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4B0775" w14:textId="77777777" w:rsidR="00AF22B8" w:rsidRPr="00C12445" w:rsidRDefault="00AF22B8" w:rsidP="00C12445">
      <w:pPr>
        <w:spacing w:after="0" w:line="240" w:lineRule="auto"/>
        <w:ind w:firstLine="5245"/>
        <w:rPr>
          <w:rFonts w:ascii="Arial" w:hAnsi="Arial" w:cs="Arial"/>
          <w:sz w:val="24"/>
          <w:szCs w:val="24"/>
        </w:rPr>
      </w:pPr>
      <w:bookmarkStart w:id="0" w:name="_Hlk61017140"/>
      <w:bookmarkStart w:id="1" w:name="_Toc87952398"/>
      <w:bookmarkStart w:id="2" w:name="_Toc121130303"/>
      <w:bookmarkEnd w:id="0"/>
      <w:r w:rsidRPr="00C12445">
        <w:rPr>
          <w:rFonts w:ascii="Arial" w:hAnsi="Arial" w:cs="Arial"/>
          <w:sz w:val="24"/>
          <w:szCs w:val="24"/>
        </w:rPr>
        <w:t>PATVIRTINTA</w:t>
      </w:r>
      <w:bookmarkEnd w:id="1"/>
      <w:bookmarkEnd w:id="2"/>
    </w:p>
    <w:p w14:paraId="7969E3D3" w14:textId="77777777" w:rsidR="00AF22B8" w:rsidRPr="00C12445" w:rsidRDefault="00AF22B8" w:rsidP="00C12445">
      <w:pPr>
        <w:spacing w:after="0" w:line="240" w:lineRule="auto"/>
        <w:ind w:firstLine="5245"/>
        <w:rPr>
          <w:rFonts w:ascii="Arial" w:hAnsi="Arial" w:cs="Arial"/>
          <w:sz w:val="24"/>
          <w:szCs w:val="24"/>
        </w:rPr>
      </w:pPr>
      <w:bookmarkStart w:id="3" w:name="_Toc87952399"/>
      <w:bookmarkStart w:id="4" w:name="_Toc121130304"/>
      <w:r w:rsidRPr="00C12445">
        <w:rPr>
          <w:rFonts w:ascii="Arial" w:hAnsi="Arial" w:cs="Arial"/>
          <w:sz w:val="24"/>
          <w:szCs w:val="24"/>
        </w:rPr>
        <w:t>Klaipėdos rajono savivaldybės tarybos</w:t>
      </w:r>
      <w:bookmarkEnd w:id="3"/>
      <w:bookmarkEnd w:id="4"/>
    </w:p>
    <w:p w14:paraId="6E560B10" w14:textId="78FE66F9" w:rsidR="00AF22B8" w:rsidRPr="00C12445" w:rsidRDefault="009F677A" w:rsidP="00C12445">
      <w:pPr>
        <w:spacing w:after="0" w:line="240" w:lineRule="auto"/>
        <w:ind w:firstLine="5245"/>
        <w:rPr>
          <w:rFonts w:ascii="Arial" w:hAnsi="Arial" w:cs="Arial"/>
          <w:sz w:val="24"/>
          <w:szCs w:val="24"/>
        </w:rPr>
      </w:pPr>
      <w:bookmarkStart w:id="5" w:name="_Toc87952400"/>
      <w:bookmarkStart w:id="6" w:name="_Toc121130305"/>
      <w:r w:rsidRPr="00C12445">
        <w:rPr>
          <w:rFonts w:ascii="Arial" w:hAnsi="Arial" w:cs="Arial"/>
          <w:sz w:val="24"/>
          <w:szCs w:val="24"/>
        </w:rPr>
        <w:t>2024</w:t>
      </w:r>
      <w:r w:rsidR="00AF22B8" w:rsidRPr="00C12445">
        <w:rPr>
          <w:rFonts w:ascii="Arial" w:hAnsi="Arial" w:cs="Arial"/>
          <w:sz w:val="24"/>
          <w:szCs w:val="24"/>
        </w:rPr>
        <w:t xml:space="preserve"> m</w:t>
      </w:r>
      <w:r w:rsidR="005B1D04" w:rsidRPr="00C12445">
        <w:rPr>
          <w:rFonts w:ascii="Arial" w:hAnsi="Arial" w:cs="Arial"/>
          <w:sz w:val="24"/>
          <w:szCs w:val="24"/>
        </w:rPr>
        <w:t xml:space="preserve">. vasario 29 d. </w:t>
      </w:r>
      <w:r w:rsidR="00AF22B8" w:rsidRPr="00C12445">
        <w:rPr>
          <w:rFonts w:ascii="Arial" w:hAnsi="Arial" w:cs="Arial"/>
          <w:sz w:val="24"/>
          <w:szCs w:val="24"/>
        </w:rPr>
        <w:t>sprendimu Nr</w:t>
      </w:r>
      <w:bookmarkEnd w:id="5"/>
      <w:bookmarkEnd w:id="6"/>
      <w:r w:rsidR="005B1D04" w:rsidRPr="00C12445">
        <w:rPr>
          <w:rFonts w:ascii="Arial" w:hAnsi="Arial" w:cs="Arial"/>
          <w:sz w:val="24"/>
          <w:szCs w:val="24"/>
        </w:rPr>
        <w:t>. T11-</w:t>
      </w:r>
      <w:r w:rsidR="00E02C36" w:rsidRPr="00C12445">
        <w:rPr>
          <w:rFonts w:ascii="Arial" w:hAnsi="Arial" w:cs="Arial"/>
          <w:sz w:val="24"/>
          <w:szCs w:val="24"/>
        </w:rPr>
        <w:t>47</w:t>
      </w:r>
    </w:p>
    <w:p w14:paraId="78D8DDC8" w14:textId="77777777" w:rsidR="00E326A2" w:rsidRPr="00C12445" w:rsidRDefault="00E326A2" w:rsidP="00E326A2">
      <w:pPr>
        <w:spacing w:after="0" w:line="240" w:lineRule="auto"/>
        <w:rPr>
          <w:rFonts w:ascii="Arial" w:eastAsia="Times New Roman" w:hAnsi="Arial" w:cs="Arial"/>
          <w:sz w:val="24"/>
          <w:szCs w:val="24"/>
        </w:rPr>
      </w:pPr>
    </w:p>
    <w:p w14:paraId="32C14887" w14:textId="77777777" w:rsidR="00E326A2" w:rsidRPr="000C0727" w:rsidRDefault="00E326A2" w:rsidP="00E326A2">
      <w:pPr>
        <w:spacing w:after="0" w:line="240" w:lineRule="auto"/>
        <w:rPr>
          <w:rFonts w:ascii="Times New Roman" w:hAnsi="Times New Roman" w:cs="Times New Roman"/>
          <w:sz w:val="24"/>
          <w:szCs w:val="24"/>
        </w:rPr>
      </w:pPr>
    </w:p>
    <w:p w14:paraId="3C083B16" w14:textId="2A8048C8" w:rsidR="00E326A2" w:rsidRPr="000C0727" w:rsidRDefault="00E326A2" w:rsidP="00E326A2">
      <w:pPr>
        <w:spacing w:after="0" w:line="240" w:lineRule="auto"/>
        <w:rPr>
          <w:rFonts w:ascii="Times New Roman" w:hAnsi="Times New Roman" w:cs="Times New Roman"/>
          <w:sz w:val="24"/>
          <w:szCs w:val="24"/>
        </w:rPr>
      </w:pPr>
    </w:p>
    <w:p w14:paraId="22CF7EE1" w14:textId="77777777" w:rsidR="00E326A2" w:rsidRPr="000C0727" w:rsidRDefault="00E326A2" w:rsidP="00E326A2">
      <w:pPr>
        <w:spacing w:after="0" w:line="240" w:lineRule="auto"/>
        <w:rPr>
          <w:rFonts w:ascii="Times New Roman" w:hAnsi="Times New Roman" w:cs="Times New Roman"/>
          <w:sz w:val="24"/>
          <w:szCs w:val="24"/>
        </w:rPr>
      </w:pPr>
    </w:p>
    <w:p w14:paraId="0D4346F2" w14:textId="77777777" w:rsidR="00E326A2" w:rsidRPr="000C0727" w:rsidRDefault="00E326A2" w:rsidP="00E326A2">
      <w:pPr>
        <w:spacing w:after="0" w:line="240" w:lineRule="auto"/>
        <w:rPr>
          <w:rFonts w:ascii="Times New Roman" w:hAnsi="Times New Roman" w:cs="Times New Roman"/>
          <w:sz w:val="24"/>
          <w:szCs w:val="24"/>
        </w:rPr>
      </w:pPr>
    </w:p>
    <w:p w14:paraId="69057725" w14:textId="77777777" w:rsidR="00E326A2" w:rsidRPr="000C0727" w:rsidRDefault="00E326A2" w:rsidP="00E326A2">
      <w:pPr>
        <w:spacing w:after="0" w:line="240" w:lineRule="auto"/>
        <w:rPr>
          <w:rFonts w:ascii="Times New Roman" w:hAnsi="Times New Roman" w:cs="Times New Roman"/>
          <w:sz w:val="24"/>
          <w:szCs w:val="24"/>
        </w:rPr>
      </w:pPr>
    </w:p>
    <w:p w14:paraId="77B80479" w14:textId="77777777" w:rsidR="00E326A2" w:rsidRPr="000C0727" w:rsidRDefault="00E326A2" w:rsidP="00E326A2">
      <w:pPr>
        <w:spacing w:after="0" w:line="240" w:lineRule="auto"/>
        <w:rPr>
          <w:rFonts w:ascii="Times New Roman" w:hAnsi="Times New Roman" w:cs="Times New Roman"/>
          <w:sz w:val="24"/>
          <w:szCs w:val="24"/>
        </w:rPr>
      </w:pPr>
    </w:p>
    <w:p w14:paraId="6990969B" w14:textId="77777777" w:rsidR="00E326A2" w:rsidRPr="000C0727" w:rsidRDefault="00E326A2" w:rsidP="00E326A2">
      <w:pPr>
        <w:spacing w:after="0" w:line="240" w:lineRule="auto"/>
        <w:jc w:val="right"/>
        <w:rPr>
          <w:rFonts w:ascii="Times New Roman" w:hAnsi="Times New Roman" w:cs="Times New Roman"/>
          <w:sz w:val="24"/>
          <w:szCs w:val="24"/>
        </w:rPr>
      </w:pPr>
    </w:p>
    <w:p w14:paraId="6AEEB3DD" w14:textId="77777777" w:rsidR="00E326A2" w:rsidRPr="000C0727" w:rsidRDefault="00E326A2" w:rsidP="00E326A2">
      <w:pPr>
        <w:spacing w:after="0" w:line="240" w:lineRule="auto"/>
        <w:rPr>
          <w:rFonts w:ascii="Times New Roman" w:hAnsi="Times New Roman" w:cs="Times New Roman"/>
          <w:sz w:val="24"/>
          <w:szCs w:val="24"/>
        </w:rPr>
      </w:pPr>
    </w:p>
    <w:p w14:paraId="62771347" w14:textId="77777777" w:rsidR="00E326A2" w:rsidRPr="000C0727" w:rsidRDefault="00E326A2" w:rsidP="00E326A2">
      <w:pPr>
        <w:spacing w:after="0" w:line="240" w:lineRule="auto"/>
        <w:rPr>
          <w:rFonts w:ascii="Times New Roman" w:hAnsi="Times New Roman" w:cs="Times New Roman"/>
          <w:sz w:val="24"/>
          <w:szCs w:val="24"/>
        </w:rPr>
      </w:pPr>
    </w:p>
    <w:p w14:paraId="0D2B7D83" w14:textId="77777777" w:rsidR="00E326A2" w:rsidRPr="000C0727" w:rsidRDefault="00E326A2" w:rsidP="00E326A2">
      <w:pPr>
        <w:spacing w:after="0" w:line="240" w:lineRule="auto"/>
        <w:rPr>
          <w:rFonts w:ascii="Times New Roman" w:hAnsi="Times New Roman" w:cs="Times New Roman"/>
          <w:sz w:val="24"/>
          <w:szCs w:val="24"/>
        </w:rPr>
      </w:pPr>
    </w:p>
    <w:p w14:paraId="587AC196" w14:textId="77777777" w:rsidR="00E326A2" w:rsidRPr="000C0727" w:rsidRDefault="00E326A2" w:rsidP="00E326A2">
      <w:pPr>
        <w:tabs>
          <w:tab w:val="left" w:pos="7305"/>
        </w:tabs>
        <w:spacing w:after="0" w:line="240" w:lineRule="auto"/>
        <w:rPr>
          <w:rFonts w:ascii="Times New Roman" w:hAnsi="Times New Roman" w:cs="Times New Roman"/>
          <w:sz w:val="24"/>
          <w:szCs w:val="24"/>
        </w:rPr>
      </w:pPr>
      <w:r w:rsidRPr="000C0727">
        <w:rPr>
          <w:rFonts w:ascii="Times New Roman" w:hAnsi="Times New Roman" w:cs="Times New Roman"/>
          <w:sz w:val="24"/>
          <w:szCs w:val="24"/>
        </w:rPr>
        <w:tab/>
      </w:r>
    </w:p>
    <w:p w14:paraId="78617DC4" w14:textId="77777777" w:rsidR="00E326A2" w:rsidRPr="000C0727" w:rsidRDefault="00E326A2" w:rsidP="00E326A2">
      <w:pPr>
        <w:spacing w:after="0" w:line="240" w:lineRule="auto"/>
        <w:rPr>
          <w:rFonts w:ascii="Times New Roman" w:hAnsi="Times New Roman" w:cs="Times New Roman"/>
          <w:sz w:val="24"/>
          <w:szCs w:val="24"/>
        </w:rPr>
      </w:pPr>
    </w:p>
    <w:p w14:paraId="4F22C615" w14:textId="77777777" w:rsidR="00E326A2" w:rsidRPr="000C0727" w:rsidRDefault="00E326A2" w:rsidP="00E326A2">
      <w:pPr>
        <w:spacing w:after="0" w:line="240" w:lineRule="auto"/>
        <w:jc w:val="center"/>
        <w:rPr>
          <w:rFonts w:ascii="Times New Roman" w:hAnsi="Times New Roman" w:cs="Times New Roman"/>
          <w:b/>
          <w:sz w:val="32"/>
          <w:szCs w:val="32"/>
        </w:rPr>
      </w:pPr>
    </w:p>
    <w:p w14:paraId="0415F377" w14:textId="77777777" w:rsidR="00E326A2" w:rsidRPr="00745FE2" w:rsidRDefault="00E326A2" w:rsidP="00745FE2">
      <w:pPr>
        <w:pStyle w:val="Antrat1"/>
        <w:spacing w:before="0"/>
        <w:jc w:val="center"/>
        <w:rPr>
          <w:rFonts w:ascii="Arial" w:hAnsi="Arial" w:cs="Arial"/>
          <w:color w:val="auto"/>
        </w:rPr>
      </w:pPr>
      <w:r w:rsidRPr="00745FE2">
        <w:rPr>
          <w:rFonts w:ascii="Arial" w:hAnsi="Arial" w:cs="Arial"/>
          <w:color w:val="auto"/>
        </w:rPr>
        <w:t>KLAIPĖDOS RAJONO SAVIVALDYBĖS</w:t>
      </w:r>
    </w:p>
    <w:p w14:paraId="5929DBEB" w14:textId="587C95ED" w:rsidR="00E326A2" w:rsidRPr="00745FE2" w:rsidRDefault="00E326A2" w:rsidP="00745FE2">
      <w:pPr>
        <w:pStyle w:val="Antrat1"/>
        <w:spacing w:before="0"/>
        <w:jc w:val="center"/>
        <w:rPr>
          <w:rFonts w:ascii="Arial" w:hAnsi="Arial" w:cs="Arial"/>
          <w:color w:val="auto"/>
        </w:rPr>
      </w:pPr>
      <w:r w:rsidRPr="00745FE2">
        <w:rPr>
          <w:rFonts w:ascii="Arial" w:hAnsi="Arial" w:cs="Arial"/>
          <w:color w:val="auto"/>
        </w:rPr>
        <w:t>VISUOMENĖS SVEIKATOS STEBĖSENOS 202</w:t>
      </w:r>
      <w:r w:rsidR="009F677A" w:rsidRPr="00745FE2">
        <w:rPr>
          <w:rFonts w:ascii="Arial" w:hAnsi="Arial" w:cs="Arial"/>
          <w:color w:val="auto"/>
        </w:rPr>
        <w:t>3</w:t>
      </w:r>
      <w:r w:rsidRPr="00745FE2">
        <w:rPr>
          <w:rFonts w:ascii="Arial" w:hAnsi="Arial" w:cs="Arial"/>
          <w:color w:val="auto"/>
        </w:rPr>
        <w:t xml:space="preserve"> M. ATASKAITA</w:t>
      </w:r>
    </w:p>
    <w:p w14:paraId="35E6AF59" w14:textId="77777777" w:rsidR="00E326A2" w:rsidRPr="000C0727" w:rsidRDefault="00E326A2" w:rsidP="00E326A2">
      <w:pPr>
        <w:spacing w:after="0" w:line="240" w:lineRule="auto"/>
        <w:jc w:val="center"/>
        <w:rPr>
          <w:rFonts w:ascii="Times New Roman" w:hAnsi="Times New Roman" w:cs="Times New Roman"/>
          <w:sz w:val="24"/>
          <w:szCs w:val="24"/>
        </w:rPr>
      </w:pPr>
    </w:p>
    <w:p w14:paraId="6DE1AF2A" w14:textId="77777777" w:rsidR="00E326A2" w:rsidRPr="000C0727" w:rsidRDefault="00E326A2" w:rsidP="00E326A2">
      <w:pPr>
        <w:spacing w:after="0" w:line="240" w:lineRule="auto"/>
        <w:rPr>
          <w:rFonts w:ascii="Times New Roman" w:hAnsi="Times New Roman" w:cs="Times New Roman"/>
          <w:sz w:val="24"/>
          <w:szCs w:val="24"/>
        </w:rPr>
      </w:pPr>
    </w:p>
    <w:p w14:paraId="0609C331" w14:textId="77777777" w:rsidR="00E326A2" w:rsidRPr="000C0727" w:rsidRDefault="00E326A2" w:rsidP="00E326A2">
      <w:pPr>
        <w:spacing w:after="0" w:line="240" w:lineRule="auto"/>
        <w:rPr>
          <w:rFonts w:ascii="Times New Roman" w:hAnsi="Times New Roman" w:cs="Times New Roman"/>
          <w:sz w:val="24"/>
          <w:szCs w:val="24"/>
        </w:rPr>
      </w:pPr>
    </w:p>
    <w:p w14:paraId="3F91D5B0" w14:textId="77777777" w:rsidR="00E326A2" w:rsidRPr="000C0727" w:rsidRDefault="00E326A2" w:rsidP="00E326A2">
      <w:pPr>
        <w:spacing w:after="0" w:line="240" w:lineRule="auto"/>
        <w:rPr>
          <w:rFonts w:ascii="Times New Roman" w:hAnsi="Times New Roman" w:cs="Times New Roman"/>
          <w:sz w:val="24"/>
          <w:szCs w:val="24"/>
        </w:rPr>
      </w:pPr>
    </w:p>
    <w:p w14:paraId="58BFA531" w14:textId="77777777" w:rsidR="00E326A2" w:rsidRPr="000C0727" w:rsidRDefault="00E326A2" w:rsidP="00E326A2">
      <w:pPr>
        <w:spacing w:after="0" w:line="240" w:lineRule="auto"/>
        <w:rPr>
          <w:rFonts w:ascii="Times New Roman" w:hAnsi="Times New Roman" w:cs="Times New Roman"/>
          <w:sz w:val="24"/>
          <w:szCs w:val="24"/>
        </w:rPr>
      </w:pPr>
    </w:p>
    <w:p w14:paraId="4B3123FD" w14:textId="77777777" w:rsidR="00E326A2" w:rsidRPr="000C0727" w:rsidRDefault="00E326A2" w:rsidP="00E326A2">
      <w:pPr>
        <w:spacing w:after="0" w:line="240" w:lineRule="auto"/>
        <w:rPr>
          <w:rFonts w:ascii="Times New Roman" w:hAnsi="Times New Roman" w:cs="Times New Roman"/>
          <w:sz w:val="24"/>
          <w:szCs w:val="24"/>
        </w:rPr>
      </w:pPr>
    </w:p>
    <w:p w14:paraId="373E7CEC" w14:textId="77777777" w:rsidR="00E326A2" w:rsidRPr="000C0727" w:rsidRDefault="00E326A2" w:rsidP="00E326A2">
      <w:pPr>
        <w:spacing w:after="0" w:line="240" w:lineRule="auto"/>
        <w:rPr>
          <w:rFonts w:ascii="Times New Roman" w:hAnsi="Times New Roman" w:cs="Times New Roman"/>
          <w:sz w:val="24"/>
          <w:szCs w:val="24"/>
        </w:rPr>
      </w:pPr>
    </w:p>
    <w:p w14:paraId="734B45AB" w14:textId="77777777" w:rsidR="00E326A2" w:rsidRPr="000C0727" w:rsidRDefault="00E326A2" w:rsidP="00E326A2">
      <w:pPr>
        <w:spacing w:after="0" w:line="240" w:lineRule="auto"/>
        <w:rPr>
          <w:rFonts w:ascii="Times New Roman" w:hAnsi="Times New Roman" w:cs="Times New Roman"/>
          <w:sz w:val="24"/>
          <w:szCs w:val="24"/>
        </w:rPr>
      </w:pPr>
    </w:p>
    <w:p w14:paraId="29BCAC74" w14:textId="77777777" w:rsidR="00E326A2" w:rsidRPr="000C0727" w:rsidRDefault="00E326A2" w:rsidP="00E326A2">
      <w:pPr>
        <w:spacing w:after="0" w:line="240" w:lineRule="auto"/>
        <w:rPr>
          <w:rFonts w:ascii="Times New Roman" w:hAnsi="Times New Roman" w:cs="Times New Roman"/>
          <w:sz w:val="24"/>
          <w:szCs w:val="24"/>
        </w:rPr>
      </w:pPr>
    </w:p>
    <w:p w14:paraId="4630B761" w14:textId="77777777" w:rsidR="00E326A2" w:rsidRPr="000C0727" w:rsidRDefault="00E326A2" w:rsidP="00E326A2">
      <w:pPr>
        <w:spacing w:after="0" w:line="240" w:lineRule="auto"/>
        <w:rPr>
          <w:rFonts w:ascii="Times New Roman" w:hAnsi="Times New Roman" w:cs="Times New Roman"/>
          <w:sz w:val="24"/>
          <w:szCs w:val="24"/>
        </w:rPr>
      </w:pPr>
    </w:p>
    <w:p w14:paraId="55F7EAE4" w14:textId="77777777" w:rsidR="00E326A2" w:rsidRPr="000C0727" w:rsidRDefault="00E326A2" w:rsidP="00E326A2">
      <w:pPr>
        <w:spacing w:after="0" w:line="240" w:lineRule="auto"/>
        <w:rPr>
          <w:rFonts w:ascii="Times New Roman" w:hAnsi="Times New Roman" w:cs="Times New Roman"/>
          <w:sz w:val="24"/>
          <w:szCs w:val="24"/>
        </w:rPr>
      </w:pPr>
    </w:p>
    <w:p w14:paraId="22FB00D3" w14:textId="77777777" w:rsidR="00E326A2" w:rsidRPr="000C0727" w:rsidRDefault="00E326A2" w:rsidP="00E326A2">
      <w:pPr>
        <w:spacing w:after="0" w:line="240" w:lineRule="auto"/>
        <w:rPr>
          <w:rFonts w:ascii="Times New Roman" w:hAnsi="Times New Roman" w:cs="Times New Roman"/>
          <w:sz w:val="24"/>
          <w:szCs w:val="24"/>
        </w:rPr>
      </w:pPr>
    </w:p>
    <w:p w14:paraId="125B69E2" w14:textId="77777777" w:rsidR="00E326A2" w:rsidRPr="000C0727" w:rsidRDefault="00E326A2" w:rsidP="00E326A2">
      <w:pPr>
        <w:spacing w:after="0" w:line="240" w:lineRule="auto"/>
        <w:rPr>
          <w:rFonts w:ascii="Times New Roman" w:hAnsi="Times New Roman" w:cs="Times New Roman"/>
          <w:sz w:val="24"/>
          <w:szCs w:val="24"/>
        </w:rPr>
      </w:pPr>
    </w:p>
    <w:p w14:paraId="57F9C4AA" w14:textId="77777777" w:rsidR="00E326A2" w:rsidRPr="000C0727" w:rsidRDefault="00E326A2" w:rsidP="00E326A2">
      <w:pPr>
        <w:spacing w:after="0" w:line="240" w:lineRule="auto"/>
        <w:rPr>
          <w:rFonts w:ascii="Times New Roman" w:hAnsi="Times New Roman" w:cs="Times New Roman"/>
          <w:sz w:val="24"/>
          <w:szCs w:val="24"/>
        </w:rPr>
      </w:pPr>
    </w:p>
    <w:p w14:paraId="23FA8520" w14:textId="77777777" w:rsidR="00E326A2" w:rsidRPr="000C0727" w:rsidRDefault="00E326A2" w:rsidP="00E326A2">
      <w:pPr>
        <w:spacing w:after="0" w:line="240" w:lineRule="auto"/>
        <w:rPr>
          <w:rFonts w:ascii="Times New Roman" w:hAnsi="Times New Roman" w:cs="Times New Roman"/>
          <w:sz w:val="24"/>
          <w:szCs w:val="24"/>
        </w:rPr>
      </w:pPr>
    </w:p>
    <w:p w14:paraId="5CD1EE85" w14:textId="77777777" w:rsidR="00E326A2" w:rsidRPr="000C0727" w:rsidRDefault="00E326A2" w:rsidP="00E326A2">
      <w:pPr>
        <w:spacing w:after="0" w:line="240" w:lineRule="auto"/>
        <w:rPr>
          <w:rFonts w:ascii="Times New Roman" w:hAnsi="Times New Roman" w:cs="Times New Roman"/>
          <w:sz w:val="24"/>
          <w:szCs w:val="24"/>
        </w:rPr>
      </w:pPr>
    </w:p>
    <w:p w14:paraId="7CB8529C" w14:textId="77777777" w:rsidR="00E326A2" w:rsidRPr="000C0727" w:rsidRDefault="00E326A2" w:rsidP="00E326A2">
      <w:pPr>
        <w:spacing w:after="0" w:line="240" w:lineRule="auto"/>
        <w:rPr>
          <w:rFonts w:ascii="Times New Roman" w:hAnsi="Times New Roman" w:cs="Times New Roman"/>
          <w:sz w:val="24"/>
          <w:szCs w:val="24"/>
        </w:rPr>
      </w:pPr>
    </w:p>
    <w:p w14:paraId="464612E6" w14:textId="77777777" w:rsidR="00E326A2" w:rsidRPr="000C0727" w:rsidRDefault="00E326A2" w:rsidP="00E326A2">
      <w:pPr>
        <w:spacing w:after="0" w:line="240" w:lineRule="auto"/>
        <w:rPr>
          <w:rFonts w:ascii="Times New Roman" w:hAnsi="Times New Roman" w:cs="Times New Roman"/>
          <w:sz w:val="24"/>
          <w:szCs w:val="24"/>
        </w:rPr>
      </w:pPr>
    </w:p>
    <w:p w14:paraId="094FCE82" w14:textId="77777777" w:rsidR="00E326A2" w:rsidRPr="000C0727" w:rsidRDefault="00E326A2" w:rsidP="00E326A2">
      <w:pPr>
        <w:spacing w:after="0" w:line="240" w:lineRule="auto"/>
        <w:rPr>
          <w:rFonts w:ascii="Times New Roman" w:hAnsi="Times New Roman" w:cs="Times New Roman"/>
          <w:sz w:val="24"/>
          <w:szCs w:val="24"/>
        </w:rPr>
      </w:pPr>
    </w:p>
    <w:p w14:paraId="55B2199B" w14:textId="77777777" w:rsidR="00E326A2" w:rsidRPr="000C0727" w:rsidRDefault="00E326A2" w:rsidP="00E326A2">
      <w:pPr>
        <w:spacing w:after="120" w:line="240" w:lineRule="auto"/>
        <w:jc w:val="both"/>
        <w:rPr>
          <w:rFonts w:ascii="Times New Roman" w:hAnsi="Times New Roman" w:cs="Times New Roman"/>
          <w:sz w:val="24"/>
          <w:szCs w:val="24"/>
        </w:rPr>
      </w:pPr>
    </w:p>
    <w:p w14:paraId="2C8D3AFB" w14:textId="77777777" w:rsidR="00E326A2" w:rsidRPr="000C0727" w:rsidRDefault="00E326A2" w:rsidP="00E326A2">
      <w:pPr>
        <w:spacing w:after="120" w:line="240" w:lineRule="auto"/>
        <w:rPr>
          <w:rFonts w:ascii="Times New Roman" w:hAnsi="Times New Roman" w:cs="Times New Roman"/>
          <w:sz w:val="24"/>
          <w:szCs w:val="24"/>
        </w:rPr>
      </w:pPr>
    </w:p>
    <w:p w14:paraId="411C89B2" w14:textId="77777777" w:rsidR="00E326A2" w:rsidRPr="000C0727" w:rsidRDefault="00E326A2" w:rsidP="00E326A2">
      <w:pPr>
        <w:spacing w:after="120" w:line="240" w:lineRule="auto"/>
        <w:rPr>
          <w:rFonts w:ascii="Times New Roman" w:hAnsi="Times New Roman" w:cs="Times New Roman"/>
          <w:sz w:val="24"/>
          <w:szCs w:val="24"/>
        </w:rPr>
      </w:pPr>
    </w:p>
    <w:p w14:paraId="7EDB5BAF" w14:textId="77777777" w:rsidR="00E326A2" w:rsidRPr="000C0727" w:rsidRDefault="00E326A2" w:rsidP="00E326A2">
      <w:pPr>
        <w:spacing w:after="120" w:line="240" w:lineRule="auto"/>
        <w:rPr>
          <w:rFonts w:ascii="Times New Roman" w:hAnsi="Times New Roman" w:cs="Times New Roman"/>
          <w:sz w:val="24"/>
          <w:szCs w:val="24"/>
        </w:rPr>
      </w:pPr>
    </w:p>
    <w:p w14:paraId="4059499A" w14:textId="77777777" w:rsidR="00E326A2" w:rsidRPr="000C0727" w:rsidRDefault="00E326A2" w:rsidP="00E326A2">
      <w:pPr>
        <w:spacing w:after="120" w:line="240" w:lineRule="auto"/>
        <w:rPr>
          <w:rFonts w:ascii="Times New Roman" w:hAnsi="Times New Roman" w:cs="Times New Roman"/>
          <w:sz w:val="24"/>
          <w:szCs w:val="24"/>
        </w:rPr>
      </w:pPr>
    </w:p>
    <w:p w14:paraId="3C696AB1" w14:textId="77777777" w:rsidR="00E326A2" w:rsidRPr="00C12445" w:rsidRDefault="00E326A2" w:rsidP="00E326A2">
      <w:pPr>
        <w:spacing w:after="120" w:line="240" w:lineRule="auto"/>
        <w:rPr>
          <w:rFonts w:ascii="Arial" w:hAnsi="Arial" w:cs="Arial"/>
          <w:sz w:val="24"/>
          <w:szCs w:val="24"/>
        </w:rPr>
      </w:pPr>
      <w:r w:rsidRPr="00C12445">
        <w:rPr>
          <w:rFonts w:ascii="Arial" w:hAnsi="Arial" w:cs="Arial"/>
          <w:sz w:val="24"/>
          <w:szCs w:val="24"/>
        </w:rPr>
        <w:t xml:space="preserve">Parengė: </w:t>
      </w:r>
    </w:p>
    <w:p w14:paraId="332EE8A9" w14:textId="1AF28219" w:rsidR="00E326A2" w:rsidRPr="00C12445" w:rsidRDefault="00E326A2" w:rsidP="006E7FD0">
      <w:pPr>
        <w:spacing w:after="120" w:line="240" w:lineRule="auto"/>
        <w:rPr>
          <w:rFonts w:ascii="Arial" w:hAnsi="Arial" w:cs="Arial"/>
          <w:sz w:val="24"/>
          <w:szCs w:val="24"/>
        </w:rPr>
      </w:pPr>
      <w:r w:rsidRPr="00C12445">
        <w:rPr>
          <w:rFonts w:ascii="Arial" w:hAnsi="Arial" w:cs="Arial"/>
          <w:sz w:val="24"/>
          <w:szCs w:val="24"/>
        </w:rPr>
        <w:t xml:space="preserve">Klaipėdos rajono savivaldybės visuomenės sveikatos biuro visuomenės sveikatos specialistė Monika </w:t>
      </w:r>
      <w:proofErr w:type="spellStart"/>
      <w:r w:rsidRPr="00C12445">
        <w:rPr>
          <w:rFonts w:ascii="Arial" w:hAnsi="Arial" w:cs="Arial"/>
          <w:sz w:val="24"/>
          <w:szCs w:val="24"/>
        </w:rPr>
        <w:t>Steponkienė</w:t>
      </w:r>
      <w:proofErr w:type="spellEnd"/>
    </w:p>
    <w:p w14:paraId="5D9CA44E" w14:textId="77777777" w:rsidR="00AB0F50" w:rsidRPr="000C0727" w:rsidRDefault="00AB0F50" w:rsidP="00BD548B">
      <w:pPr>
        <w:spacing w:after="120" w:line="240" w:lineRule="auto"/>
        <w:rPr>
          <w:rFonts w:ascii="Times New Roman" w:hAnsi="Times New Roman" w:cs="Times New Roman"/>
          <w:sz w:val="24"/>
          <w:szCs w:val="24"/>
        </w:rPr>
        <w:sectPr w:rsidR="00AB0F50" w:rsidRPr="000C0727" w:rsidSect="007C0C3A">
          <w:footerReference w:type="default" r:id="rId8"/>
          <w:footerReference w:type="first" r:id="rId9"/>
          <w:pgSz w:w="11906" w:h="16838"/>
          <w:pgMar w:top="1440" w:right="1080" w:bottom="1440" w:left="851" w:header="567" w:footer="567" w:gutter="0"/>
          <w:pgNumType w:start="0"/>
          <w:cols w:space="1296"/>
          <w:titlePg/>
          <w:docGrid w:linePitch="360"/>
        </w:sectPr>
      </w:pPr>
      <w:bookmarkStart w:id="7" w:name="_Toc285440093"/>
      <w:bookmarkStart w:id="8" w:name="_Toc244499916"/>
      <w:bookmarkStart w:id="9" w:name="_Toc419721888"/>
      <w:bookmarkStart w:id="10" w:name="_Toc363738340"/>
      <w:bookmarkStart w:id="11" w:name="_Toc363567400"/>
      <w:bookmarkStart w:id="12" w:name="_Toc363566526"/>
      <w:bookmarkStart w:id="13" w:name="_Toc322023890"/>
      <w:bookmarkStart w:id="14" w:name="_Toc321188359"/>
      <w:bookmarkStart w:id="15" w:name="_Toc314061119"/>
      <w:bookmarkStart w:id="16" w:name="_Toc314060782"/>
      <w:bookmarkStart w:id="17" w:name="_Toc314060630"/>
      <w:bookmarkStart w:id="18" w:name="_Toc439081411"/>
    </w:p>
    <w:p w14:paraId="53BEAC16" w14:textId="77777777" w:rsidR="00354ACD" w:rsidRPr="000C0727" w:rsidRDefault="00742DB5" w:rsidP="00354ACD">
      <w:pPr>
        <w:spacing w:after="360" w:line="240" w:lineRule="auto"/>
        <w:jc w:val="center"/>
        <w:rPr>
          <w:rFonts w:ascii="Times New Roman" w:hAnsi="Times New Roman" w:cs="Times New Roman"/>
          <w:b/>
          <w:sz w:val="28"/>
          <w:szCs w:val="28"/>
        </w:rPr>
      </w:pPr>
      <w:r w:rsidRPr="000C0727">
        <w:rPr>
          <w:rFonts w:ascii="Times New Roman" w:hAnsi="Times New Roman" w:cs="Times New Roman"/>
          <w:b/>
          <w:sz w:val="28"/>
          <w:szCs w:val="28"/>
        </w:rPr>
        <w:lastRenderedPageBreak/>
        <w:t>Turinys</w:t>
      </w:r>
    </w:p>
    <w:p w14:paraId="644BBA64" w14:textId="5B054B40" w:rsidR="00D03B20" w:rsidRPr="006E3310" w:rsidRDefault="00837579" w:rsidP="005C684A">
      <w:pPr>
        <w:pStyle w:val="Turinys1"/>
        <w:rPr>
          <w:kern w:val="2"/>
          <w:lang w:val="en-US" w:eastAsia="en-US"/>
          <w14:ligatures w14:val="standardContextual"/>
        </w:rPr>
      </w:pPr>
      <w:r w:rsidRPr="006E3310">
        <w:fldChar w:fldCharType="begin"/>
      </w:r>
      <w:r w:rsidRPr="006E3310">
        <w:instrText xml:space="preserve"> TOC \o "1-3" \h \z \u </w:instrText>
      </w:r>
      <w:r w:rsidRPr="006E3310">
        <w:fldChar w:fldCharType="separate"/>
      </w:r>
      <w:hyperlink w:anchor="_Toc150762638" w:history="1">
        <w:r w:rsidR="00D03B20" w:rsidRPr="006E3310">
          <w:rPr>
            <w:rStyle w:val="Hipersaitas"/>
            <w:color w:val="auto"/>
          </w:rPr>
          <w:t>ĮVADAS</w:t>
        </w:r>
        <w:r w:rsidR="00D03B20" w:rsidRPr="006E3310">
          <w:rPr>
            <w:webHidden/>
          </w:rPr>
          <w:tab/>
        </w:r>
        <w:r w:rsidR="006E3310">
          <w:rPr>
            <w:webHidden/>
          </w:rPr>
          <w:t>1</w:t>
        </w:r>
      </w:hyperlink>
    </w:p>
    <w:p w14:paraId="483A7295" w14:textId="1F0DAB4B" w:rsidR="00D03B20" w:rsidRPr="006E3310" w:rsidRDefault="00000000" w:rsidP="005C684A">
      <w:pPr>
        <w:pStyle w:val="Turinys1"/>
        <w:rPr>
          <w:kern w:val="2"/>
          <w:lang w:val="en-US" w:eastAsia="en-US"/>
          <w14:ligatures w14:val="standardContextual"/>
        </w:rPr>
      </w:pPr>
      <w:hyperlink w:anchor="_Toc150762639" w:history="1">
        <w:r w:rsidR="00D03B20" w:rsidRPr="006E3310">
          <w:rPr>
            <w:rStyle w:val="Hipersaitas"/>
            <w:color w:val="auto"/>
          </w:rPr>
          <w:t>I SKYRIUS</w:t>
        </w:r>
        <w:r w:rsidR="00D03B20" w:rsidRPr="006E3310">
          <w:rPr>
            <w:webHidden/>
          </w:rPr>
          <w:tab/>
        </w:r>
        <w:r w:rsidR="006E3310">
          <w:rPr>
            <w:webHidden/>
          </w:rPr>
          <w:t>2</w:t>
        </w:r>
      </w:hyperlink>
    </w:p>
    <w:p w14:paraId="054A9952" w14:textId="0F5533CB" w:rsidR="00D03B20" w:rsidRPr="006E3310" w:rsidRDefault="00000000" w:rsidP="005C684A">
      <w:pPr>
        <w:pStyle w:val="Turinys1"/>
        <w:rPr>
          <w:kern w:val="2"/>
          <w:lang w:val="en-US" w:eastAsia="en-US"/>
          <w14:ligatures w14:val="standardContextual"/>
        </w:rPr>
      </w:pPr>
      <w:hyperlink w:anchor="_Toc150762640" w:history="1">
        <w:r w:rsidR="00D03B20" w:rsidRPr="006E3310">
          <w:rPr>
            <w:rStyle w:val="Hipersaitas"/>
            <w:color w:val="auto"/>
          </w:rPr>
          <w:t>KLAIPĖDOS RAJONO SAVIVALDYBĖS GYVENTOJŲ DEMOGRAFINIAI, SOCIOEKONOMINIAI, MIRTINGUMO IR LIGOTUMO POKYČIAI</w:t>
        </w:r>
        <w:r w:rsidR="00D03B20" w:rsidRPr="006E3310">
          <w:rPr>
            <w:webHidden/>
          </w:rPr>
          <w:tab/>
        </w:r>
        <w:r w:rsidR="006E3310">
          <w:rPr>
            <w:webHidden/>
          </w:rPr>
          <w:t>2</w:t>
        </w:r>
      </w:hyperlink>
    </w:p>
    <w:p w14:paraId="19E89471" w14:textId="61668207" w:rsidR="00D03B20" w:rsidRPr="006E3310" w:rsidRDefault="00000000" w:rsidP="006E3310">
      <w:pPr>
        <w:pStyle w:val="Turinys2"/>
        <w:rPr>
          <w:rFonts w:eastAsiaTheme="minorEastAsia"/>
          <w:b w:val="0"/>
          <w:bCs w:val="0"/>
          <w:kern w:val="2"/>
          <w:sz w:val="22"/>
          <w:szCs w:val="22"/>
          <w:lang w:val="en-US" w:eastAsia="en-US"/>
          <w14:ligatures w14:val="standardContextual"/>
        </w:rPr>
      </w:pPr>
      <w:hyperlink w:anchor="_Toc150762641" w:history="1">
        <w:r w:rsidR="00D03B20" w:rsidRPr="006E3310">
          <w:rPr>
            <w:rStyle w:val="Hipersaitas"/>
            <w:b w:val="0"/>
            <w:bCs w:val="0"/>
            <w:color w:val="auto"/>
            <w:sz w:val="22"/>
            <w:szCs w:val="22"/>
          </w:rPr>
          <w:t>1.1. Gyventojų demografija</w:t>
        </w:r>
        <w:r w:rsidR="00D03B20" w:rsidRPr="006E3310">
          <w:rPr>
            <w:b w:val="0"/>
            <w:bCs w:val="0"/>
            <w:webHidden/>
            <w:sz w:val="22"/>
            <w:szCs w:val="22"/>
          </w:rPr>
          <w:tab/>
        </w:r>
        <w:r w:rsidR="006E3310">
          <w:rPr>
            <w:b w:val="0"/>
            <w:bCs w:val="0"/>
            <w:webHidden/>
            <w:sz w:val="22"/>
            <w:szCs w:val="22"/>
          </w:rPr>
          <w:t>2</w:t>
        </w:r>
      </w:hyperlink>
    </w:p>
    <w:p w14:paraId="0A9368A1" w14:textId="2779C1FA" w:rsidR="00D03B20" w:rsidRPr="006E3310" w:rsidRDefault="00000000" w:rsidP="006E3310">
      <w:pPr>
        <w:pStyle w:val="Turinys2"/>
        <w:rPr>
          <w:rStyle w:val="Hipersaitas"/>
          <w:b w:val="0"/>
          <w:bCs w:val="0"/>
          <w:color w:val="auto"/>
          <w:sz w:val="22"/>
          <w:szCs w:val="22"/>
        </w:rPr>
      </w:pPr>
      <w:hyperlink w:anchor="_Toc150762642" w:history="1">
        <w:r w:rsidR="00D03B20" w:rsidRPr="006E3310">
          <w:rPr>
            <w:rStyle w:val="Hipersaitas"/>
            <w:b w:val="0"/>
            <w:bCs w:val="0"/>
            <w:color w:val="auto"/>
            <w:sz w:val="22"/>
            <w:szCs w:val="22"/>
          </w:rPr>
          <w:t>1.2. Gyventojų socioekonominiai veiksniai</w:t>
        </w:r>
        <w:r w:rsidR="00D03B20" w:rsidRPr="006E3310">
          <w:rPr>
            <w:b w:val="0"/>
            <w:bCs w:val="0"/>
            <w:webHidden/>
            <w:sz w:val="22"/>
            <w:szCs w:val="22"/>
          </w:rPr>
          <w:tab/>
        </w:r>
        <w:r w:rsidR="006E3310">
          <w:rPr>
            <w:b w:val="0"/>
            <w:bCs w:val="0"/>
            <w:webHidden/>
            <w:sz w:val="22"/>
            <w:szCs w:val="22"/>
          </w:rPr>
          <w:t>4</w:t>
        </w:r>
      </w:hyperlink>
    </w:p>
    <w:p w14:paraId="7CE87C6A" w14:textId="55573E95" w:rsidR="006E3310" w:rsidRPr="006E3310" w:rsidRDefault="006E3310" w:rsidP="006E3310">
      <w:pPr>
        <w:spacing w:after="120"/>
        <w:jc w:val="both"/>
        <w:rPr>
          <w:rFonts w:ascii="Times New Roman" w:hAnsi="Times New Roman" w:cs="Times New Roman"/>
        </w:rPr>
      </w:pPr>
      <w:r w:rsidRPr="006E3310">
        <w:rPr>
          <w:rFonts w:ascii="Times New Roman" w:hAnsi="Times New Roman" w:cs="Times New Roman"/>
          <w:lang w:val="en-US"/>
        </w:rPr>
        <w:t>1.3. Gyventoj</w:t>
      </w:r>
      <w:r w:rsidRPr="006E3310">
        <w:rPr>
          <w:rFonts w:ascii="Times New Roman" w:hAnsi="Times New Roman" w:cs="Times New Roman"/>
        </w:rPr>
        <w:t>ų mirtingumas................................................................................................................................</w:t>
      </w:r>
      <w:r>
        <w:rPr>
          <w:rFonts w:ascii="Times New Roman" w:hAnsi="Times New Roman" w:cs="Times New Roman"/>
        </w:rPr>
        <w:t>4</w:t>
      </w:r>
    </w:p>
    <w:p w14:paraId="27AE4CCF" w14:textId="5E542717" w:rsidR="00D03B20" w:rsidRPr="006E3310" w:rsidRDefault="00000000" w:rsidP="006E3310">
      <w:pPr>
        <w:pStyle w:val="Turinys2"/>
        <w:rPr>
          <w:rFonts w:eastAsiaTheme="minorEastAsia"/>
          <w:b w:val="0"/>
          <w:bCs w:val="0"/>
          <w:kern w:val="2"/>
          <w:sz w:val="22"/>
          <w:szCs w:val="22"/>
          <w:lang w:val="en-US" w:eastAsia="en-US"/>
          <w14:ligatures w14:val="standardContextual"/>
        </w:rPr>
      </w:pPr>
      <w:hyperlink w:anchor="_Toc150762644" w:history="1">
        <w:r w:rsidR="00D03B20" w:rsidRPr="006E3310">
          <w:rPr>
            <w:rStyle w:val="Hipersaitas"/>
            <w:b w:val="0"/>
            <w:bCs w:val="0"/>
            <w:color w:val="auto"/>
            <w:sz w:val="22"/>
            <w:szCs w:val="22"/>
          </w:rPr>
          <w:t>1.4. Gyventojų ligotumas</w:t>
        </w:r>
        <w:r w:rsidR="00D03B20" w:rsidRPr="006E3310">
          <w:rPr>
            <w:b w:val="0"/>
            <w:bCs w:val="0"/>
            <w:webHidden/>
            <w:sz w:val="22"/>
            <w:szCs w:val="22"/>
          </w:rPr>
          <w:tab/>
        </w:r>
        <w:r w:rsidR="006E3310">
          <w:rPr>
            <w:b w:val="0"/>
            <w:bCs w:val="0"/>
            <w:webHidden/>
            <w:sz w:val="22"/>
            <w:szCs w:val="22"/>
          </w:rPr>
          <w:t>8</w:t>
        </w:r>
      </w:hyperlink>
    </w:p>
    <w:p w14:paraId="64C579EA" w14:textId="4710FBD0" w:rsidR="00D03B20" w:rsidRPr="006E3310" w:rsidRDefault="00000000" w:rsidP="005C684A">
      <w:pPr>
        <w:pStyle w:val="Turinys1"/>
        <w:rPr>
          <w:kern w:val="2"/>
          <w:lang w:val="en-US" w:eastAsia="en-US"/>
          <w14:ligatures w14:val="standardContextual"/>
        </w:rPr>
      </w:pPr>
      <w:hyperlink w:anchor="_Toc150762645" w:history="1">
        <w:r w:rsidR="00D03B20" w:rsidRPr="006E3310">
          <w:rPr>
            <w:rStyle w:val="Hipersaitas"/>
            <w:color w:val="auto"/>
          </w:rPr>
          <w:t>II SKYRIUS</w:t>
        </w:r>
        <w:r w:rsidR="00D03B20" w:rsidRPr="006E3310">
          <w:rPr>
            <w:webHidden/>
          </w:rPr>
          <w:tab/>
        </w:r>
        <w:r w:rsidR="005C684A">
          <w:rPr>
            <w:webHidden/>
          </w:rPr>
          <w:t>10</w:t>
        </w:r>
      </w:hyperlink>
    </w:p>
    <w:p w14:paraId="06E2E240" w14:textId="5879579C" w:rsidR="00D03B20" w:rsidRPr="006E3310" w:rsidRDefault="00000000" w:rsidP="005C684A">
      <w:pPr>
        <w:pStyle w:val="Turinys1"/>
        <w:rPr>
          <w:kern w:val="2"/>
          <w:lang w:val="en-US" w:eastAsia="en-US"/>
          <w14:ligatures w14:val="standardContextual"/>
        </w:rPr>
      </w:pPr>
      <w:hyperlink w:anchor="_Toc150762646" w:history="1">
        <w:r w:rsidR="00D03B20" w:rsidRPr="006E3310">
          <w:rPr>
            <w:rStyle w:val="Hipersaitas"/>
            <w:color w:val="auto"/>
          </w:rPr>
          <w:t>BENDROJI DALIS</w:t>
        </w:r>
        <w:r w:rsidR="00D03B20" w:rsidRPr="006E3310">
          <w:rPr>
            <w:webHidden/>
          </w:rPr>
          <w:tab/>
        </w:r>
        <w:r w:rsidR="005C684A">
          <w:rPr>
            <w:webHidden/>
          </w:rPr>
          <w:t>10</w:t>
        </w:r>
      </w:hyperlink>
    </w:p>
    <w:p w14:paraId="490E555D" w14:textId="3C3ED883" w:rsidR="00D03B20" w:rsidRPr="006E3310" w:rsidRDefault="00000000" w:rsidP="006E3310">
      <w:pPr>
        <w:pStyle w:val="Turinys2"/>
        <w:rPr>
          <w:rFonts w:eastAsiaTheme="minorEastAsia"/>
          <w:b w:val="0"/>
          <w:bCs w:val="0"/>
          <w:kern w:val="2"/>
          <w:sz w:val="22"/>
          <w:szCs w:val="22"/>
          <w:lang w:val="en-US" w:eastAsia="en-US"/>
          <w14:ligatures w14:val="standardContextual"/>
        </w:rPr>
      </w:pPr>
      <w:hyperlink w:anchor="_Toc150762647" w:history="1">
        <w:r w:rsidR="00D03B20" w:rsidRPr="006E3310">
          <w:rPr>
            <w:rStyle w:val="Hipersaitas"/>
            <w:b w:val="0"/>
            <w:bCs w:val="0"/>
            <w:color w:val="auto"/>
            <w:sz w:val="22"/>
            <w:szCs w:val="22"/>
          </w:rPr>
          <w:t>2.1. Savivaldybės gyventojų sveikatos ir su sveikata susijusių rodiklių profilis</w:t>
        </w:r>
        <w:r w:rsidR="00D03B20" w:rsidRPr="006E3310">
          <w:rPr>
            <w:b w:val="0"/>
            <w:bCs w:val="0"/>
            <w:webHidden/>
            <w:sz w:val="22"/>
            <w:szCs w:val="22"/>
          </w:rPr>
          <w:tab/>
        </w:r>
        <w:r w:rsidR="005C684A">
          <w:rPr>
            <w:b w:val="0"/>
            <w:bCs w:val="0"/>
            <w:webHidden/>
            <w:sz w:val="22"/>
            <w:szCs w:val="22"/>
          </w:rPr>
          <w:t>10</w:t>
        </w:r>
      </w:hyperlink>
    </w:p>
    <w:p w14:paraId="4CE22954" w14:textId="4F9EB29D" w:rsidR="00D03B20" w:rsidRPr="006E3310" w:rsidRDefault="00000000" w:rsidP="005C684A">
      <w:pPr>
        <w:pStyle w:val="Turinys1"/>
        <w:rPr>
          <w:kern w:val="2"/>
          <w:lang w:val="en-US" w:eastAsia="en-US"/>
          <w14:ligatures w14:val="standardContextual"/>
        </w:rPr>
      </w:pPr>
      <w:hyperlink w:anchor="_Toc150762649" w:history="1">
        <w:r w:rsidR="00D03B20" w:rsidRPr="006E3310">
          <w:rPr>
            <w:rStyle w:val="Hipersaitas"/>
            <w:color w:val="auto"/>
          </w:rPr>
          <w:t>III SKYRIUS</w:t>
        </w:r>
        <w:r w:rsidR="00D03B20" w:rsidRPr="006E3310">
          <w:rPr>
            <w:webHidden/>
          </w:rPr>
          <w:tab/>
        </w:r>
        <w:r w:rsidR="005C684A">
          <w:rPr>
            <w:webHidden/>
          </w:rPr>
          <w:t>1</w:t>
        </w:r>
        <w:r w:rsidR="00D03B20" w:rsidRPr="006E3310">
          <w:rPr>
            <w:webHidden/>
          </w:rPr>
          <w:fldChar w:fldCharType="begin"/>
        </w:r>
        <w:r w:rsidR="00D03B20" w:rsidRPr="006E3310">
          <w:rPr>
            <w:webHidden/>
          </w:rPr>
          <w:instrText xml:space="preserve"> PAGEREF _Toc150762649 \h </w:instrText>
        </w:r>
        <w:r w:rsidR="00D03B20" w:rsidRPr="006E3310">
          <w:rPr>
            <w:webHidden/>
          </w:rPr>
        </w:r>
        <w:r w:rsidR="00D03B20" w:rsidRPr="006E3310">
          <w:rPr>
            <w:webHidden/>
          </w:rPr>
          <w:fldChar w:fldCharType="separate"/>
        </w:r>
        <w:r w:rsidR="00D03B20" w:rsidRPr="006E3310">
          <w:rPr>
            <w:webHidden/>
          </w:rPr>
          <w:t>5</w:t>
        </w:r>
        <w:r w:rsidR="00D03B20" w:rsidRPr="006E3310">
          <w:rPr>
            <w:webHidden/>
          </w:rPr>
          <w:fldChar w:fldCharType="end"/>
        </w:r>
      </w:hyperlink>
    </w:p>
    <w:p w14:paraId="1B5849AB" w14:textId="16371C09" w:rsidR="00D03B20" w:rsidRPr="006E3310" w:rsidRDefault="00000000" w:rsidP="005C684A">
      <w:pPr>
        <w:pStyle w:val="Turinys1"/>
        <w:rPr>
          <w:kern w:val="2"/>
          <w:lang w:val="en-US" w:eastAsia="en-US"/>
          <w14:ligatures w14:val="standardContextual"/>
        </w:rPr>
      </w:pPr>
      <w:hyperlink w:anchor="_Toc150762650" w:history="1">
        <w:r w:rsidR="00D03B20" w:rsidRPr="006E3310">
          <w:rPr>
            <w:rStyle w:val="Hipersaitas"/>
            <w:color w:val="auto"/>
          </w:rPr>
          <w:t>SPECIALIOJI DALIS</w:t>
        </w:r>
        <w:r w:rsidR="00D03B20" w:rsidRPr="006E3310">
          <w:rPr>
            <w:webHidden/>
          </w:rPr>
          <w:tab/>
        </w:r>
        <w:r w:rsidR="005C684A">
          <w:rPr>
            <w:webHidden/>
          </w:rPr>
          <w:t>1</w:t>
        </w:r>
        <w:r w:rsidR="00D03B20" w:rsidRPr="006E3310">
          <w:rPr>
            <w:webHidden/>
          </w:rPr>
          <w:fldChar w:fldCharType="begin"/>
        </w:r>
        <w:r w:rsidR="00D03B20" w:rsidRPr="006E3310">
          <w:rPr>
            <w:webHidden/>
          </w:rPr>
          <w:instrText xml:space="preserve"> PAGEREF _Toc150762650 \h </w:instrText>
        </w:r>
        <w:r w:rsidR="00D03B20" w:rsidRPr="006E3310">
          <w:rPr>
            <w:webHidden/>
          </w:rPr>
        </w:r>
        <w:r w:rsidR="00D03B20" w:rsidRPr="006E3310">
          <w:rPr>
            <w:webHidden/>
          </w:rPr>
          <w:fldChar w:fldCharType="separate"/>
        </w:r>
        <w:r w:rsidR="00D03B20" w:rsidRPr="006E3310">
          <w:rPr>
            <w:webHidden/>
          </w:rPr>
          <w:t>5</w:t>
        </w:r>
        <w:r w:rsidR="00D03B20" w:rsidRPr="006E3310">
          <w:rPr>
            <w:webHidden/>
          </w:rPr>
          <w:fldChar w:fldCharType="end"/>
        </w:r>
      </w:hyperlink>
    </w:p>
    <w:p w14:paraId="250EE9E8" w14:textId="5B3B476E" w:rsidR="00D03B20" w:rsidRPr="006E3310" w:rsidRDefault="00000000" w:rsidP="006E3310">
      <w:pPr>
        <w:pStyle w:val="Turinys2"/>
        <w:rPr>
          <w:rFonts w:eastAsiaTheme="minorEastAsia"/>
          <w:b w:val="0"/>
          <w:bCs w:val="0"/>
          <w:kern w:val="2"/>
          <w:sz w:val="22"/>
          <w:szCs w:val="22"/>
          <w:lang w:val="en-US" w:eastAsia="en-US"/>
          <w14:ligatures w14:val="standardContextual"/>
        </w:rPr>
      </w:pPr>
      <w:hyperlink w:anchor="_Toc150762651" w:history="1">
        <w:r w:rsidR="00D03B20" w:rsidRPr="006E3310">
          <w:rPr>
            <w:rStyle w:val="Hipersaitas"/>
            <w:b w:val="0"/>
            <w:bCs w:val="0"/>
            <w:color w:val="auto"/>
            <w:sz w:val="22"/>
            <w:szCs w:val="22"/>
          </w:rPr>
          <w:t>3.1. Savivaldybės prioritetinių problemų analizė</w:t>
        </w:r>
        <w:r w:rsidR="00D03B20" w:rsidRPr="006E3310">
          <w:rPr>
            <w:b w:val="0"/>
            <w:bCs w:val="0"/>
            <w:webHidden/>
            <w:sz w:val="22"/>
            <w:szCs w:val="22"/>
          </w:rPr>
          <w:tab/>
        </w:r>
        <w:r w:rsidR="005C684A">
          <w:rPr>
            <w:b w:val="0"/>
            <w:bCs w:val="0"/>
            <w:webHidden/>
            <w:sz w:val="22"/>
            <w:szCs w:val="22"/>
          </w:rPr>
          <w:t>1</w:t>
        </w:r>
        <w:r w:rsidR="00D03B20" w:rsidRPr="006E3310">
          <w:rPr>
            <w:b w:val="0"/>
            <w:bCs w:val="0"/>
            <w:webHidden/>
            <w:sz w:val="22"/>
            <w:szCs w:val="22"/>
          </w:rPr>
          <w:fldChar w:fldCharType="begin"/>
        </w:r>
        <w:r w:rsidR="00D03B20" w:rsidRPr="006E3310">
          <w:rPr>
            <w:b w:val="0"/>
            <w:bCs w:val="0"/>
            <w:webHidden/>
            <w:sz w:val="22"/>
            <w:szCs w:val="22"/>
          </w:rPr>
          <w:instrText xml:space="preserve"> PAGEREF _Toc150762651 \h </w:instrText>
        </w:r>
        <w:r w:rsidR="00D03B20" w:rsidRPr="006E3310">
          <w:rPr>
            <w:b w:val="0"/>
            <w:bCs w:val="0"/>
            <w:webHidden/>
            <w:sz w:val="22"/>
            <w:szCs w:val="22"/>
          </w:rPr>
        </w:r>
        <w:r w:rsidR="00D03B20" w:rsidRPr="006E3310">
          <w:rPr>
            <w:b w:val="0"/>
            <w:bCs w:val="0"/>
            <w:webHidden/>
            <w:sz w:val="22"/>
            <w:szCs w:val="22"/>
          </w:rPr>
          <w:fldChar w:fldCharType="separate"/>
        </w:r>
        <w:r w:rsidR="00D03B20" w:rsidRPr="006E3310">
          <w:rPr>
            <w:b w:val="0"/>
            <w:bCs w:val="0"/>
            <w:webHidden/>
            <w:sz w:val="22"/>
            <w:szCs w:val="22"/>
          </w:rPr>
          <w:t>5</w:t>
        </w:r>
        <w:r w:rsidR="00D03B20" w:rsidRPr="006E3310">
          <w:rPr>
            <w:b w:val="0"/>
            <w:bCs w:val="0"/>
            <w:webHidden/>
            <w:sz w:val="22"/>
            <w:szCs w:val="22"/>
          </w:rPr>
          <w:fldChar w:fldCharType="end"/>
        </w:r>
      </w:hyperlink>
    </w:p>
    <w:p w14:paraId="7D161EBE" w14:textId="0C302FB7" w:rsidR="00D03B20" w:rsidRPr="006E3310" w:rsidRDefault="00000000" w:rsidP="006E3310">
      <w:pPr>
        <w:pStyle w:val="Turinys2"/>
        <w:rPr>
          <w:rFonts w:eastAsiaTheme="minorEastAsia"/>
          <w:b w:val="0"/>
          <w:bCs w:val="0"/>
          <w:kern w:val="2"/>
          <w:sz w:val="22"/>
          <w:szCs w:val="22"/>
          <w:lang w:val="en-US" w:eastAsia="en-US"/>
          <w14:ligatures w14:val="standardContextual"/>
        </w:rPr>
      </w:pPr>
      <w:hyperlink w:anchor="_Toc150762652" w:history="1">
        <w:r w:rsidR="00D03B20" w:rsidRPr="006E3310">
          <w:rPr>
            <w:rStyle w:val="Hipersaitas"/>
            <w:b w:val="0"/>
            <w:bCs w:val="0"/>
            <w:color w:val="auto"/>
            <w:sz w:val="22"/>
            <w:szCs w:val="22"/>
            <w:u w:val="none"/>
          </w:rPr>
          <w:t>3.2. Savižudybių skaičius / standartizuotas mirtingumas nuo tyčinio savęs žalojimo</w:t>
        </w:r>
        <w:r w:rsidR="00D03B20" w:rsidRPr="006E3310">
          <w:rPr>
            <w:b w:val="0"/>
            <w:bCs w:val="0"/>
            <w:webHidden/>
            <w:sz w:val="22"/>
            <w:szCs w:val="22"/>
          </w:rPr>
          <w:tab/>
        </w:r>
      </w:hyperlink>
      <w:r w:rsidR="00D03B20" w:rsidRPr="006E3310">
        <w:rPr>
          <w:rStyle w:val="Hipersaitas"/>
          <w:b w:val="0"/>
          <w:bCs w:val="0"/>
          <w:color w:val="auto"/>
          <w:sz w:val="22"/>
          <w:szCs w:val="22"/>
          <w:u w:val="none"/>
        </w:rPr>
        <w:t xml:space="preserve"> </w:t>
      </w:r>
      <w:hyperlink w:anchor="_Toc150762653" w:history="1">
        <w:r w:rsidR="00D03B20" w:rsidRPr="006E3310">
          <w:rPr>
            <w:rStyle w:val="Hipersaitas"/>
            <w:b w:val="0"/>
            <w:bCs w:val="0"/>
            <w:color w:val="auto"/>
            <w:sz w:val="22"/>
            <w:szCs w:val="22"/>
          </w:rPr>
          <w:t>100 000 gyventojų (X60-X84)</w:t>
        </w:r>
        <w:r w:rsidR="006E3310" w:rsidRPr="006E3310">
          <w:rPr>
            <w:rStyle w:val="Hipersaitas"/>
            <w:b w:val="0"/>
            <w:bCs w:val="0"/>
            <w:color w:val="auto"/>
            <w:sz w:val="22"/>
            <w:szCs w:val="22"/>
          </w:rPr>
          <w:t>...........................</w:t>
        </w:r>
        <w:r w:rsidR="00D03B20" w:rsidRPr="006E3310">
          <w:rPr>
            <w:b w:val="0"/>
            <w:bCs w:val="0"/>
            <w:webHidden/>
            <w:sz w:val="22"/>
            <w:szCs w:val="22"/>
          </w:rPr>
          <w:tab/>
        </w:r>
        <w:r w:rsidR="005C684A">
          <w:rPr>
            <w:b w:val="0"/>
            <w:bCs w:val="0"/>
            <w:webHidden/>
            <w:sz w:val="22"/>
            <w:szCs w:val="22"/>
          </w:rPr>
          <w:t>1</w:t>
        </w:r>
        <w:r w:rsidR="00D03B20" w:rsidRPr="006E3310">
          <w:rPr>
            <w:b w:val="0"/>
            <w:bCs w:val="0"/>
            <w:webHidden/>
            <w:sz w:val="22"/>
            <w:szCs w:val="22"/>
          </w:rPr>
          <w:fldChar w:fldCharType="begin"/>
        </w:r>
        <w:r w:rsidR="00D03B20" w:rsidRPr="006E3310">
          <w:rPr>
            <w:b w:val="0"/>
            <w:bCs w:val="0"/>
            <w:webHidden/>
            <w:sz w:val="22"/>
            <w:szCs w:val="22"/>
          </w:rPr>
          <w:instrText xml:space="preserve"> PAGEREF _Toc150762653 \h </w:instrText>
        </w:r>
        <w:r w:rsidR="00D03B20" w:rsidRPr="006E3310">
          <w:rPr>
            <w:b w:val="0"/>
            <w:bCs w:val="0"/>
            <w:webHidden/>
            <w:sz w:val="22"/>
            <w:szCs w:val="22"/>
          </w:rPr>
        </w:r>
        <w:r w:rsidR="00D03B20" w:rsidRPr="006E3310">
          <w:rPr>
            <w:b w:val="0"/>
            <w:bCs w:val="0"/>
            <w:webHidden/>
            <w:sz w:val="22"/>
            <w:szCs w:val="22"/>
          </w:rPr>
          <w:fldChar w:fldCharType="separate"/>
        </w:r>
        <w:r w:rsidR="00D03B20" w:rsidRPr="006E3310">
          <w:rPr>
            <w:b w:val="0"/>
            <w:bCs w:val="0"/>
            <w:webHidden/>
            <w:sz w:val="22"/>
            <w:szCs w:val="22"/>
          </w:rPr>
          <w:t>5</w:t>
        </w:r>
        <w:r w:rsidR="00D03B20" w:rsidRPr="006E3310">
          <w:rPr>
            <w:b w:val="0"/>
            <w:bCs w:val="0"/>
            <w:webHidden/>
            <w:sz w:val="22"/>
            <w:szCs w:val="22"/>
          </w:rPr>
          <w:fldChar w:fldCharType="end"/>
        </w:r>
      </w:hyperlink>
    </w:p>
    <w:p w14:paraId="54A65D6D" w14:textId="2FA33069" w:rsidR="00D03B20" w:rsidRPr="006E3310" w:rsidRDefault="00000000" w:rsidP="006E3310">
      <w:pPr>
        <w:pStyle w:val="Turinys2"/>
        <w:rPr>
          <w:rFonts w:eastAsiaTheme="minorEastAsia"/>
          <w:b w:val="0"/>
          <w:bCs w:val="0"/>
          <w:kern w:val="2"/>
          <w:sz w:val="22"/>
          <w:szCs w:val="22"/>
          <w:lang w:val="en-US" w:eastAsia="en-US"/>
          <w14:ligatures w14:val="standardContextual"/>
        </w:rPr>
      </w:pPr>
      <w:hyperlink w:anchor="_Toc150762654" w:history="1">
        <w:r w:rsidR="00D03B20" w:rsidRPr="006E3310">
          <w:rPr>
            <w:rStyle w:val="Hipersaitas"/>
            <w:b w:val="0"/>
            <w:bCs w:val="0"/>
            <w:color w:val="auto"/>
            <w:sz w:val="22"/>
            <w:szCs w:val="22"/>
          </w:rPr>
          <w:t>3.2. Šeimos gydytojų skaičius 10 000 gyventojų</w:t>
        </w:r>
        <w:r w:rsidR="00D03B20" w:rsidRPr="006E3310">
          <w:rPr>
            <w:b w:val="0"/>
            <w:bCs w:val="0"/>
            <w:webHidden/>
            <w:sz w:val="22"/>
            <w:szCs w:val="22"/>
          </w:rPr>
          <w:tab/>
        </w:r>
        <w:r w:rsidR="005C684A">
          <w:rPr>
            <w:b w:val="0"/>
            <w:bCs w:val="0"/>
            <w:webHidden/>
            <w:sz w:val="22"/>
            <w:szCs w:val="22"/>
          </w:rPr>
          <w:t>1</w:t>
        </w:r>
        <w:r w:rsidR="00D03B20" w:rsidRPr="006E3310">
          <w:rPr>
            <w:b w:val="0"/>
            <w:bCs w:val="0"/>
            <w:webHidden/>
            <w:sz w:val="22"/>
            <w:szCs w:val="22"/>
          </w:rPr>
          <w:fldChar w:fldCharType="begin"/>
        </w:r>
        <w:r w:rsidR="00D03B20" w:rsidRPr="006E3310">
          <w:rPr>
            <w:b w:val="0"/>
            <w:bCs w:val="0"/>
            <w:webHidden/>
            <w:sz w:val="22"/>
            <w:szCs w:val="22"/>
          </w:rPr>
          <w:instrText xml:space="preserve"> PAGEREF _Toc150762654 \h </w:instrText>
        </w:r>
        <w:r w:rsidR="00D03B20" w:rsidRPr="006E3310">
          <w:rPr>
            <w:b w:val="0"/>
            <w:bCs w:val="0"/>
            <w:webHidden/>
            <w:sz w:val="22"/>
            <w:szCs w:val="22"/>
          </w:rPr>
        </w:r>
        <w:r w:rsidR="00D03B20" w:rsidRPr="006E3310">
          <w:rPr>
            <w:b w:val="0"/>
            <w:bCs w:val="0"/>
            <w:webHidden/>
            <w:sz w:val="22"/>
            <w:szCs w:val="22"/>
          </w:rPr>
          <w:fldChar w:fldCharType="separate"/>
        </w:r>
        <w:r w:rsidR="00D03B20" w:rsidRPr="006E3310">
          <w:rPr>
            <w:b w:val="0"/>
            <w:bCs w:val="0"/>
            <w:webHidden/>
            <w:sz w:val="22"/>
            <w:szCs w:val="22"/>
          </w:rPr>
          <w:t>8</w:t>
        </w:r>
        <w:r w:rsidR="00D03B20" w:rsidRPr="006E3310">
          <w:rPr>
            <w:b w:val="0"/>
            <w:bCs w:val="0"/>
            <w:webHidden/>
            <w:sz w:val="22"/>
            <w:szCs w:val="22"/>
          </w:rPr>
          <w:fldChar w:fldCharType="end"/>
        </w:r>
      </w:hyperlink>
    </w:p>
    <w:p w14:paraId="0D5B08ED" w14:textId="2284F713" w:rsidR="00D03B20" w:rsidRPr="006E3310" w:rsidRDefault="00000000" w:rsidP="006E3310">
      <w:pPr>
        <w:pStyle w:val="Turinys2"/>
        <w:rPr>
          <w:rFonts w:eastAsiaTheme="minorEastAsia"/>
          <w:b w:val="0"/>
          <w:bCs w:val="0"/>
          <w:kern w:val="2"/>
          <w:sz w:val="22"/>
          <w:szCs w:val="22"/>
          <w:lang w:val="en-US" w:eastAsia="en-US"/>
          <w14:ligatures w14:val="standardContextual"/>
        </w:rPr>
      </w:pPr>
      <w:hyperlink w:anchor="_Toc150762655" w:history="1">
        <w:r w:rsidR="00D03B20" w:rsidRPr="006E3310">
          <w:rPr>
            <w:rStyle w:val="Hipersaitas"/>
            <w:b w:val="0"/>
            <w:bCs w:val="0"/>
            <w:color w:val="auto"/>
            <w:sz w:val="22"/>
            <w:szCs w:val="22"/>
          </w:rPr>
          <w:t>3.3. 6-14 m. vaikų dalis, dalyvavusi dantų dengimo silantinėmis medžiagomis programoje (proc.)</w:t>
        </w:r>
        <w:r w:rsidR="00D03B20" w:rsidRPr="006E3310">
          <w:rPr>
            <w:b w:val="0"/>
            <w:bCs w:val="0"/>
            <w:webHidden/>
            <w:sz w:val="22"/>
            <w:szCs w:val="22"/>
          </w:rPr>
          <w:tab/>
        </w:r>
        <w:r w:rsidR="005C684A">
          <w:rPr>
            <w:b w:val="0"/>
            <w:bCs w:val="0"/>
            <w:webHidden/>
            <w:sz w:val="22"/>
            <w:szCs w:val="22"/>
          </w:rPr>
          <w:t>1</w:t>
        </w:r>
        <w:r w:rsidR="00D03B20" w:rsidRPr="006E3310">
          <w:rPr>
            <w:b w:val="0"/>
            <w:bCs w:val="0"/>
            <w:webHidden/>
            <w:sz w:val="22"/>
            <w:szCs w:val="22"/>
          </w:rPr>
          <w:fldChar w:fldCharType="begin"/>
        </w:r>
        <w:r w:rsidR="00D03B20" w:rsidRPr="006E3310">
          <w:rPr>
            <w:b w:val="0"/>
            <w:bCs w:val="0"/>
            <w:webHidden/>
            <w:sz w:val="22"/>
            <w:szCs w:val="22"/>
          </w:rPr>
          <w:instrText xml:space="preserve"> PAGEREF _Toc150762655 \h </w:instrText>
        </w:r>
        <w:r w:rsidR="00D03B20" w:rsidRPr="006E3310">
          <w:rPr>
            <w:b w:val="0"/>
            <w:bCs w:val="0"/>
            <w:webHidden/>
            <w:sz w:val="22"/>
            <w:szCs w:val="22"/>
          </w:rPr>
        </w:r>
        <w:r w:rsidR="00D03B20" w:rsidRPr="006E3310">
          <w:rPr>
            <w:b w:val="0"/>
            <w:bCs w:val="0"/>
            <w:webHidden/>
            <w:sz w:val="22"/>
            <w:szCs w:val="22"/>
          </w:rPr>
          <w:fldChar w:fldCharType="separate"/>
        </w:r>
        <w:r w:rsidR="00D03B20" w:rsidRPr="006E3310">
          <w:rPr>
            <w:b w:val="0"/>
            <w:bCs w:val="0"/>
            <w:webHidden/>
            <w:sz w:val="22"/>
            <w:szCs w:val="22"/>
          </w:rPr>
          <w:t>9</w:t>
        </w:r>
        <w:r w:rsidR="00D03B20" w:rsidRPr="006E3310">
          <w:rPr>
            <w:b w:val="0"/>
            <w:bCs w:val="0"/>
            <w:webHidden/>
            <w:sz w:val="22"/>
            <w:szCs w:val="22"/>
          </w:rPr>
          <w:fldChar w:fldCharType="end"/>
        </w:r>
      </w:hyperlink>
    </w:p>
    <w:p w14:paraId="787215E8" w14:textId="1DD4E12D" w:rsidR="00D03B20" w:rsidRPr="006E3310" w:rsidRDefault="00000000" w:rsidP="005C684A">
      <w:pPr>
        <w:pStyle w:val="Turinys1"/>
        <w:rPr>
          <w:kern w:val="2"/>
          <w:lang w:val="en-US" w:eastAsia="en-US"/>
          <w14:ligatures w14:val="standardContextual"/>
        </w:rPr>
      </w:pPr>
      <w:hyperlink w:anchor="_Toc150762656" w:history="1">
        <w:r w:rsidR="00D03B20" w:rsidRPr="006E3310">
          <w:rPr>
            <w:rStyle w:val="Hipersaitas"/>
            <w:color w:val="auto"/>
          </w:rPr>
          <w:t>IV SKYRIUS</w:t>
        </w:r>
        <w:r w:rsidR="00D03B20" w:rsidRPr="006E3310">
          <w:rPr>
            <w:webHidden/>
          </w:rPr>
          <w:tab/>
        </w:r>
        <w:r w:rsidR="005C684A">
          <w:rPr>
            <w:webHidden/>
          </w:rPr>
          <w:t>21</w:t>
        </w:r>
      </w:hyperlink>
    </w:p>
    <w:p w14:paraId="4BBF4CC2" w14:textId="5E77FF1E" w:rsidR="00D03B20" w:rsidRPr="006E3310" w:rsidRDefault="00000000" w:rsidP="005C684A">
      <w:pPr>
        <w:pStyle w:val="Turinys1"/>
        <w:rPr>
          <w:kern w:val="2"/>
          <w:lang w:val="en-US" w:eastAsia="en-US"/>
          <w14:ligatures w14:val="standardContextual"/>
        </w:rPr>
      </w:pPr>
      <w:hyperlink w:anchor="_Toc150762657" w:history="1">
        <w:r w:rsidR="00D03B20" w:rsidRPr="006E3310">
          <w:rPr>
            <w:rStyle w:val="Hipersaitas"/>
            <w:rFonts w:eastAsia="Times New Roman"/>
            <w:color w:val="auto"/>
            <w:lang w:eastAsia="x-none"/>
          </w:rPr>
          <w:t>APIBENDRINANČIOS IŠVADOS</w:t>
        </w:r>
        <w:r w:rsidR="00D03B20" w:rsidRPr="006E3310">
          <w:rPr>
            <w:webHidden/>
          </w:rPr>
          <w:tab/>
        </w:r>
        <w:r w:rsidR="005C684A">
          <w:rPr>
            <w:webHidden/>
          </w:rPr>
          <w:t>21</w:t>
        </w:r>
      </w:hyperlink>
    </w:p>
    <w:p w14:paraId="04F0827A" w14:textId="7F97EE1D" w:rsidR="00D03B20" w:rsidRPr="006E3310" w:rsidRDefault="00000000" w:rsidP="005C684A">
      <w:pPr>
        <w:pStyle w:val="Turinys1"/>
        <w:rPr>
          <w:kern w:val="2"/>
          <w:lang w:val="en-US" w:eastAsia="en-US"/>
          <w14:ligatures w14:val="standardContextual"/>
        </w:rPr>
      </w:pPr>
      <w:hyperlink w:anchor="_Toc150762658" w:history="1">
        <w:r w:rsidR="00D03B20" w:rsidRPr="006E3310">
          <w:rPr>
            <w:rStyle w:val="Hipersaitas"/>
            <w:color w:val="auto"/>
          </w:rPr>
          <w:t>REKOMENDACIJOS</w:t>
        </w:r>
        <w:r w:rsidR="00D03B20" w:rsidRPr="006E3310">
          <w:rPr>
            <w:webHidden/>
          </w:rPr>
          <w:tab/>
        </w:r>
        <w:r w:rsidR="005C684A">
          <w:rPr>
            <w:webHidden/>
          </w:rPr>
          <w:t>22</w:t>
        </w:r>
      </w:hyperlink>
    </w:p>
    <w:p w14:paraId="610F4B3B" w14:textId="19CA2730" w:rsidR="00837579" w:rsidRPr="006E3310" w:rsidRDefault="00837579" w:rsidP="00B53034">
      <w:pPr>
        <w:jc w:val="both"/>
        <w:rPr>
          <w:rFonts w:ascii="Times New Roman" w:hAnsi="Times New Roman" w:cs="Times New Roman"/>
          <w:color w:val="000000"/>
          <w:sz w:val="20"/>
          <w:szCs w:val="20"/>
        </w:rPr>
      </w:pPr>
      <w:r w:rsidRPr="006E3310">
        <w:rPr>
          <w:rFonts w:ascii="Times New Roman" w:hAnsi="Times New Roman" w:cs="Times New Roman"/>
          <w:color w:val="000000"/>
          <w:sz w:val="20"/>
          <w:szCs w:val="20"/>
        </w:rPr>
        <w:fldChar w:fldCharType="end"/>
      </w:r>
    </w:p>
    <w:p w14:paraId="5458907E" w14:textId="77777777" w:rsidR="0015172C" w:rsidRPr="000C0727" w:rsidRDefault="0015172C" w:rsidP="00FB4B1A">
      <w:pPr>
        <w:spacing w:after="480"/>
        <w:rPr>
          <w:rFonts w:ascii="Times New Roman" w:hAnsi="Times New Roman" w:cs="Times New Roman"/>
          <w:sz w:val="24"/>
          <w:szCs w:val="24"/>
        </w:rPr>
      </w:pPr>
    </w:p>
    <w:p w14:paraId="3B232B38" w14:textId="77777777" w:rsidR="00570C52" w:rsidRPr="000C0727" w:rsidRDefault="00570C52" w:rsidP="00570C52">
      <w:pPr>
        <w:rPr>
          <w:rFonts w:ascii="Times New Roman" w:hAnsi="Times New Roman" w:cs="Times New Roman"/>
          <w:sz w:val="24"/>
          <w:szCs w:val="24"/>
        </w:rPr>
      </w:pPr>
    </w:p>
    <w:p w14:paraId="138EE36C" w14:textId="77777777" w:rsidR="00570C52" w:rsidRPr="000C0727" w:rsidRDefault="00570C52" w:rsidP="00570C52">
      <w:pPr>
        <w:rPr>
          <w:rFonts w:ascii="Times New Roman" w:hAnsi="Times New Roman" w:cs="Times New Roman"/>
          <w:sz w:val="24"/>
          <w:szCs w:val="24"/>
        </w:rPr>
      </w:pPr>
    </w:p>
    <w:p w14:paraId="7449E92A" w14:textId="77777777" w:rsidR="00570C52" w:rsidRPr="000C0727" w:rsidRDefault="00570C52" w:rsidP="00570C52">
      <w:pPr>
        <w:rPr>
          <w:rFonts w:ascii="Times New Roman" w:hAnsi="Times New Roman" w:cs="Times New Roman"/>
          <w:sz w:val="24"/>
          <w:szCs w:val="24"/>
        </w:rPr>
      </w:pPr>
    </w:p>
    <w:p w14:paraId="0438B1A7" w14:textId="77777777" w:rsidR="00570C52" w:rsidRPr="000C0727" w:rsidRDefault="00570C52" w:rsidP="00570C52">
      <w:pPr>
        <w:rPr>
          <w:rFonts w:ascii="Times New Roman" w:hAnsi="Times New Roman" w:cs="Times New Roman"/>
          <w:sz w:val="24"/>
          <w:szCs w:val="24"/>
        </w:rPr>
      </w:pPr>
    </w:p>
    <w:p w14:paraId="4BBE062C" w14:textId="77777777" w:rsidR="00570C52" w:rsidRPr="000C0727" w:rsidRDefault="00570C52" w:rsidP="00570C52">
      <w:pPr>
        <w:rPr>
          <w:rFonts w:ascii="Times New Roman" w:hAnsi="Times New Roman" w:cs="Times New Roman"/>
          <w:sz w:val="24"/>
          <w:szCs w:val="24"/>
        </w:rPr>
      </w:pPr>
    </w:p>
    <w:p w14:paraId="12CDFA5E" w14:textId="4A79A9DB" w:rsidR="00570C52" w:rsidRPr="000C0727" w:rsidRDefault="00570C52" w:rsidP="00570C52">
      <w:pPr>
        <w:tabs>
          <w:tab w:val="left" w:pos="8780"/>
        </w:tabs>
        <w:rPr>
          <w:rFonts w:ascii="Times New Roman" w:hAnsi="Times New Roman" w:cs="Times New Roman"/>
          <w:sz w:val="24"/>
          <w:szCs w:val="24"/>
        </w:rPr>
      </w:pPr>
      <w:r w:rsidRPr="000C0727">
        <w:rPr>
          <w:rFonts w:ascii="Times New Roman" w:hAnsi="Times New Roman" w:cs="Times New Roman"/>
          <w:sz w:val="24"/>
          <w:szCs w:val="24"/>
        </w:rPr>
        <w:tab/>
      </w:r>
    </w:p>
    <w:p w14:paraId="5BFD8F6F" w14:textId="084C7E6B" w:rsidR="005220F0" w:rsidRPr="000C0727" w:rsidRDefault="00570C52" w:rsidP="004A29A0">
      <w:pPr>
        <w:tabs>
          <w:tab w:val="left" w:pos="8780"/>
        </w:tabs>
        <w:rPr>
          <w:rFonts w:ascii="Times New Roman" w:hAnsi="Times New Roman" w:cs="Times New Roman"/>
          <w:sz w:val="24"/>
          <w:szCs w:val="24"/>
        </w:rPr>
      </w:pPr>
      <w:r w:rsidRPr="000C0727">
        <w:rPr>
          <w:rFonts w:ascii="Times New Roman" w:hAnsi="Times New Roman" w:cs="Times New Roman"/>
          <w:sz w:val="24"/>
          <w:szCs w:val="24"/>
        </w:rPr>
        <w:tab/>
      </w:r>
    </w:p>
    <w:p w14:paraId="66A6F907" w14:textId="0C1A75FB" w:rsidR="00E326A2" w:rsidRPr="000C0727" w:rsidRDefault="00E326A2" w:rsidP="005220F0">
      <w:pPr>
        <w:tabs>
          <w:tab w:val="left" w:pos="5550"/>
        </w:tabs>
        <w:rPr>
          <w:rFonts w:ascii="Times New Roman" w:hAnsi="Times New Roman" w:cs="Times New Roman"/>
          <w:sz w:val="24"/>
          <w:szCs w:val="24"/>
        </w:rPr>
        <w:sectPr w:rsidR="00E326A2" w:rsidRPr="000C0727" w:rsidSect="007C0C3A">
          <w:footerReference w:type="default" r:id="rId10"/>
          <w:footerReference w:type="first" r:id="rId11"/>
          <w:pgSz w:w="11906" w:h="16838"/>
          <w:pgMar w:top="1440" w:right="1080" w:bottom="1440" w:left="851" w:header="567" w:footer="567" w:gutter="0"/>
          <w:pgNumType w:start="0"/>
          <w:cols w:space="1296"/>
          <w:titlePg/>
          <w:docGrid w:linePitch="360"/>
        </w:sectPr>
      </w:pPr>
    </w:p>
    <w:p w14:paraId="0908EA9B" w14:textId="77777777" w:rsidR="00E326A2" w:rsidRPr="000C0727" w:rsidRDefault="00E326A2" w:rsidP="006E3310">
      <w:pPr>
        <w:pStyle w:val="Antrat1"/>
        <w:spacing w:before="0" w:after="240"/>
        <w:jc w:val="center"/>
        <w:rPr>
          <w:rFonts w:ascii="Times New Roman" w:hAnsi="Times New Roman" w:cs="Times New Roman"/>
          <w:color w:val="000000" w:themeColor="text1"/>
        </w:rPr>
      </w:pPr>
      <w:bookmarkStart w:id="19" w:name="_Toc470013988"/>
      <w:bookmarkStart w:id="20" w:name="_Toc470014019"/>
      <w:bookmarkStart w:id="21" w:name="_Toc501618232"/>
      <w:bookmarkStart w:id="22" w:name="_Toc501625639"/>
      <w:bookmarkStart w:id="23" w:name="_Toc470014129"/>
      <w:bookmarkStart w:id="24" w:name="_Toc503515233"/>
      <w:bookmarkStart w:id="25" w:name="_Toc503515359"/>
      <w:bookmarkStart w:id="26" w:name="_Toc528066233"/>
      <w:bookmarkStart w:id="27" w:name="_Toc857805"/>
      <w:bookmarkStart w:id="28" w:name="_Toc25783331"/>
      <w:bookmarkStart w:id="29" w:name="_Toc150762638"/>
      <w:r w:rsidRPr="000C0727">
        <w:rPr>
          <w:rFonts w:ascii="Times New Roman" w:hAnsi="Times New Roman" w:cs="Times New Roman"/>
          <w:color w:val="000000" w:themeColor="text1"/>
        </w:rPr>
        <w:lastRenderedPageBreak/>
        <w:t>Į</w:t>
      </w:r>
      <w:bookmarkEnd w:id="19"/>
      <w:bookmarkEnd w:id="20"/>
      <w:r w:rsidRPr="000C0727">
        <w:rPr>
          <w:rFonts w:ascii="Times New Roman" w:hAnsi="Times New Roman" w:cs="Times New Roman"/>
          <w:color w:val="000000" w:themeColor="text1"/>
        </w:rPr>
        <w:t>VADAS</w:t>
      </w:r>
      <w:bookmarkEnd w:id="21"/>
      <w:bookmarkEnd w:id="22"/>
      <w:bookmarkEnd w:id="23"/>
      <w:bookmarkEnd w:id="24"/>
      <w:bookmarkEnd w:id="25"/>
      <w:bookmarkEnd w:id="26"/>
      <w:bookmarkEnd w:id="27"/>
      <w:bookmarkEnd w:id="28"/>
      <w:bookmarkEnd w:id="29"/>
    </w:p>
    <w:p w14:paraId="361CF1F5" w14:textId="2FD707A4" w:rsidR="00E326A2" w:rsidRPr="000C0727" w:rsidRDefault="00E326A2" w:rsidP="00E326A2">
      <w:pPr>
        <w:spacing w:after="0" w:line="240" w:lineRule="auto"/>
        <w:ind w:firstLine="567"/>
        <w:jc w:val="both"/>
        <w:rPr>
          <w:rFonts w:ascii="Times New Roman" w:hAnsi="Times New Roman" w:cs="Times New Roman"/>
          <w:sz w:val="24"/>
          <w:szCs w:val="24"/>
        </w:rPr>
      </w:pPr>
      <w:r w:rsidRPr="000C0727">
        <w:rPr>
          <w:rFonts w:ascii="Times New Roman" w:hAnsi="Times New Roman" w:cs="Times New Roman"/>
          <w:sz w:val="24"/>
          <w:szCs w:val="24"/>
        </w:rPr>
        <w:t>Visuomenės sveikatos stebėsenos savivaldybėje tikslas – nuolat rinkti, analizuoti visuomenės sveikatą apibūdinančius rodiklius bei tinkamai informuoti savivaldybės politikus, siekiant efektyvaus valstybinių (valstybės perduotų savivaldybėms) bei savarankiškų visuomenės sveikatos priežiūros funkcijų įgyvendinimo savivaldybės teritorijoje. Visuomenės sveikatos stebėsena Klaipėdos rajono savivaldybėje vykdoma remiantis Lietuvos Respublikos sveikatos apsaugos ministro 2003 m. rugpjūčio 11 d. įsakymu Nr. V-488 „Dėl Bendrųjų savivaldybių visuomenės sveikatos stebėsenos nuostatų patvirtinimo“.</w:t>
      </w:r>
      <w:r w:rsidR="00C25E8D">
        <w:rPr>
          <w:rFonts w:ascii="Times New Roman" w:hAnsi="Times New Roman" w:cs="Times New Roman"/>
          <w:sz w:val="24"/>
          <w:szCs w:val="24"/>
        </w:rPr>
        <w:t xml:space="preserve"> </w:t>
      </w:r>
      <w:r w:rsidRPr="000C0727">
        <w:rPr>
          <w:rFonts w:ascii="Times New Roman" w:hAnsi="Times New Roman" w:cs="Times New Roman"/>
          <w:sz w:val="24"/>
          <w:szCs w:val="24"/>
        </w:rPr>
        <w:t>Pagal įsakymo 8.2 punktą, savivaldybių visuomenės sveikatos biurai kasmet rengia savivaldybės visuomenės sveikatos stebėsenos ataskaitos projektą.</w:t>
      </w:r>
      <w:r w:rsidRPr="000C0727">
        <w:rPr>
          <w:rFonts w:ascii="Times New Roman" w:hAnsi="Times New Roman" w:cs="Times New Roman"/>
        </w:rPr>
        <w:t xml:space="preserve"> </w:t>
      </w:r>
      <w:r w:rsidRPr="000C0727">
        <w:rPr>
          <w:rFonts w:ascii="Times New Roman" w:hAnsi="Times New Roman" w:cs="Times New Roman"/>
          <w:sz w:val="24"/>
          <w:szCs w:val="24"/>
        </w:rPr>
        <w:t>Ataskaitoje pateikiami rodikliai atspindi kaip įgyvendinami Lietuvos sveikatos 2014–2025 metų strategijos (toliau – Strategija), patvirtintos Lietuvos Respublikos Seimo 2014 m. birželio d. 26 sprendimu Nr. XII-964 „Dėl Lietuvos sveikatos 2014 –2025 m. strategijos patvirtinimo“, numatyti tikslai ir uždaviniai.</w:t>
      </w:r>
    </w:p>
    <w:p w14:paraId="0F7B1FF2" w14:textId="26118F74" w:rsidR="00E326A2" w:rsidRPr="000C0727" w:rsidRDefault="00E326A2" w:rsidP="00E326A2">
      <w:pPr>
        <w:spacing w:after="0" w:line="240" w:lineRule="auto"/>
        <w:ind w:firstLine="567"/>
        <w:jc w:val="both"/>
        <w:rPr>
          <w:rFonts w:ascii="Times New Roman" w:hAnsi="Times New Roman" w:cs="Times New Roman"/>
          <w:sz w:val="24"/>
          <w:szCs w:val="24"/>
        </w:rPr>
      </w:pPr>
      <w:r w:rsidRPr="000C0727">
        <w:rPr>
          <w:rFonts w:ascii="Times New Roman" w:hAnsi="Times New Roman" w:cs="Times New Roman"/>
          <w:sz w:val="24"/>
          <w:szCs w:val="24"/>
        </w:rPr>
        <w:t>Klaipėdos rajono savivaldybės visuomenės sveikatos stebėsenos 202</w:t>
      </w:r>
      <w:r w:rsidR="009F677A" w:rsidRPr="000C0727">
        <w:rPr>
          <w:rFonts w:ascii="Times New Roman" w:hAnsi="Times New Roman" w:cs="Times New Roman"/>
          <w:sz w:val="24"/>
          <w:szCs w:val="24"/>
        </w:rPr>
        <w:t>3</w:t>
      </w:r>
      <w:r w:rsidRPr="000C0727">
        <w:rPr>
          <w:rFonts w:ascii="Times New Roman" w:hAnsi="Times New Roman" w:cs="Times New Roman"/>
          <w:sz w:val="24"/>
          <w:szCs w:val="24"/>
        </w:rPr>
        <w:t xml:space="preserve"> m. ataskaitos tikslas yra pateikti pagrindinius Klaipėdos rajono gyventojų sveikatą atspindinčius rodiklius, jų dinamiką ir jų pagrindu pateikti rekomendacijas bei prioritetines kryptis Klaipėdos rajono plėtros plano siekiniams, strateginio veiklos plano priemonėms. Savivaldybės visuomenės sveikatos stebėsenos ataskaitoje pateikti 202</w:t>
      </w:r>
      <w:r w:rsidR="009F677A" w:rsidRPr="000C0727">
        <w:rPr>
          <w:rFonts w:ascii="Times New Roman" w:hAnsi="Times New Roman" w:cs="Times New Roman"/>
          <w:sz w:val="24"/>
          <w:szCs w:val="24"/>
        </w:rPr>
        <w:t>3</w:t>
      </w:r>
      <w:r w:rsidRPr="000C0727">
        <w:rPr>
          <w:rFonts w:ascii="Times New Roman" w:hAnsi="Times New Roman" w:cs="Times New Roman"/>
          <w:sz w:val="24"/>
          <w:szCs w:val="24"/>
        </w:rPr>
        <w:t xml:space="preserve"> m. gyventojų demografinę būklę ir 202</w:t>
      </w:r>
      <w:r w:rsidR="009F677A" w:rsidRPr="000C0727">
        <w:rPr>
          <w:rFonts w:ascii="Times New Roman" w:hAnsi="Times New Roman" w:cs="Times New Roman"/>
          <w:sz w:val="24"/>
          <w:szCs w:val="24"/>
        </w:rPr>
        <w:t>2</w:t>
      </w:r>
      <w:r w:rsidRPr="000C0727">
        <w:rPr>
          <w:rFonts w:ascii="Times New Roman" w:hAnsi="Times New Roman" w:cs="Times New Roman"/>
          <w:sz w:val="24"/>
          <w:szCs w:val="24"/>
        </w:rPr>
        <w:t xml:space="preserve"> m. visuomenės sveikatos būklę atspindintys rodikliai savivaldybėje.</w:t>
      </w:r>
    </w:p>
    <w:p w14:paraId="01853586" w14:textId="77777777" w:rsidR="00E326A2" w:rsidRPr="000C0727" w:rsidRDefault="00E326A2" w:rsidP="00E326A2">
      <w:pPr>
        <w:spacing w:after="0" w:line="240" w:lineRule="auto"/>
        <w:ind w:firstLine="567"/>
        <w:jc w:val="both"/>
        <w:rPr>
          <w:rFonts w:ascii="Times New Roman" w:hAnsi="Times New Roman" w:cs="Times New Roman"/>
          <w:sz w:val="24"/>
          <w:szCs w:val="24"/>
        </w:rPr>
      </w:pPr>
      <w:r w:rsidRPr="000C0727">
        <w:rPr>
          <w:rFonts w:ascii="Times New Roman" w:hAnsi="Times New Roman" w:cs="Times New Roman"/>
          <w:sz w:val="24"/>
          <w:szCs w:val="24"/>
        </w:rPr>
        <w:t>Analizuojant rodiklius ir jų tendencijas, svarbu atkreipti dėmesį į 2020 m. prasidėjusią valstybės lygio ekstremalią situaciją visoje šalyje dėl koronaviruso ligos (toliau – COVID-19 ligos) plitimo grėsmės.</w:t>
      </w:r>
    </w:p>
    <w:p w14:paraId="6E630867" w14:textId="77777777" w:rsidR="00E326A2" w:rsidRPr="000C0727" w:rsidRDefault="00E326A2" w:rsidP="00E326A2">
      <w:pPr>
        <w:spacing w:after="0" w:line="240" w:lineRule="auto"/>
        <w:ind w:firstLine="567"/>
        <w:jc w:val="both"/>
        <w:rPr>
          <w:rFonts w:ascii="Times New Roman" w:hAnsi="Times New Roman" w:cs="Times New Roman"/>
          <w:sz w:val="24"/>
          <w:szCs w:val="24"/>
        </w:rPr>
      </w:pPr>
      <w:r w:rsidRPr="000C0727">
        <w:rPr>
          <w:rFonts w:ascii="Times New Roman" w:hAnsi="Times New Roman" w:cs="Times New Roman"/>
          <w:sz w:val="24"/>
          <w:szCs w:val="24"/>
        </w:rPr>
        <w:t>Ataskaita parengta naudojantis viešai prieinamais sveikatos statistikos duomenų šaltiniais:</w:t>
      </w:r>
    </w:p>
    <w:p w14:paraId="6846567F" w14:textId="5DAD4AEC" w:rsidR="00E326A2" w:rsidRPr="000C0727" w:rsidRDefault="009F677A" w:rsidP="00E326A2">
      <w:pPr>
        <w:numPr>
          <w:ilvl w:val="0"/>
          <w:numId w:val="17"/>
        </w:numPr>
        <w:spacing w:after="0" w:line="240" w:lineRule="auto"/>
        <w:contextualSpacing/>
        <w:jc w:val="both"/>
        <w:rPr>
          <w:rFonts w:ascii="Times New Roman" w:hAnsi="Times New Roman" w:cs="Times New Roman"/>
          <w:sz w:val="24"/>
          <w:szCs w:val="24"/>
        </w:rPr>
      </w:pPr>
      <w:r w:rsidRPr="000C0727">
        <w:rPr>
          <w:rFonts w:ascii="Times New Roman" w:hAnsi="Times New Roman" w:cs="Times New Roman"/>
          <w:sz w:val="24"/>
          <w:szCs w:val="24"/>
        </w:rPr>
        <w:t>Valstybės duomenų agentūros rodiklių duomenų baze</w:t>
      </w:r>
      <w:r w:rsidR="00E326A2" w:rsidRPr="000C0727">
        <w:rPr>
          <w:rFonts w:ascii="Times New Roman" w:hAnsi="Times New Roman" w:cs="Times New Roman"/>
          <w:sz w:val="24"/>
          <w:szCs w:val="24"/>
        </w:rPr>
        <w:t>;</w:t>
      </w:r>
    </w:p>
    <w:p w14:paraId="29FB3370" w14:textId="77777777" w:rsidR="00E326A2" w:rsidRPr="000C0727" w:rsidRDefault="00E326A2" w:rsidP="00E326A2">
      <w:pPr>
        <w:numPr>
          <w:ilvl w:val="0"/>
          <w:numId w:val="17"/>
        </w:numPr>
        <w:spacing w:after="0" w:line="240" w:lineRule="auto"/>
        <w:contextualSpacing/>
        <w:jc w:val="both"/>
        <w:rPr>
          <w:rFonts w:ascii="Times New Roman" w:hAnsi="Times New Roman" w:cs="Times New Roman"/>
          <w:sz w:val="24"/>
          <w:szCs w:val="24"/>
        </w:rPr>
      </w:pPr>
      <w:r w:rsidRPr="000C0727">
        <w:rPr>
          <w:rFonts w:ascii="Times New Roman" w:hAnsi="Times New Roman" w:cs="Times New Roman"/>
          <w:sz w:val="24"/>
          <w:szCs w:val="24"/>
        </w:rPr>
        <w:t>Mirties atvejų ir jų priežasčių valstybės registru;</w:t>
      </w:r>
    </w:p>
    <w:p w14:paraId="24F129D4" w14:textId="77777777" w:rsidR="00E326A2" w:rsidRPr="000C0727" w:rsidRDefault="00E326A2" w:rsidP="00E326A2">
      <w:pPr>
        <w:numPr>
          <w:ilvl w:val="0"/>
          <w:numId w:val="17"/>
        </w:numPr>
        <w:spacing w:after="0" w:line="240" w:lineRule="auto"/>
        <w:contextualSpacing/>
        <w:jc w:val="both"/>
        <w:rPr>
          <w:rFonts w:ascii="Times New Roman" w:hAnsi="Times New Roman" w:cs="Times New Roman"/>
          <w:sz w:val="24"/>
          <w:szCs w:val="24"/>
        </w:rPr>
      </w:pPr>
      <w:r w:rsidRPr="000C0727">
        <w:rPr>
          <w:rFonts w:ascii="Times New Roman" w:hAnsi="Times New Roman" w:cs="Times New Roman"/>
          <w:sz w:val="24"/>
          <w:szCs w:val="24"/>
        </w:rPr>
        <w:t>Visuomenes sveikatos stebėsenos informacine sistema;</w:t>
      </w:r>
    </w:p>
    <w:p w14:paraId="6FB47A5F" w14:textId="77777777" w:rsidR="006E7FD0" w:rsidRDefault="00E326A2" w:rsidP="00A644AB">
      <w:pPr>
        <w:numPr>
          <w:ilvl w:val="0"/>
          <w:numId w:val="17"/>
        </w:numPr>
        <w:spacing w:after="0" w:line="240" w:lineRule="auto"/>
        <w:contextualSpacing/>
        <w:jc w:val="both"/>
        <w:rPr>
          <w:rFonts w:ascii="Times New Roman" w:hAnsi="Times New Roman" w:cs="Times New Roman"/>
        </w:rPr>
        <w:sectPr w:rsidR="006E7FD0" w:rsidSect="007C0C3A">
          <w:footerReference w:type="default" r:id="rId12"/>
          <w:footerReference w:type="first" r:id="rId13"/>
          <w:pgSz w:w="11906" w:h="16838"/>
          <w:pgMar w:top="1440" w:right="1080" w:bottom="1440" w:left="851" w:header="567" w:footer="567" w:gutter="0"/>
          <w:pgNumType w:start="0"/>
          <w:cols w:space="1298"/>
          <w:titlePg/>
          <w:docGrid w:linePitch="360"/>
        </w:sectPr>
      </w:pPr>
      <w:r w:rsidRPr="006E7FD0">
        <w:rPr>
          <w:rFonts w:ascii="Times New Roman" w:hAnsi="Times New Roman" w:cs="Times New Roman"/>
          <w:sz w:val="24"/>
          <w:szCs w:val="24"/>
        </w:rPr>
        <w:t>Traumų ir nelaimingų atsitikimų stebėsenos informacine sistema (IS).</w:t>
      </w:r>
      <w:r w:rsidRPr="006E7FD0">
        <w:rPr>
          <w:rFonts w:ascii="Times New Roman" w:hAnsi="Times New Roman" w:cs="Times New Roman"/>
        </w:rPr>
        <w:t xml:space="preserve"> </w:t>
      </w:r>
      <w:bookmarkStart w:id="30" w:name="_Toc503515234"/>
      <w:bookmarkStart w:id="31" w:name="_Toc503515360"/>
      <w:bookmarkStart w:id="32" w:name="_Toc528066234"/>
      <w:bookmarkStart w:id="33" w:name="_Toc857806"/>
      <w:bookmarkStart w:id="34" w:name="_Toc25783332"/>
      <w:bookmarkStart w:id="35" w:name="_Toc501618233"/>
      <w:bookmarkStart w:id="36" w:name="_Toc501625640"/>
      <w:bookmarkStart w:id="37" w:name="_Hlk523927196"/>
    </w:p>
    <w:p w14:paraId="00A344BA" w14:textId="4B68FE76" w:rsidR="001E6A00" w:rsidRPr="006E7FD0" w:rsidRDefault="001E6A00" w:rsidP="006E3310">
      <w:pPr>
        <w:pStyle w:val="Antrat1"/>
        <w:spacing w:before="0"/>
        <w:jc w:val="center"/>
        <w:rPr>
          <w:rFonts w:ascii="Times New Roman" w:hAnsi="Times New Roman" w:cs="Times New Roman"/>
          <w:color w:val="auto"/>
        </w:rPr>
      </w:pPr>
      <w:bookmarkStart w:id="38" w:name="_Toc150762639"/>
      <w:r w:rsidRPr="006E7FD0">
        <w:rPr>
          <w:rFonts w:ascii="Times New Roman" w:hAnsi="Times New Roman" w:cs="Times New Roman"/>
          <w:color w:val="auto"/>
        </w:rPr>
        <w:lastRenderedPageBreak/>
        <w:t>I SKYRIUS</w:t>
      </w:r>
      <w:bookmarkEnd w:id="30"/>
      <w:bookmarkEnd w:id="31"/>
      <w:bookmarkEnd w:id="32"/>
      <w:bookmarkEnd w:id="33"/>
      <w:bookmarkEnd w:id="34"/>
      <w:bookmarkEnd w:id="38"/>
    </w:p>
    <w:p w14:paraId="1290525D" w14:textId="7BBBB4C1" w:rsidR="00742DB5" w:rsidRPr="000C0727" w:rsidRDefault="001E6A00" w:rsidP="001E6A00">
      <w:pPr>
        <w:pStyle w:val="Antrat1"/>
        <w:spacing w:before="0" w:after="240" w:line="240" w:lineRule="auto"/>
        <w:jc w:val="center"/>
        <w:rPr>
          <w:rFonts w:ascii="Times New Roman" w:hAnsi="Times New Roman" w:cs="Times New Roman"/>
          <w:color w:val="000000"/>
        </w:rPr>
      </w:pPr>
      <w:r w:rsidRPr="000C0727">
        <w:rPr>
          <w:rFonts w:ascii="Times New Roman" w:hAnsi="Times New Roman" w:cs="Times New Roman"/>
          <w:color w:val="000000"/>
        </w:rPr>
        <w:t xml:space="preserve"> </w:t>
      </w:r>
      <w:bookmarkStart w:id="39" w:name="_Toc503515235"/>
      <w:bookmarkStart w:id="40" w:name="_Toc503515361"/>
      <w:bookmarkStart w:id="41" w:name="_Toc528066235"/>
      <w:bookmarkStart w:id="42" w:name="_Toc857807"/>
      <w:bookmarkStart w:id="43" w:name="_Toc25783333"/>
      <w:bookmarkStart w:id="44" w:name="_Toc150762640"/>
      <w:r w:rsidRPr="000C0727">
        <w:rPr>
          <w:rFonts w:ascii="Times New Roman" w:hAnsi="Times New Roman" w:cs="Times New Roman"/>
          <w:color w:val="000000"/>
        </w:rPr>
        <w:t>KLAIPĖDOS RAJONO SAVIVALDYBĖS GYVENTOJŲ DEMOGRAFINIAI</w:t>
      </w:r>
      <w:r w:rsidR="00FD5DBB" w:rsidRPr="000C0727">
        <w:rPr>
          <w:rFonts w:ascii="Times New Roman" w:hAnsi="Times New Roman" w:cs="Times New Roman"/>
          <w:color w:val="000000"/>
        </w:rPr>
        <w:t>, SOCIOEKONOMINIAI, MIRTINGUMO IR LIGOTUMO</w:t>
      </w:r>
      <w:r w:rsidRPr="000C0727">
        <w:rPr>
          <w:rFonts w:ascii="Times New Roman" w:hAnsi="Times New Roman" w:cs="Times New Roman"/>
          <w:color w:val="000000"/>
        </w:rPr>
        <w:t xml:space="preserve"> POKYČIAI</w:t>
      </w:r>
      <w:bookmarkEnd w:id="35"/>
      <w:bookmarkEnd w:id="36"/>
      <w:bookmarkEnd w:id="39"/>
      <w:bookmarkEnd w:id="40"/>
      <w:bookmarkEnd w:id="41"/>
      <w:bookmarkEnd w:id="42"/>
      <w:bookmarkEnd w:id="43"/>
      <w:bookmarkEnd w:id="44"/>
    </w:p>
    <w:p w14:paraId="45B48101" w14:textId="63FCF724" w:rsidR="00957BED" w:rsidRPr="000C0727" w:rsidRDefault="00742DB5" w:rsidP="00001C81">
      <w:pPr>
        <w:pStyle w:val="Antrat2"/>
        <w:shd w:val="clear" w:color="auto" w:fill="E2EFD9" w:themeFill="accent6" w:themeFillTint="33"/>
        <w:tabs>
          <w:tab w:val="left" w:pos="5103"/>
        </w:tabs>
        <w:spacing w:after="240"/>
        <w:jc w:val="center"/>
        <w:rPr>
          <w:rFonts w:ascii="Times New Roman" w:hAnsi="Times New Roman" w:cs="Times New Roman"/>
          <w:color w:val="000000"/>
        </w:rPr>
      </w:pPr>
      <w:bookmarkStart w:id="45" w:name="_Toc419721889"/>
      <w:bookmarkStart w:id="46" w:name="_Toc439081413"/>
      <w:bookmarkStart w:id="47" w:name="_Toc470013737"/>
      <w:bookmarkStart w:id="48" w:name="_Toc470013786"/>
      <w:bookmarkStart w:id="49" w:name="_Toc470013990"/>
      <w:bookmarkStart w:id="50" w:name="_Toc470014021"/>
      <w:bookmarkStart w:id="51" w:name="_Toc470014131"/>
      <w:bookmarkStart w:id="52" w:name="_Toc485046547"/>
      <w:bookmarkStart w:id="53" w:name="_Toc516739638"/>
      <w:bookmarkStart w:id="54" w:name="_Toc528066236"/>
      <w:bookmarkStart w:id="55" w:name="_Toc857808"/>
      <w:bookmarkStart w:id="56" w:name="_Toc25783334"/>
      <w:bookmarkStart w:id="57" w:name="_Toc150762641"/>
      <w:bookmarkEnd w:id="7"/>
      <w:bookmarkEnd w:id="8"/>
      <w:bookmarkEnd w:id="9"/>
      <w:bookmarkEnd w:id="10"/>
      <w:bookmarkEnd w:id="11"/>
      <w:bookmarkEnd w:id="12"/>
      <w:bookmarkEnd w:id="13"/>
      <w:bookmarkEnd w:id="14"/>
      <w:bookmarkEnd w:id="15"/>
      <w:bookmarkEnd w:id="16"/>
      <w:bookmarkEnd w:id="17"/>
      <w:bookmarkEnd w:id="18"/>
      <w:bookmarkEnd w:id="37"/>
      <w:r w:rsidRPr="000C0727">
        <w:rPr>
          <w:rFonts w:ascii="Times New Roman" w:hAnsi="Times New Roman" w:cs="Times New Roman"/>
          <w:color w:val="000000"/>
        </w:rPr>
        <w:t xml:space="preserve">1.1. </w:t>
      </w:r>
      <w:r w:rsidR="00AA7A29" w:rsidRPr="000C0727">
        <w:rPr>
          <w:rFonts w:ascii="Times New Roman" w:hAnsi="Times New Roman" w:cs="Times New Roman"/>
          <w:color w:val="000000"/>
        </w:rPr>
        <w:t>G</w:t>
      </w:r>
      <w:bookmarkEnd w:id="45"/>
      <w:bookmarkEnd w:id="46"/>
      <w:bookmarkEnd w:id="47"/>
      <w:bookmarkEnd w:id="48"/>
      <w:r w:rsidRPr="000C0727">
        <w:rPr>
          <w:rFonts w:ascii="Times New Roman" w:hAnsi="Times New Roman" w:cs="Times New Roman"/>
          <w:color w:val="000000"/>
        </w:rPr>
        <w:t>yventoj</w:t>
      </w:r>
      <w:bookmarkEnd w:id="49"/>
      <w:bookmarkEnd w:id="50"/>
      <w:bookmarkEnd w:id="51"/>
      <w:bookmarkEnd w:id="52"/>
      <w:bookmarkEnd w:id="53"/>
      <w:bookmarkEnd w:id="54"/>
      <w:bookmarkEnd w:id="55"/>
      <w:bookmarkEnd w:id="56"/>
      <w:r w:rsidR="00FD5DBB" w:rsidRPr="000C0727">
        <w:rPr>
          <w:rFonts w:ascii="Times New Roman" w:hAnsi="Times New Roman" w:cs="Times New Roman"/>
          <w:color w:val="000000"/>
        </w:rPr>
        <w:t>ų demografija</w:t>
      </w:r>
      <w:bookmarkEnd w:id="57"/>
      <w:r w:rsidR="00FD5DBB" w:rsidRPr="000C0727">
        <w:rPr>
          <w:rFonts w:ascii="Times New Roman" w:hAnsi="Times New Roman" w:cs="Times New Roman"/>
          <w:color w:val="000000"/>
        </w:rPr>
        <w:t xml:space="preserve"> </w:t>
      </w:r>
    </w:p>
    <w:p w14:paraId="5AE2F730" w14:textId="2BAA52E9" w:rsidR="00EF2BC4" w:rsidRPr="000C0727" w:rsidRDefault="00D255EE" w:rsidP="007747A8">
      <w:pPr>
        <w:spacing w:after="240" w:line="240" w:lineRule="auto"/>
        <w:ind w:firstLine="567"/>
        <w:jc w:val="both"/>
        <w:rPr>
          <w:rFonts w:ascii="Times New Roman" w:hAnsi="Times New Roman" w:cs="Times New Roman"/>
          <w:sz w:val="24"/>
          <w:szCs w:val="24"/>
        </w:rPr>
      </w:pPr>
      <w:r w:rsidRPr="000C0727">
        <w:rPr>
          <w:rFonts w:ascii="Times New Roman" w:hAnsi="Times New Roman" w:cs="Times New Roman"/>
          <w:b/>
          <w:bCs/>
          <w:sz w:val="24"/>
          <w:szCs w:val="24"/>
        </w:rPr>
        <w:t>2023 metų pradžioje Klaipėdos rajono savivaldybėje gyvenamąją vietą yra deklaravę 63990 gyventojų</w:t>
      </w:r>
      <w:r w:rsidRPr="000C0727">
        <w:rPr>
          <w:rFonts w:ascii="Times New Roman" w:hAnsi="Times New Roman" w:cs="Times New Roman"/>
          <w:sz w:val="24"/>
          <w:szCs w:val="24"/>
        </w:rPr>
        <w:t xml:space="preserve">. </w:t>
      </w:r>
      <w:r w:rsidR="004C2169" w:rsidRPr="000C0727">
        <w:rPr>
          <w:rFonts w:ascii="Times New Roman" w:hAnsi="Times New Roman" w:cs="Times New Roman"/>
          <w:sz w:val="24"/>
          <w:szCs w:val="24"/>
        </w:rPr>
        <w:t xml:space="preserve">Klaipėdos rajono vyrų ir moterų pasiskirstymas </w:t>
      </w:r>
      <w:r w:rsidR="00113D41" w:rsidRPr="000C0727">
        <w:rPr>
          <w:rFonts w:ascii="Times New Roman" w:hAnsi="Times New Roman" w:cs="Times New Roman"/>
          <w:sz w:val="24"/>
          <w:szCs w:val="24"/>
        </w:rPr>
        <w:t xml:space="preserve">yra </w:t>
      </w:r>
      <w:r w:rsidR="004C2169" w:rsidRPr="000C0727">
        <w:rPr>
          <w:rFonts w:ascii="Times New Roman" w:hAnsi="Times New Roman" w:cs="Times New Roman"/>
          <w:sz w:val="24"/>
          <w:szCs w:val="24"/>
        </w:rPr>
        <w:t xml:space="preserve">panašus. </w:t>
      </w:r>
      <w:bookmarkStart w:id="58" w:name="_Hlk485046023"/>
      <w:bookmarkStart w:id="59" w:name="_Hlk25656944"/>
      <w:r w:rsidR="000A529D" w:rsidRPr="000C0727">
        <w:rPr>
          <w:rFonts w:ascii="Times New Roman" w:hAnsi="Times New Roman" w:cs="Times New Roman"/>
          <w:sz w:val="24"/>
          <w:szCs w:val="24"/>
        </w:rPr>
        <w:t>Klaipėdos rajone vaikai sudaro didesnę gyventojų dalį ne</w:t>
      </w:r>
      <w:r w:rsidR="00D92393" w:rsidRPr="000C0727">
        <w:rPr>
          <w:rFonts w:ascii="Times New Roman" w:hAnsi="Times New Roman" w:cs="Times New Roman"/>
          <w:sz w:val="24"/>
          <w:szCs w:val="24"/>
        </w:rPr>
        <w:t>gu</w:t>
      </w:r>
      <w:r w:rsidR="000A529D" w:rsidRPr="000C0727">
        <w:rPr>
          <w:rFonts w:ascii="Times New Roman" w:hAnsi="Times New Roman" w:cs="Times New Roman"/>
          <w:sz w:val="24"/>
          <w:szCs w:val="24"/>
        </w:rPr>
        <w:t xml:space="preserve"> 65 m. ir vyresnio amžiaus gyventojai, </w:t>
      </w:r>
      <w:r w:rsidR="00D92393" w:rsidRPr="000C0727">
        <w:rPr>
          <w:rFonts w:ascii="Times New Roman" w:hAnsi="Times New Roman" w:cs="Times New Roman"/>
          <w:sz w:val="24"/>
          <w:szCs w:val="24"/>
        </w:rPr>
        <w:t xml:space="preserve">o </w:t>
      </w:r>
      <w:r w:rsidR="000A529D" w:rsidRPr="000C0727">
        <w:rPr>
          <w:rFonts w:ascii="Times New Roman" w:hAnsi="Times New Roman" w:cs="Times New Roman"/>
          <w:sz w:val="24"/>
          <w:szCs w:val="24"/>
        </w:rPr>
        <w:t xml:space="preserve">nuo 2014 m. Lietuvoje atvirkščiai – didesnę gyventojų dalį </w:t>
      </w:r>
      <w:r w:rsidR="00D92393" w:rsidRPr="000C0727">
        <w:rPr>
          <w:rFonts w:ascii="Times New Roman" w:hAnsi="Times New Roman" w:cs="Times New Roman"/>
          <w:sz w:val="24"/>
          <w:szCs w:val="24"/>
        </w:rPr>
        <w:t xml:space="preserve">negu vaikai </w:t>
      </w:r>
      <w:r w:rsidR="000A529D" w:rsidRPr="000C0727">
        <w:rPr>
          <w:rFonts w:ascii="Times New Roman" w:hAnsi="Times New Roman" w:cs="Times New Roman"/>
          <w:sz w:val="24"/>
          <w:szCs w:val="24"/>
        </w:rPr>
        <w:t xml:space="preserve">sudaro 65 m. ir vyresnio amžiaus asmenys. </w:t>
      </w:r>
      <w:r w:rsidR="0094147C" w:rsidRPr="000C0727">
        <w:rPr>
          <w:rFonts w:ascii="Times New Roman" w:hAnsi="Times New Roman" w:cs="Times New Roman"/>
          <w:sz w:val="24"/>
          <w:szCs w:val="24"/>
        </w:rPr>
        <w:t xml:space="preserve">Tiek vaikų, tiek 65 m. ir vyresnio amžiaus gyventojų skaičius Klaipėdos rajone ne ženkliai, bet didėja. Klaipėdos rajono jaunimas sudaro 17,1 proc. visų Klaipėdos rajono gyventojų, Lietuvoje – 16,1 proc. </w:t>
      </w:r>
      <w:r w:rsidRPr="000C0727">
        <w:rPr>
          <w:rFonts w:ascii="Times New Roman" w:hAnsi="Times New Roman" w:cs="Times New Roman"/>
          <w:sz w:val="24"/>
          <w:szCs w:val="24"/>
        </w:rPr>
        <w:t>Kaimo gyventojai sudaro tris ketvirtadalius visų Klaipėdos rajono gyventojų.</w:t>
      </w:r>
      <w:r w:rsidR="00A67A28" w:rsidRPr="000C0727">
        <w:t xml:space="preserve"> </w:t>
      </w:r>
    </w:p>
    <w:p w14:paraId="3B115A3B" w14:textId="54798218" w:rsidR="00D255EE" w:rsidRPr="000C0727" w:rsidRDefault="00D255EE" w:rsidP="00E54E15">
      <w:pPr>
        <w:spacing w:after="0" w:line="240" w:lineRule="auto"/>
        <w:ind w:firstLine="567"/>
        <w:jc w:val="center"/>
        <w:rPr>
          <w:rFonts w:ascii="Times New Roman" w:hAnsi="Times New Roman" w:cs="Times New Roman"/>
          <w:b/>
          <w:bCs/>
          <w:color w:val="000000" w:themeColor="text1"/>
          <w:sz w:val="24"/>
          <w:szCs w:val="24"/>
        </w:rPr>
      </w:pPr>
      <w:r w:rsidRPr="000C0727">
        <w:rPr>
          <w:rFonts w:ascii="Times New Roman" w:hAnsi="Times New Roman" w:cs="Times New Roman"/>
          <w:noProof/>
        </w:rPr>
        <w:drawing>
          <wp:inline distT="0" distB="0" distL="0" distR="0" wp14:anchorId="4260B621" wp14:editId="55928421">
            <wp:extent cx="4473526" cy="1661160"/>
            <wp:effectExtent l="0" t="0" r="3810" b="0"/>
            <wp:docPr id="959339718"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36505" cy="1721679"/>
                    </a:xfrm>
                    <a:prstGeom prst="rect">
                      <a:avLst/>
                    </a:prstGeom>
                    <a:noFill/>
                    <a:ln>
                      <a:noFill/>
                    </a:ln>
                  </pic:spPr>
                </pic:pic>
              </a:graphicData>
            </a:graphic>
          </wp:inline>
        </w:drawing>
      </w:r>
    </w:p>
    <w:p w14:paraId="59817989" w14:textId="1DFC83AF" w:rsidR="00A67A28" w:rsidRPr="000C0727" w:rsidRDefault="00A67A28" w:rsidP="00937955">
      <w:pPr>
        <w:spacing w:after="0" w:line="240" w:lineRule="auto"/>
        <w:jc w:val="both"/>
        <w:rPr>
          <w:rFonts w:ascii="Times New Roman" w:hAnsi="Times New Roman" w:cs="Times New Roman"/>
          <w:b/>
          <w:bCs/>
          <w:color w:val="000000" w:themeColor="text1"/>
          <w:sz w:val="24"/>
          <w:szCs w:val="24"/>
        </w:rPr>
      </w:pPr>
    </w:p>
    <w:p w14:paraId="278FCA30" w14:textId="7B54A431" w:rsidR="00E365FB" w:rsidRPr="000C0727" w:rsidRDefault="00937955" w:rsidP="001C7EB1">
      <w:pPr>
        <w:spacing w:after="0" w:line="240" w:lineRule="auto"/>
        <w:jc w:val="both"/>
        <w:rPr>
          <w:rFonts w:ascii="Times New Roman" w:hAnsi="Times New Roman" w:cs="Times New Roman"/>
          <w:b/>
          <w:bCs/>
          <w:color w:val="000000" w:themeColor="text1"/>
          <w:sz w:val="24"/>
          <w:szCs w:val="24"/>
        </w:rPr>
      </w:pPr>
      <w:r w:rsidRPr="000C0727">
        <w:rPr>
          <w:noProof/>
        </w:rPr>
        <mc:AlternateContent>
          <mc:Choice Requires="wps">
            <w:drawing>
              <wp:anchor distT="0" distB="0" distL="114300" distR="114300" simplePos="0" relativeHeight="251987968" behindDoc="0" locked="0" layoutInCell="1" allowOverlap="1" wp14:anchorId="7B83BCE0" wp14:editId="2CD539CD">
                <wp:simplePos x="0" y="0"/>
                <wp:positionH relativeFrom="column">
                  <wp:posOffset>-111760</wp:posOffset>
                </wp:positionH>
                <wp:positionV relativeFrom="paragraph">
                  <wp:posOffset>62230</wp:posOffset>
                </wp:positionV>
                <wp:extent cx="2840990" cy="1673860"/>
                <wp:effectExtent l="0" t="0" r="0" b="2540"/>
                <wp:wrapSquare wrapText="bothSides"/>
                <wp:docPr id="463306630" name="Teksto laukas 1"/>
                <wp:cNvGraphicFramePr/>
                <a:graphic xmlns:a="http://schemas.openxmlformats.org/drawingml/2006/main">
                  <a:graphicData uri="http://schemas.microsoft.com/office/word/2010/wordprocessingShape">
                    <wps:wsp>
                      <wps:cNvSpPr txBox="1"/>
                      <wps:spPr>
                        <a:xfrm>
                          <a:off x="0" y="0"/>
                          <a:ext cx="2840990" cy="1673860"/>
                        </a:xfrm>
                        <a:prstGeom prst="rect">
                          <a:avLst/>
                        </a:prstGeom>
                        <a:noFill/>
                        <a:ln w="6350">
                          <a:noFill/>
                        </a:ln>
                      </wps:spPr>
                      <wps:txbx>
                        <w:txbxContent>
                          <w:p w14:paraId="27E1ED84" w14:textId="4E1BE3B3" w:rsidR="00A67A28" w:rsidRPr="00CD1122" w:rsidRDefault="001C7EB1" w:rsidP="007747A8">
                            <w:pPr>
                              <w:tabs>
                                <w:tab w:val="left" w:pos="1832"/>
                              </w:tabs>
                              <w:spacing w:before="120" w:after="0" w:line="240" w:lineRule="auto"/>
                              <w:ind w:firstLine="567"/>
                              <w:jc w:val="both"/>
                              <w:rPr>
                                <w:rFonts w:ascii="Times New Roman" w:hAnsi="Times New Roman" w:cs="Times New Roman"/>
                                <w:color w:val="000000" w:themeColor="text1"/>
                                <w:sz w:val="24"/>
                                <w:szCs w:val="24"/>
                              </w:rPr>
                            </w:pPr>
                            <w:bookmarkStart w:id="60" w:name="_Hlk150174603"/>
                            <w:r>
                              <w:rPr>
                                <w:rFonts w:ascii="Times New Roman" w:hAnsi="Times New Roman" w:cs="Times New Roman"/>
                                <w:color w:val="000000" w:themeColor="text1"/>
                                <w:sz w:val="24"/>
                                <w:szCs w:val="24"/>
                              </w:rPr>
                              <w:t>N</w:t>
                            </w:r>
                            <w:r w:rsidR="00A67A28" w:rsidRPr="00A67A28">
                              <w:rPr>
                                <w:rFonts w:ascii="Times New Roman" w:hAnsi="Times New Roman" w:cs="Times New Roman"/>
                                <w:b/>
                                <w:bCs/>
                                <w:color w:val="000000" w:themeColor="text1"/>
                                <w:sz w:val="24"/>
                                <w:szCs w:val="24"/>
                              </w:rPr>
                              <w:t>uo 2011 m. pradžios Klaipėdos rajono savivaldybėje gyventojų tolygiai didėja</w:t>
                            </w:r>
                            <w:bookmarkEnd w:id="60"/>
                            <w:r w:rsidR="00A67A28" w:rsidRPr="00A67A28">
                              <w:rPr>
                                <w:rFonts w:ascii="Times New Roman" w:hAnsi="Times New Roman" w:cs="Times New Roman"/>
                                <w:color w:val="000000" w:themeColor="text1"/>
                                <w:sz w:val="24"/>
                                <w:szCs w:val="24"/>
                              </w:rPr>
                              <w:t>. 2021 m. pradžioje, palyginti su 2020 m., gyventojų skaičius sumažėjo 3 160 asmenų, nes 2021 m. buvo patikslintas ir perskaičiuotas gyventojų skaičius, remiantis 2021 m. gyventojų surašymo duomenimis.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B83BCE0" id="_x0000_t202" coordsize="21600,21600" o:spt="202" path="m,l,21600r21600,l21600,xe">
                <v:stroke joinstyle="miter"/>
                <v:path gradientshapeok="t" o:connecttype="rect"/>
              </v:shapetype>
              <v:shape id="Teksto laukas 1" o:spid="_x0000_s1026" type="#_x0000_t202" style="position:absolute;left:0;text-align:left;margin-left:-8.8pt;margin-top:4.9pt;width:223.7pt;height:131.8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" filled="f" stroked="f" strokeweight=".5pt">
                <v:textbox>
                  <w:txbxContent>
                    <w:p w14:paraId="27E1ED84" w14:textId="4E1BE3B3" w:rsidR="00A67A28" w:rsidRPr="00CD1122" w:rsidRDefault="001C7EB1" w:rsidP="007747A8">
                      <w:pPr>
                        <w:tabs>
                          <w:tab w:val="left" w:pos="1832"/>
                        </w:tabs>
                        <w:spacing w:before="120" w:after="0" w:line="240" w:lineRule="auto"/>
                        <w:ind w:firstLine="567"/>
                        <w:jc w:val="both"/>
                        <w:rPr>
                          <w:rFonts w:ascii="Times New Roman" w:hAnsi="Times New Roman" w:cs="Times New Roman"/>
                          <w:color w:val="000000" w:themeColor="text1"/>
                          <w:sz w:val="24"/>
                          <w:szCs w:val="24"/>
                        </w:rPr>
                      </w:pPr>
                      <w:bookmarkStart w:id="61" w:name="_Hlk150174603"/>
                      <w:r>
                        <w:rPr>
                          <w:rFonts w:ascii="Times New Roman" w:hAnsi="Times New Roman" w:cs="Times New Roman"/>
                          <w:color w:val="000000" w:themeColor="text1"/>
                          <w:sz w:val="24"/>
                          <w:szCs w:val="24"/>
                        </w:rPr>
                        <w:t>N</w:t>
                      </w:r>
                      <w:r w:rsidR="00A67A28" w:rsidRPr="00A67A28">
                        <w:rPr>
                          <w:rFonts w:ascii="Times New Roman" w:hAnsi="Times New Roman" w:cs="Times New Roman"/>
                          <w:b/>
                          <w:bCs/>
                          <w:color w:val="000000" w:themeColor="text1"/>
                          <w:sz w:val="24"/>
                          <w:szCs w:val="24"/>
                        </w:rPr>
                        <w:t>uo 2011 m. pradžios Klaipėdos rajono savivaldybėje gyventojų tolygiai didėja</w:t>
                      </w:r>
                      <w:bookmarkEnd w:id="61"/>
                      <w:r w:rsidR="00A67A28" w:rsidRPr="00A67A28">
                        <w:rPr>
                          <w:rFonts w:ascii="Times New Roman" w:hAnsi="Times New Roman" w:cs="Times New Roman"/>
                          <w:color w:val="000000" w:themeColor="text1"/>
                          <w:sz w:val="24"/>
                          <w:szCs w:val="24"/>
                        </w:rPr>
                        <w:t>. 2021 m. pradžioje, palyginti su 2020 m., gyventojų skaičius sumažėjo 3 160 asmenų, nes 2021 m. buvo patikslintas ir perskaičiuotas gyventojų skaičius, remiantis 2021 m. gyventojų surašymo duomenimis.</w:t>
                      </w:r>
                    </w:p>
                  </w:txbxContent>
                </v:textbox>
                <w10:wrap type="square"/>
              </v:shape>
            </w:pict>
          </mc:Fallback>
        </mc:AlternateContent>
      </w:r>
      <w:r w:rsidR="001C7EB1" w:rsidRPr="000C0727">
        <w:rPr>
          <w:rFonts w:ascii="Times New Roman" w:hAnsi="Times New Roman" w:cs="Times New Roman"/>
          <w:noProof/>
          <w:color w:val="000000" w:themeColor="text1"/>
          <w:sz w:val="24"/>
          <w:szCs w:val="24"/>
        </w:rPr>
        <w:drawing>
          <wp:inline distT="0" distB="0" distL="0" distR="0" wp14:anchorId="3C37D6D1" wp14:editId="4DBCF39D">
            <wp:extent cx="3289477" cy="1798466"/>
            <wp:effectExtent l="0" t="0" r="6350" b="0"/>
            <wp:docPr id="503111134"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11067" cy="1810270"/>
                    </a:xfrm>
                    <a:prstGeom prst="rect">
                      <a:avLst/>
                    </a:prstGeom>
                    <a:noFill/>
                  </pic:spPr>
                </pic:pic>
              </a:graphicData>
            </a:graphic>
          </wp:inline>
        </w:drawing>
      </w:r>
      <w:r w:rsidR="00570C52" w:rsidRPr="000C0727">
        <w:rPr>
          <w:rFonts w:ascii="Times New Roman" w:hAnsi="Times New Roman" w:cs="Times New Roman"/>
          <w:noProof/>
          <w:color w:val="000000" w:themeColor="text1"/>
          <w:sz w:val="24"/>
          <w:szCs w:val="24"/>
        </w:rPr>
        <w:tab/>
      </w:r>
    </w:p>
    <w:p w14:paraId="69B4EEDF" w14:textId="6D8FFD85" w:rsidR="00965375" w:rsidRPr="000C0727" w:rsidRDefault="00937955" w:rsidP="006E7FD0">
      <w:pPr>
        <w:ind w:firstLine="567"/>
        <w:jc w:val="right"/>
        <w:rPr>
          <w:rFonts w:ascii="Times New Roman" w:eastAsia="Calibri" w:hAnsi="Times New Roman" w:cs="Times New Roman"/>
          <w:i/>
          <w:iCs/>
          <w:sz w:val="16"/>
          <w:szCs w:val="16"/>
          <w:lang w:eastAsia="en-US"/>
        </w:rPr>
      </w:pPr>
      <w:r w:rsidRPr="000C0727">
        <w:rPr>
          <w:rFonts w:ascii="Times New Roman" w:hAnsi="Times New Roman" w:cs="Times New Roman"/>
          <w:i/>
          <w:iCs/>
          <w:noProof/>
          <w:sz w:val="16"/>
          <w:szCs w:val="16"/>
        </w:rPr>
        <mc:AlternateContent>
          <mc:Choice Requires="wps">
            <w:drawing>
              <wp:anchor distT="0" distB="0" distL="114300" distR="114300" simplePos="0" relativeHeight="251988992" behindDoc="0" locked="0" layoutInCell="1" allowOverlap="1" wp14:anchorId="24F1F7E3" wp14:editId="63D1D99F">
                <wp:simplePos x="0" y="0"/>
                <wp:positionH relativeFrom="column">
                  <wp:posOffset>-111320</wp:posOffset>
                </wp:positionH>
                <wp:positionV relativeFrom="paragraph">
                  <wp:posOffset>44157</wp:posOffset>
                </wp:positionV>
                <wp:extent cx="2876647" cy="1701800"/>
                <wp:effectExtent l="0" t="0" r="6350" b="0"/>
                <wp:wrapNone/>
                <wp:docPr id="563013645" name="Teksto laukas 1"/>
                <wp:cNvGraphicFramePr/>
                <a:graphic xmlns:a="http://schemas.openxmlformats.org/drawingml/2006/main">
                  <a:graphicData uri="http://schemas.microsoft.com/office/word/2010/wordprocessingShape">
                    <wps:wsp>
                      <wps:cNvSpPr txBox="1"/>
                      <wps:spPr>
                        <a:xfrm>
                          <a:off x="0" y="0"/>
                          <a:ext cx="2876647" cy="1701800"/>
                        </a:xfrm>
                        <a:prstGeom prst="rect">
                          <a:avLst/>
                        </a:prstGeom>
                        <a:solidFill>
                          <a:schemeClr val="lt1"/>
                        </a:solidFill>
                        <a:ln w="6350">
                          <a:noFill/>
                        </a:ln>
                      </wps:spPr>
                      <wps:txbx>
                        <w:txbxContent>
                          <w:p w14:paraId="07494228" w14:textId="77777777" w:rsidR="00001C81" w:rsidRDefault="00001C81" w:rsidP="007747A8">
                            <w:pPr>
                              <w:tabs>
                                <w:tab w:val="left" w:pos="1832"/>
                              </w:tabs>
                              <w:spacing w:after="0" w:line="240" w:lineRule="auto"/>
                              <w:jc w:val="both"/>
                              <w:rPr>
                                <w:rFonts w:ascii="Times New Roman" w:eastAsia="Times New Roman" w:hAnsi="Times New Roman"/>
                                <w:b/>
                                <w:bCs/>
                                <w:sz w:val="24"/>
                                <w:szCs w:val="24"/>
                              </w:rPr>
                            </w:pPr>
                            <w:r w:rsidRPr="00F73216">
                              <w:rPr>
                                <w:rFonts w:ascii="Times New Roman" w:eastAsia="Times New Roman" w:hAnsi="Times New Roman"/>
                                <w:b/>
                                <w:bCs/>
                                <w:sz w:val="24"/>
                                <w:szCs w:val="24"/>
                              </w:rPr>
                              <w:t>Klaipėdos</w:t>
                            </w:r>
                            <w:r>
                              <w:rPr>
                                <w:rFonts w:ascii="Times New Roman" w:eastAsia="Times New Roman" w:hAnsi="Times New Roman"/>
                                <w:b/>
                                <w:bCs/>
                                <w:sz w:val="24"/>
                                <w:szCs w:val="24"/>
                              </w:rPr>
                              <w:t xml:space="preserve"> rajono </w:t>
                            </w:r>
                            <w:r w:rsidRPr="00F73216">
                              <w:rPr>
                                <w:rFonts w:ascii="Times New Roman" w:eastAsia="Times New Roman" w:hAnsi="Times New Roman"/>
                                <w:b/>
                                <w:bCs/>
                                <w:sz w:val="24"/>
                                <w:szCs w:val="24"/>
                              </w:rPr>
                              <w:t xml:space="preserve">savivaldybės gyventojų </w:t>
                            </w:r>
                            <w:r>
                              <w:rPr>
                                <w:rFonts w:ascii="Times New Roman" w:eastAsia="Times New Roman" w:hAnsi="Times New Roman"/>
                                <w:b/>
                                <w:bCs/>
                                <w:sz w:val="24"/>
                                <w:szCs w:val="24"/>
                              </w:rPr>
                              <w:t>didėjimą</w:t>
                            </w:r>
                            <w:r w:rsidRPr="00F73216">
                              <w:rPr>
                                <w:rFonts w:ascii="Times New Roman" w:eastAsia="Times New Roman" w:hAnsi="Times New Roman"/>
                                <w:b/>
                                <w:bCs/>
                                <w:sz w:val="24"/>
                                <w:szCs w:val="24"/>
                              </w:rPr>
                              <w:t xml:space="preserve"> lemia</w:t>
                            </w:r>
                            <w:r>
                              <w:rPr>
                                <w:rFonts w:ascii="Times New Roman" w:eastAsia="Times New Roman" w:hAnsi="Times New Roman"/>
                                <w:b/>
                                <w:bCs/>
                                <w:sz w:val="24"/>
                                <w:szCs w:val="24"/>
                              </w:rPr>
                              <w:t xml:space="preserve">: </w:t>
                            </w:r>
                          </w:p>
                          <w:p w14:paraId="207BB573" w14:textId="77777777" w:rsidR="00001C81" w:rsidRDefault="00001C81" w:rsidP="007747A8">
                            <w:pPr>
                              <w:tabs>
                                <w:tab w:val="left" w:pos="1832"/>
                              </w:tabs>
                              <w:spacing w:after="0" w:line="240" w:lineRule="auto"/>
                              <w:jc w:val="both"/>
                              <w:rPr>
                                <w:rFonts w:ascii="Times New Roman" w:eastAsia="Times New Roman" w:hAnsi="Times New Roman"/>
                                <w:sz w:val="24"/>
                                <w:szCs w:val="24"/>
                              </w:rPr>
                            </w:pPr>
                            <w:r>
                              <w:rPr>
                                <w:rFonts w:ascii="Times New Roman" w:eastAsia="Times New Roman" w:hAnsi="Times New Roman"/>
                                <w:b/>
                                <w:bCs/>
                                <w:sz w:val="24"/>
                                <w:szCs w:val="24"/>
                              </w:rPr>
                              <w:t xml:space="preserve">- nuo 2018 m. </w:t>
                            </w:r>
                            <w:r w:rsidRPr="00F73216">
                              <w:rPr>
                                <w:rFonts w:ascii="Times New Roman" w:eastAsia="Times New Roman" w:hAnsi="Times New Roman"/>
                                <w:b/>
                                <w:bCs/>
                                <w:sz w:val="24"/>
                                <w:szCs w:val="24"/>
                              </w:rPr>
                              <w:t>teigiama neto tarptautinė migracija</w:t>
                            </w:r>
                            <w:r>
                              <w:rPr>
                                <w:rFonts w:ascii="Times New Roman" w:eastAsia="Times New Roman" w:hAnsi="Times New Roman"/>
                                <w:b/>
                                <w:bCs/>
                                <w:sz w:val="24"/>
                                <w:szCs w:val="24"/>
                              </w:rPr>
                              <w:t>,</w:t>
                            </w:r>
                            <w:r w:rsidRPr="00F73216">
                              <w:rPr>
                                <w:rFonts w:ascii="Times New Roman" w:eastAsia="Times New Roman" w:hAnsi="Times New Roman"/>
                                <w:sz w:val="24"/>
                                <w:szCs w:val="24"/>
                              </w:rPr>
                              <w:t xml:space="preserve"> t. y. daugiau imigruojančių ne</w:t>
                            </w:r>
                            <w:r>
                              <w:rPr>
                                <w:rFonts w:ascii="Times New Roman" w:eastAsia="Times New Roman" w:hAnsi="Times New Roman"/>
                                <w:sz w:val="24"/>
                                <w:szCs w:val="24"/>
                              </w:rPr>
                              <w:t>i</w:t>
                            </w:r>
                            <w:r w:rsidRPr="00F73216">
                              <w:rPr>
                                <w:rFonts w:ascii="Times New Roman" w:eastAsia="Times New Roman" w:hAnsi="Times New Roman"/>
                                <w:sz w:val="24"/>
                                <w:szCs w:val="24"/>
                              </w:rPr>
                              <w:t xml:space="preserve"> emigruojančių</w:t>
                            </w:r>
                            <w:r>
                              <w:rPr>
                                <w:rFonts w:ascii="Times New Roman" w:eastAsia="Times New Roman" w:hAnsi="Times New Roman"/>
                                <w:sz w:val="24"/>
                                <w:szCs w:val="24"/>
                              </w:rPr>
                              <w:t>;</w:t>
                            </w:r>
                          </w:p>
                          <w:p w14:paraId="44ECCA1A" w14:textId="77777777" w:rsidR="00001C81" w:rsidRPr="009A7489" w:rsidRDefault="00001C81" w:rsidP="007747A8">
                            <w:pPr>
                              <w:pStyle w:val="Sraopastraipa"/>
                              <w:tabs>
                                <w:tab w:val="left" w:pos="1832"/>
                              </w:tabs>
                              <w:spacing w:after="0" w:line="240" w:lineRule="auto"/>
                              <w:ind w:left="0"/>
                              <w:jc w:val="both"/>
                              <w:rPr>
                                <w:rFonts w:ascii="Times New Roman" w:eastAsia="Times New Roman" w:hAnsi="Times New Roman"/>
                                <w:b/>
                                <w:bCs/>
                                <w:sz w:val="24"/>
                                <w:szCs w:val="24"/>
                              </w:rPr>
                            </w:pPr>
                            <w:r>
                              <w:rPr>
                                <w:rFonts w:ascii="Times New Roman" w:eastAsia="Times New Roman" w:hAnsi="Times New Roman"/>
                                <w:b/>
                                <w:bCs/>
                                <w:sz w:val="24"/>
                                <w:szCs w:val="24"/>
                              </w:rPr>
                              <w:t xml:space="preserve">- teigiama </w:t>
                            </w:r>
                            <w:r w:rsidRPr="0056547D">
                              <w:rPr>
                                <w:rFonts w:ascii="Times New Roman" w:eastAsia="Times New Roman" w:hAnsi="Times New Roman"/>
                                <w:b/>
                                <w:bCs/>
                                <w:sz w:val="24"/>
                                <w:szCs w:val="24"/>
                              </w:rPr>
                              <w:t>neto vidaus migracija</w:t>
                            </w:r>
                            <w:r>
                              <w:rPr>
                                <w:rFonts w:ascii="Times New Roman" w:eastAsia="Times New Roman" w:hAnsi="Times New Roman"/>
                                <w:b/>
                                <w:bCs/>
                                <w:sz w:val="24"/>
                                <w:szCs w:val="24"/>
                              </w:rPr>
                              <w:t>,</w:t>
                            </w:r>
                            <w:r w:rsidRPr="0056547D">
                              <w:rPr>
                                <w:rFonts w:ascii="Times New Roman" w:eastAsia="Times New Roman" w:hAnsi="Times New Roman"/>
                                <w:sz w:val="24"/>
                                <w:szCs w:val="24"/>
                              </w:rPr>
                              <w:t xml:space="preserve"> t. y. daugiau atvykstančių</w:t>
                            </w:r>
                            <w:r>
                              <w:rPr>
                                <w:rFonts w:ascii="Times New Roman" w:eastAsia="Times New Roman" w:hAnsi="Times New Roman"/>
                                <w:sz w:val="24"/>
                                <w:szCs w:val="24"/>
                              </w:rPr>
                              <w:t>jų</w:t>
                            </w:r>
                            <w:r w:rsidRPr="0056547D">
                              <w:rPr>
                                <w:rFonts w:ascii="Times New Roman" w:eastAsia="Times New Roman" w:hAnsi="Times New Roman"/>
                                <w:sz w:val="24"/>
                                <w:szCs w:val="24"/>
                              </w:rPr>
                              <w:t xml:space="preserve"> iš kitų savivaldybių nei išvykstančių</w:t>
                            </w:r>
                            <w:r>
                              <w:rPr>
                                <w:rFonts w:ascii="Times New Roman" w:eastAsia="Times New Roman" w:hAnsi="Times New Roman"/>
                                <w:sz w:val="24"/>
                                <w:szCs w:val="24"/>
                              </w:rPr>
                              <w:t>jų</w:t>
                            </w:r>
                            <w:r w:rsidRPr="0056547D">
                              <w:rPr>
                                <w:rFonts w:ascii="Times New Roman" w:eastAsia="Times New Roman" w:hAnsi="Times New Roman"/>
                                <w:sz w:val="24"/>
                                <w:szCs w:val="24"/>
                              </w:rPr>
                              <w:t xml:space="preserve"> gyventi į kitas savivaldybes</w:t>
                            </w:r>
                            <w:r>
                              <w:rPr>
                                <w:rFonts w:ascii="Times New Roman" w:eastAsia="Times New Roman" w:hAnsi="Times New Roman"/>
                                <w:sz w:val="24"/>
                                <w:szCs w:val="24"/>
                              </w:rPr>
                              <w:t>.</w:t>
                            </w:r>
                          </w:p>
                          <w:p w14:paraId="58B1F8D5" w14:textId="77777777" w:rsidR="00001C81" w:rsidRDefault="00001C8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F1F7E3" id="_x0000_s1027" type="#_x0000_t202" style="position:absolute;left:0;text-align:left;margin-left:-8.75pt;margin-top:3.5pt;width:226.5pt;height:134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" fillcolor="white [3201]" stroked="f" strokeweight=".5pt">
                <v:textbox>
                  <w:txbxContent>
                    <w:p w14:paraId="07494228" w14:textId="77777777" w:rsidR="00001C81" w:rsidRDefault="00001C81" w:rsidP="007747A8">
                      <w:pPr>
                        <w:tabs>
                          <w:tab w:val="left" w:pos="1832"/>
                        </w:tabs>
                        <w:spacing w:after="0" w:line="240" w:lineRule="auto"/>
                        <w:jc w:val="both"/>
                        <w:rPr>
                          <w:rFonts w:ascii="Times New Roman" w:eastAsia="Times New Roman" w:hAnsi="Times New Roman"/>
                          <w:b/>
                          <w:bCs/>
                          <w:sz w:val="24"/>
                          <w:szCs w:val="24"/>
                        </w:rPr>
                      </w:pPr>
                      <w:r w:rsidRPr="00F73216">
                        <w:rPr>
                          <w:rFonts w:ascii="Times New Roman" w:eastAsia="Times New Roman" w:hAnsi="Times New Roman"/>
                          <w:b/>
                          <w:bCs/>
                          <w:sz w:val="24"/>
                          <w:szCs w:val="24"/>
                        </w:rPr>
                        <w:t>Klaipėdos</w:t>
                      </w:r>
                      <w:r>
                        <w:rPr>
                          <w:rFonts w:ascii="Times New Roman" w:eastAsia="Times New Roman" w:hAnsi="Times New Roman"/>
                          <w:b/>
                          <w:bCs/>
                          <w:sz w:val="24"/>
                          <w:szCs w:val="24"/>
                        </w:rPr>
                        <w:t xml:space="preserve"> rajono </w:t>
                      </w:r>
                      <w:r w:rsidRPr="00F73216">
                        <w:rPr>
                          <w:rFonts w:ascii="Times New Roman" w:eastAsia="Times New Roman" w:hAnsi="Times New Roman"/>
                          <w:b/>
                          <w:bCs/>
                          <w:sz w:val="24"/>
                          <w:szCs w:val="24"/>
                        </w:rPr>
                        <w:t xml:space="preserve">savivaldybės gyventojų </w:t>
                      </w:r>
                      <w:r>
                        <w:rPr>
                          <w:rFonts w:ascii="Times New Roman" w:eastAsia="Times New Roman" w:hAnsi="Times New Roman"/>
                          <w:b/>
                          <w:bCs/>
                          <w:sz w:val="24"/>
                          <w:szCs w:val="24"/>
                        </w:rPr>
                        <w:t>didėjimą</w:t>
                      </w:r>
                      <w:r w:rsidRPr="00F73216">
                        <w:rPr>
                          <w:rFonts w:ascii="Times New Roman" w:eastAsia="Times New Roman" w:hAnsi="Times New Roman"/>
                          <w:b/>
                          <w:bCs/>
                          <w:sz w:val="24"/>
                          <w:szCs w:val="24"/>
                        </w:rPr>
                        <w:t xml:space="preserve"> lemia</w:t>
                      </w:r>
                      <w:r>
                        <w:rPr>
                          <w:rFonts w:ascii="Times New Roman" w:eastAsia="Times New Roman" w:hAnsi="Times New Roman"/>
                          <w:b/>
                          <w:bCs/>
                          <w:sz w:val="24"/>
                          <w:szCs w:val="24"/>
                        </w:rPr>
                        <w:t xml:space="preserve">: </w:t>
                      </w:r>
                    </w:p>
                    <w:p w14:paraId="207BB573" w14:textId="77777777" w:rsidR="00001C81" w:rsidRDefault="00001C81" w:rsidP="007747A8">
                      <w:pPr>
                        <w:tabs>
                          <w:tab w:val="left" w:pos="1832"/>
                        </w:tabs>
                        <w:spacing w:after="0" w:line="240" w:lineRule="auto"/>
                        <w:jc w:val="both"/>
                        <w:rPr>
                          <w:rFonts w:ascii="Times New Roman" w:eastAsia="Times New Roman" w:hAnsi="Times New Roman"/>
                          <w:sz w:val="24"/>
                          <w:szCs w:val="24"/>
                        </w:rPr>
                      </w:pPr>
                      <w:r>
                        <w:rPr>
                          <w:rFonts w:ascii="Times New Roman" w:eastAsia="Times New Roman" w:hAnsi="Times New Roman"/>
                          <w:b/>
                          <w:bCs/>
                          <w:sz w:val="24"/>
                          <w:szCs w:val="24"/>
                        </w:rPr>
                        <w:t xml:space="preserve">- nuo 2018 m. </w:t>
                      </w:r>
                      <w:r w:rsidRPr="00F73216">
                        <w:rPr>
                          <w:rFonts w:ascii="Times New Roman" w:eastAsia="Times New Roman" w:hAnsi="Times New Roman"/>
                          <w:b/>
                          <w:bCs/>
                          <w:sz w:val="24"/>
                          <w:szCs w:val="24"/>
                        </w:rPr>
                        <w:t xml:space="preserve">teigiama </w:t>
                      </w:r>
                      <w:proofErr w:type="spellStart"/>
                      <w:r w:rsidRPr="00F73216">
                        <w:rPr>
                          <w:rFonts w:ascii="Times New Roman" w:eastAsia="Times New Roman" w:hAnsi="Times New Roman"/>
                          <w:b/>
                          <w:bCs/>
                          <w:sz w:val="24"/>
                          <w:szCs w:val="24"/>
                        </w:rPr>
                        <w:t>neto</w:t>
                      </w:r>
                      <w:proofErr w:type="spellEnd"/>
                      <w:r w:rsidRPr="00F73216">
                        <w:rPr>
                          <w:rFonts w:ascii="Times New Roman" w:eastAsia="Times New Roman" w:hAnsi="Times New Roman"/>
                          <w:b/>
                          <w:bCs/>
                          <w:sz w:val="24"/>
                          <w:szCs w:val="24"/>
                        </w:rPr>
                        <w:t xml:space="preserve"> tarptautinė migracija</w:t>
                      </w:r>
                      <w:r>
                        <w:rPr>
                          <w:rFonts w:ascii="Times New Roman" w:eastAsia="Times New Roman" w:hAnsi="Times New Roman"/>
                          <w:b/>
                          <w:bCs/>
                          <w:sz w:val="24"/>
                          <w:szCs w:val="24"/>
                        </w:rPr>
                        <w:t>,</w:t>
                      </w:r>
                      <w:r w:rsidRPr="00F73216">
                        <w:rPr>
                          <w:rFonts w:ascii="Times New Roman" w:eastAsia="Times New Roman" w:hAnsi="Times New Roman"/>
                          <w:sz w:val="24"/>
                          <w:szCs w:val="24"/>
                        </w:rPr>
                        <w:t xml:space="preserve"> t. y. daugiau imigruojančių ne</w:t>
                      </w:r>
                      <w:r>
                        <w:rPr>
                          <w:rFonts w:ascii="Times New Roman" w:eastAsia="Times New Roman" w:hAnsi="Times New Roman"/>
                          <w:sz w:val="24"/>
                          <w:szCs w:val="24"/>
                        </w:rPr>
                        <w:t>i</w:t>
                      </w:r>
                      <w:r w:rsidRPr="00F73216">
                        <w:rPr>
                          <w:rFonts w:ascii="Times New Roman" w:eastAsia="Times New Roman" w:hAnsi="Times New Roman"/>
                          <w:sz w:val="24"/>
                          <w:szCs w:val="24"/>
                        </w:rPr>
                        <w:t xml:space="preserve"> emigruojančių</w:t>
                      </w:r>
                      <w:r>
                        <w:rPr>
                          <w:rFonts w:ascii="Times New Roman" w:eastAsia="Times New Roman" w:hAnsi="Times New Roman"/>
                          <w:sz w:val="24"/>
                          <w:szCs w:val="24"/>
                        </w:rPr>
                        <w:t>;</w:t>
                      </w:r>
                    </w:p>
                    <w:p w14:paraId="44ECCA1A" w14:textId="77777777" w:rsidR="00001C81" w:rsidRPr="009A7489" w:rsidRDefault="00001C81" w:rsidP="007747A8">
                      <w:pPr>
                        <w:pStyle w:val="Sraopastraipa"/>
                        <w:tabs>
                          <w:tab w:val="left" w:pos="1832"/>
                        </w:tabs>
                        <w:spacing w:after="0" w:line="240" w:lineRule="auto"/>
                        <w:ind w:left="0"/>
                        <w:jc w:val="both"/>
                        <w:rPr>
                          <w:rFonts w:ascii="Times New Roman" w:eastAsia="Times New Roman" w:hAnsi="Times New Roman"/>
                          <w:b/>
                          <w:bCs/>
                          <w:sz w:val="24"/>
                          <w:szCs w:val="24"/>
                        </w:rPr>
                      </w:pPr>
                      <w:r>
                        <w:rPr>
                          <w:rFonts w:ascii="Times New Roman" w:eastAsia="Times New Roman" w:hAnsi="Times New Roman"/>
                          <w:b/>
                          <w:bCs/>
                          <w:sz w:val="24"/>
                          <w:szCs w:val="24"/>
                        </w:rPr>
                        <w:t xml:space="preserve">- teigiama </w:t>
                      </w:r>
                      <w:proofErr w:type="spellStart"/>
                      <w:r w:rsidRPr="0056547D">
                        <w:rPr>
                          <w:rFonts w:ascii="Times New Roman" w:eastAsia="Times New Roman" w:hAnsi="Times New Roman"/>
                          <w:b/>
                          <w:bCs/>
                          <w:sz w:val="24"/>
                          <w:szCs w:val="24"/>
                        </w:rPr>
                        <w:t>neto</w:t>
                      </w:r>
                      <w:proofErr w:type="spellEnd"/>
                      <w:r w:rsidRPr="0056547D">
                        <w:rPr>
                          <w:rFonts w:ascii="Times New Roman" w:eastAsia="Times New Roman" w:hAnsi="Times New Roman"/>
                          <w:b/>
                          <w:bCs/>
                          <w:sz w:val="24"/>
                          <w:szCs w:val="24"/>
                        </w:rPr>
                        <w:t xml:space="preserve"> vidaus migracija</w:t>
                      </w:r>
                      <w:r>
                        <w:rPr>
                          <w:rFonts w:ascii="Times New Roman" w:eastAsia="Times New Roman" w:hAnsi="Times New Roman"/>
                          <w:b/>
                          <w:bCs/>
                          <w:sz w:val="24"/>
                          <w:szCs w:val="24"/>
                        </w:rPr>
                        <w:t>,</w:t>
                      </w:r>
                      <w:r w:rsidRPr="0056547D">
                        <w:rPr>
                          <w:rFonts w:ascii="Times New Roman" w:eastAsia="Times New Roman" w:hAnsi="Times New Roman"/>
                          <w:sz w:val="24"/>
                          <w:szCs w:val="24"/>
                        </w:rPr>
                        <w:t xml:space="preserve"> t. y. daugiau atvykstančių</w:t>
                      </w:r>
                      <w:r>
                        <w:rPr>
                          <w:rFonts w:ascii="Times New Roman" w:eastAsia="Times New Roman" w:hAnsi="Times New Roman"/>
                          <w:sz w:val="24"/>
                          <w:szCs w:val="24"/>
                        </w:rPr>
                        <w:t>jų</w:t>
                      </w:r>
                      <w:r w:rsidRPr="0056547D">
                        <w:rPr>
                          <w:rFonts w:ascii="Times New Roman" w:eastAsia="Times New Roman" w:hAnsi="Times New Roman"/>
                          <w:sz w:val="24"/>
                          <w:szCs w:val="24"/>
                        </w:rPr>
                        <w:t xml:space="preserve"> iš kitų savivaldybių nei išvykstančių</w:t>
                      </w:r>
                      <w:r>
                        <w:rPr>
                          <w:rFonts w:ascii="Times New Roman" w:eastAsia="Times New Roman" w:hAnsi="Times New Roman"/>
                          <w:sz w:val="24"/>
                          <w:szCs w:val="24"/>
                        </w:rPr>
                        <w:t>jų</w:t>
                      </w:r>
                      <w:r w:rsidRPr="0056547D">
                        <w:rPr>
                          <w:rFonts w:ascii="Times New Roman" w:eastAsia="Times New Roman" w:hAnsi="Times New Roman"/>
                          <w:sz w:val="24"/>
                          <w:szCs w:val="24"/>
                        </w:rPr>
                        <w:t xml:space="preserve"> gyventi į kitas savivaldybes</w:t>
                      </w:r>
                      <w:r>
                        <w:rPr>
                          <w:rFonts w:ascii="Times New Roman" w:eastAsia="Times New Roman" w:hAnsi="Times New Roman"/>
                          <w:sz w:val="24"/>
                          <w:szCs w:val="24"/>
                        </w:rPr>
                        <w:t>.</w:t>
                      </w:r>
                    </w:p>
                    <w:p w14:paraId="58B1F8D5" w14:textId="77777777" w:rsidR="00001C81" w:rsidRDefault="00001C81"/>
                  </w:txbxContent>
                </v:textbox>
              </v:shape>
            </w:pict>
          </mc:Fallback>
        </mc:AlternateContent>
      </w:r>
      <w:r w:rsidR="001C70D4">
        <w:rPr>
          <w:rFonts w:ascii="Times New Roman" w:eastAsia="Calibri" w:hAnsi="Times New Roman" w:cs="Times New Roman"/>
          <w:i/>
          <w:iCs/>
          <w:noProof/>
          <w:sz w:val="16"/>
          <w:szCs w:val="16"/>
          <w:lang w:eastAsia="en-US"/>
        </w:rPr>
        <w:drawing>
          <wp:inline distT="0" distB="0" distL="0" distR="0" wp14:anchorId="7CB32FD0" wp14:editId="29889274">
            <wp:extent cx="3460793" cy="1716000"/>
            <wp:effectExtent l="0" t="0" r="6350" b="0"/>
            <wp:docPr id="134209630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74874" cy="1722982"/>
                    </a:xfrm>
                    <a:prstGeom prst="rect">
                      <a:avLst/>
                    </a:prstGeom>
                    <a:noFill/>
                  </pic:spPr>
                </pic:pic>
              </a:graphicData>
            </a:graphic>
          </wp:inline>
        </w:drawing>
      </w:r>
    </w:p>
    <w:p w14:paraId="2CAA7DEA" w14:textId="77777777" w:rsidR="006E7FD0" w:rsidRDefault="001C7EB1" w:rsidP="00937955">
      <w:pPr>
        <w:spacing w:after="0" w:line="240" w:lineRule="auto"/>
        <w:ind w:left="-142"/>
        <w:rPr>
          <w:rFonts w:ascii="Times New Roman" w:eastAsia="Calibri" w:hAnsi="Times New Roman" w:cs="Times New Roman"/>
          <w:i/>
          <w:iCs/>
          <w:sz w:val="16"/>
          <w:szCs w:val="16"/>
          <w:lang w:eastAsia="en-US"/>
        </w:rPr>
      </w:pPr>
      <w:r w:rsidRPr="000C0727">
        <w:rPr>
          <w:rFonts w:ascii="Times New Roman" w:eastAsia="Calibri" w:hAnsi="Times New Roman" w:cs="Times New Roman"/>
          <w:i/>
          <w:iCs/>
          <w:sz w:val="16"/>
          <w:szCs w:val="16"/>
          <w:lang w:eastAsia="en-US"/>
        </w:rPr>
        <w:t>Pastaba: 2021 m. patikslinti ir perskaičiuoti duomenys.</w:t>
      </w:r>
    </w:p>
    <w:p w14:paraId="49AC7C59" w14:textId="48136F88" w:rsidR="001C7EB1" w:rsidRPr="000C0727" w:rsidRDefault="001C7EB1" w:rsidP="00937955">
      <w:pPr>
        <w:spacing w:after="0" w:line="240" w:lineRule="auto"/>
        <w:ind w:left="-142"/>
        <w:rPr>
          <w:rFonts w:ascii="Times New Roman" w:eastAsia="Calibri" w:hAnsi="Times New Roman" w:cs="Times New Roman"/>
          <w:sz w:val="24"/>
          <w:szCs w:val="24"/>
          <w:lang w:eastAsia="en-US"/>
        </w:rPr>
      </w:pPr>
      <w:r w:rsidRPr="000C0727">
        <w:rPr>
          <w:rFonts w:ascii="Times New Roman" w:eastAsia="Calibri" w:hAnsi="Times New Roman" w:cs="Times New Roman"/>
          <w:i/>
          <w:iCs/>
          <w:sz w:val="16"/>
          <w:szCs w:val="16"/>
          <w:lang w:eastAsia="en-US"/>
        </w:rPr>
        <w:t>Šaltiniai: Valstybės duomenų agentūra, Klaipėdos rajono savivaldybės visuomenės sveikatos biuro skaičiavimai.</w:t>
      </w:r>
    </w:p>
    <w:p w14:paraId="3B2BD137" w14:textId="7F75A726" w:rsidR="003F007D" w:rsidRPr="000C0727" w:rsidRDefault="003F007D" w:rsidP="007747A8">
      <w:pPr>
        <w:spacing w:line="240" w:lineRule="auto"/>
        <w:ind w:firstLine="567"/>
        <w:jc w:val="both"/>
        <w:rPr>
          <w:rFonts w:ascii="Times New Roman" w:eastAsia="Calibri" w:hAnsi="Times New Roman" w:cs="Times New Roman"/>
          <w:sz w:val="24"/>
          <w:szCs w:val="24"/>
          <w:lang w:eastAsia="en-US"/>
        </w:rPr>
      </w:pPr>
      <w:r w:rsidRPr="000C0727">
        <w:rPr>
          <w:rFonts w:ascii="Times New Roman" w:eastAsia="Calibri" w:hAnsi="Times New Roman" w:cs="Times New Roman"/>
          <w:sz w:val="24"/>
          <w:szCs w:val="24"/>
          <w:lang w:eastAsia="en-US"/>
        </w:rPr>
        <w:lastRenderedPageBreak/>
        <w:t>202</w:t>
      </w:r>
      <w:r w:rsidR="000711EC" w:rsidRPr="000C0727">
        <w:rPr>
          <w:rFonts w:ascii="Times New Roman" w:eastAsia="Calibri" w:hAnsi="Times New Roman" w:cs="Times New Roman"/>
          <w:sz w:val="24"/>
          <w:szCs w:val="24"/>
          <w:lang w:eastAsia="en-US"/>
        </w:rPr>
        <w:t>2</w:t>
      </w:r>
      <w:r w:rsidRPr="000C0727">
        <w:rPr>
          <w:rFonts w:ascii="Times New Roman" w:eastAsia="Calibri" w:hAnsi="Times New Roman" w:cs="Times New Roman"/>
          <w:sz w:val="24"/>
          <w:szCs w:val="24"/>
          <w:lang w:eastAsia="en-US"/>
        </w:rPr>
        <w:t xml:space="preserve"> m.</w:t>
      </w:r>
      <w:r w:rsidR="000711EC" w:rsidRPr="000C0727">
        <w:rPr>
          <w:rFonts w:ascii="Times New Roman" w:eastAsia="Calibri" w:hAnsi="Times New Roman" w:cs="Times New Roman"/>
          <w:sz w:val="24"/>
          <w:szCs w:val="24"/>
          <w:lang w:eastAsia="en-US"/>
        </w:rPr>
        <w:t xml:space="preserve">, lyginant su 2021 m., </w:t>
      </w:r>
      <w:r w:rsidRPr="000C0727">
        <w:rPr>
          <w:rFonts w:ascii="Times New Roman" w:eastAsia="Calibri" w:hAnsi="Times New Roman" w:cs="Times New Roman"/>
          <w:b/>
          <w:bCs/>
          <w:sz w:val="24"/>
          <w:szCs w:val="24"/>
          <w:lang w:eastAsia="en-US"/>
        </w:rPr>
        <w:t xml:space="preserve">imigrantų </w:t>
      </w:r>
      <w:r w:rsidR="000711EC" w:rsidRPr="000C0727">
        <w:rPr>
          <w:rFonts w:ascii="Times New Roman" w:eastAsia="Calibri" w:hAnsi="Times New Roman" w:cs="Times New Roman"/>
          <w:b/>
          <w:bCs/>
          <w:sz w:val="24"/>
          <w:szCs w:val="24"/>
          <w:lang w:eastAsia="en-US"/>
        </w:rPr>
        <w:t>padaugėjo</w:t>
      </w:r>
      <w:r w:rsidRPr="000C0727">
        <w:rPr>
          <w:rFonts w:ascii="Times New Roman" w:eastAsia="Calibri" w:hAnsi="Times New Roman" w:cs="Times New Roman"/>
          <w:b/>
          <w:bCs/>
          <w:sz w:val="24"/>
          <w:szCs w:val="24"/>
          <w:lang w:eastAsia="en-US"/>
        </w:rPr>
        <w:t xml:space="preserve"> </w:t>
      </w:r>
      <w:r w:rsidR="000711EC" w:rsidRPr="000C0727">
        <w:rPr>
          <w:rFonts w:ascii="Times New Roman" w:eastAsia="Calibri" w:hAnsi="Times New Roman" w:cs="Times New Roman"/>
          <w:b/>
          <w:bCs/>
          <w:sz w:val="24"/>
          <w:szCs w:val="24"/>
          <w:lang w:eastAsia="en-US"/>
        </w:rPr>
        <w:t>775</w:t>
      </w:r>
      <w:r w:rsidRPr="000C0727">
        <w:rPr>
          <w:rFonts w:ascii="Times New Roman" w:eastAsia="Calibri" w:hAnsi="Times New Roman" w:cs="Times New Roman"/>
          <w:b/>
          <w:bCs/>
          <w:sz w:val="24"/>
          <w:szCs w:val="24"/>
          <w:lang w:eastAsia="en-US"/>
        </w:rPr>
        <w:t xml:space="preserve"> asmenimis</w:t>
      </w:r>
      <w:r w:rsidR="000711EC" w:rsidRPr="000C0727">
        <w:rPr>
          <w:rFonts w:ascii="Times New Roman" w:eastAsia="Calibri" w:hAnsi="Times New Roman" w:cs="Times New Roman"/>
          <w:b/>
          <w:bCs/>
          <w:sz w:val="24"/>
          <w:szCs w:val="24"/>
          <w:lang w:eastAsia="en-US"/>
        </w:rPr>
        <w:t xml:space="preserve">, o emigrantų sumažėjo 289 asmenimis. </w:t>
      </w:r>
      <w:r w:rsidRPr="000C0727">
        <w:rPr>
          <w:rFonts w:ascii="Times New Roman" w:eastAsia="Calibri" w:hAnsi="Times New Roman" w:cs="Times New Roman"/>
          <w:sz w:val="24"/>
          <w:szCs w:val="24"/>
          <w:lang w:eastAsia="en-US"/>
        </w:rPr>
        <w:t>Nuo 2019 m.</w:t>
      </w:r>
      <w:r w:rsidRPr="000C0727">
        <w:rPr>
          <w:rFonts w:ascii="Times New Roman" w:eastAsia="Calibri" w:hAnsi="Times New Roman" w:cs="Times New Roman"/>
          <w:b/>
          <w:bCs/>
          <w:sz w:val="24"/>
          <w:szCs w:val="24"/>
          <w:lang w:eastAsia="en-US"/>
        </w:rPr>
        <w:t xml:space="preserve"> atvykstančiųjų gyventi į Klaipėdos rajoną iš kitų savivaldybių tolygiai daugėja</w:t>
      </w:r>
      <w:r w:rsidR="000711EC" w:rsidRPr="000C0727">
        <w:rPr>
          <w:rFonts w:ascii="Times New Roman" w:eastAsia="Calibri" w:hAnsi="Times New Roman" w:cs="Times New Roman"/>
          <w:sz w:val="24"/>
          <w:szCs w:val="24"/>
          <w:lang w:eastAsia="en-US"/>
        </w:rPr>
        <w:t>. 2022 m., lyginant su 2021 m., išvykstančiųjų padaugėjo 528 asmenimis.</w:t>
      </w:r>
    </w:p>
    <w:p w14:paraId="00EE03EE" w14:textId="05EC2AC5" w:rsidR="003F007D" w:rsidRPr="000C0727" w:rsidRDefault="003F007D" w:rsidP="003F007D">
      <w:pPr>
        <w:rPr>
          <w:rFonts w:ascii="Times New Roman" w:hAnsi="Times New Roman" w:cs="Times New Roman"/>
          <w:i/>
          <w:iCs/>
          <w:sz w:val="16"/>
          <w:szCs w:val="16"/>
        </w:rPr>
      </w:pPr>
      <w:r w:rsidRPr="000C0727">
        <w:rPr>
          <w:rFonts w:ascii="Times New Roman" w:eastAsia="Times New Roman" w:hAnsi="Times New Roman" w:cs="Times New Roman"/>
          <w:noProof/>
          <w:sz w:val="24"/>
          <w:szCs w:val="24"/>
        </w:rPr>
        <mc:AlternateContent>
          <mc:Choice Requires="wps">
            <w:drawing>
              <wp:anchor distT="0" distB="0" distL="114300" distR="114300" simplePos="0" relativeHeight="251954176" behindDoc="0" locked="0" layoutInCell="1" allowOverlap="1" wp14:anchorId="0606D1CF" wp14:editId="17D3C971">
                <wp:simplePos x="0" y="0"/>
                <wp:positionH relativeFrom="column">
                  <wp:posOffset>3263265</wp:posOffset>
                </wp:positionH>
                <wp:positionV relativeFrom="paragraph">
                  <wp:posOffset>1905</wp:posOffset>
                </wp:positionV>
                <wp:extent cx="3063875" cy="457200"/>
                <wp:effectExtent l="0" t="0" r="22225" b="19050"/>
                <wp:wrapNone/>
                <wp:docPr id="1872" name="Teksto laukas 1872"/>
                <wp:cNvGraphicFramePr/>
                <a:graphic xmlns:a="http://schemas.openxmlformats.org/drawingml/2006/main">
                  <a:graphicData uri="http://schemas.microsoft.com/office/word/2010/wordprocessingShape">
                    <wps:wsp>
                      <wps:cNvSpPr txBox="1"/>
                      <wps:spPr>
                        <a:xfrm>
                          <a:off x="0" y="0"/>
                          <a:ext cx="3063875" cy="457200"/>
                        </a:xfrm>
                        <a:prstGeom prst="rect">
                          <a:avLst/>
                        </a:prstGeom>
                        <a:solidFill>
                          <a:schemeClr val="accent6">
                            <a:lumMod val="20000"/>
                            <a:lumOff val="80000"/>
                          </a:schemeClr>
                        </a:solidFill>
                        <a:ln w="6350">
                          <a:solidFill>
                            <a:schemeClr val="accent6">
                              <a:lumMod val="20000"/>
                              <a:lumOff val="80000"/>
                            </a:schemeClr>
                          </a:solidFill>
                        </a:ln>
                      </wps:spPr>
                      <wps:txbx>
                        <w:txbxContent>
                          <w:p w14:paraId="0851CA66" w14:textId="1CEE9FC9" w:rsidR="003F007D" w:rsidRPr="00315251" w:rsidRDefault="003F007D" w:rsidP="003F007D">
                            <w:pPr>
                              <w:spacing w:after="0" w:line="240" w:lineRule="auto"/>
                              <w:jc w:val="center"/>
                              <w:rPr>
                                <w:rFonts w:ascii="Times New Roman" w:hAnsi="Times New Roman"/>
                                <w:i/>
                                <w:iCs/>
                                <w:color w:val="000000"/>
                                <w:lang w:bidi="en-US"/>
                              </w:rPr>
                            </w:pPr>
                            <w:r w:rsidRPr="00315251">
                              <w:rPr>
                                <w:rFonts w:ascii="Times New Roman" w:hAnsi="Times New Roman"/>
                                <w:i/>
                                <w:iCs/>
                                <w:color w:val="000000"/>
                                <w:lang w:bidi="en-US"/>
                              </w:rPr>
                              <w:t>202</w:t>
                            </w:r>
                            <w:r w:rsidR="000711EC">
                              <w:rPr>
                                <w:rFonts w:ascii="Times New Roman" w:hAnsi="Times New Roman"/>
                                <w:i/>
                                <w:iCs/>
                                <w:color w:val="000000"/>
                                <w:lang w:bidi="en-US"/>
                              </w:rPr>
                              <w:t>2</w:t>
                            </w:r>
                            <w:r w:rsidRPr="00315251">
                              <w:rPr>
                                <w:rFonts w:ascii="Times New Roman" w:hAnsi="Times New Roman"/>
                                <w:i/>
                                <w:iCs/>
                                <w:color w:val="000000"/>
                                <w:lang w:bidi="en-US"/>
                              </w:rPr>
                              <w:t xml:space="preserve"> m. teigiama neto vidaus migracija: </w:t>
                            </w:r>
                          </w:p>
                          <w:p w14:paraId="44CE57B6" w14:textId="75D1F4D3" w:rsidR="003F007D" w:rsidRPr="00315251" w:rsidRDefault="000711EC" w:rsidP="003F007D">
                            <w:pPr>
                              <w:spacing w:after="0" w:line="240" w:lineRule="auto"/>
                              <w:jc w:val="center"/>
                              <w:rPr>
                                <w:rFonts w:ascii="Times New Roman" w:hAnsi="Times New Roman"/>
                                <w:b/>
                                <w:bCs/>
                                <w:i/>
                                <w:iCs/>
                              </w:rPr>
                            </w:pPr>
                            <w:bookmarkStart w:id="61" w:name="_Hlk73106787"/>
                            <w:bookmarkStart w:id="62" w:name="_Hlk73106788"/>
                            <w:r>
                              <w:rPr>
                                <w:rFonts w:ascii="Times New Roman" w:hAnsi="Times New Roman"/>
                                <w:b/>
                                <w:bCs/>
                                <w:i/>
                                <w:iCs/>
                                <w:color w:val="000000"/>
                                <w:lang w:bidi="en-US"/>
                              </w:rPr>
                              <w:t>5173</w:t>
                            </w:r>
                            <w:r w:rsidR="003F007D" w:rsidRPr="00315251">
                              <w:rPr>
                                <w:rFonts w:ascii="Times New Roman" w:hAnsi="Times New Roman"/>
                                <w:b/>
                                <w:bCs/>
                                <w:i/>
                                <w:iCs/>
                                <w:color w:val="000000"/>
                                <w:lang w:bidi="en-US"/>
                              </w:rPr>
                              <w:t xml:space="preserve"> </w:t>
                            </w:r>
                            <w:r w:rsidR="003F007D" w:rsidRPr="00315251">
                              <w:rPr>
                                <w:rFonts w:ascii="Times New Roman" w:hAnsi="Times New Roman"/>
                                <w:i/>
                                <w:iCs/>
                                <w:color w:val="000000"/>
                                <w:lang w:bidi="en-US"/>
                              </w:rPr>
                              <w:t>asmen</w:t>
                            </w:r>
                            <w:r w:rsidR="003F007D">
                              <w:rPr>
                                <w:rFonts w:ascii="Times New Roman" w:hAnsi="Times New Roman"/>
                                <w:i/>
                                <w:iCs/>
                                <w:color w:val="000000"/>
                                <w:lang w:bidi="en-US"/>
                              </w:rPr>
                              <w:t>ys</w:t>
                            </w:r>
                            <w:r w:rsidR="003F007D" w:rsidRPr="00315251">
                              <w:rPr>
                                <w:rFonts w:ascii="Times New Roman" w:hAnsi="Times New Roman"/>
                                <w:i/>
                                <w:iCs/>
                                <w:color w:val="000000"/>
                                <w:lang w:bidi="en-US"/>
                              </w:rPr>
                              <w:t xml:space="preserve"> atvyko, o išvyko </w:t>
                            </w:r>
                            <w:r>
                              <w:rPr>
                                <w:rFonts w:ascii="Times New Roman" w:hAnsi="Times New Roman"/>
                                <w:b/>
                                <w:bCs/>
                                <w:i/>
                                <w:iCs/>
                                <w:color w:val="000000"/>
                                <w:lang w:bidi="en-US"/>
                              </w:rPr>
                              <w:t>2475</w:t>
                            </w:r>
                            <w:r w:rsidR="003F007D" w:rsidRPr="00315251">
                              <w:rPr>
                                <w:rFonts w:ascii="Times New Roman" w:hAnsi="Times New Roman"/>
                                <w:i/>
                                <w:iCs/>
                                <w:color w:val="000000"/>
                                <w:lang w:bidi="en-US"/>
                              </w:rPr>
                              <w:t xml:space="preserve"> asmen</w:t>
                            </w:r>
                            <w:r w:rsidR="003F007D">
                              <w:rPr>
                                <w:rFonts w:ascii="Times New Roman" w:hAnsi="Times New Roman"/>
                                <w:i/>
                                <w:iCs/>
                                <w:color w:val="000000"/>
                                <w:lang w:bidi="en-US"/>
                              </w:rPr>
                              <w:t>ys</w:t>
                            </w:r>
                            <w:r w:rsidR="003F007D" w:rsidRPr="00315251">
                              <w:rPr>
                                <w:rFonts w:ascii="Times New Roman" w:hAnsi="Times New Roman"/>
                                <w:i/>
                                <w:iCs/>
                                <w:color w:val="000000"/>
                                <w:lang w:bidi="en-US"/>
                              </w:rPr>
                              <w:t>.</w:t>
                            </w:r>
                            <w:bookmarkEnd w:id="61"/>
                            <w:bookmarkEnd w:id="6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06D1CF" id="Teksto laukas 1872" o:spid="_x0000_s1028" type="#_x0000_t202" style="position:absolute;margin-left:256.95pt;margin-top:.15pt;width:241.25pt;height:36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" fillcolor="#e2efd9 [665]" strokecolor="#e2efd9 [665]" strokeweight=".5pt">
                <v:textbox>
                  <w:txbxContent>
                    <w:p w14:paraId="0851CA66" w14:textId="1CEE9FC9" w:rsidR="003F007D" w:rsidRPr="00315251" w:rsidRDefault="003F007D" w:rsidP="003F007D">
                      <w:pPr>
                        <w:spacing w:after="0" w:line="240" w:lineRule="auto"/>
                        <w:jc w:val="center"/>
                        <w:rPr>
                          <w:rFonts w:ascii="Times New Roman" w:hAnsi="Times New Roman"/>
                          <w:i/>
                          <w:iCs/>
                          <w:color w:val="000000"/>
                          <w:lang w:bidi="en-US"/>
                        </w:rPr>
                      </w:pPr>
                      <w:r w:rsidRPr="00315251">
                        <w:rPr>
                          <w:rFonts w:ascii="Times New Roman" w:hAnsi="Times New Roman"/>
                          <w:i/>
                          <w:iCs/>
                          <w:color w:val="000000"/>
                          <w:lang w:bidi="en-US"/>
                        </w:rPr>
                        <w:t>202</w:t>
                      </w:r>
                      <w:r w:rsidR="000711EC">
                        <w:rPr>
                          <w:rFonts w:ascii="Times New Roman" w:hAnsi="Times New Roman"/>
                          <w:i/>
                          <w:iCs/>
                          <w:color w:val="000000"/>
                          <w:lang w:bidi="en-US"/>
                        </w:rPr>
                        <w:t>2</w:t>
                      </w:r>
                      <w:r w:rsidRPr="00315251">
                        <w:rPr>
                          <w:rFonts w:ascii="Times New Roman" w:hAnsi="Times New Roman"/>
                          <w:i/>
                          <w:iCs/>
                          <w:color w:val="000000"/>
                          <w:lang w:bidi="en-US"/>
                        </w:rPr>
                        <w:t xml:space="preserve"> m. teigiama </w:t>
                      </w:r>
                      <w:proofErr w:type="spellStart"/>
                      <w:r w:rsidRPr="00315251">
                        <w:rPr>
                          <w:rFonts w:ascii="Times New Roman" w:hAnsi="Times New Roman"/>
                          <w:i/>
                          <w:iCs/>
                          <w:color w:val="000000"/>
                          <w:lang w:bidi="en-US"/>
                        </w:rPr>
                        <w:t>neto</w:t>
                      </w:r>
                      <w:proofErr w:type="spellEnd"/>
                      <w:r w:rsidRPr="00315251">
                        <w:rPr>
                          <w:rFonts w:ascii="Times New Roman" w:hAnsi="Times New Roman"/>
                          <w:i/>
                          <w:iCs/>
                          <w:color w:val="000000"/>
                          <w:lang w:bidi="en-US"/>
                        </w:rPr>
                        <w:t xml:space="preserve"> vidaus migracija: </w:t>
                      </w:r>
                    </w:p>
                    <w:p w14:paraId="44CE57B6" w14:textId="75D1F4D3" w:rsidR="003F007D" w:rsidRPr="00315251" w:rsidRDefault="000711EC" w:rsidP="003F007D">
                      <w:pPr>
                        <w:spacing w:after="0" w:line="240" w:lineRule="auto"/>
                        <w:jc w:val="center"/>
                        <w:rPr>
                          <w:rFonts w:ascii="Times New Roman" w:hAnsi="Times New Roman"/>
                          <w:b/>
                          <w:bCs/>
                          <w:i/>
                          <w:iCs/>
                        </w:rPr>
                      </w:pPr>
                      <w:bookmarkStart w:id="64" w:name="_Hlk73106787"/>
                      <w:bookmarkStart w:id="65" w:name="_Hlk73106788"/>
                      <w:r>
                        <w:rPr>
                          <w:rFonts w:ascii="Times New Roman" w:hAnsi="Times New Roman"/>
                          <w:b/>
                          <w:bCs/>
                          <w:i/>
                          <w:iCs/>
                          <w:color w:val="000000"/>
                          <w:lang w:bidi="en-US"/>
                        </w:rPr>
                        <w:t>5173</w:t>
                      </w:r>
                      <w:r w:rsidR="003F007D" w:rsidRPr="00315251">
                        <w:rPr>
                          <w:rFonts w:ascii="Times New Roman" w:hAnsi="Times New Roman"/>
                          <w:b/>
                          <w:bCs/>
                          <w:i/>
                          <w:iCs/>
                          <w:color w:val="000000"/>
                          <w:lang w:bidi="en-US"/>
                        </w:rPr>
                        <w:t xml:space="preserve"> </w:t>
                      </w:r>
                      <w:r w:rsidR="003F007D" w:rsidRPr="00315251">
                        <w:rPr>
                          <w:rFonts w:ascii="Times New Roman" w:hAnsi="Times New Roman"/>
                          <w:i/>
                          <w:iCs/>
                          <w:color w:val="000000"/>
                          <w:lang w:bidi="en-US"/>
                        </w:rPr>
                        <w:t>asmen</w:t>
                      </w:r>
                      <w:r w:rsidR="003F007D">
                        <w:rPr>
                          <w:rFonts w:ascii="Times New Roman" w:hAnsi="Times New Roman"/>
                          <w:i/>
                          <w:iCs/>
                          <w:color w:val="000000"/>
                          <w:lang w:bidi="en-US"/>
                        </w:rPr>
                        <w:t>ys</w:t>
                      </w:r>
                      <w:r w:rsidR="003F007D" w:rsidRPr="00315251">
                        <w:rPr>
                          <w:rFonts w:ascii="Times New Roman" w:hAnsi="Times New Roman"/>
                          <w:i/>
                          <w:iCs/>
                          <w:color w:val="000000"/>
                          <w:lang w:bidi="en-US"/>
                        </w:rPr>
                        <w:t xml:space="preserve"> atvyko, o išvyko </w:t>
                      </w:r>
                      <w:r>
                        <w:rPr>
                          <w:rFonts w:ascii="Times New Roman" w:hAnsi="Times New Roman"/>
                          <w:b/>
                          <w:bCs/>
                          <w:i/>
                          <w:iCs/>
                          <w:color w:val="000000"/>
                          <w:lang w:bidi="en-US"/>
                        </w:rPr>
                        <w:t>2475</w:t>
                      </w:r>
                      <w:r w:rsidR="003F007D" w:rsidRPr="00315251">
                        <w:rPr>
                          <w:rFonts w:ascii="Times New Roman" w:hAnsi="Times New Roman"/>
                          <w:i/>
                          <w:iCs/>
                          <w:color w:val="000000"/>
                          <w:lang w:bidi="en-US"/>
                        </w:rPr>
                        <w:t xml:space="preserve"> asmen</w:t>
                      </w:r>
                      <w:r w:rsidR="003F007D">
                        <w:rPr>
                          <w:rFonts w:ascii="Times New Roman" w:hAnsi="Times New Roman"/>
                          <w:i/>
                          <w:iCs/>
                          <w:color w:val="000000"/>
                          <w:lang w:bidi="en-US"/>
                        </w:rPr>
                        <w:t>ys</w:t>
                      </w:r>
                      <w:r w:rsidR="003F007D" w:rsidRPr="00315251">
                        <w:rPr>
                          <w:rFonts w:ascii="Times New Roman" w:hAnsi="Times New Roman"/>
                          <w:i/>
                          <w:iCs/>
                          <w:color w:val="000000"/>
                          <w:lang w:bidi="en-US"/>
                        </w:rPr>
                        <w:t>.</w:t>
                      </w:r>
                      <w:bookmarkEnd w:id="64"/>
                      <w:bookmarkEnd w:id="65"/>
                    </w:p>
                  </w:txbxContent>
                </v:textbox>
              </v:shape>
            </w:pict>
          </mc:Fallback>
        </mc:AlternateContent>
      </w:r>
      <w:r w:rsidRPr="000C0727">
        <w:rPr>
          <w:rFonts w:ascii="Times New Roman" w:eastAsia="Times New Roman" w:hAnsi="Times New Roman" w:cs="Times New Roman"/>
          <w:noProof/>
          <w:sz w:val="24"/>
          <w:szCs w:val="24"/>
        </w:rPr>
        <mc:AlternateContent>
          <mc:Choice Requires="wps">
            <w:drawing>
              <wp:anchor distT="0" distB="0" distL="114300" distR="114300" simplePos="0" relativeHeight="251952128" behindDoc="0" locked="0" layoutInCell="1" allowOverlap="1" wp14:anchorId="3D942600" wp14:editId="52C789EC">
                <wp:simplePos x="0" y="0"/>
                <wp:positionH relativeFrom="column">
                  <wp:posOffset>0</wp:posOffset>
                </wp:positionH>
                <wp:positionV relativeFrom="paragraph">
                  <wp:posOffset>-635</wp:posOffset>
                </wp:positionV>
                <wp:extent cx="3053080" cy="457200"/>
                <wp:effectExtent l="0" t="0" r="13970" b="19050"/>
                <wp:wrapNone/>
                <wp:docPr id="41" name="Teksto laukas 41"/>
                <wp:cNvGraphicFramePr/>
                <a:graphic xmlns:a="http://schemas.openxmlformats.org/drawingml/2006/main">
                  <a:graphicData uri="http://schemas.microsoft.com/office/word/2010/wordprocessingShape">
                    <wps:wsp>
                      <wps:cNvSpPr txBox="1"/>
                      <wps:spPr>
                        <a:xfrm>
                          <a:off x="0" y="0"/>
                          <a:ext cx="3053080" cy="457200"/>
                        </a:xfrm>
                        <a:prstGeom prst="rect">
                          <a:avLst/>
                        </a:prstGeom>
                        <a:solidFill>
                          <a:schemeClr val="accent6">
                            <a:lumMod val="20000"/>
                            <a:lumOff val="80000"/>
                          </a:schemeClr>
                        </a:solidFill>
                        <a:ln w="6350">
                          <a:solidFill>
                            <a:schemeClr val="accent6">
                              <a:lumMod val="20000"/>
                              <a:lumOff val="80000"/>
                            </a:schemeClr>
                          </a:solidFill>
                        </a:ln>
                      </wps:spPr>
                      <wps:txbx>
                        <w:txbxContent>
                          <w:p w14:paraId="5BF81339" w14:textId="5695C7A1" w:rsidR="003F007D" w:rsidRPr="0045042C" w:rsidRDefault="003F007D" w:rsidP="00001C81">
                            <w:pPr>
                              <w:shd w:val="clear" w:color="auto" w:fill="E2EFD9" w:themeFill="accent6" w:themeFillTint="33"/>
                              <w:spacing w:after="0" w:line="240" w:lineRule="auto"/>
                              <w:jc w:val="center"/>
                              <w:rPr>
                                <w:rFonts w:ascii="Times New Roman" w:hAnsi="Times New Roman"/>
                                <w:i/>
                                <w:iCs/>
                                <w:color w:val="000000"/>
                                <w:lang w:bidi="en-US"/>
                              </w:rPr>
                            </w:pPr>
                            <w:r w:rsidRPr="0045042C">
                              <w:rPr>
                                <w:rFonts w:ascii="Times New Roman" w:hAnsi="Times New Roman"/>
                                <w:i/>
                                <w:iCs/>
                                <w:color w:val="000000"/>
                                <w:lang w:bidi="en-US"/>
                              </w:rPr>
                              <w:t>202</w:t>
                            </w:r>
                            <w:r w:rsidR="000711EC">
                              <w:rPr>
                                <w:rFonts w:ascii="Times New Roman" w:hAnsi="Times New Roman"/>
                                <w:i/>
                                <w:iCs/>
                                <w:color w:val="000000"/>
                                <w:lang w:bidi="en-US"/>
                              </w:rPr>
                              <w:t>2</w:t>
                            </w:r>
                            <w:r w:rsidRPr="0045042C">
                              <w:rPr>
                                <w:rFonts w:ascii="Times New Roman" w:hAnsi="Times New Roman"/>
                                <w:i/>
                                <w:iCs/>
                                <w:color w:val="000000"/>
                                <w:lang w:bidi="en-US"/>
                              </w:rPr>
                              <w:t xml:space="preserve"> m. teigiama neto tarptautinė migracija: </w:t>
                            </w:r>
                          </w:p>
                          <w:p w14:paraId="57064F84" w14:textId="0F7A81B0" w:rsidR="003F007D" w:rsidRPr="0045042C" w:rsidRDefault="000711EC" w:rsidP="00001C81">
                            <w:pPr>
                              <w:shd w:val="clear" w:color="auto" w:fill="E2EFD9" w:themeFill="accent6" w:themeFillTint="33"/>
                              <w:spacing w:after="0" w:line="240" w:lineRule="auto"/>
                              <w:jc w:val="center"/>
                              <w:rPr>
                                <w:rFonts w:ascii="Times New Roman" w:hAnsi="Times New Roman"/>
                                <w:b/>
                                <w:bCs/>
                                <w:i/>
                                <w:iCs/>
                                <w:lang w:val="en-US"/>
                              </w:rPr>
                            </w:pPr>
                            <w:bookmarkStart w:id="63" w:name="_Hlk73106642"/>
                            <w:bookmarkStart w:id="64" w:name="_Hlk73106643"/>
                            <w:r>
                              <w:rPr>
                                <w:rFonts w:ascii="Times New Roman" w:hAnsi="Times New Roman"/>
                                <w:b/>
                                <w:bCs/>
                                <w:i/>
                                <w:iCs/>
                                <w:color w:val="000000"/>
                                <w:lang w:bidi="en-US"/>
                              </w:rPr>
                              <w:t>2075</w:t>
                            </w:r>
                            <w:r w:rsidR="003F007D" w:rsidRPr="00315251">
                              <w:rPr>
                                <w:rFonts w:ascii="Times New Roman" w:hAnsi="Times New Roman"/>
                                <w:b/>
                                <w:bCs/>
                                <w:i/>
                                <w:iCs/>
                                <w:color w:val="000000"/>
                                <w:lang w:bidi="en-US"/>
                              </w:rPr>
                              <w:t xml:space="preserve"> </w:t>
                            </w:r>
                            <w:r w:rsidR="003F007D" w:rsidRPr="0045042C">
                              <w:rPr>
                                <w:rFonts w:ascii="Times New Roman" w:hAnsi="Times New Roman"/>
                                <w:i/>
                                <w:iCs/>
                                <w:color w:val="000000"/>
                                <w:lang w:bidi="en-US"/>
                              </w:rPr>
                              <w:t>asmen</w:t>
                            </w:r>
                            <w:r>
                              <w:rPr>
                                <w:rFonts w:ascii="Times New Roman" w:hAnsi="Times New Roman"/>
                                <w:i/>
                                <w:iCs/>
                                <w:color w:val="000000"/>
                                <w:lang w:bidi="en-US"/>
                              </w:rPr>
                              <w:t>ys</w:t>
                            </w:r>
                            <w:r w:rsidR="003F007D" w:rsidRPr="0045042C">
                              <w:rPr>
                                <w:rFonts w:ascii="Times New Roman" w:hAnsi="Times New Roman"/>
                                <w:i/>
                                <w:iCs/>
                                <w:color w:val="000000"/>
                                <w:lang w:bidi="en-US"/>
                              </w:rPr>
                              <w:t xml:space="preserve"> imigravo, o emigravo</w:t>
                            </w:r>
                            <w:r w:rsidR="003F007D" w:rsidRPr="00315251">
                              <w:rPr>
                                <w:rFonts w:ascii="Times New Roman" w:hAnsi="Times New Roman"/>
                                <w:b/>
                                <w:bCs/>
                                <w:i/>
                                <w:iCs/>
                                <w:color w:val="000000"/>
                                <w:lang w:bidi="en-US"/>
                              </w:rPr>
                              <w:t xml:space="preserve"> </w:t>
                            </w:r>
                            <w:r>
                              <w:rPr>
                                <w:rFonts w:ascii="Times New Roman" w:hAnsi="Times New Roman"/>
                                <w:b/>
                                <w:bCs/>
                                <w:i/>
                                <w:iCs/>
                                <w:color w:val="000000"/>
                                <w:lang w:bidi="en-US"/>
                              </w:rPr>
                              <w:t>374</w:t>
                            </w:r>
                            <w:r w:rsidR="003F007D">
                              <w:rPr>
                                <w:rFonts w:ascii="Times New Roman" w:hAnsi="Times New Roman"/>
                                <w:i/>
                                <w:iCs/>
                                <w:color w:val="000000"/>
                                <w:lang w:bidi="en-US"/>
                              </w:rPr>
                              <w:t xml:space="preserve"> </w:t>
                            </w:r>
                            <w:r w:rsidR="003F007D" w:rsidRPr="0045042C">
                              <w:rPr>
                                <w:rFonts w:ascii="Times New Roman" w:hAnsi="Times New Roman"/>
                                <w:i/>
                                <w:iCs/>
                                <w:color w:val="000000"/>
                                <w:lang w:bidi="en-US"/>
                              </w:rPr>
                              <w:t>asmenys.</w:t>
                            </w:r>
                            <w:bookmarkEnd w:id="63"/>
                            <w:bookmarkEnd w:id="64"/>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942600" id="Teksto laukas 41" o:spid="_x0000_s1029" type="#_x0000_t202" style="position:absolute;margin-left:0;margin-top:-.05pt;width:240.4pt;height:36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" fillcolor="#e2efd9 [665]" strokecolor="#e2efd9 [665]" strokeweight=".5pt">
                <v:textbox>
                  <w:txbxContent>
                    <w:p w14:paraId="5BF81339" w14:textId="5695C7A1" w:rsidR="003F007D" w:rsidRPr="0045042C" w:rsidRDefault="003F007D" w:rsidP="00001C81">
                      <w:pPr>
                        <w:shd w:val="clear" w:color="auto" w:fill="E2EFD9" w:themeFill="accent6" w:themeFillTint="33"/>
                        <w:spacing w:after="0" w:line="240" w:lineRule="auto"/>
                        <w:jc w:val="center"/>
                        <w:rPr>
                          <w:rFonts w:ascii="Times New Roman" w:hAnsi="Times New Roman"/>
                          <w:i/>
                          <w:iCs/>
                          <w:color w:val="000000"/>
                          <w:lang w:bidi="en-US"/>
                        </w:rPr>
                      </w:pPr>
                      <w:r w:rsidRPr="0045042C">
                        <w:rPr>
                          <w:rFonts w:ascii="Times New Roman" w:hAnsi="Times New Roman"/>
                          <w:i/>
                          <w:iCs/>
                          <w:color w:val="000000"/>
                          <w:lang w:bidi="en-US"/>
                        </w:rPr>
                        <w:t>202</w:t>
                      </w:r>
                      <w:r w:rsidR="000711EC">
                        <w:rPr>
                          <w:rFonts w:ascii="Times New Roman" w:hAnsi="Times New Roman"/>
                          <w:i/>
                          <w:iCs/>
                          <w:color w:val="000000"/>
                          <w:lang w:bidi="en-US"/>
                        </w:rPr>
                        <w:t>2</w:t>
                      </w:r>
                      <w:r w:rsidRPr="0045042C">
                        <w:rPr>
                          <w:rFonts w:ascii="Times New Roman" w:hAnsi="Times New Roman"/>
                          <w:i/>
                          <w:iCs/>
                          <w:color w:val="000000"/>
                          <w:lang w:bidi="en-US"/>
                        </w:rPr>
                        <w:t xml:space="preserve"> m. teigiama </w:t>
                      </w:r>
                      <w:proofErr w:type="spellStart"/>
                      <w:r w:rsidRPr="0045042C">
                        <w:rPr>
                          <w:rFonts w:ascii="Times New Roman" w:hAnsi="Times New Roman"/>
                          <w:i/>
                          <w:iCs/>
                          <w:color w:val="000000"/>
                          <w:lang w:bidi="en-US"/>
                        </w:rPr>
                        <w:t>neto</w:t>
                      </w:r>
                      <w:proofErr w:type="spellEnd"/>
                      <w:r w:rsidRPr="0045042C">
                        <w:rPr>
                          <w:rFonts w:ascii="Times New Roman" w:hAnsi="Times New Roman"/>
                          <w:i/>
                          <w:iCs/>
                          <w:color w:val="000000"/>
                          <w:lang w:bidi="en-US"/>
                        </w:rPr>
                        <w:t xml:space="preserve"> tarptautinė migracija: </w:t>
                      </w:r>
                    </w:p>
                    <w:p w14:paraId="57064F84" w14:textId="0F7A81B0" w:rsidR="003F007D" w:rsidRPr="0045042C" w:rsidRDefault="000711EC" w:rsidP="00001C81">
                      <w:pPr>
                        <w:shd w:val="clear" w:color="auto" w:fill="E2EFD9" w:themeFill="accent6" w:themeFillTint="33"/>
                        <w:spacing w:after="0" w:line="240" w:lineRule="auto"/>
                        <w:jc w:val="center"/>
                        <w:rPr>
                          <w:rFonts w:ascii="Times New Roman" w:hAnsi="Times New Roman"/>
                          <w:b/>
                          <w:bCs/>
                          <w:i/>
                          <w:iCs/>
                          <w:lang w:val="en-US"/>
                        </w:rPr>
                      </w:pPr>
                      <w:bookmarkStart w:id="68" w:name="_Hlk73106642"/>
                      <w:bookmarkStart w:id="69" w:name="_Hlk73106643"/>
                      <w:r>
                        <w:rPr>
                          <w:rFonts w:ascii="Times New Roman" w:hAnsi="Times New Roman"/>
                          <w:b/>
                          <w:bCs/>
                          <w:i/>
                          <w:iCs/>
                          <w:color w:val="000000"/>
                          <w:lang w:bidi="en-US"/>
                        </w:rPr>
                        <w:t>2075</w:t>
                      </w:r>
                      <w:r w:rsidR="003F007D" w:rsidRPr="00315251">
                        <w:rPr>
                          <w:rFonts w:ascii="Times New Roman" w:hAnsi="Times New Roman"/>
                          <w:b/>
                          <w:bCs/>
                          <w:i/>
                          <w:iCs/>
                          <w:color w:val="000000"/>
                          <w:lang w:bidi="en-US"/>
                        </w:rPr>
                        <w:t xml:space="preserve"> </w:t>
                      </w:r>
                      <w:r w:rsidR="003F007D" w:rsidRPr="0045042C">
                        <w:rPr>
                          <w:rFonts w:ascii="Times New Roman" w:hAnsi="Times New Roman"/>
                          <w:i/>
                          <w:iCs/>
                          <w:color w:val="000000"/>
                          <w:lang w:bidi="en-US"/>
                        </w:rPr>
                        <w:t>asmen</w:t>
                      </w:r>
                      <w:r>
                        <w:rPr>
                          <w:rFonts w:ascii="Times New Roman" w:hAnsi="Times New Roman"/>
                          <w:i/>
                          <w:iCs/>
                          <w:color w:val="000000"/>
                          <w:lang w:bidi="en-US"/>
                        </w:rPr>
                        <w:t>ys</w:t>
                      </w:r>
                      <w:r w:rsidR="003F007D" w:rsidRPr="0045042C">
                        <w:rPr>
                          <w:rFonts w:ascii="Times New Roman" w:hAnsi="Times New Roman"/>
                          <w:i/>
                          <w:iCs/>
                          <w:color w:val="000000"/>
                          <w:lang w:bidi="en-US"/>
                        </w:rPr>
                        <w:t xml:space="preserve"> imigravo, o emigravo</w:t>
                      </w:r>
                      <w:r w:rsidR="003F007D" w:rsidRPr="00315251">
                        <w:rPr>
                          <w:rFonts w:ascii="Times New Roman" w:hAnsi="Times New Roman"/>
                          <w:b/>
                          <w:bCs/>
                          <w:i/>
                          <w:iCs/>
                          <w:color w:val="000000"/>
                          <w:lang w:bidi="en-US"/>
                        </w:rPr>
                        <w:t xml:space="preserve"> </w:t>
                      </w:r>
                      <w:r>
                        <w:rPr>
                          <w:rFonts w:ascii="Times New Roman" w:hAnsi="Times New Roman"/>
                          <w:b/>
                          <w:bCs/>
                          <w:i/>
                          <w:iCs/>
                          <w:color w:val="000000"/>
                          <w:lang w:bidi="en-US"/>
                        </w:rPr>
                        <w:t>374</w:t>
                      </w:r>
                      <w:r w:rsidR="003F007D">
                        <w:rPr>
                          <w:rFonts w:ascii="Times New Roman" w:hAnsi="Times New Roman"/>
                          <w:i/>
                          <w:iCs/>
                          <w:color w:val="000000"/>
                          <w:lang w:bidi="en-US"/>
                        </w:rPr>
                        <w:t xml:space="preserve"> </w:t>
                      </w:r>
                      <w:r w:rsidR="003F007D" w:rsidRPr="0045042C">
                        <w:rPr>
                          <w:rFonts w:ascii="Times New Roman" w:hAnsi="Times New Roman"/>
                          <w:i/>
                          <w:iCs/>
                          <w:color w:val="000000"/>
                          <w:lang w:bidi="en-US"/>
                        </w:rPr>
                        <w:t>asmenys.</w:t>
                      </w:r>
                      <w:bookmarkEnd w:id="68"/>
                      <w:bookmarkEnd w:id="69"/>
                    </w:p>
                  </w:txbxContent>
                </v:textbox>
              </v:shape>
            </w:pict>
          </mc:Fallback>
        </mc:AlternateContent>
      </w:r>
    </w:p>
    <w:p w14:paraId="768351B8" w14:textId="0E1E3212" w:rsidR="003F007D" w:rsidRPr="000C0727" w:rsidRDefault="003F007D" w:rsidP="003F007D">
      <w:pPr>
        <w:jc w:val="both"/>
        <w:rPr>
          <w:rFonts w:ascii="Times New Roman" w:hAnsi="Times New Roman" w:cs="Times New Roman"/>
          <w:i/>
          <w:iCs/>
          <w:noProof/>
          <w:sz w:val="16"/>
          <w:szCs w:val="16"/>
        </w:rPr>
      </w:pPr>
    </w:p>
    <w:p w14:paraId="02B2F397" w14:textId="0A745DF4" w:rsidR="005220F0" w:rsidRPr="000C0727" w:rsidRDefault="0060556B" w:rsidP="00001C81">
      <w:pPr>
        <w:tabs>
          <w:tab w:val="left" w:pos="720"/>
          <w:tab w:val="center" w:pos="4987"/>
        </w:tabs>
        <w:rPr>
          <w:rFonts w:ascii="Times New Roman" w:hAnsi="Times New Roman" w:cs="Times New Roman"/>
          <w:noProof/>
          <w:sz w:val="16"/>
          <w:szCs w:val="16"/>
        </w:rPr>
      </w:pPr>
      <w:r w:rsidRPr="000C0727">
        <w:rPr>
          <w:rFonts w:ascii="Times New Roman" w:hAnsi="Times New Roman" w:cs="Times New Roman"/>
          <w:i/>
          <w:iCs/>
          <w:noProof/>
          <w:sz w:val="16"/>
          <w:szCs w:val="16"/>
        </w:rPr>
        <w:drawing>
          <wp:inline distT="0" distB="0" distL="0" distR="0" wp14:anchorId="044699AC" wp14:editId="18674B35">
            <wp:extent cx="3095106" cy="1536700"/>
            <wp:effectExtent l="0" t="0" r="0" b="6350"/>
            <wp:docPr id="1120765715"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36167" cy="1557086"/>
                    </a:xfrm>
                    <a:prstGeom prst="rect">
                      <a:avLst/>
                    </a:prstGeom>
                    <a:noFill/>
                  </pic:spPr>
                </pic:pic>
              </a:graphicData>
            </a:graphic>
          </wp:inline>
        </w:drawing>
      </w:r>
      <w:r w:rsidR="00001C81" w:rsidRPr="000C0727">
        <w:rPr>
          <w:rFonts w:ascii="Times New Roman" w:hAnsi="Times New Roman" w:cs="Times New Roman"/>
          <w:i/>
          <w:iCs/>
          <w:sz w:val="16"/>
          <w:szCs w:val="16"/>
        </w:rPr>
        <w:tab/>
      </w:r>
      <w:r w:rsidRPr="000C0727">
        <w:rPr>
          <w:rFonts w:ascii="Times New Roman" w:hAnsi="Times New Roman" w:cs="Times New Roman"/>
          <w:noProof/>
          <w:sz w:val="16"/>
          <w:szCs w:val="16"/>
        </w:rPr>
        <w:t xml:space="preserve">    </w:t>
      </w:r>
      <w:r w:rsidRPr="000C0727">
        <w:rPr>
          <w:rFonts w:ascii="Times New Roman" w:hAnsi="Times New Roman" w:cs="Times New Roman"/>
          <w:noProof/>
          <w:sz w:val="16"/>
          <w:szCs w:val="16"/>
        </w:rPr>
        <w:drawing>
          <wp:inline distT="0" distB="0" distL="0" distR="0" wp14:anchorId="3637546E" wp14:editId="6CBFE2A8">
            <wp:extent cx="3127375" cy="1439720"/>
            <wp:effectExtent l="0" t="0" r="0" b="8255"/>
            <wp:docPr id="1661024392"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58417" cy="1454011"/>
                    </a:xfrm>
                    <a:prstGeom prst="rect">
                      <a:avLst/>
                    </a:prstGeom>
                    <a:noFill/>
                  </pic:spPr>
                </pic:pic>
              </a:graphicData>
            </a:graphic>
          </wp:inline>
        </w:drawing>
      </w:r>
    </w:p>
    <w:p w14:paraId="4C17CF17" w14:textId="151678E1" w:rsidR="001C7EB1" w:rsidRPr="000C0727" w:rsidRDefault="00AA612A" w:rsidP="001C7EB1">
      <w:pPr>
        <w:tabs>
          <w:tab w:val="left" w:pos="720"/>
          <w:tab w:val="center" w:pos="4987"/>
        </w:tabs>
        <w:jc w:val="right"/>
        <w:rPr>
          <w:rFonts w:ascii="Times New Roman" w:hAnsi="Times New Roman" w:cs="Times New Roman"/>
          <w:i/>
          <w:iCs/>
          <w:sz w:val="16"/>
          <w:szCs w:val="16"/>
        </w:rPr>
      </w:pPr>
      <w:r w:rsidRPr="000C0727">
        <w:rPr>
          <w:rFonts w:ascii="Times New Roman" w:hAnsi="Times New Roman" w:cs="Times New Roman"/>
          <w:i/>
          <w:iCs/>
          <w:noProof/>
          <w:sz w:val="16"/>
          <w:szCs w:val="16"/>
        </w:rPr>
        <mc:AlternateContent>
          <mc:Choice Requires="wps">
            <w:drawing>
              <wp:anchor distT="0" distB="0" distL="114300" distR="114300" simplePos="0" relativeHeight="251990016" behindDoc="0" locked="0" layoutInCell="1" allowOverlap="1" wp14:anchorId="4A3D8844" wp14:editId="0C9FE031">
                <wp:simplePos x="0" y="0"/>
                <wp:positionH relativeFrom="column">
                  <wp:posOffset>1221</wp:posOffset>
                </wp:positionH>
                <wp:positionV relativeFrom="paragraph">
                  <wp:posOffset>68531</wp:posOffset>
                </wp:positionV>
                <wp:extent cx="3094990" cy="1652612"/>
                <wp:effectExtent l="0" t="0" r="0" b="5080"/>
                <wp:wrapNone/>
                <wp:docPr id="509859392" name="Teksto laukas 7"/>
                <wp:cNvGraphicFramePr/>
                <a:graphic xmlns:a="http://schemas.openxmlformats.org/drawingml/2006/main">
                  <a:graphicData uri="http://schemas.microsoft.com/office/word/2010/wordprocessingShape">
                    <wps:wsp>
                      <wps:cNvSpPr txBox="1"/>
                      <wps:spPr>
                        <a:xfrm>
                          <a:off x="0" y="0"/>
                          <a:ext cx="3094990" cy="1652612"/>
                        </a:xfrm>
                        <a:prstGeom prst="rect">
                          <a:avLst/>
                        </a:prstGeom>
                        <a:solidFill>
                          <a:schemeClr val="lt1"/>
                        </a:solidFill>
                        <a:ln w="6350">
                          <a:noFill/>
                        </a:ln>
                      </wps:spPr>
                      <wps:txbx>
                        <w:txbxContent>
                          <w:p w14:paraId="10F88A8A" w14:textId="1A04BC65" w:rsidR="001C7EB1" w:rsidRPr="001C7EB1" w:rsidRDefault="00072FB2" w:rsidP="007747A8">
                            <w:pPr>
                              <w:spacing w:line="240" w:lineRule="auto"/>
                              <w:ind w:firstLine="567"/>
                              <w:jc w:val="both"/>
                              <w:rPr>
                                <w:rFonts w:ascii="Times New Roman" w:hAnsi="Times New Roman" w:cs="Times New Roman"/>
                                <w:sz w:val="24"/>
                                <w:szCs w:val="24"/>
                              </w:rPr>
                            </w:pPr>
                            <w:bookmarkStart w:id="65" w:name="_Hlk147917737"/>
                            <w:bookmarkStart w:id="66" w:name="_Hlk147917738"/>
                            <w:r w:rsidRPr="00AA612A">
                              <w:rPr>
                                <w:rFonts w:ascii="Times New Roman" w:hAnsi="Times New Roman" w:cs="Times New Roman"/>
                                <w:b/>
                                <w:bCs/>
                                <w:sz w:val="24"/>
                                <w:szCs w:val="24"/>
                              </w:rPr>
                              <w:t>Nuo 2020 m. Klaipėdos rajone stebima neigiama natūrali gyventojų kaita.</w:t>
                            </w:r>
                            <w:r w:rsidRPr="00072FB2">
                              <w:rPr>
                                <w:rFonts w:ascii="Times New Roman" w:hAnsi="Times New Roman" w:cs="Times New Roman"/>
                                <w:sz w:val="24"/>
                                <w:szCs w:val="24"/>
                              </w:rPr>
                              <w:t xml:space="preserve"> </w:t>
                            </w:r>
                            <w:r w:rsidR="00CF5AFE" w:rsidRPr="001C7EB1">
                              <w:rPr>
                                <w:rFonts w:ascii="Times New Roman" w:hAnsi="Times New Roman" w:cs="Times New Roman"/>
                                <w:sz w:val="24"/>
                                <w:szCs w:val="24"/>
                              </w:rPr>
                              <w:t>202</w:t>
                            </w:r>
                            <w:r w:rsidR="00CF5AFE">
                              <w:rPr>
                                <w:rFonts w:ascii="Times New Roman" w:hAnsi="Times New Roman" w:cs="Times New Roman"/>
                                <w:sz w:val="24"/>
                                <w:szCs w:val="24"/>
                              </w:rPr>
                              <w:t>2</w:t>
                            </w:r>
                            <w:r w:rsidR="00CF5AFE" w:rsidRPr="001C7EB1">
                              <w:rPr>
                                <w:rFonts w:ascii="Times New Roman" w:hAnsi="Times New Roman" w:cs="Times New Roman"/>
                                <w:sz w:val="24"/>
                                <w:szCs w:val="24"/>
                              </w:rPr>
                              <w:t xml:space="preserve"> m., palyginti su 202</w:t>
                            </w:r>
                            <w:r w:rsidR="00CF5AFE">
                              <w:rPr>
                                <w:rFonts w:ascii="Times New Roman" w:hAnsi="Times New Roman" w:cs="Times New Roman"/>
                                <w:sz w:val="24"/>
                                <w:szCs w:val="24"/>
                              </w:rPr>
                              <w:t>1</w:t>
                            </w:r>
                            <w:r w:rsidR="00CF5AFE" w:rsidRPr="001C7EB1">
                              <w:rPr>
                                <w:rFonts w:ascii="Times New Roman" w:hAnsi="Times New Roman" w:cs="Times New Roman"/>
                                <w:sz w:val="24"/>
                                <w:szCs w:val="24"/>
                              </w:rPr>
                              <w:t xml:space="preserve"> m., gimusių</w:t>
                            </w:r>
                            <w:r w:rsidR="00CF5AFE">
                              <w:rPr>
                                <w:rFonts w:ascii="Times New Roman" w:hAnsi="Times New Roman" w:cs="Times New Roman"/>
                                <w:sz w:val="24"/>
                                <w:szCs w:val="24"/>
                              </w:rPr>
                              <w:t xml:space="preserve"> sumažėjo</w:t>
                            </w:r>
                            <w:r w:rsidR="00CF5AFE" w:rsidRPr="001C7EB1">
                              <w:rPr>
                                <w:rFonts w:ascii="Times New Roman" w:hAnsi="Times New Roman" w:cs="Times New Roman"/>
                                <w:sz w:val="24"/>
                                <w:szCs w:val="24"/>
                              </w:rPr>
                              <w:t xml:space="preserve"> </w:t>
                            </w:r>
                            <w:r w:rsidR="00CF5AFE">
                              <w:rPr>
                                <w:rFonts w:ascii="Times New Roman" w:hAnsi="Times New Roman" w:cs="Times New Roman"/>
                                <w:sz w:val="24"/>
                                <w:szCs w:val="24"/>
                              </w:rPr>
                              <w:t>11</w:t>
                            </w:r>
                            <w:r w:rsidR="00CF5AFE" w:rsidRPr="001C7EB1">
                              <w:rPr>
                                <w:rFonts w:ascii="Times New Roman" w:hAnsi="Times New Roman" w:cs="Times New Roman"/>
                                <w:sz w:val="24"/>
                                <w:szCs w:val="24"/>
                              </w:rPr>
                              <w:t xml:space="preserve"> asmen</w:t>
                            </w:r>
                            <w:r w:rsidR="00CF5AFE">
                              <w:rPr>
                                <w:rFonts w:ascii="Times New Roman" w:hAnsi="Times New Roman" w:cs="Times New Roman"/>
                                <w:sz w:val="24"/>
                                <w:szCs w:val="24"/>
                              </w:rPr>
                              <w:t>ų</w:t>
                            </w:r>
                            <w:r w:rsidR="00AA612A">
                              <w:rPr>
                                <w:rFonts w:ascii="Times New Roman" w:hAnsi="Times New Roman" w:cs="Times New Roman"/>
                                <w:sz w:val="24"/>
                                <w:szCs w:val="24"/>
                              </w:rPr>
                              <w:t xml:space="preserve">, o </w:t>
                            </w:r>
                            <w:r w:rsidR="001C7EB1" w:rsidRPr="001C7EB1">
                              <w:rPr>
                                <w:rFonts w:ascii="Times New Roman" w:hAnsi="Times New Roman" w:cs="Times New Roman"/>
                                <w:sz w:val="24"/>
                                <w:szCs w:val="24"/>
                              </w:rPr>
                              <w:t xml:space="preserve">mirusių </w:t>
                            </w:r>
                            <w:r w:rsidR="00AA612A" w:rsidRPr="00AA612A">
                              <w:rPr>
                                <w:rFonts w:ascii="Times New Roman" w:hAnsi="Times New Roman" w:cs="Times New Roman"/>
                                <w:sz w:val="24"/>
                                <w:szCs w:val="24"/>
                              </w:rPr>
                              <w:t>–</w:t>
                            </w:r>
                            <w:r w:rsidR="00AA612A">
                              <w:rPr>
                                <w:rFonts w:ascii="Times New Roman" w:hAnsi="Times New Roman" w:cs="Times New Roman"/>
                                <w:sz w:val="24"/>
                                <w:szCs w:val="24"/>
                              </w:rPr>
                              <w:t xml:space="preserve"> 76 asmenimis. </w:t>
                            </w:r>
                            <w:r w:rsidR="00CF5AFE" w:rsidRPr="00CF5AFE">
                              <w:rPr>
                                <w:rFonts w:ascii="Times New Roman" w:hAnsi="Times New Roman" w:cs="Times New Roman"/>
                                <w:sz w:val="24"/>
                                <w:szCs w:val="24"/>
                              </w:rPr>
                              <w:t>2022 m. gimė 632 ir mirė 657.</w:t>
                            </w:r>
                            <w:r w:rsidR="00CF5AFE" w:rsidRPr="00CF5AFE">
                              <w:t xml:space="preserve"> </w:t>
                            </w:r>
                            <w:r w:rsidR="00CF5AFE" w:rsidRPr="00CF5AFE">
                              <w:rPr>
                                <w:rFonts w:ascii="Times New Roman" w:hAnsi="Times New Roman" w:cs="Times New Roman"/>
                                <w:sz w:val="24"/>
                                <w:szCs w:val="24"/>
                              </w:rPr>
                              <w:t>2020 m. dėl COVID-19 ligos mirė 39 Klaipėdos rajono gyventojai, 2021 m. – 100, 2022 m. – 29.</w:t>
                            </w:r>
                            <w:bookmarkEnd w:id="65"/>
                            <w:bookmarkEnd w:id="66"/>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3D8844" id="Teksto laukas 7" o:spid="_x0000_s1030" type="#_x0000_t202" style="position:absolute;left:0;text-align:left;margin-left:.1pt;margin-top:5.4pt;width:243.7pt;height:130.15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" fillcolor="white [3201]" stroked="f" strokeweight=".5pt">
                <v:textbox>
                  <w:txbxContent>
                    <w:p w14:paraId="10F88A8A" w14:textId="1A04BC65" w:rsidR="001C7EB1" w:rsidRPr="001C7EB1" w:rsidRDefault="00072FB2" w:rsidP="007747A8">
                      <w:pPr>
                        <w:spacing w:line="240" w:lineRule="auto"/>
                        <w:ind w:firstLine="567"/>
                        <w:jc w:val="both"/>
                        <w:rPr>
                          <w:rFonts w:ascii="Times New Roman" w:hAnsi="Times New Roman" w:cs="Times New Roman"/>
                          <w:sz w:val="24"/>
                          <w:szCs w:val="24"/>
                        </w:rPr>
                      </w:pPr>
                      <w:bookmarkStart w:id="72" w:name="_Hlk147917737"/>
                      <w:bookmarkStart w:id="73" w:name="_Hlk147917738"/>
                      <w:r w:rsidRPr="00AA612A">
                        <w:rPr>
                          <w:rFonts w:ascii="Times New Roman" w:hAnsi="Times New Roman" w:cs="Times New Roman"/>
                          <w:b/>
                          <w:bCs/>
                          <w:sz w:val="24"/>
                          <w:szCs w:val="24"/>
                        </w:rPr>
                        <w:t>Nuo 2020 m. Klaipėdos rajone stebima neigiama natūrali gyventojų kaita.</w:t>
                      </w:r>
                      <w:r w:rsidRPr="00072FB2">
                        <w:rPr>
                          <w:rFonts w:ascii="Times New Roman" w:hAnsi="Times New Roman" w:cs="Times New Roman"/>
                          <w:sz w:val="24"/>
                          <w:szCs w:val="24"/>
                        </w:rPr>
                        <w:t xml:space="preserve"> </w:t>
                      </w:r>
                      <w:r w:rsidR="00CF5AFE" w:rsidRPr="001C7EB1">
                        <w:rPr>
                          <w:rFonts w:ascii="Times New Roman" w:hAnsi="Times New Roman" w:cs="Times New Roman"/>
                          <w:sz w:val="24"/>
                          <w:szCs w:val="24"/>
                        </w:rPr>
                        <w:t>202</w:t>
                      </w:r>
                      <w:r w:rsidR="00CF5AFE">
                        <w:rPr>
                          <w:rFonts w:ascii="Times New Roman" w:hAnsi="Times New Roman" w:cs="Times New Roman"/>
                          <w:sz w:val="24"/>
                          <w:szCs w:val="24"/>
                        </w:rPr>
                        <w:t>2</w:t>
                      </w:r>
                      <w:r w:rsidR="00CF5AFE" w:rsidRPr="001C7EB1">
                        <w:rPr>
                          <w:rFonts w:ascii="Times New Roman" w:hAnsi="Times New Roman" w:cs="Times New Roman"/>
                          <w:sz w:val="24"/>
                          <w:szCs w:val="24"/>
                        </w:rPr>
                        <w:t xml:space="preserve"> m., palyginti su 202</w:t>
                      </w:r>
                      <w:r w:rsidR="00CF5AFE">
                        <w:rPr>
                          <w:rFonts w:ascii="Times New Roman" w:hAnsi="Times New Roman" w:cs="Times New Roman"/>
                          <w:sz w:val="24"/>
                          <w:szCs w:val="24"/>
                        </w:rPr>
                        <w:t>1</w:t>
                      </w:r>
                      <w:r w:rsidR="00CF5AFE" w:rsidRPr="001C7EB1">
                        <w:rPr>
                          <w:rFonts w:ascii="Times New Roman" w:hAnsi="Times New Roman" w:cs="Times New Roman"/>
                          <w:sz w:val="24"/>
                          <w:szCs w:val="24"/>
                        </w:rPr>
                        <w:t xml:space="preserve"> m., gimusių</w:t>
                      </w:r>
                      <w:r w:rsidR="00CF5AFE">
                        <w:rPr>
                          <w:rFonts w:ascii="Times New Roman" w:hAnsi="Times New Roman" w:cs="Times New Roman"/>
                          <w:sz w:val="24"/>
                          <w:szCs w:val="24"/>
                        </w:rPr>
                        <w:t xml:space="preserve"> sumažėjo</w:t>
                      </w:r>
                      <w:r w:rsidR="00CF5AFE" w:rsidRPr="001C7EB1">
                        <w:rPr>
                          <w:rFonts w:ascii="Times New Roman" w:hAnsi="Times New Roman" w:cs="Times New Roman"/>
                          <w:sz w:val="24"/>
                          <w:szCs w:val="24"/>
                        </w:rPr>
                        <w:t xml:space="preserve"> </w:t>
                      </w:r>
                      <w:r w:rsidR="00CF5AFE">
                        <w:rPr>
                          <w:rFonts w:ascii="Times New Roman" w:hAnsi="Times New Roman" w:cs="Times New Roman"/>
                          <w:sz w:val="24"/>
                          <w:szCs w:val="24"/>
                        </w:rPr>
                        <w:t>11</w:t>
                      </w:r>
                      <w:r w:rsidR="00CF5AFE" w:rsidRPr="001C7EB1">
                        <w:rPr>
                          <w:rFonts w:ascii="Times New Roman" w:hAnsi="Times New Roman" w:cs="Times New Roman"/>
                          <w:sz w:val="24"/>
                          <w:szCs w:val="24"/>
                        </w:rPr>
                        <w:t xml:space="preserve"> asmen</w:t>
                      </w:r>
                      <w:r w:rsidR="00CF5AFE">
                        <w:rPr>
                          <w:rFonts w:ascii="Times New Roman" w:hAnsi="Times New Roman" w:cs="Times New Roman"/>
                          <w:sz w:val="24"/>
                          <w:szCs w:val="24"/>
                        </w:rPr>
                        <w:t>ų</w:t>
                      </w:r>
                      <w:r w:rsidR="00AA612A">
                        <w:rPr>
                          <w:rFonts w:ascii="Times New Roman" w:hAnsi="Times New Roman" w:cs="Times New Roman"/>
                          <w:sz w:val="24"/>
                          <w:szCs w:val="24"/>
                        </w:rPr>
                        <w:t xml:space="preserve">, o </w:t>
                      </w:r>
                      <w:r w:rsidR="001C7EB1" w:rsidRPr="001C7EB1">
                        <w:rPr>
                          <w:rFonts w:ascii="Times New Roman" w:hAnsi="Times New Roman" w:cs="Times New Roman"/>
                          <w:sz w:val="24"/>
                          <w:szCs w:val="24"/>
                        </w:rPr>
                        <w:t xml:space="preserve">mirusių </w:t>
                      </w:r>
                      <w:r w:rsidR="00AA612A" w:rsidRPr="00AA612A">
                        <w:rPr>
                          <w:rFonts w:ascii="Times New Roman" w:hAnsi="Times New Roman" w:cs="Times New Roman"/>
                          <w:sz w:val="24"/>
                          <w:szCs w:val="24"/>
                        </w:rPr>
                        <w:t>–</w:t>
                      </w:r>
                      <w:r w:rsidR="00AA612A">
                        <w:rPr>
                          <w:rFonts w:ascii="Times New Roman" w:hAnsi="Times New Roman" w:cs="Times New Roman"/>
                          <w:sz w:val="24"/>
                          <w:szCs w:val="24"/>
                        </w:rPr>
                        <w:t xml:space="preserve"> 76 asmenimis. </w:t>
                      </w:r>
                      <w:r w:rsidR="00CF5AFE" w:rsidRPr="00CF5AFE">
                        <w:rPr>
                          <w:rFonts w:ascii="Times New Roman" w:hAnsi="Times New Roman" w:cs="Times New Roman"/>
                          <w:sz w:val="24"/>
                          <w:szCs w:val="24"/>
                        </w:rPr>
                        <w:t>2022 m. gimė 632 ir mirė 657.</w:t>
                      </w:r>
                      <w:r w:rsidR="00CF5AFE" w:rsidRPr="00CF5AFE">
                        <w:t xml:space="preserve"> </w:t>
                      </w:r>
                      <w:r w:rsidR="00CF5AFE" w:rsidRPr="00CF5AFE">
                        <w:rPr>
                          <w:rFonts w:ascii="Times New Roman" w:hAnsi="Times New Roman" w:cs="Times New Roman"/>
                          <w:sz w:val="24"/>
                          <w:szCs w:val="24"/>
                        </w:rPr>
                        <w:t>2020 m. dėl COVID-19 ligos mirė 39 Klaipėdos rajono gyventojai, 2021 m. – 100, 2022 m. – 29.</w:t>
                      </w:r>
                      <w:bookmarkEnd w:id="72"/>
                      <w:bookmarkEnd w:id="73"/>
                    </w:p>
                  </w:txbxContent>
                </v:textbox>
              </v:shape>
            </w:pict>
          </mc:Fallback>
        </mc:AlternateContent>
      </w:r>
      <w:r w:rsidR="008806B4" w:rsidRPr="000C0727">
        <w:rPr>
          <w:rFonts w:ascii="Times New Roman" w:hAnsi="Times New Roman" w:cs="Times New Roman"/>
          <w:i/>
          <w:iCs/>
          <w:noProof/>
          <w:sz w:val="16"/>
          <w:szCs w:val="16"/>
        </w:rPr>
        <w:drawing>
          <wp:inline distT="0" distB="0" distL="0" distR="0" wp14:anchorId="3A9F5141" wp14:editId="56113234">
            <wp:extent cx="3077263" cy="1837153"/>
            <wp:effectExtent l="0" t="0" r="8890" b="0"/>
            <wp:docPr id="1588447445"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99668" cy="1850529"/>
                    </a:xfrm>
                    <a:prstGeom prst="rect">
                      <a:avLst/>
                    </a:prstGeom>
                    <a:noFill/>
                  </pic:spPr>
                </pic:pic>
              </a:graphicData>
            </a:graphic>
          </wp:inline>
        </w:drawing>
      </w:r>
    </w:p>
    <w:p w14:paraId="0181D96D" w14:textId="228843FE" w:rsidR="00A77119" w:rsidRPr="000C0727" w:rsidRDefault="00D35881" w:rsidP="007747A8">
      <w:pPr>
        <w:spacing w:after="0" w:line="240" w:lineRule="auto"/>
        <w:ind w:firstLine="567"/>
        <w:jc w:val="both"/>
        <w:rPr>
          <w:rFonts w:ascii="Times New Roman" w:eastAsia="Calibri" w:hAnsi="Times New Roman" w:cs="Times New Roman"/>
          <w:noProof/>
          <w:sz w:val="24"/>
          <w:szCs w:val="24"/>
          <w:lang w:eastAsia="en-US" w:bidi="en-US"/>
        </w:rPr>
      </w:pPr>
      <w:r w:rsidRPr="000C0727">
        <w:rPr>
          <w:rFonts w:ascii="Times New Roman" w:eastAsia="Calibri" w:hAnsi="Times New Roman" w:cs="Times New Roman"/>
          <w:b/>
          <w:bCs/>
          <w:i/>
          <w:iCs/>
          <w:noProof/>
          <w:sz w:val="24"/>
          <w:szCs w:val="24"/>
          <w:lang w:eastAsia="en-US" w:bidi="en-US"/>
        </w:rPr>
        <w:t>Vidutinė tikėtina gyvenimo trukmė</w:t>
      </w:r>
      <w:r w:rsidRPr="000C0727">
        <w:rPr>
          <w:rFonts w:ascii="Times New Roman" w:eastAsia="Calibri" w:hAnsi="Times New Roman" w:cs="Times New Roman"/>
          <w:noProof/>
          <w:sz w:val="24"/>
          <w:szCs w:val="24"/>
          <w:lang w:eastAsia="en-US" w:bidi="en-US"/>
        </w:rPr>
        <w:t xml:space="preserve"> – tai pagrindinis gyventojų sveikatos rodiklis, kuris parodo bendrą rizikos veiksnių poveikį, ligų paplitimą, intervencijų bei gydymo veiksmingumą</w:t>
      </w:r>
      <w:r w:rsidRPr="000C0727">
        <w:rPr>
          <w:rFonts w:ascii="Times New Roman" w:eastAsia="Calibri" w:hAnsi="Times New Roman" w:cs="Times New Roman"/>
          <w:noProof/>
          <w:sz w:val="24"/>
          <w:szCs w:val="24"/>
          <w:shd w:val="clear" w:color="auto" w:fill="FFFFFF" w:themeFill="background1"/>
          <w:vertAlign w:val="superscript"/>
          <w:lang w:eastAsia="en-US" w:bidi="en-US"/>
        </w:rPr>
        <w:footnoteReference w:id="1"/>
      </w:r>
      <w:r w:rsidRPr="000C0727">
        <w:rPr>
          <w:rFonts w:ascii="Times New Roman" w:eastAsia="Calibri" w:hAnsi="Times New Roman" w:cs="Times New Roman"/>
          <w:noProof/>
          <w:sz w:val="24"/>
          <w:szCs w:val="24"/>
          <w:lang w:eastAsia="en-US" w:bidi="en-US"/>
        </w:rPr>
        <w:t>.</w:t>
      </w:r>
    </w:p>
    <w:p w14:paraId="31BE1E5E" w14:textId="77777777" w:rsidR="00AA670D" w:rsidRPr="000C0727" w:rsidRDefault="00AA670D" w:rsidP="00A77119">
      <w:pPr>
        <w:spacing w:after="0"/>
        <w:ind w:firstLine="567"/>
        <w:rPr>
          <w:rFonts w:ascii="Times New Roman" w:eastAsia="Calibri" w:hAnsi="Times New Roman" w:cs="Times New Roman"/>
          <w:noProof/>
          <w:sz w:val="24"/>
          <w:szCs w:val="24"/>
          <w:lang w:eastAsia="en-US" w:bidi="en-US"/>
        </w:rPr>
      </w:pPr>
    </w:p>
    <w:p w14:paraId="3A86E5BF" w14:textId="0AC17128" w:rsidR="00BD4EB4" w:rsidRPr="000C0727" w:rsidRDefault="002056C9" w:rsidP="00AA670D">
      <w:pPr>
        <w:spacing w:after="0"/>
        <w:ind w:firstLine="567"/>
        <w:jc w:val="center"/>
        <w:rPr>
          <w:rFonts w:ascii="Times New Roman" w:eastAsia="Calibri" w:hAnsi="Times New Roman" w:cs="Times New Roman"/>
          <w:noProof/>
          <w:sz w:val="24"/>
          <w:szCs w:val="24"/>
          <w:lang w:eastAsia="en-US" w:bidi="en-US"/>
        </w:rPr>
      </w:pPr>
      <w:r>
        <w:rPr>
          <w:rFonts w:ascii="Times New Roman" w:eastAsia="Calibri" w:hAnsi="Times New Roman" w:cs="Times New Roman"/>
          <w:noProof/>
          <w:sz w:val="24"/>
          <w:szCs w:val="24"/>
          <w:lang w:eastAsia="en-US" w:bidi="en-US"/>
        </w:rPr>
        <w:drawing>
          <wp:inline distT="0" distB="0" distL="0" distR="0" wp14:anchorId="33A50D52" wp14:editId="0E9DC813">
            <wp:extent cx="4381915" cy="1479545"/>
            <wp:effectExtent l="0" t="0" r="0" b="6985"/>
            <wp:docPr id="584172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02267" cy="1486417"/>
                    </a:xfrm>
                    <a:prstGeom prst="rect">
                      <a:avLst/>
                    </a:prstGeom>
                    <a:noFill/>
                    <a:ln>
                      <a:noFill/>
                    </a:ln>
                  </pic:spPr>
                </pic:pic>
              </a:graphicData>
            </a:graphic>
          </wp:inline>
        </w:drawing>
      </w:r>
    </w:p>
    <w:p w14:paraId="1557CA90" w14:textId="13D2E119" w:rsidR="00BD4EB4" w:rsidRPr="000C0727" w:rsidRDefault="00BD4EB4" w:rsidP="00A77119">
      <w:pPr>
        <w:spacing w:after="0"/>
        <w:ind w:firstLine="567"/>
        <w:rPr>
          <w:rFonts w:ascii="Times New Roman" w:eastAsia="Calibri" w:hAnsi="Times New Roman" w:cs="Times New Roman"/>
          <w:noProof/>
          <w:sz w:val="24"/>
          <w:szCs w:val="24"/>
          <w:lang w:eastAsia="en-US" w:bidi="en-US"/>
        </w:rPr>
      </w:pPr>
    </w:p>
    <w:p w14:paraId="330FB5DE" w14:textId="5CABD6C0" w:rsidR="00BD4EB4" w:rsidRPr="000C0727" w:rsidRDefault="00BF1C57" w:rsidP="007747A8">
      <w:pPr>
        <w:spacing w:after="0" w:line="240" w:lineRule="auto"/>
        <w:ind w:firstLine="567"/>
        <w:jc w:val="both"/>
        <w:rPr>
          <w:rFonts w:ascii="Times New Roman" w:eastAsia="Calibri" w:hAnsi="Times New Roman" w:cs="Times New Roman"/>
          <w:noProof/>
          <w:sz w:val="24"/>
          <w:szCs w:val="24"/>
          <w:lang w:eastAsia="en-US" w:bidi="en-US"/>
        </w:rPr>
      </w:pPr>
      <w:r w:rsidRPr="000C0727">
        <w:rPr>
          <w:rFonts w:ascii="Times New Roman" w:eastAsia="Calibri" w:hAnsi="Times New Roman" w:cs="Times New Roman"/>
          <w:noProof/>
          <w:sz w:val="24"/>
          <w:szCs w:val="24"/>
          <w:lang w:eastAsia="en-US" w:bidi="en-US"/>
        </w:rPr>
        <w:t>Klaipėdos rajono savivaldybė pagal vidutinę tikėtiną gyvenimo trukmę patenka į Lietuvos vidurkį. 2022 m. Klaipėdos rajono gyventojų vidutinė tikėtina gyvenimo trukmė siekia 7</w:t>
      </w:r>
      <w:r w:rsidR="00CF3468" w:rsidRPr="000C0727">
        <w:rPr>
          <w:rFonts w:ascii="Times New Roman" w:eastAsia="Calibri" w:hAnsi="Times New Roman" w:cs="Times New Roman"/>
          <w:noProof/>
          <w:sz w:val="24"/>
          <w:szCs w:val="24"/>
          <w:lang w:eastAsia="en-US" w:bidi="en-US"/>
        </w:rPr>
        <w:t xml:space="preserve">6,8 </w:t>
      </w:r>
      <w:r w:rsidRPr="000C0727">
        <w:rPr>
          <w:rFonts w:ascii="Times New Roman" w:eastAsia="Calibri" w:hAnsi="Times New Roman" w:cs="Times New Roman"/>
          <w:noProof/>
          <w:sz w:val="24"/>
          <w:szCs w:val="24"/>
          <w:lang w:eastAsia="en-US" w:bidi="en-US"/>
        </w:rPr>
        <w:t>metus</w:t>
      </w:r>
      <w:r w:rsidR="00CF3468" w:rsidRPr="000C0727">
        <w:rPr>
          <w:rFonts w:ascii="Times New Roman" w:eastAsia="Calibri" w:hAnsi="Times New Roman" w:cs="Times New Roman"/>
          <w:noProof/>
          <w:sz w:val="24"/>
          <w:szCs w:val="24"/>
          <w:lang w:eastAsia="en-US" w:bidi="en-US"/>
        </w:rPr>
        <w:t xml:space="preserve">, </w:t>
      </w:r>
      <w:r w:rsidRPr="000C0727">
        <w:rPr>
          <w:rFonts w:ascii="Times New Roman" w:eastAsia="Calibri" w:hAnsi="Times New Roman" w:cs="Times New Roman"/>
          <w:noProof/>
          <w:sz w:val="24"/>
          <w:szCs w:val="24"/>
          <w:lang w:eastAsia="en-US" w:bidi="en-US"/>
        </w:rPr>
        <w:t xml:space="preserve">Lietuvos – </w:t>
      </w:r>
      <w:r w:rsidR="00CF3468" w:rsidRPr="000C0727">
        <w:rPr>
          <w:rFonts w:ascii="Times New Roman" w:eastAsia="Calibri" w:hAnsi="Times New Roman" w:cs="Times New Roman"/>
          <w:noProof/>
          <w:sz w:val="24"/>
          <w:szCs w:val="24"/>
          <w:lang w:eastAsia="en-US" w:bidi="en-US"/>
        </w:rPr>
        <w:t>75,</w:t>
      </w:r>
      <w:r w:rsidR="00AA670D" w:rsidRPr="000C0727">
        <w:rPr>
          <w:rFonts w:ascii="Times New Roman" w:eastAsia="Calibri" w:hAnsi="Times New Roman" w:cs="Times New Roman"/>
          <w:noProof/>
          <w:sz w:val="24"/>
          <w:szCs w:val="24"/>
          <w:lang w:eastAsia="en-US" w:bidi="en-US"/>
        </w:rPr>
        <w:t>8</w:t>
      </w:r>
      <w:r w:rsidR="00CF3468" w:rsidRPr="000C0727">
        <w:rPr>
          <w:rFonts w:ascii="Times New Roman" w:eastAsia="Calibri" w:hAnsi="Times New Roman" w:cs="Times New Roman"/>
          <w:noProof/>
          <w:sz w:val="24"/>
          <w:szCs w:val="24"/>
          <w:lang w:eastAsia="en-US" w:bidi="en-US"/>
        </w:rPr>
        <w:t xml:space="preserve"> metai.</w:t>
      </w:r>
      <w:r w:rsidRPr="000C0727">
        <w:rPr>
          <w:rFonts w:ascii="Times New Roman" w:eastAsia="Calibri" w:hAnsi="Times New Roman" w:cs="Times New Roman"/>
          <w:noProof/>
          <w:sz w:val="24"/>
          <w:szCs w:val="24"/>
          <w:lang w:eastAsia="en-US" w:bidi="en-US"/>
        </w:rPr>
        <w:t xml:space="preserve"> </w:t>
      </w:r>
      <w:r w:rsidR="002B726A" w:rsidRPr="000C0727">
        <w:rPr>
          <w:rFonts w:ascii="Times New Roman" w:eastAsia="Calibri" w:hAnsi="Times New Roman" w:cs="Times New Roman"/>
          <w:noProof/>
          <w:sz w:val="24"/>
          <w:szCs w:val="24"/>
          <w:lang w:eastAsia="en-US" w:bidi="en-US"/>
        </w:rPr>
        <w:t xml:space="preserve">2022 m., lyginant su 2021 m., Klaipėdos rajono savivaldybės gyventojų vidutinė tikėtina gyvenimo trukmė pailgėjo nuo 74,3 iki 76,8 metų, Lietuvos – </w:t>
      </w:r>
      <w:r w:rsidR="00702ED1" w:rsidRPr="000C0727">
        <w:rPr>
          <w:rFonts w:ascii="Times New Roman" w:eastAsia="Calibri" w:hAnsi="Times New Roman" w:cs="Times New Roman"/>
          <w:noProof/>
          <w:sz w:val="24"/>
          <w:szCs w:val="24"/>
          <w:lang w:eastAsia="en-US" w:bidi="en-US"/>
        </w:rPr>
        <w:t>nuo 74,2 iki 75,</w:t>
      </w:r>
      <w:r w:rsidR="00AA670D" w:rsidRPr="000C0727">
        <w:rPr>
          <w:rFonts w:ascii="Times New Roman" w:eastAsia="Calibri" w:hAnsi="Times New Roman" w:cs="Times New Roman"/>
          <w:noProof/>
          <w:sz w:val="24"/>
          <w:szCs w:val="24"/>
          <w:lang w:eastAsia="en-US" w:bidi="en-US"/>
        </w:rPr>
        <w:t xml:space="preserve">8 </w:t>
      </w:r>
      <w:r w:rsidR="00702ED1" w:rsidRPr="000C0727">
        <w:rPr>
          <w:rFonts w:ascii="Times New Roman" w:eastAsia="Calibri" w:hAnsi="Times New Roman" w:cs="Times New Roman"/>
          <w:noProof/>
          <w:sz w:val="24"/>
          <w:szCs w:val="24"/>
          <w:lang w:eastAsia="en-US" w:bidi="en-US"/>
        </w:rPr>
        <w:t xml:space="preserve">metų. </w:t>
      </w:r>
      <w:r w:rsidR="002B726A" w:rsidRPr="000C0727">
        <w:rPr>
          <w:rFonts w:ascii="Times New Roman" w:eastAsia="Calibri" w:hAnsi="Times New Roman" w:cs="Times New Roman"/>
          <w:noProof/>
          <w:sz w:val="24"/>
          <w:szCs w:val="24"/>
          <w:lang w:eastAsia="en-US" w:bidi="en-US"/>
        </w:rPr>
        <w:t>2022 m. Klaipėdos</w:t>
      </w:r>
      <w:r w:rsidR="00702ED1" w:rsidRPr="000C0727">
        <w:rPr>
          <w:rFonts w:ascii="Times New Roman" w:eastAsia="Calibri" w:hAnsi="Times New Roman" w:cs="Times New Roman"/>
          <w:noProof/>
          <w:sz w:val="24"/>
          <w:szCs w:val="24"/>
          <w:lang w:eastAsia="en-US" w:bidi="en-US"/>
        </w:rPr>
        <w:t xml:space="preserve"> rajono savivaldybės moterų vidutinė tikėtina gyvenimo trukmė siekia 80,5 metus, Lietuvos – </w:t>
      </w:r>
      <w:r w:rsidR="00AA670D" w:rsidRPr="000C0727">
        <w:rPr>
          <w:rFonts w:ascii="Times New Roman" w:eastAsia="Calibri" w:hAnsi="Times New Roman" w:cs="Times New Roman"/>
          <w:noProof/>
          <w:sz w:val="24"/>
          <w:szCs w:val="24"/>
          <w:lang w:eastAsia="en-US" w:bidi="en-US"/>
        </w:rPr>
        <w:t xml:space="preserve">80,0 </w:t>
      </w:r>
      <w:r w:rsidR="00702ED1" w:rsidRPr="000C0727">
        <w:rPr>
          <w:rFonts w:ascii="Times New Roman" w:eastAsia="Calibri" w:hAnsi="Times New Roman" w:cs="Times New Roman"/>
          <w:noProof/>
          <w:sz w:val="24"/>
          <w:szCs w:val="24"/>
          <w:lang w:eastAsia="en-US" w:bidi="en-US"/>
        </w:rPr>
        <w:t>metus.</w:t>
      </w:r>
    </w:p>
    <w:p w14:paraId="5E9F0054" w14:textId="77777777" w:rsidR="00965375" w:rsidRPr="000C0727" w:rsidRDefault="00965375" w:rsidP="007747A8">
      <w:pPr>
        <w:spacing w:after="0" w:line="240" w:lineRule="auto"/>
        <w:rPr>
          <w:rFonts w:ascii="Times New Roman" w:eastAsia="Calibri" w:hAnsi="Times New Roman" w:cs="Times New Roman"/>
          <w:i/>
          <w:iCs/>
          <w:sz w:val="16"/>
          <w:szCs w:val="16"/>
          <w:lang w:eastAsia="en-US"/>
        </w:rPr>
      </w:pPr>
    </w:p>
    <w:p w14:paraId="311028A8" w14:textId="77777777" w:rsidR="00074FD1" w:rsidRPr="000C0727" w:rsidRDefault="00074FD1" w:rsidP="00965375">
      <w:pPr>
        <w:spacing w:after="0" w:line="240" w:lineRule="auto"/>
        <w:rPr>
          <w:rFonts w:ascii="Times New Roman" w:eastAsia="Calibri" w:hAnsi="Times New Roman" w:cs="Times New Roman"/>
          <w:i/>
          <w:iCs/>
          <w:sz w:val="16"/>
          <w:szCs w:val="16"/>
          <w:lang w:eastAsia="en-US"/>
        </w:rPr>
      </w:pPr>
    </w:p>
    <w:p w14:paraId="64D27872" w14:textId="77777777" w:rsidR="00074FD1" w:rsidRPr="000C0727" w:rsidRDefault="00074FD1" w:rsidP="00965375">
      <w:pPr>
        <w:spacing w:after="0" w:line="240" w:lineRule="auto"/>
        <w:rPr>
          <w:rFonts w:ascii="Times New Roman" w:eastAsia="Calibri" w:hAnsi="Times New Roman" w:cs="Times New Roman"/>
          <w:i/>
          <w:iCs/>
          <w:sz w:val="16"/>
          <w:szCs w:val="16"/>
          <w:lang w:eastAsia="en-US"/>
        </w:rPr>
      </w:pPr>
    </w:p>
    <w:p w14:paraId="48D32B96" w14:textId="77777777" w:rsidR="006E7FD0" w:rsidRDefault="00965375" w:rsidP="00965375">
      <w:pPr>
        <w:spacing w:after="0" w:line="240" w:lineRule="auto"/>
        <w:rPr>
          <w:rFonts w:ascii="Times New Roman" w:eastAsia="Calibri" w:hAnsi="Times New Roman" w:cs="Times New Roman"/>
          <w:i/>
          <w:iCs/>
          <w:sz w:val="16"/>
          <w:szCs w:val="16"/>
          <w:lang w:eastAsia="en-US"/>
        </w:rPr>
        <w:sectPr w:rsidR="006E7FD0" w:rsidSect="007C0C3A">
          <w:footerReference w:type="default" r:id="rId21"/>
          <w:footerReference w:type="first" r:id="rId22"/>
          <w:pgSz w:w="11906" w:h="16838"/>
          <w:pgMar w:top="1440" w:right="1080" w:bottom="1440" w:left="851" w:header="567" w:footer="567" w:gutter="0"/>
          <w:pgNumType w:start="0"/>
          <w:cols w:space="1298"/>
          <w:titlePg/>
          <w:docGrid w:linePitch="360"/>
        </w:sectPr>
      </w:pPr>
      <w:r w:rsidRPr="000C0727">
        <w:rPr>
          <w:rFonts w:ascii="Times New Roman" w:eastAsia="Calibri" w:hAnsi="Times New Roman" w:cs="Times New Roman"/>
          <w:i/>
          <w:iCs/>
          <w:sz w:val="16"/>
          <w:szCs w:val="16"/>
          <w:lang w:eastAsia="en-US"/>
        </w:rPr>
        <w:t>Šaltiniai: Valstybės duomenų agentūra, Klaipėdos rajono savivaldybės visuomenės sveikatos biuro skaičiavimai.</w:t>
      </w:r>
    </w:p>
    <w:p w14:paraId="26804B1D" w14:textId="1386932F" w:rsidR="00937955" w:rsidRPr="000C0727" w:rsidRDefault="002D1845" w:rsidP="00965375">
      <w:pPr>
        <w:spacing w:after="0" w:line="240" w:lineRule="auto"/>
        <w:ind w:left="-142" w:firstLine="567"/>
        <w:jc w:val="both"/>
        <w:rPr>
          <w:rFonts w:ascii="Times New Roman" w:eastAsia="Calibri" w:hAnsi="Times New Roman" w:cs="Times New Roman"/>
          <w:noProof/>
          <w:sz w:val="24"/>
          <w:szCs w:val="24"/>
          <w:lang w:eastAsia="en-US" w:bidi="en-US"/>
        </w:rPr>
      </w:pPr>
      <w:r w:rsidRPr="000C0727">
        <w:rPr>
          <w:rFonts w:ascii="Times New Roman" w:eastAsia="Calibri" w:hAnsi="Times New Roman" w:cs="Times New Roman"/>
          <w:noProof/>
          <w:sz w:val="24"/>
          <w:szCs w:val="24"/>
          <w:lang w:eastAsia="en-US" w:bidi="en-US"/>
        </w:rPr>
        <w:lastRenderedPageBreak/>
        <w:t xml:space="preserve">2022 m., lyginant su 2021 m., Klaipėdos rajono savivaldybės moterų vidutinė tikėtina gyvenimo trukmė pailgėjo nuo 78,4 iki 80,5 metų, Lietuvos – nuo 78,8 iki </w:t>
      </w:r>
      <w:r w:rsidR="00AA670D" w:rsidRPr="000C0727">
        <w:rPr>
          <w:rFonts w:ascii="Times New Roman" w:eastAsia="Calibri" w:hAnsi="Times New Roman" w:cs="Times New Roman"/>
          <w:noProof/>
          <w:sz w:val="24"/>
          <w:szCs w:val="24"/>
          <w:lang w:eastAsia="en-US" w:bidi="en-US"/>
        </w:rPr>
        <w:t>80,0</w:t>
      </w:r>
      <w:r w:rsidRPr="000C0727">
        <w:rPr>
          <w:rFonts w:ascii="Times New Roman" w:eastAsia="Calibri" w:hAnsi="Times New Roman" w:cs="Times New Roman"/>
          <w:noProof/>
          <w:sz w:val="24"/>
          <w:szCs w:val="24"/>
          <w:lang w:eastAsia="en-US" w:bidi="en-US"/>
        </w:rPr>
        <w:t xml:space="preserve"> metų. 2022 m., lyginant su 2021 m., Klaipėdos rajono savivaldybės vyrų vidutinė tikėtina gyvenimo trukmė pailgėjo nuo 70,5 iki 73,3 metų, Lietuvos – nuo 69,4 iki </w:t>
      </w:r>
      <w:r w:rsidR="00AA670D" w:rsidRPr="000C0727">
        <w:rPr>
          <w:rFonts w:ascii="Times New Roman" w:eastAsia="Calibri" w:hAnsi="Times New Roman" w:cs="Times New Roman"/>
          <w:noProof/>
          <w:sz w:val="24"/>
          <w:szCs w:val="24"/>
          <w:lang w:eastAsia="en-US" w:bidi="en-US"/>
        </w:rPr>
        <w:t>71,3</w:t>
      </w:r>
      <w:r w:rsidRPr="000C0727">
        <w:rPr>
          <w:rFonts w:ascii="Times New Roman" w:eastAsia="Calibri" w:hAnsi="Times New Roman" w:cs="Times New Roman"/>
          <w:noProof/>
          <w:sz w:val="24"/>
          <w:szCs w:val="24"/>
          <w:lang w:eastAsia="en-US" w:bidi="en-US"/>
        </w:rPr>
        <w:t xml:space="preserve"> metų. 2022 m., lyginant su 2020 m., skirtumas tarp Klaipėdos rajono savivaldybės moterų ir vyrų vidutinės tikėtinos gyvenimo trukmės sumažėjo nuo 8,9 iki 7,2 metų, Lietuvos – nuo 9,99 iki 8,7 metų.</w:t>
      </w:r>
    </w:p>
    <w:p w14:paraId="09964C8D" w14:textId="03DDE9A9" w:rsidR="006B6423" w:rsidRPr="000C0727" w:rsidRDefault="00937955" w:rsidP="00541C96">
      <w:pPr>
        <w:tabs>
          <w:tab w:val="left" w:pos="1832"/>
        </w:tabs>
        <w:spacing w:before="120" w:after="0" w:line="240" w:lineRule="auto"/>
        <w:rPr>
          <w:rFonts w:ascii="Times New Roman" w:hAnsi="Times New Roman" w:cs="Times New Roman"/>
          <w:noProof/>
        </w:rPr>
      </w:pPr>
      <w:r w:rsidRPr="000C0727">
        <w:rPr>
          <w:rFonts w:ascii="Times New Roman" w:hAnsi="Times New Roman" w:cs="Times New Roman"/>
          <w:noProof/>
        </w:rPr>
        <w:t xml:space="preserve">    </w:t>
      </w:r>
      <w:r w:rsidR="00A77119" w:rsidRPr="000C0727">
        <w:rPr>
          <w:rFonts w:ascii="Times New Roman" w:hAnsi="Times New Roman" w:cs="Times New Roman"/>
          <w:noProof/>
        </w:rPr>
        <w:drawing>
          <wp:inline distT="0" distB="0" distL="0" distR="0" wp14:anchorId="1E157EA1" wp14:editId="37533826">
            <wp:extent cx="3146938" cy="1781175"/>
            <wp:effectExtent l="0" t="0" r="0" b="0"/>
            <wp:docPr id="1897760838"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8089" cy="1804466"/>
                    </a:xfrm>
                    <a:prstGeom prst="rect">
                      <a:avLst/>
                    </a:prstGeom>
                    <a:noFill/>
                  </pic:spPr>
                </pic:pic>
              </a:graphicData>
            </a:graphic>
          </wp:inline>
        </w:drawing>
      </w:r>
      <w:r w:rsidR="00A77119" w:rsidRPr="000C0727">
        <w:rPr>
          <w:rFonts w:ascii="Times New Roman" w:hAnsi="Times New Roman" w:cs="Times New Roman"/>
          <w:noProof/>
        </w:rPr>
        <w:t xml:space="preserve">   </w:t>
      </w:r>
      <w:r w:rsidR="00AA670D" w:rsidRPr="000C0727">
        <w:rPr>
          <w:rFonts w:ascii="Times New Roman" w:hAnsi="Times New Roman" w:cs="Times New Roman"/>
          <w:noProof/>
        </w:rPr>
        <w:drawing>
          <wp:inline distT="0" distB="0" distL="0" distR="0" wp14:anchorId="4AD31DB9" wp14:editId="3BC2B2D4">
            <wp:extent cx="2913380" cy="1637984"/>
            <wp:effectExtent l="0" t="0" r="1270" b="635"/>
            <wp:docPr id="5931306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30921" cy="1647846"/>
                    </a:xfrm>
                    <a:prstGeom prst="rect">
                      <a:avLst/>
                    </a:prstGeom>
                    <a:noFill/>
                  </pic:spPr>
                </pic:pic>
              </a:graphicData>
            </a:graphic>
          </wp:inline>
        </w:drawing>
      </w:r>
    </w:p>
    <w:p w14:paraId="47309A55" w14:textId="45F897CD" w:rsidR="00BD4EB4" w:rsidRPr="000C0727" w:rsidRDefault="00BD4EB4" w:rsidP="001C2BC4">
      <w:pPr>
        <w:pStyle w:val="Antrat2"/>
        <w:shd w:val="clear" w:color="auto" w:fill="E2EFD9" w:themeFill="accent6" w:themeFillTint="33"/>
        <w:spacing w:after="240"/>
        <w:jc w:val="center"/>
        <w:rPr>
          <w:rFonts w:ascii="Times New Roman" w:hAnsi="Times New Roman" w:cs="Times New Roman"/>
          <w:color w:val="000000" w:themeColor="text1"/>
        </w:rPr>
      </w:pPr>
      <w:bookmarkStart w:id="67" w:name="_Toc150762642"/>
      <w:bookmarkStart w:id="68" w:name="_Hlk83735587"/>
      <w:r w:rsidRPr="000C0727">
        <w:rPr>
          <w:rFonts w:ascii="Times New Roman" w:hAnsi="Times New Roman" w:cs="Times New Roman"/>
          <w:color w:val="000000" w:themeColor="text1"/>
        </w:rPr>
        <w:t xml:space="preserve">1.2. Gyventojų </w:t>
      </w:r>
      <w:proofErr w:type="spellStart"/>
      <w:r w:rsidRPr="000C0727">
        <w:rPr>
          <w:rFonts w:ascii="Times New Roman" w:hAnsi="Times New Roman" w:cs="Times New Roman"/>
          <w:color w:val="000000" w:themeColor="text1"/>
        </w:rPr>
        <w:t>socioekonominiai</w:t>
      </w:r>
      <w:proofErr w:type="spellEnd"/>
      <w:r w:rsidRPr="000C0727">
        <w:rPr>
          <w:rFonts w:ascii="Times New Roman" w:hAnsi="Times New Roman" w:cs="Times New Roman"/>
          <w:color w:val="000000" w:themeColor="text1"/>
        </w:rPr>
        <w:t xml:space="preserve"> veiksniai</w:t>
      </w:r>
      <w:bookmarkEnd w:id="67"/>
    </w:p>
    <w:p w14:paraId="6956A437" w14:textId="0BA7BBD5" w:rsidR="00DC2601" w:rsidRDefault="001C2BC4" w:rsidP="009C589B">
      <w:pPr>
        <w:spacing w:line="240" w:lineRule="auto"/>
        <w:ind w:firstLine="567"/>
        <w:jc w:val="both"/>
        <w:rPr>
          <w:rStyle w:val="Antrat2Diagrama"/>
          <w:rFonts w:ascii="Times New Roman" w:hAnsi="Times New Roman" w:cs="Times New Roman"/>
          <w:b w:val="0"/>
          <w:bCs w:val="0"/>
          <w:noProof/>
          <w:color w:val="auto"/>
          <w:shd w:val="clear" w:color="auto" w:fill="E2EFD9" w:themeFill="accent6" w:themeFillTint="33"/>
        </w:rPr>
      </w:pPr>
      <w:r w:rsidRPr="000C0727">
        <w:rPr>
          <w:rFonts w:ascii="Times New Roman" w:hAnsi="Times New Roman" w:cs="Times New Roman"/>
          <w:b/>
          <w:bCs/>
          <w:sz w:val="24"/>
          <w:szCs w:val="24"/>
        </w:rPr>
        <w:t xml:space="preserve">Pagal žemiau pateiktus </w:t>
      </w:r>
      <w:proofErr w:type="spellStart"/>
      <w:r w:rsidRPr="000C0727">
        <w:rPr>
          <w:rFonts w:ascii="Times New Roman" w:hAnsi="Times New Roman" w:cs="Times New Roman"/>
          <w:b/>
          <w:bCs/>
          <w:sz w:val="24"/>
          <w:szCs w:val="24"/>
        </w:rPr>
        <w:t>socioekonominius</w:t>
      </w:r>
      <w:proofErr w:type="spellEnd"/>
      <w:r w:rsidRPr="000C0727">
        <w:rPr>
          <w:rFonts w:ascii="Times New Roman" w:hAnsi="Times New Roman" w:cs="Times New Roman"/>
          <w:b/>
          <w:bCs/>
          <w:sz w:val="24"/>
          <w:szCs w:val="24"/>
        </w:rPr>
        <w:t xml:space="preserve"> rodiklius Klaipėdos rajono savivaldybė yra geresnė</w:t>
      </w:r>
      <w:r w:rsidR="00F47FB7">
        <w:rPr>
          <w:rFonts w:ascii="Times New Roman" w:hAnsi="Times New Roman" w:cs="Times New Roman"/>
          <w:b/>
          <w:bCs/>
          <w:sz w:val="24"/>
          <w:szCs w:val="24"/>
        </w:rPr>
        <w:t>je</w:t>
      </w:r>
      <w:r w:rsidRPr="000C0727">
        <w:rPr>
          <w:rFonts w:ascii="Times New Roman" w:hAnsi="Times New Roman" w:cs="Times New Roman"/>
          <w:b/>
          <w:bCs/>
          <w:sz w:val="24"/>
          <w:szCs w:val="24"/>
        </w:rPr>
        <w:t xml:space="preserve"> situacijoje nei Lietuvos vidurkis. </w:t>
      </w:r>
      <w:r w:rsidRPr="000C0727">
        <w:rPr>
          <w:rFonts w:ascii="Times New Roman" w:hAnsi="Times New Roman" w:cs="Times New Roman"/>
          <w:sz w:val="24"/>
          <w:szCs w:val="24"/>
        </w:rPr>
        <w:t>Klaipėdos rajono savivaldybės rodiklių: ilgalaikio nedarbo lygis 100 gyventojų (proc.), vidutinis metinis nedarbo lygis (proc.), tendencija pastariesiems penkeriems metams yra nekintanti.</w:t>
      </w:r>
      <w:r w:rsidRPr="000C0727">
        <w:rPr>
          <w:rFonts w:ascii="Times New Roman" w:hAnsi="Times New Roman" w:cs="Times New Roman"/>
          <w:b/>
          <w:bCs/>
          <w:sz w:val="24"/>
          <w:szCs w:val="24"/>
        </w:rPr>
        <w:t xml:space="preserve"> </w:t>
      </w:r>
      <w:r w:rsidR="00FF7568" w:rsidRPr="000C0727">
        <w:rPr>
          <w:rFonts w:ascii="Times New Roman" w:hAnsi="Times New Roman" w:cs="Times New Roman"/>
          <w:sz w:val="24"/>
          <w:szCs w:val="24"/>
        </w:rPr>
        <w:t>Socialinės pašalpos gavėjų skaičius 1000 gyventojų rodiklio tendencija pastariesiems penkeriems metams yra mažėjanti.</w:t>
      </w:r>
      <w:r w:rsidR="00DC2601" w:rsidRPr="000C0727">
        <w:rPr>
          <w:rFonts w:ascii="Times New Roman" w:eastAsia="Times New Roman" w:hAnsi="Times New Roman" w:cs="Times New Roman"/>
          <w:b/>
          <w:bCs/>
          <w:noProof/>
          <w:sz w:val="24"/>
          <w:szCs w:val="24"/>
        </w:rPr>
        <w:t xml:space="preserve"> </w:t>
      </w:r>
      <w:bookmarkStart w:id="69" w:name="_Hlk83738091"/>
      <w:bookmarkStart w:id="70" w:name="_Toc363567403"/>
      <w:bookmarkStart w:id="71" w:name="_Toc363567608"/>
      <w:bookmarkStart w:id="72" w:name="_Toc363567707"/>
      <w:bookmarkStart w:id="73" w:name="_Toc363738343"/>
      <w:bookmarkStart w:id="74" w:name="_Toc363802161"/>
      <w:bookmarkStart w:id="75" w:name="_Toc25783335"/>
      <w:bookmarkEnd w:id="58"/>
      <w:bookmarkEnd w:id="59"/>
      <w:bookmarkEnd w:id="68"/>
      <w:r w:rsidR="009C589B">
        <w:rPr>
          <w:rStyle w:val="Antrat2Diagrama"/>
          <w:rFonts w:ascii="Times New Roman" w:hAnsi="Times New Roman" w:cs="Times New Roman"/>
          <w:b w:val="0"/>
          <w:bCs w:val="0"/>
          <w:color w:val="auto"/>
          <w:shd w:val="clear" w:color="auto" w:fill="E2EFD9" w:themeFill="accent6" w:themeFillTint="33"/>
        </w:rPr>
        <w:t xml:space="preserve"> </w:t>
      </w:r>
    </w:p>
    <w:p w14:paraId="4544F0B7" w14:textId="413E91AB" w:rsidR="009C589B" w:rsidRPr="000C0727" w:rsidRDefault="009C589B" w:rsidP="009C589B">
      <w:pPr>
        <w:spacing w:line="240" w:lineRule="auto"/>
        <w:jc w:val="center"/>
        <w:rPr>
          <w:rStyle w:val="Antrat2Diagrama"/>
          <w:rFonts w:ascii="Times New Roman" w:hAnsi="Times New Roman" w:cs="Times New Roman"/>
          <w:b w:val="0"/>
          <w:bCs w:val="0"/>
          <w:noProof/>
          <w:color w:val="auto"/>
          <w:shd w:val="clear" w:color="auto" w:fill="E2EFD9" w:themeFill="accent6" w:themeFillTint="33"/>
        </w:rPr>
      </w:pPr>
      <w:r w:rsidRPr="009C589B">
        <w:rPr>
          <w:rStyle w:val="Antrat2Diagrama"/>
          <w:rFonts w:ascii="Times New Roman" w:hAnsi="Times New Roman" w:cs="Times New Roman"/>
          <w:b w:val="0"/>
          <w:bCs w:val="0"/>
          <w:noProof/>
          <w:color w:val="auto"/>
        </w:rPr>
        <w:drawing>
          <wp:inline distT="0" distB="0" distL="0" distR="0" wp14:anchorId="0B04DC55" wp14:editId="4ADA7629">
            <wp:extent cx="3241539" cy="1785668"/>
            <wp:effectExtent l="0" t="0" r="0" b="5080"/>
            <wp:docPr id="1720217562"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51342" cy="1791068"/>
                    </a:xfrm>
                    <a:prstGeom prst="rect">
                      <a:avLst/>
                    </a:prstGeom>
                    <a:noFill/>
                  </pic:spPr>
                </pic:pic>
              </a:graphicData>
            </a:graphic>
          </wp:inline>
        </w:drawing>
      </w:r>
      <w:r w:rsidRPr="009C589B">
        <w:rPr>
          <w:rStyle w:val="Antrat2Diagrama"/>
          <w:rFonts w:ascii="Times New Roman" w:hAnsi="Times New Roman" w:cs="Times New Roman"/>
          <w:b w:val="0"/>
          <w:bCs w:val="0"/>
          <w:noProof/>
          <w:color w:val="auto"/>
        </w:rPr>
        <w:drawing>
          <wp:inline distT="0" distB="0" distL="0" distR="0" wp14:anchorId="3FC228F8" wp14:editId="067FEF5C">
            <wp:extent cx="3032884" cy="1785668"/>
            <wp:effectExtent l="0" t="0" r="0" b="5080"/>
            <wp:docPr id="1722357092"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45697" cy="1793212"/>
                    </a:xfrm>
                    <a:prstGeom prst="rect">
                      <a:avLst/>
                    </a:prstGeom>
                    <a:noFill/>
                  </pic:spPr>
                </pic:pic>
              </a:graphicData>
            </a:graphic>
          </wp:inline>
        </w:drawing>
      </w:r>
    </w:p>
    <w:p w14:paraId="0CD5F159" w14:textId="5C133EA2" w:rsidR="00CF35AD" w:rsidRPr="000C0727" w:rsidRDefault="00CF35AD" w:rsidP="00DC2601">
      <w:pPr>
        <w:shd w:val="clear" w:color="auto" w:fill="E2EFD9" w:themeFill="accent6" w:themeFillTint="33"/>
        <w:spacing w:after="240"/>
        <w:jc w:val="center"/>
        <w:rPr>
          <w:rFonts w:ascii="Times New Roman" w:hAnsi="Times New Roman" w:cs="Times New Roman"/>
          <w:color w:val="000000" w:themeColor="text1"/>
        </w:rPr>
      </w:pPr>
      <w:bookmarkStart w:id="76" w:name="_Toc150762643"/>
      <w:r w:rsidRPr="000C0727">
        <w:rPr>
          <w:rStyle w:val="Antrat2Diagrama"/>
          <w:rFonts w:ascii="Times New Roman" w:hAnsi="Times New Roman" w:cs="Times New Roman"/>
          <w:color w:val="auto"/>
          <w:shd w:val="clear" w:color="auto" w:fill="E2EFD9" w:themeFill="accent6" w:themeFillTint="33"/>
        </w:rPr>
        <w:t>1.</w:t>
      </w:r>
      <w:r w:rsidR="00BD4EB4" w:rsidRPr="000C0727">
        <w:rPr>
          <w:rStyle w:val="Antrat2Diagrama"/>
          <w:rFonts w:ascii="Times New Roman" w:hAnsi="Times New Roman" w:cs="Times New Roman"/>
          <w:color w:val="auto"/>
          <w:shd w:val="clear" w:color="auto" w:fill="E2EFD9" w:themeFill="accent6" w:themeFillTint="33"/>
        </w:rPr>
        <w:t>3</w:t>
      </w:r>
      <w:r w:rsidRPr="000C0727">
        <w:rPr>
          <w:rStyle w:val="Antrat2Diagrama"/>
          <w:rFonts w:ascii="Times New Roman" w:hAnsi="Times New Roman" w:cs="Times New Roman"/>
          <w:color w:val="auto"/>
          <w:shd w:val="clear" w:color="auto" w:fill="E2EFD9" w:themeFill="accent6" w:themeFillTint="33"/>
        </w:rPr>
        <w:t>. Gyventojų mirtingumas</w:t>
      </w:r>
      <w:bookmarkEnd w:id="76"/>
    </w:p>
    <w:p w14:paraId="7327DD28" w14:textId="082C50E8" w:rsidR="00310FCE" w:rsidRPr="000C0727" w:rsidRDefault="006208D2" w:rsidP="007747A8">
      <w:pPr>
        <w:spacing w:after="0" w:line="240" w:lineRule="auto"/>
        <w:ind w:firstLine="567"/>
        <w:jc w:val="both"/>
        <w:rPr>
          <w:rFonts w:ascii="Times New Roman" w:hAnsi="Times New Roman" w:cs="Times New Roman"/>
          <w:color w:val="000000" w:themeColor="text1"/>
          <w:sz w:val="24"/>
          <w:szCs w:val="24"/>
        </w:rPr>
      </w:pPr>
      <w:bookmarkStart w:id="77" w:name="_Hlk147826706"/>
      <w:bookmarkEnd w:id="69"/>
      <w:r w:rsidRPr="000C0727">
        <w:rPr>
          <w:rFonts w:ascii="Times New Roman" w:hAnsi="Times New Roman" w:cs="Times New Roman"/>
          <w:b/>
          <w:bCs/>
          <w:color w:val="000000" w:themeColor="text1"/>
          <w:sz w:val="24"/>
          <w:szCs w:val="24"/>
        </w:rPr>
        <w:t>Klaipėdos rajon</w:t>
      </w:r>
      <w:r w:rsidR="008331D4" w:rsidRPr="000C0727">
        <w:rPr>
          <w:rFonts w:ascii="Times New Roman" w:hAnsi="Times New Roman" w:cs="Times New Roman"/>
          <w:b/>
          <w:bCs/>
          <w:color w:val="000000" w:themeColor="text1"/>
          <w:sz w:val="24"/>
          <w:szCs w:val="24"/>
        </w:rPr>
        <w:t>o savivaldybė</w:t>
      </w:r>
      <w:r w:rsidRPr="000C0727">
        <w:rPr>
          <w:rFonts w:ascii="Times New Roman" w:hAnsi="Times New Roman" w:cs="Times New Roman"/>
          <w:b/>
          <w:bCs/>
          <w:color w:val="000000" w:themeColor="text1"/>
          <w:sz w:val="24"/>
          <w:szCs w:val="24"/>
        </w:rPr>
        <w:t xml:space="preserve"> pagal standartizuotą mirtingumą 100 000 gyventojų patenka į </w:t>
      </w:r>
      <w:r w:rsidR="005C4431" w:rsidRPr="000C0727">
        <w:rPr>
          <w:rFonts w:ascii="Times New Roman" w:hAnsi="Times New Roman" w:cs="Times New Roman"/>
          <w:b/>
          <w:bCs/>
          <w:strike/>
          <w:color w:val="000000" w:themeColor="text1"/>
          <w:sz w:val="24"/>
          <w:szCs w:val="24"/>
        </w:rPr>
        <w:t>4</w:t>
      </w:r>
      <w:r w:rsidR="008331D4" w:rsidRPr="000C0727">
        <w:rPr>
          <w:rFonts w:ascii="Times New Roman" w:hAnsi="Times New Roman" w:cs="Times New Roman"/>
          <w:b/>
          <w:bCs/>
          <w:color w:val="000000" w:themeColor="text1"/>
          <w:sz w:val="24"/>
          <w:szCs w:val="24"/>
        </w:rPr>
        <w:t>7</w:t>
      </w:r>
      <w:r w:rsidR="00032B39" w:rsidRPr="000C0727">
        <w:rPr>
          <w:rFonts w:ascii="Times New Roman" w:hAnsi="Times New Roman" w:cs="Times New Roman"/>
          <w:b/>
          <w:bCs/>
          <w:color w:val="000000" w:themeColor="text1"/>
          <w:sz w:val="24"/>
          <w:szCs w:val="24"/>
        </w:rPr>
        <w:t xml:space="preserve"> </w:t>
      </w:r>
      <w:r w:rsidRPr="000C0727">
        <w:rPr>
          <w:rFonts w:ascii="Times New Roman" w:hAnsi="Times New Roman" w:cs="Times New Roman"/>
          <w:b/>
          <w:bCs/>
          <w:color w:val="000000" w:themeColor="text1"/>
          <w:sz w:val="24"/>
          <w:szCs w:val="24"/>
        </w:rPr>
        <w:t>vietą tarp 60 savivaldybių</w:t>
      </w:r>
      <w:r w:rsidRPr="000C0727">
        <w:rPr>
          <w:rFonts w:ascii="Times New Roman" w:hAnsi="Times New Roman" w:cs="Times New Roman"/>
          <w:color w:val="000000" w:themeColor="text1"/>
          <w:sz w:val="24"/>
          <w:szCs w:val="24"/>
        </w:rPr>
        <w:t xml:space="preserve"> (</w:t>
      </w:r>
      <w:r w:rsidR="008331D4" w:rsidRPr="000C0727">
        <w:rPr>
          <w:rFonts w:ascii="Times New Roman" w:hAnsi="Times New Roman" w:cs="Times New Roman"/>
          <w:color w:val="000000" w:themeColor="text1"/>
          <w:sz w:val="24"/>
          <w:szCs w:val="24"/>
        </w:rPr>
        <w:t>1451,2</w:t>
      </w:r>
      <w:r w:rsidRPr="000C0727">
        <w:rPr>
          <w:rFonts w:ascii="Times New Roman" w:hAnsi="Times New Roman" w:cs="Times New Roman"/>
          <w:color w:val="000000" w:themeColor="text1"/>
          <w:sz w:val="24"/>
          <w:szCs w:val="24"/>
        </w:rPr>
        <w:t xml:space="preserve"> atvejai 100 000 gyv.), </w:t>
      </w:r>
      <w:r w:rsidR="00F3411C" w:rsidRPr="000C0727">
        <w:rPr>
          <w:rFonts w:ascii="Times New Roman" w:hAnsi="Times New Roman" w:cs="Times New Roman"/>
          <w:color w:val="000000" w:themeColor="text1"/>
          <w:sz w:val="24"/>
          <w:szCs w:val="24"/>
        </w:rPr>
        <w:t>mažiausias</w:t>
      </w:r>
      <w:r w:rsidRPr="000C0727">
        <w:rPr>
          <w:rFonts w:ascii="Times New Roman" w:hAnsi="Times New Roman" w:cs="Times New Roman"/>
          <w:color w:val="000000" w:themeColor="text1"/>
          <w:sz w:val="24"/>
          <w:szCs w:val="24"/>
        </w:rPr>
        <w:t xml:space="preserve"> mirtingumas </w:t>
      </w:r>
      <w:bookmarkStart w:id="78" w:name="_Hlk83288642"/>
      <w:r w:rsidRPr="000C0727">
        <w:rPr>
          <w:rFonts w:ascii="Times New Roman" w:hAnsi="Times New Roman" w:cs="Times New Roman"/>
          <w:color w:val="000000" w:themeColor="text1"/>
          <w:sz w:val="24"/>
          <w:szCs w:val="24"/>
        </w:rPr>
        <w:t>–</w:t>
      </w:r>
      <w:bookmarkEnd w:id="78"/>
      <w:r w:rsidRPr="000C0727">
        <w:rPr>
          <w:rFonts w:ascii="Times New Roman" w:hAnsi="Times New Roman" w:cs="Times New Roman"/>
          <w:color w:val="000000" w:themeColor="text1"/>
          <w:sz w:val="24"/>
          <w:szCs w:val="24"/>
        </w:rPr>
        <w:t xml:space="preserve"> Neringos savivaldybėje (</w:t>
      </w:r>
      <w:r w:rsidR="008331D4" w:rsidRPr="000C0727">
        <w:rPr>
          <w:rFonts w:ascii="Times New Roman" w:hAnsi="Times New Roman" w:cs="Times New Roman"/>
          <w:color w:val="000000" w:themeColor="text1"/>
          <w:sz w:val="24"/>
          <w:szCs w:val="24"/>
        </w:rPr>
        <w:t xml:space="preserve">1111,6 </w:t>
      </w:r>
      <w:r w:rsidRPr="000C0727">
        <w:rPr>
          <w:rFonts w:ascii="Times New Roman" w:hAnsi="Times New Roman" w:cs="Times New Roman"/>
          <w:color w:val="000000" w:themeColor="text1"/>
          <w:sz w:val="24"/>
          <w:szCs w:val="24"/>
        </w:rPr>
        <w:t xml:space="preserve">atvejai 100 000 gyventojų). </w:t>
      </w:r>
    </w:p>
    <w:p w14:paraId="30DA997B" w14:textId="47A7F59A" w:rsidR="008331D4" w:rsidRPr="000C0727" w:rsidRDefault="006208D2" w:rsidP="007747A8">
      <w:pPr>
        <w:spacing w:after="0" w:line="240" w:lineRule="auto"/>
        <w:ind w:firstLine="567"/>
        <w:jc w:val="both"/>
        <w:rPr>
          <w:rFonts w:ascii="Times New Roman" w:hAnsi="Times New Roman" w:cs="Times New Roman"/>
          <w:color w:val="000000" w:themeColor="text1"/>
          <w:sz w:val="24"/>
          <w:szCs w:val="24"/>
        </w:rPr>
      </w:pPr>
      <w:bookmarkStart w:id="79" w:name="_Hlk83289255"/>
      <w:r w:rsidRPr="000C0727">
        <w:rPr>
          <w:rFonts w:ascii="Times New Roman" w:hAnsi="Times New Roman" w:cs="Times New Roman"/>
          <w:b/>
          <w:bCs/>
          <w:color w:val="000000" w:themeColor="text1"/>
          <w:sz w:val="24"/>
          <w:szCs w:val="24"/>
        </w:rPr>
        <w:t xml:space="preserve">Klaipėdos rajono gyventojų standartizuotas mirtingumas yra </w:t>
      </w:r>
      <w:bookmarkEnd w:id="79"/>
      <w:r w:rsidRPr="000C0727">
        <w:rPr>
          <w:rFonts w:ascii="Times New Roman" w:hAnsi="Times New Roman" w:cs="Times New Roman"/>
          <w:b/>
          <w:bCs/>
          <w:color w:val="000000" w:themeColor="text1"/>
          <w:sz w:val="24"/>
          <w:szCs w:val="24"/>
        </w:rPr>
        <w:t>mažesnis nei Lietuvos gyventojų.</w:t>
      </w:r>
      <w:r w:rsidRPr="000C0727">
        <w:rPr>
          <w:rFonts w:ascii="Times New Roman" w:hAnsi="Times New Roman" w:cs="Times New Roman"/>
          <w:color w:val="000000" w:themeColor="text1"/>
          <w:sz w:val="24"/>
          <w:szCs w:val="24"/>
        </w:rPr>
        <w:t xml:space="preserve"> </w:t>
      </w:r>
      <w:r w:rsidR="00D40DE3" w:rsidRPr="000C0727">
        <w:rPr>
          <w:rFonts w:ascii="Times New Roman" w:hAnsi="Times New Roman" w:cs="Times New Roman"/>
          <w:color w:val="000000" w:themeColor="text1"/>
          <w:sz w:val="24"/>
          <w:szCs w:val="24"/>
        </w:rPr>
        <w:t>Rodiklio tendencija</w:t>
      </w:r>
      <w:r w:rsidR="00736849" w:rsidRPr="000C0727">
        <w:rPr>
          <w:rFonts w:ascii="Times New Roman" w:hAnsi="Times New Roman" w:cs="Times New Roman"/>
          <w:color w:val="000000" w:themeColor="text1"/>
          <w:sz w:val="24"/>
          <w:szCs w:val="24"/>
        </w:rPr>
        <w:t xml:space="preserve"> pastariesiems penkeriems metams</w:t>
      </w:r>
      <w:r w:rsidR="00D40DE3" w:rsidRPr="000C0727">
        <w:rPr>
          <w:rFonts w:ascii="Times New Roman" w:hAnsi="Times New Roman" w:cs="Times New Roman"/>
          <w:color w:val="000000" w:themeColor="text1"/>
          <w:sz w:val="24"/>
          <w:szCs w:val="24"/>
        </w:rPr>
        <w:t xml:space="preserve"> – t</w:t>
      </w:r>
      <w:r w:rsidR="00CA141E" w:rsidRPr="000C0727">
        <w:rPr>
          <w:rFonts w:ascii="Times New Roman" w:hAnsi="Times New Roman" w:cs="Times New Roman"/>
          <w:color w:val="000000" w:themeColor="text1"/>
          <w:sz w:val="24"/>
          <w:szCs w:val="24"/>
        </w:rPr>
        <w:t xml:space="preserve">iek </w:t>
      </w:r>
      <w:r w:rsidR="00831033" w:rsidRPr="000C0727">
        <w:rPr>
          <w:rFonts w:ascii="Times New Roman" w:hAnsi="Times New Roman" w:cs="Times New Roman"/>
          <w:b/>
          <w:bCs/>
          <w:color w:val="000000" w:themeColor="text1"/>
          <w:sz w:val="24"/>
          <w:szCs w:val="24"/>
        </w:rPr>
        <w:t>Klaipėdos rajono</w:t>
      </w:r>
      <w:r w:rsidR="00CA141E" w:rsidRPr="000C0727">
        <w:rPr>
          <w:rFonts w:ascii="Times New Roman" w:hAnsi="Times New Roman" w:cs="Times New Roman"/>
          <w:b/>
          <w:bCs/>
          <w:color w:val="000000" w:themeColor="text1"/>
          <w:sz w:val="24"/>
          <w:szCs w:val="24"/>
        </w:rPr>
        <w:t>, tiek Lietuvos</w:t>
      </w:r>
      <w:r w:rsidR="00831033" w:rsidRPr="000C0727">
        <w:rPr>
          <w:rFonts w:ascii="Times New Roman" w:hAnsi="Times New Roman" w:cs="Times New Roman"/>
          <w:b/>
          <w:bCs/>
          <w:color w:val="000000" w:themeColor="text1"/>
          <w:sz w:val="24"/>
          <w:szCs w:val="24"/>
        </w:rPr>
        <w:t xml:space="preserve"> </w:t>
      </w:r>
      <w:r w:rsidR="00CA141E" w:rsidRPr="000C0727">
        <w:rPr>
          <w:rFonts w:ascii="Times New Roman" w:hAnsi="Times New Roman" w:cs="Times New Roman"/>
          <w:b/>
          <w:bCs/>
          <w:color w:val="000000" w:themeColor="text1"/>
          <w:sz w:val="24"/>
          <w:szCs w:val="24"/>
        </w:rPr>
        <w:t xml:space="preserve">gyventojų </w:t>
      </w:r>
      <w:r w:rsidR="00831033" w:rsidRPr="000C0727">
        <w:rPr>
          <w:rFonts w:ascii="Times New Roman" w:hAnsi="Times New Roman" w:cs="Times New Roman"/>
          <w:b/>
          <w:bCs/>
          <w:color w:val="000000" w:themeColor="text1"/>
          <w:sz w:val="24"/>
          <w:szCs w:val="24"/>
        </w:rPr>
        <w:t>standartizuotas mirtingumas</w:t>
      </w:r>
      <w:r w:rsidR="00CA141E" w:rsidRPr="000C0727">
        <w:rPr>
          <w:rFonts w:ascii="Times New Roman" w:hAnsi="Times New Roman" w:cs="Times New Roman"/>
          <w:b/>
          <w:bCs/>
          <w:color w:val="000000" w:themeColor="text1"/>
          <w:sz w:val="24"/>
          <w:szCs w:val="24"/>
        </w:rPr>
        <w:t xml:space="preserve"> </w:t>
      </w:r>
      <w:r w:rsidR="00831033" w:rsidRPr="000C0727">
        <w:rPr>
          <w:rFonts w:ascii="Times New Roman" w:hAnsi="Times New Roman" w:cs="Times New Roman"/>
          <w:b/>
          <w:bCs/>
          <w:color w:val="000000" w:themeColor="text1"/>
          <w:sz w:val="24"/>
          <w:szCs w:val="24"/>
        </w:rPr>
        <w:t>didėja</w:t>
      </w:r>
      <w:r w:rsidR="00D40DE3" w:rsidRPr="000C0727">
        <w:rPr>
          <w:rFonts w:ascii="Times New Roman" w:hAnsi="Times New Roman" w:cs="Times New Roman"/>
          <w:color w:val="000000" w:themeColor="text1"/>
          <w:sz w:val="24"/>
          <w:szCs w:val="24"/>
        </w:rPr>
        <w:t xml:space="preserve">, tačiau analizuojant vienų metų pokytį, tiek Klaipėdos rajono, tiek Lietuvos gyventojų standartizuotas mirtingumas sumažėjo. </w:t>
      </w:r>
      <w:r w:rsidR="007436B3" w:rsidRPr="000C0727">
        <w:rPr>
          <w:rFonts w:ascii="Times New Roman" w:hAnsi="Times New Roman" w:cs="Times New Roman"/>
          <w:color w:val="000000" w:themeColor="text1"/>
          <w:sz w:val="24"/>
          <w:szCs w:val="24"/>
        </w:rPr>
        <w:t xml:space="preserve">2022 m. užregistruotos 657 Klaipėdos rajono savivaldybės gyventojų mirtys ir lyginant su 2021 m., nustatyta 76 mirtimis mažiau. </w:t>
      </w:r>
    </w:p>
    <w:bookmarkEnd w:id="77"/>
    <w:p w14:paraId="41FE6F4B" w14:textId="77777777" w:rsidR="00965375" w:rsidRPr="000C0727" w:rsidRDefault="00965375" w:rsidP="00965375">
      <w:pPr>
        <w:spacing w:after="0" w:line="240" w:lineRule="auto"/>
        <w:rPr>
          <w:rFonts w:ascii="Times New Roman" w:eastAsia="Calibri" w:hAnsi="Times New Roman" w:cs="Times New Roman"/>
          <w:i/>
          <w:iCs/>
          <w:sz w:val="16"/>
          <w:szCs w:val="16"/>
          <w:lang w:eastAsia="en-US"/>
        </w:rPr>
      </w:pPr>
    </w:p>
    <w:p w14:paraId="008818F1" w14:textId="77777777" w:rsidR="00965375" w:rsidRPr="000C0727" w:rsidRDefault="00965375" w:rsidP="00965375">
      <w:pPr>
        <w:spacing w:after="0" w:line="240" w:lineRule="auto"/>
        <w:rPr>
          <w:rFonts w:ascii="Times New Roman" w:eastAsia="Calibri" w:hAnsi="Times New Roman" w:cs="Times New Roman"/>
          <w:i/>
          <w:iCs/>
          <w:sz w:val="16"/>
          <w:szCs w:val="16"/>
          <w:lang w:eastAsia="en-US"/>
        </w:rPr>
      </w:pPr>
    </w:p>
    <w:p w14:paraId="09B2C894" w14:textId="77777777" w:rsidR="00965375" w:rsidRPr="000C0727" w:rsidRDefault="00965375" w:rsidP="00965375">
      <w:pPr>
        <w:spacing w:after="0" w:line="240" w:lineRule="auto"/>
        <w:rPr>
          <w:rFonts w:ascii="Times New Roman" w:eastAsia="Calibri" w:hAnsi="Times New Roman" w:cs="Times New Roman"/>
          <w:i/>
          <w:iCs/>
          <w:sz w:val="16"/>
          <w:szCs w:val="16"/>
          <w:lang w:eastAsia="en-US"/>
        </w:rPr>
      </w:pPr>
    </w:p>
    <w:p w14:paraId="6916131F" w14:textId="3A70EE88" w:rsidR="00965375" w:rsidRPr="000C0727" w:rsidRDefault="00965375" w:rsidP="00965375">
      <w:pPr>
        <w:spacing w:after="0" w:line="240" w:lineRule="auto"/>
        <w:jc w:val="both"/>
        <w:rPr>
          <w:rFonts w:ascii="Times New Roman" w:eastAsia="Calibri" w:hAnsi="Times New Roman" w:cs="Times New Roman"/>
          <w:i/>
          <w:iCs/>
          <w:sz w:val="16"/>
          <w:szCs w:val="16"/>
          <w:lang w:eastAsia="en-US"/>
        </w:rPr>
      </w:pPr>
      <w:r w:rsidRPr="000C0727">
        <w:rPr>
          <w:rFonts w:ascii="Times New Roman" w:eastAsia="Calibri" w:hAnsi="Times New Roman" w:cs="Times New Roman"/>
          <w:i/>
          <w:iCs/>
          <w:sz w:val="16"/>
          <w:szCs w:val="16"/>
          <w:lang w:eastAsia="en-US"/>
        </w:rPr>
        <w:t>Šaltiniai: Valstybės duomenų agentūra, Užimtumo tarnyba prie Lietuvos Respublikos socialinės apsaugos ir darbo ministerijos, Klaipėdos rajono savivaldybės visuomenės sveikatos biuro skaičiavimai.</w:t>
      </w:r>
    </w:p>
    <w:p w14:paraId="104469DB" w14:textId="3DD524D3" w:rsidR="00E8415E" w:rsidRPr="000C0727" w:rsidRDefault="00965375" w:rsidP="00965375">
      <w:pPr>
        <w:spacing w:after="0" w:line="240" w:lineRule="auto"/>
        <w:jc w:val="center"/>
        <w:rPr>
          <w:rFonts w:ascii="Times New Roman" w:hAnsi="Times New Roman" w:cs="Times New Roman"/>
          <w:color w:val="000000" w:themeColor="text1"/>
          <w:sz w:val="24"/>
          <w:szCs w:val="24"/>
        </w:rPr>
      </w:pPr>
      <w:r w:rsidRPr="000C0727">
        <w:rPr>
          <w:rFonts w:ascii="Times New Roman" w:hAnsi="Times New Roman" w:cs="Times New Roman"/>
          <w:noProof/>
          <w:sz w:val="24"/>
          <w:szCs w:val="24"/>
        </w:rPr>
        <w:lastRenderedPageBreak/>
        <mc:AlternateContent>
          <mc:Choice Requires="wps">
            <w:drawing>
              <wp:anchor distT="0" distB="0" distL="114300" distR="114300" simplePos="0" relativeHeight="251997184" behindDoc="0" locked="0" layoutInCell="1" allowOverlap="1" wp14:anchorId="2F3F90C4" wp14:editId="7665E37D">
                <wp:simplePos x="0" y="0"/>
                <wp:positionH relativeFrom="column">
                  <wp:posOffset>1899920</wp:posOffset>
                </wp:positionH>
                <wp:positionV relativeFrom="paragraph">
                  <wp:posOffset>354330</wp:posOffset>
                </wp:positionV>
                <wp:extent cx="0" cy="239151"/>
                <wp:effectExtent l="76200" t="0" r="57150" b="66040"/>
                <wp:wrapNone/>
                <wp:docPr id="1269265975" name="Tiesioji rodyklės jungtis 2"/>
                <wp:cNvGraphicFramePr/>
                <a:graphic xmlns:a="http://schemas.openxmlformats.org/drawingml/2006/main">
                  <a:graphicData uri="http://schemas.microsoft.com/office/word/2010/wordprocessingShape">
                    <wps:wsp>
                      <wps:cNvCnPr/>
                      <wps:spPr>
                        <a:xfrm>
                          <a:off x="0" y="0"/>
                          <a:ext cx="0" cy="239151"/>
                        </a:xfrm>
                        <a:prstGeom prst="straightConnector1">
                          <a:avLst/>
                        </a:prstGeom>
                        <a:ln w="3175">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2523F08" id="_x0000_t32" coordsize="21600,21600" o:spt="32" o:oned="t" path="m,l21600,21600e" filled="f">
                <v:path arrowok="t" fillok="f" o:connecttype="none"/>
                <o:lock v:ext="edit" shapetype="t"/>
              </v:shapetype>
              <v:shape id="Tiesioji rodyklės jungtis 2" o:spid="_x0000_s1026" type="#_x0000_t32" style="position:absolute;margin-left:149.6pt;margin-top:27.9pt;width:0;height:18.85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" strokecolor="black [3200]" strokeweight=".25pt">
                <v:stroke endarrow="block" joinstyle="miter"/>
              </v:shape>
            </w:pict>
          </mc:Fallback>
        </mc:AlternateContent>
      </w:r>
      <w:r w:rsidRPr="000C0727">
        <w:rPr>
          <w:rFonts w:ascii="Times New Roman" w:hAnsi="Times New Roman" w:cs="Times New Roman"/>
          <w:noProof/>
          <w:sz w:val="24"/>
          <w:szCs w:val="24"/>
        </w:rPr>
        <w:drawing>
          <wp:inline distT="0" distB="0" distL="0" distR="0" wp14:anchorId="26DA8459" wp14:editId="2814060D">
            <wp:extent cx="5926797" cy="2397611"/>
            <wp:effectExtent l="0" t="0" r="0" b="3175"/>
            <wp:docPr id="26659569"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6451" cy="2405562"/>
                    </a:xfrm>
                    <a:prstGeom prst="rect">
                      <a:avLst/>
                    </a:prstGeom>
                    <a:noFill/>
                  </pic:spPr>
                </pic:pic>
              </a:graphicData>
            </a:graphic>
          </wp:inline>
        </w:drawing>
      </w:r>
    </w:p>
    <w:p w14:paraId="2D19FCC3" w14:textId="2BE289CC" w:rsidR="00E8415E" w:rsidRPr="000C0727" w:rsidRDefault="008331D4" w:rsidP="00D40DE3">
      <w:pPr>
        <w:spacing w:after="120" w:line="240" w:lineRule="auto"/>
        <w:jc w:val="center"/>
        <w:rPr>
          <w:rFonts w:ascii="Times New Roman" w:hAnsi="Times New Roman" w:cs="Times New Roman"/>
          <w:noProof/>
          <w:sz w:val="24"/>
          <w:szCs w:val="24"/>
        </w:rPr>
      </w:pPr>
      <w:r w:rsidRPr="000C0727">
        <w:rPr>
          <w:rFonts w:ascii="Times New Roman" w:hAnsi="Times New Roman" w:cs="Times New Roman"/>
          <w:noProof/>
          <w:sz w:val="24"/>
          <w:szCs w:val="24"/>
        </w:rPr>
        <w:drawing>
          <wp:inline distT="0" distB="0" distL="0" distR="0" wp14:anchorId="4907DF52" wp14:editId="0ACD8F8F">
            <wp:extent cx="6270820" cy="790218"/>
            <wp:effectExtent l="0" t="0" r="0" b="0"/>
            <wp:docPr id="1957205131"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205131" name="Paveikslėlis 195720513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453378" cy="813223"/>
                    </a:xfrm>
                    <a:prstGeom prst="rect">
                      <a:avLst/>
                    </a:prstGeom>
                  </pic:spPr>
                </pic:pic>
              </a:graphicData>
            </a:graphic>
          </wp:inline>
        </w:drawing>
      </w:r>
    </w:p>
    <w:p w14:paraId="70B176E3" w14:textId="49DC216B" w:rsidR="00865597" w:rsidRPr="000C0727" w:rsidRDefault="00736849" w:rsidP="007747A8">
      <w:pPr>
        <w:spacing w:after="0" w:line="240" w:lineRule="auto"/>
        <w:ind w:firstLine="567"/>
        <w:jc w:val="both"/>
        <w:rPr>
          <w:rFonts w:ascii="Times New Roman" w:hAnsi="Times New Roman" w:cs="Times New Roman"/>
          <w:color w:val="000000" w:themeColor="text1"/>
          <w:sz w:val="24"/>
          <w:szCs w:val="24"/>
          <w:lang w:eastAsia="x-none"/>
        </w:rPr>
      </w:pPr>
      <w:bookmarkStart w:id="80" w:name="_Hlk147828555"/>
      <w:r w:rsidRPr="000C0727">
        <w:rPr>
          <w:rFonts w:ascii="Times New Roman" w:hAnsi="Times New Roman" w:cs="Times New Roman"/>
          <w:b/>
          <w:bCs/>
          <w:color w:val="000000" w:themeColor="text1"/>
          <w:sz w:val="24"/>
          <w:szCs w:val="24"/>
          <w:lang w:eastAsia="x-none"/>
        </w:rPr>
        <w:t>Tiek moterų, tiek vyrų standartizuoto mirtingumo rodiklio tendencija pastariesiems penkeriems metams yra didėjanti. 2022 m. Klaipėdos rajono savivaldybės moterų standartizuotas mirtingumo 100 000 gyventojų rodiklis yra prastesnis nei Lietuvos, tačiau vyrų – geresnis.</w:t>
      </w:r>
      <w:r w:rsidRPr="000C0727">
        <w:rPr>
          <w:rFonts w:ascii="Times New Roman" w:hAnsi="Times New Roman" w:cs="Times New Roman"/>
          <w:color w:val="000000" w:themeColor="text1"/>
          <w:sz w:val="24"/>
          <w:szCs w:val="24"/>
          <w:lang w:eastAsia="x-none"/>
        </w:rPr>
        <w:t xml:space="preserve"> </w:t>
      </w:r>
      <w:r w:rsidR="000222B5" w:rsidRPr="000C0727">
        <w:rPr>
          <w:rFonts w:ascii="Times New Roman" w:hAnsi="Times New Roman" w:cs="Times New Roman"/>
          <w:color w:val="000000" w:themeColor="text1"/>
          <w:sz w:val="24"/>
          <w:szCs w:val="24"/>
          <w:lang w:eastAsia="x-none"/>
        </w:rPr>
        <w:t xml:space="preserve">2022 m. moterų mirtingumas didesnis nei vyrų, nors 2022 m. Klaipėdos rajono moterų ir vyrų struktūra panaši: 51,2 proc. ir 48,8 proc. </w:t>
      </w:r>
      <w:r w:rsidR="004C34C1" w:rsidRPr="000C0727">
        <w:rPr>
          <w:rFonts w:ascii="Times New Roman" w:hAnsi="Times New Roman" w:cs="Times New Roman"/>
          <w:color w:val="000000" w:themeColor="text1"/>
          <w:sz w:val="24"/>
          <w:szCs w:val="24"/>
          <w:lang w:eastAsia="x-none"/>
        </w:rPr>
        <w:t xml:space="preserve">2022 m. užregistruotos Klaipėdos rajono savivaldybės 338 moterų ir 319 vyrų mirtys. </w:t>
      </w:r>
      <w:r w:rsidR="00865597" w:rsidRPr="000C0727">
        <w:rPr>
          <w:rFonts w:ascii="Times New Roman" w:hAnsi="Times New Roman" w:cs="Times New Roman"/>
          <w:color w:val="000000" w:themeColor="text1"/>
          <w:sz w:val="24"/>
          <w:szCs w:val="24"/>
          <w:lang w:eastAsia="x-none"/>
        </w:rPr>
        <w:t xml:space="preserve">Vertinant absoliučius skaičius, nuo 2020 m. </w:t>
      </w:r>
      <w:r w:rsidR="004C34C1" w:rsidRPr="000C0727">
        <w:rPr>
          <w:rFonts w:ascii="Times New Roman" w:hAnsi="Times New Roman" w:cs="Times New Roman"/>
          <w:color w:val="000000" w:themeColor="text1"/>
          <w:sz w:val="24"/>
          <w:szCs w:val="24"/>
          <w:lang w:eastAsia="x-none"/>
        </w:rPr>
        <w:t xml:space="preserve">iki 2021 m. </w:t>
      </w:r>
      <w:r w:rsidR="00865597" w:rsidRPr="000C0727">
        <w:rPr>
          <w:rFonts w:ascii="Times New Roman" w:hAnsi="Times New Roman" w:cs="Times New Roman"/>
          <w:color w:val="000000" w:themeColor="text1"/>
          <w:sz w:val="24"/>
          <w:szCs w:val="24"/>
          <w:lang w:eastAsia="x-none"/>
        </w:rPr>
        <w:t>vyrų mirčių įvyk</w:t>
      </w:r>
      <w:r w:rsidR="004C34C1" w:rsidRPr="000C0727">
        <w:rPr>
          <w:rFonts w:ascii="Times New Roman" w:hAnsi="Times New Roman" w:cs="Times New Roman"/>
          <w:color w:val="000000" w:themeColor="text1"/>
          <w:sz w:val="24"/>
          <w:szCs w:val="24"/>
          <w:lang w:eastAsia="x-none"/>
        </w:rPr>
        <w:t>o</w:t>
      </w:r>
      <w:r w:rsidR="00865597" w:rsidRPr="000C0727">
        <w:rPr>
          <w:rFonts w:ascii="Times New Roman" w:hAnsi="Times New Roman" w:cs="Times New Roman"/>
          <w:color w:val="000000" w:themeColor="text1"/>
          <w:sz w:val="24"/>
          <w:szCs w:val="24"/>
          <w:lang w:eastAsia="x-none"/>
        </w:rPr>
        <w:t xml:space="preserve"> daugiau nei moterų</w:t>
      </w:r>
      <w:r w:rsidR="004C34C1" w:rsidRPr="000C0727">
        <w:rPr>
          <w:rFonts w:ascii="Times New Roman" w:hAnsi="Times New Roman" w:cs="Times New Roman"/>
          <w:color w:val="000000" w:themeColor="text1"/>
          <w:sz w:val="24"/>
          <w:szCs w:val="24"/>
          <w:lang w:eastAsia="x-none"/>
        </w:rPr>
        <w:t xml:space="preserve">, tačiau 2022 m. moterų mirčių įvyko 19 daugiau nei vyrų. 2022 m., lyginant su 2021 m., </w:t>
      </w:r>
      <w:r w:rsidR="00865597" w:rsidRPr="000C0727">
        <w:rPr>
          <w:rFonts w:ascii="Times New Roman" w:hAnsi="Times New Roman" w:cs="Times New Roman"/>
          <w:color w:val="000000" w:themeColor="text1"/>
          <w:sz w:val="24"/>
          <w:szCs w:val="24"/>
          <w:lang w:eastAsia="x-none"/>
        </w:rPr>
        <w:t xml:space="preserve">moterų mirčių </w:t>
      </w:r>
      <w:r w:rsidR="004C34C1" w:rsidRPr="000C0727">
        <w:rPr>
          <w:rFonts w:ascii="Times New Roman" w:hAnsi="Times New Roman" w:cs="Times New Roman"/>
          <w:color w:val="000000" w:themeColor="text1"/>
          <w:sz w:val="24"/>
          <w:szCs w:val="24"/>
          <w:lang w:eastAsia="x-none"/>
        </w:rPr>
        <w:t>sumažėjo 14</w:t>
      </w:r>
      <w:r w:rsidR="00865597" w:rsidRPr="000C0727">
        <w:rPr>
          <w:rFonts w:ascii="Times New Roman" w:hAnsi="Times New Roman" w:cs="Times New Roman"/>
          <w:color w:val="000000" w:themeColor="text1"/>
          <w:sz w:val="24"/>
          <w:szCs w:val="24"/>
          <w:lang w:eastAsia="x-none"/>
        </w:rPr>
        <w:t xml:space="preserve"> mir</w:t>
      </w:r>
      <w:r w:rsidR="004C34C1" w:rsidRPr="000C0727">
        <w:rPr>
          <w:rFonts w:ascii="Times New Roman" w:hAnsi="Times New Roman" w:cs="Times New Roman"/>
          <w:color w:val="000000" w:themeColor="text1"/>
          <w:sz w:val="24"/>
          <w:szCs w:val="24"/>
          <w:lang w:eastAsia="x-none"/>
        </w:rPr>
        <w:t xml:space="preserve">čių, </w:t>
      </w:r>
      <w:r w:rsidR="00865597" w:rsidRPr="000C0727">
        <w:rPr>
          <w:rFonts w:ascii="Times New Roman" w:hAnsi="Times New Roman" w:cs="Times New Roman"/>
          <w:color w:val="000000" w:themeColor="text1"/>
          <w:sz w:val="24"/>
          <w:szCs w:val="24"/>
          <w:lang w:eastAsia="x-none"/>
        </w:rPr>
        <w:t xml:space="preserve">vyrų </w:t>
      </w:r>
      <w:r w:rsidR="004C34C1" w:rsidRPr="000C0727">
        <w:rPr>
          <w:rFonts w:ascii="Times New Roman" w:hAnsi="Times New Roman" w:cs="Times New Roman"/>
          <w:color w:val="000000" w:themeColor="text1"/>
          <w:sz w:val="24"/>
          <w:szCs w:val="24"/>
          <w:lang w:eastAsia="x-none"/>
        </w:rPr>
        <w:t xml:space="preserve">– 62 mirtimis mažiau. </w:t>
      </w:r>
    </w:p>
    <w:p w14:paraId="0D1872EF" w14:textId="6A93A56C" w:rsidR="007436B3" w:rsidRPr="000C0727" w:rsidRDefault="003265C5" w:rsidP="007747A8">
      <w:pPr>
        <w:spacing w:after="120" w:line="240" w:lineRule="auto"/>
        <w:ind w:firstLine="567"/>
        <w:jc w:val="both"/>
        <w:rPr>
          <w:rFonts w:ascii="Times New Roman" w:hAnsi="Times New Roman" w:cs="Times New Roman"/>
          <w:color w:val="000000" w:themeColor="text1"/>
          <w:sz w:val="24"/>
          <w:szCs w:val="24"/>
          <w:lang w:eastAsia="x-none"/>
        </w:rPr>
      </w:pPr>
      <w:r w:rsidRPr="000C0727">
        <w:rPr>
          <w:rFonts w:ascii="Times New Roman" w:hAnsi="Times New Roman" w:cs="Times New Roman"/>
          <w:b/>
          <w:bCs/>
          <w:color w:val="000000" w:themeColor="text1"/>
          <w:sz w:val="24"/>
          <w:szCs w:val="24"/>
          <w:lang w:eastAsia="x-none"/>
        </w:rPr>
        <w:t>Miesto gyventojų standartizuoto mirtingumo rodiklio tendencija pastariesiems penkeriems metams yra nekintanti, kaimo gyventojų  – didėjanti. 2022 m. Klaipėdos rajono savivaldybės tiek miesto, tiek kaimo gyventojų standartizuotas mirtingumo 100 000 gyventojų rodiklis yra geresnis nei Lietuvos gyventojų.</w:t>
      </w:r>
      <w:r w:rsidRPr="000C0727">
        <w:rPr>
          <w:rFonts w:ascii="Times New Roman" w:hAnsi="Times New Roman" w:cs="Times New Roman"/>
          <w:color w:val="000000" w:themeColor="text1"/>
          <w:sz w:val="24"/>
          <w:szCs w:val="24"/>
          <w:lang w:eastAsia="x-none"/>
        </w:rPr>
        <w:t xml:space="preserve"> </w:t>
      </w:r>
      <w:bookmarkStart w:id="81" w:name="_Hlk83814102"/>
      <w:r w:rsidR="000222B5" w:rsidRPr="000C0727">
        <w:rPr>
          <w:rFonts w:ascii="Times New Roman" w:hAnsi="Times New Roman" w:cs="Times New Roman"/>
          <w:color w:val="000000" w:themeColor="text1"/>
          <w:sz w:val="24"/>
          <w:szCs w:val="24"/>
          <w:lang w:eastAsia="x-none"/>
        </w:rPr>
        <w:t>Klaipėdos rajono miesto gyventojų mirtingumas yra didesnis negu kaimo gyventojų</w:t>
      </w:r>
      <w:bookmarkEnd w:id="81"/>
      <w:r w:rsidR="000222B5" w:rsidRPr="000C0727">
        <w:rPr>
          <w:rFonts w:ascii="Times New Roman" w:hAnsi="Times New Roman" w:cs="Times New Roman"/>
          <w:color w:val="000000" w:themeColor="text1"/>
          <w:sz w:val="24"/>
          <w:szCs w:val="24"/>
          <w:lang w:eastAsia="x-none"/>
        </w:rPr>
        <w:t xml:space="preserve">, nors Klaipėdos rajono kaimo gyventojai sudaro didesnę gyventojų dalį nei miesto gyventojai: 2022 m. 72,6 proc. ir 27,4 proc. </w:t>
      </w:r>
      <w:r w:rsidR="007436B3" w:rsidRPr="000C0727">
        <w:rPr>
          <w:rFonts w:ascii="Times New Roman" w:hAnsi="Times New Roman" w:cs="Times New Roman"/>
          <w:color w:val="000000" w:themeColor="text1"/>
          <w:sz w:val="24"/>
          <w:szCs w:val="24"/>
          <w:lang w:eastAsia="x-none"/>
        </w:rPr>
        <w:t xml:space="preserve">2022 m. užregistruotos Klaipėdos rajono savivaldybės 221 miesto ir 436 kaimo gyventojų mirtys. 2022 m., lyginant su 2021 m., miesto gyventojų mirčių nustatyta 45 mirtimis mažiau, </w:t>
      </w:r>
      <w:r w:rsidR="0031347D" w:rsidRPr="000C0727">
        <w:rPr>
          <w:rFonts w:ascii="Times New Roman" w:hAnsi="Times New Roman" w:cs="Times New Roman"/>
          <w:color w:val="000000" w:themeColor="text1"/>
          <w:sz w:val="24"/>
          <w:szCs w:val="24"/>
          <w:lang w:eastAsia="x-none"/>
        </w:rPr>
        <w:t xml:space="preserve">kaimo gyventojų </w:t>
      </w:r>
      <w:r w:rsidR="007436B3" w:rsidRPr="000C0727">
        <w:rPr>
          <w:rFonts w:ascii="Times New Roman" w:hAnsi="Times New Roman" w:cs="Times New Roman"/>
          <w:color w:val="000000" w:themeColor="text1"/>
          <w:sz w:val="24"/>
          <w:szCs w:val="24"/>
          <w:lang w:eastAsia="x-none"/>
        </w:rPr>
        <w:t>– 31 mirtimi mažiau.</w:t>
      </w:r>
    </w:p>
    <w:bookmarkEnd w:id="80"/>
    <w:p w14:paraId="030FF290" w14:textId="56A62BAD" w:rsidR="0077016A" w:rsidRPr="000C0727" w:rsidRDefault="003D4DFD" w:rsidP="003D4DFD">
      <w:pPr>
        <w:spacing w:after="0" w:line="240" w:lineRule="auto"/>
        <w:rPr>
          <w:rFonts w:ascii="Times New Roman" w:hAnsi="Times New Roman" w:cs="Times New Roman"/>
          <w:i/>
          <w:iCs/>
          <w:sz w:val="16"/>
          <w:szCs w:val="16"/>
          <w:lang w:eastAsia="x-none"/>
        </w:rPr>
      </w:pPr>
      <w:r w:rsidRPr="000C0727">
        <w:rPr>
          <w:rFonts w:ascii="Times New Roman" w:hAnsi="Times New Roman" w:cs="Times New Roman"/>
          <w:i/>
          <w:iCs/>
          <w:sz w:val="16"/>
          <w:szCs w:val="16"/>
          <w:lang w:eastAsia="x-none"/>
        </w:rPr>
        <w:t xml:space="preserve"> </w:t>
      </w:r>
      <w:r w:rsidRPr="000C0727">
        <w:rPr>
          <w:rFonts w:ascii="Times New Roman" w:hAnsi="Times New Roman" w:cs="Times New Roman"/>
          <w:i/>
          <w:iCs/>
          <w:noProof/>
          <w:sz w:val="16"/>
          <w:szCs w:val="16"/>
          <w:lang w:eastAsia="x-none"/>
        </w:rPr>
        <w:t xml:space="preserve"> </w:t>
      </w:r>
      <w:r w:rsidR="001F7D6D" w:rsidRPr="000C0727">
        <w:rPr>
          <w:rFonts w:ascii="Times New Roman" w:hAnsi="Times New Roman" w:cs="Times New Roman"/>
          <w:i/>
          <w:iCs/>
          <w:noProof/>
          <w:sz w:val="16"/>
          <w:szCs w:val="16"/>
          <w:lang w:eastAsia="x-none"/>
        </w:rPr>
        <w:drawing>
          <wp:inline distT="0" distB="0" distL="0" distR="0" wp14:anchorId="32E111FE" wp14:editId="3EF7237B">
            <wp:extent cx="3093451" cy="1650963"/>
            <wp:effectExtent l="0" t="0" r="0" b="6985"/>
            <wp:docPr id="395493173"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16362" cy="1663190"/>
                    </a:xfrm>
                    <a:prstGeom prst="rect">
                      <a:avLst/>
                    </a:prstGeom>
                    <a:noFill/>
                  </pic:spPr>
                </pic:pic>
              </a:graphicData>
            </a:graphic>
          </wp:inline>
        </w:drawing>
      </w:r>
      <w:r w:rsidRPr="000C0727">
        <w:rPr>
          <w:rFonts w:ascii="Times New Roman" w:hAnsi="Times New Roman" w:cs="Times New Roman"/>
          <w:i/>
          <w:iCs/>
          <w:noProof/>
          <w:sz w:val="16"/>
          <w:szCs w:val="16"/>
          <w:lang w:eastAsia="x-none"/>
        </w:rPr>
        <w:t xml:space="preserve">   </w:t>
      </w:r>
      <w:r w:rsidRPr="000C0727">
        <w:rPr>
          <w:rFonts w:ascii="Times New Roman" w:hAnsi="Times New Roman" w:cs="Times New Roman"/>
          <w:i/>
          <w:iCs/>
          <w:noProof/>
          <w:sz w:val="16"/>
          <w:szCs w:val="16"/>
          <w:lang w:eastAsia="x-none"/>
        </w:rPr>
        <w:drawing>
          <wp:inline distT="0" distB="0" distL="0" distR="0" wp14:anchorId="046E3C34" wp14:editId="148DB281">
            <wp:extent cx="3108325" cy="1722974"/>
            <wp:effectExtent l="0" t="0" r="0" b="0"/>
            <wp:docPr id="503558295"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61373" cy="1752379"/>
                    </a:xfrm>
                    <a:prstGeom prst="rect">
                      <a:avLst/>
                    </a:prstGeom>
                    <a:noFill/>
                  </pic:spPr>
                </pic:pic>
              </a:graphicData>
            </a:graphic>
          </wp:inline>
        </w:drawing>
      </w:r>
    </w:p>
    <w:p w14:paraId="1533B939" w14:textId="77777777" w:rsidR="00965375" w:rsidRPr="000C0727" w:rsidRDefault="00965375" w:rsidP="00965375">
      <w:pPr>
        <w:spacing w:after="0" w:line="240" w:lineRule="auto"/>
        <w:jc w:val="both"/>
        <w:rPr>
          <w:rFonts w:ascii="Times New Roman" w:eastAsia="Calibri" w:hAnsi="Times New Roman" w:cs="Times New Roman"/>
          <w:i/>
          <w:iCs/>
          <w:sz w:val="16"/>
          <w:szCs w:val="16"/>
          <w:lang w:eastAsia="en-US"/>
        </w:rPr>
      </w:pPr>
    </w:p>
    <w:p w14:paraId="76197945" w14:textId="77777777" w:rsidR="00965375" w:rsidRPr="000C0727" w:rsidRDefault="00965375" w:rsidP="00965375">
      <w:pPr>
        <w:spacing w:after="0" w:line="240" w:lineRule="auto"/>
        <w:jc w:val="both"/>
        <w:rPr>
          <w:rFonts w:ascii="Times New Roman" w:eastAsia="Calibri" w:hAnsi="Times New Roman" w:cs="Times New Roman"/>
          <w:i/>
          <w:iCs/>
          <w:sz w:val="16"/>
          <w:szCs w:val="16"/>
          <w:lang w:eastAsia="en-US"/>
        </w:rPr>
      </w:pPr>
    </w:p>
    <w:p w14:paraId="34BA73E4" w14:textId="77777777" w:rsidR="00965375" w:rsidRPr="000C0727" w:rsidRDefault="00965375" w:rsidP="00965375">
      <w:pPr>
        <w:spacing w:after="0" w:line="240" w:lineRule="auto"/>
        <w:jc w:val="both"/>
        <w:rPr>
          <w:rFonts w:ascii="Times New Roman" w:eastAsia="Calibri" w:hAnsi="Times New Roman" w:cs="Times New Roman"/>
          <w:i/>
          <w:iCs/>
          <w:sz w:val="16"/>
          <w:szCs w:val="16"/>
          <w:lang w:eastAsia="en-US"/>
        </w:rPr>
      </w:pPr>
    </w:p>
    <w:p w14:paraId="14E30EC5" w14:textId="77777777" w:rsidR="00965375" w:rsidRPr="000C0727" w:rsidRDefault="00965375" w:rsidP="00965375">
      <w:pPr>
        <w:spacing w:after="0" w:line="240" w:lineRule="auto"/>
        <w:jc w:val="both"/>
        <w:rPr>
          <w:rFonts w:ascii="Times New Roman" w:eastAsia="Calibri" w:hAnsi="Times New Roman" w:cs="Times New Roman"/>
          <w:i/>
          <w:iCs/>
          <w:sz w:val="16"/>
          <w:szCs w:val="16"/>
          <w:lang w:eastAsia="en-US"/>
        </w:rPr>
      </w:pPr>
    </w:p>
    <w:p w14:paraId="6B1191C7" w14:textId="77777777" w:rsidR="00965375" w:rsidRPr="000C0727" w:rsidRDefault="00965375" w:rsidP="00965375">
      <w:pPr>
        <w:spacing w:after="0" w:line="240" w:lineRule="auto"/>
        <w:jc w:val="both"/>
        <w:rPr>
          <w:rFonts w:ascii="Times New Roman" w:eastAsia="Calibri" w:hAnsi="Times New Roman" w:cs="Times New Roman"/>
          <w:i/>
          <w:iCs/>
          <w:sz w:val="16"/>
          <w:szCs w:val="16"/>
          <w:lang w:eastAsia="en-US"/>
        </w:rPr>
      </w:pPr>
    </w:p>
    <w:p w14:paraId="480A26C4" w14:textId="77777777" w:rsidR="00074FD1" w:rsidRPr="000C0727" w:rsidRDefault="00074FD1" w:rsidP="00074FD1">
      <w:pPr>
        <w:spacing w:after="0" w:line="240" w:lineRule="auto"/>
        <w:rPr>
          <w:rFonts w:ascii="Times New Roman" w:eastAsia="Calibri" w:hAnsi="Times New Roman" w:cs="Times New Roman"/>
          <w:i/>
          <w:iCs/>
          <w:sz w:val="16"/>
          <w:szCs w:val="16"/>
          <w:lang w:eastAsia="en-US"/>
        </w:rPr>
      </w:pPr>
    </w:p>
    <w:p w14:paraId="28ACC278" w14:textId="77777777" w:rsidR="00074FD1" w:rsidRPr="000C0727" w:rsidRDefault="00074FD1" w:rsidP="00074FD1">
      <w:pPr>
        <w:spacing w:after="0" w:line="240" w:lineRule="auto"/>
        <w:rPr>
          <w:rFonts w:ascii="Times New Roman" w:eastAsia="Calibri" w:hAnsi="Times New Roman" w:cs="Times New Roman"/>
          <w:i/>
          <w:iCs/>
          <w:sz w:val="16"/>
          <w:szCs w:val="16"/>
          <w:lang w:eastAsia="en-US"/>
        </w:rPr>
      </w:pPr>
    </w:p>
    <w:p w14:paraId="6E25B240" w14:textId="77777777" w:rsidR="006E7FD0" w:rsidRDefault="00074FD1" w:rsidP="00074FD1">
      <w:pPr>
        <w:spacing w:after="0" w:line="240" w:lineRule="auto"/>
        <w:rPr>
          <w:rFonts w:ascii="Times New Roman" w:hAnsi="Times New Roman" w:cs="Times New Roman"/>
          <w:i/>
          <w:iCs/>
          <w:sz w:val="16"/>
          <w:szCs w:val="16"/>
          <w:lang w:eastAsia="x-none"/>
        </w:rPr>
        <w:sectPr w:rsidR="006E7FD0" w:rsidSect="007C0C3A">
          <w:footerReference w:type="default" r:id="rId31"/>
          <w:footerReference w:type="first" r:id="rId32"/>
          <w:pgSz w:w="11906" w:h="16838"/>
          <w:pgMar w:top="1440" w:right="1080" w:bottom="1440" w:left="851" w:header="567" w:footer="567" w:gutter="0"/>
          <w:pgNumType w:start="0"/>
          <w:cols w:space="1298"/>
          <w:titlePg/>
          <w:docGrid w:linePitch="360"/>
        </w:sectPr>
      </w:pPr>
      <w:r w:rsidRPr="000C0727">
        <w:rPr>
          <w:rFonts w:ascii="Times New Roman" w:eastAsia="Calibri" w:hAnsi="Times New Roman" w:cs="Times New Roman"/>
          <w:i/>
          <w:iCs/>
          <w:sz w:val="16"/>
          <w:szCs w:val="16"/>
          <w:lang w:eastAsia="en-US"/>
        </w:rPr>
        <w:t>Šaltiniai: Visuomenės sveikatos stebėsenos informacinė sistema, Mirties atvejų ir jų priežasčių valstybės registras, Higienos institutas.</w:t>
      </w:r>
      <w:r w:rsidR="006E7FD0" w:rsidRPr="000C0727">
        <w:rPr>
          <w:rFonts w:ascii="Times New Roman" w:hAnsi="Times New Roman" w:cs="Times New Roman"/>
          <w:i/>
          <w:iCs/>
          <w:sz w:val="16"/>
          <w:szCs w:val="16"/>
          <w:lang w:eastAsia="x-none"/>
        </w:rPr>
        <w:t xml:space="preserve"> </w:t>
      </w:r>
    </w:p>
    <w:p w14:paraId="712A3FA7" w14:textId="1B05C4BF" w:rsidR="0077016A" w:rsidRPr="000C0727" w:rsidRDefault="006E7FD0" w:rsidP="006E7FD0">
      <w:pPr>
        <w:spacing w:after="0" w:line="240" w:lineRule="auto"/>
        <w:jc w:val="right"/>
        <w:rPr>
          <w:rFonts w:ascii="Times New Roman" w:hAnsi="Times New Roman" w:cs="Times New Roman"/>
          <w:i/>
          <w:iCs/>
          <w:sz w:val="16"/>
          <w:szCs w:val="16"/>
          <w:lang w:eastAsia="x-none"/>
        </w:rPr>
      </w:pPr>
      <w:r w:rsidRPr="000C0727">
        <w:rPr>
          <w:rFonts w:ascii="Times New Roman" w:hAnsi="Times New Roman" w:cs="Times New Roman"/>
          <w:noProof/>
          <w:color w:val="000000" w:themeColor="text1"/>
        </w:rPr>
        <w:lastRenderedPageBreak/>
        <mc:AlternateContent>
          <mc:Choice Requires="wps">
            <w:drawing>
              <wp:anchor distT="0" distB="0" distL="114300" distR="114300" simplePos="0" relativeHeight="251994112" behindDoc="0" locked="0" layoutInCell="1" allowOverlap="1" wp14:anchorId="534E4E4C" wp14:editId="104C5BE1">
                <wp:simplePos x="0" y="0"/>
                <wp:positionH relativeFrom="column">
                  <wp:posOffset>0</wp:posOffset>
                </wp:positionH>
                <wp:positionV relativeFrom="paragraph">
                  <wp:posOffset>-1465</wp:posOffset>
                </wp:positionV>
                <wp:extent cx="2863850" cy="1920240"/>
                <wp:effectExtent l="0" t="0" r="0" b="3810"/>
                <wp:wrapNone/>
                <wp:docPr id="971088162" name="Teksto laukas 4"/>
                <wp:cNvGraphicFramePr/>
                <a:graphic xmlns:a="http://schemas.openxmlformats.org/drawingml/2006/main">
                  <a:graphicData uri="http://schemas.microsoft.com/office/word/2010/wordprocessingShape">
                    <wps:wsp>
                      <wps:cNvSpPr txBox="1"/>
                      <wps:spPr>
                        <a:xfrm>
                          <a:off x="0" y="0"/>
                          <a:ext cx="2863850" cy="1920240"/>
                        </a:xfrm>
                        <a:prstGeom prst="rect">
                          <a:avLst/>
                        </a:prstGeom>
                        <a:solidFill>
                          <a:schemeClr val="lt1"/>
                        </a:solidFill>
                        <a:ln w="6350">
                          <a:noFill/>
                        </a:ln>
                      </wps:spPr>
                      <wps:txbx>
                        <w:txbxContent>
                          <w:p w14:paraId="31474BD8" w14:textId="736BD6C5" w:rsidR="00C6593A" w:rsidRDefault="00C6593A" w:rsidP="007747A8">
                            <w:pPr>
                              <w:spacing w:after="0" w:line="240" w:lineRule="auto"/>
                              <w:ind w:firstLine="567"/>
                              <w:jc w:val="both"/>
                              <w:rPr>
                                <w:rFonts w:ascii="Times New Roman" w:hAnsi="Times New Roman" w:cs="Times New Roman"/>
                                <w:color w:val="FF0000"/>
                                <w:sz w:val="24"/>
                                <w:szCs w:val="24"/>
                              </w:rPr>
                            </w:pPr>
                            <w:r w:rsidRPr="005C4431">
                              <w:rPr>
                                <w:rFonts w:ascii="Times New Roman" w:hAnsi="Times New Roman" w:cs="Times New Roman"/>
                                <w:color w:val="000000" w:themeColor="text1"/>
                                <w:sz w:val="24"/>
                                <w:szCs w:val="24"/>
                              </w:rPr>
                              <w:t xml:space="preserve">Analizuojant mirtingumą pagal amžiaus grupes, </w:t>
                            </w:r>
                            <w:r w:rsidRPr="005C4431">
                              <w:rPr>
                                <w:rFonts w:ascii="Times New Roman" w:hAnsi="Times New Roman" w:cs="Times New Roman"/>
                                <w:b/>
                                <w:bCs/>
                                <w:color w:val="000000" w:themeColor="text1"/>
                                <w:sz w:val="24"/>
                                <w:szCs w:val="24"/>
                              </w:rPr>
                              <w:t xml:space="preserve">daugiausia miršta vyresnio amžiaus asmenys t. y. 65 m. ir vyresnio amžiaus asmenys. </w:t>
                            </w:r>
                          </w:p>
                          <w:p w14:paraId="0F167D0F" w14:textId="617551FC" w:rsidR="00734C69" w:rsidRPr="00734C69" w:rsidRDefault="00734C69" w:rsidP="007747A8">
                            <w:pPr>
                              <w:spacing w:after="0" w:line="240" w:lineRule="auto"/>
                              <w:ind w:firstLine="567"/>
                              <w:jc w:val="both"/>
                              <w:rPr>
                                <w:rFonts w:ascii="Times New Roman" w:hAnsi="Times New Roman" w:cs="Times New Roman"/>
                                <w:color w:val="000000" w:themeColor="text1"/>
                                <w:sz w:val="24"/>
                                <w:szCs w:val="24"/>
                              </w:rPr>
                            </w:pPr>
                            <w:r w:rsidRPr="00734C69">
                              <w:rPr>
                                <w:rFonts w:ascii="Times New Roman" w:hAnsi="Times New Roman" w:cs="Times New Roman"/>
                                <w:color w:val="000000" w:themeColor="text1"/>
                                <w:sz w:val="24"/>
                                <w:szCs w:val="24"/>
                              </w:rPr>
                              <w:t>2022 m. užregistruotos</w:t>
                            </w:r>
                            <w:r>
                              <w:rPr>
                                <w:rFonts w:ascii="Times New Roman" w:hAnsi="Times New Roman" w:cs="Times New Roman"/>
                                <w:color w:val="000000" w:themeColor="text1"/>
                                <w:sz w:val="24"/>
                                <w:szCs w:val="24"/>
                              </w:rPr>
                              <w:t xml:space="preserve"> 3 Klaipėdos rajono savivaldybės vaikų mirtys, 18-44 m. amžiaus asmenų grupėje </w:t>
                            </w:r>
                            <w:r w:rsidRPr="00734C69">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23 mirtys, 45-64 m. amžiaus grupėje </w:t>
                            </w:r>
                            <w:r w:rsidRPr="00734C69">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118 mirčių, 65 m. ir vyresnio amžiaus asmenų grupėje </w:t>
                            </w:r>
                            <w:r w:rsidRPr="00734C69">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513 mirčių. </w:t>
                            </w:r>
                          </w:p>
                          <w:p w14:paraId="7578DB0B" w14:textId="77777777" w:rsidR="00C6593A" w:rsidRDefault="00C6593A" w:rsidP="007747A8">
                            <w:pPr>
                              <w:spacing w:line="24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4E4E4C" id="Teksto laukas 4" o:spid="_x0000_s1031" type="#_x0000_t202" style="position:absolute;left:0;text-align:left;margin-left:0;margin-top:-.1pt;width:225.5pt;height:151.2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" fillcolor="white [3201]" stroked="f" strokeweight=".5pt">
                <v:textbox>
                  <w:txbxContent>
                    <w:p w14:paraId="31474BD8" w14:textId="736BD6C5" w:rsidR="00C6593A" w:rsidRDefault="00C6593A" w:rsidP="007747A8">
                      <w:pPr>
                        <w:spacing w:after="0" w:line="240" w:lineRule="auto"/>
                        <w:ind w:firstLine="567"/>
                        <w:jc w:val="both"/>
                        <w:rPr>
                          <w:rFonts w:ascii="Times New Roman" w:hAnsi="Times New Roman" w:cs="Times New Roman"/>
                          <w:color w:val="FF0000"/>
                          <w:sz w:val="24"/>
                          <w:szCs w:val="24"/>
                        </w:rPr>
                      </w:pPr>
                      <w:r w:rsidRPr="005C4431">
                        <w:rPr>
                          <w:rFonts w:ascii="Times New Roman" w:hAnsi="Times New Roman" w:cs="Times New Roman"/>
                          <w:color w:val="000000" w:themeColor="text1"/>
                          <w:sz w:val="24"/>
                          <w:szCs w:val="24"/>
                        </w:rPr>
                        <w:t xml:space="preserve">Analizuojant mirtingumą pagal amžiaus grupes, </w:t>
                      </w:r>
                      <w:r w:rsidRPr="005C4431">
                        <w:rPr>
                          <w:rFonts w:ascii="Times New Roman" w:hAnsi="Times New Roman" w:cs="Times New Roman"/>
                          <w:b/>
                          <w:bCs/>
                          <w:color w:val="000000" w:themeColor="text1"/>
                          <w:sz w:val="24"/>
                          <w:szCs w:val="24"/>
                        </w:rPr>
                        <w:t xml:space="preserve">daugiausia miršta vyresnio amžiaus asmenys t. y. 65 m. ir vyresnio amžiaus asmenys. </w:t>
                      </w:r>
                    </w:p>
                    <w:p w14:paraId="0F167D0F" w14:textId="617551FC" w:rsidR="00734C69" w:rsidRPr="00734C69" w:rsidRDefault="00734C69" w:rsidP="007747A8">
                      <w:pPr>
                        <w:spacing w:after="0" w:line="240" w:lineRule="auto"/>
                        <w:ind w:firstLine="567"/>
                        <w:jc w:val="both"/>
                        <w:rPr>
                          <w:rFonts w:ascii="Times New Roman" w:hAnsi="Times New Roman" w:cs="Times New Roman"/>
                          <w:color w:val="000000" w:themeColor="text1"/>
                          <w:sz w:val="24"/>
                          <w:szCs w:val="24"/>
                        </w:rPr>
                      </w:pPr>
                      <w:r w:rsidRPr="00734C69">
                        <w:rPr>
                          <w:rFonts w:ascii="Times New Roman" w:hAnsi="Times New Roman" w:cs="Times New Roman"/>
                          <w:color w:val="000000" w:themeColor="text1"/>
                          <w:sz w:val="24"/>
                          <w:szCs w:val="24"/>
                        </w:rPr>
                        <w:t>2022 m. užregistruotos</w:t>
                      </w:r>
                      <w:r>
                        <w:rPr>
                          <w:rFonts w:ascii="Times New Roman" w:hAnsi="Times New Roman" w:cs="Times New Roman"/>
                          <w:color w:val="000000" w:themeColor="text1"/>
                          <w:sz w:val="24"/>
                          <w:szCs w:val="24"/>
                        </w:rPr>
                        <w:t xml:space="preserve"> 3 Klaipėdos rajono savivaldybės vaikų mirtys, 18-44 m. amžiaus asmenų grupėje </w:t>
                      </w:r>
                      <w:r w:rsidRPr="00734C69">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23 mirtys, 45-64 m. amžiaus grupėje </w:t>
                      </w:r>
                      <w:r w:rsidRPr="00734C69">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118 mirčių, 65 m. ir vyresnio amžiaus asmenų grupėje </w:t>
                      </w:r>
                      <w:r w:rsidRPr="00734C69">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513 mirčių. </w:t>
                      </w:r>
                    </w:p>
                    <w:p w14:paraId="7578DB0B" w14:textId="77777777" w:rsidR="00C6593A" w:rsidRDefault="00C6593A" w:rsidP="007747A8">
                      <w:pPr>
                        <w:spacing w:line="240" w:lineRule="auto"/>
                      </w:pPr>
                    </w:p>
                  </w:txbxContent>
                </v:textbox>
              </v:shape>
            </w:pict>
          </mc:Fallback>
        </mc:AlternateContent>
      </w:r>
      <w:r w:rsidRPr="000C0727">
        <w:rPr>
          <w:rFonts w:ascii="Times New Roman" w:hAnsi="Times New Roman" w:cs="Times New Roman"/>
          <w:noProof/>
          <w:color w:val="000000" w:themeColor="text1"/>
        </w:rPr>
        <w:drawing>
          <wp:inline distT="0" distB="0" distL="0" distR="0" wp14:anchorId="5C27B77B" wp14:editId="7AB6CB16">
            <wp:extent cx="3539676" cy="2076450"/>
            <wp:effectExtent l="0" t="0" r="3810" b="0"/>
            <wp:docPr id="404067784"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564842" cy="2091213"/>
                    </a:xfrm>
                    <a:prstGeom prst="rect">
                      <a:avLst/>
                    </a:prstGeom>
                    <a:noFill/>
                  </pic:spPr>
                </pic:pic>
              </a:graphicData>
            </a:graphic>
          </wp:inline>
        </w:drawing>
      </w:r>
    </w:p>
    <w:p w14:paraId="37581567" w14:textId="0B5D72B2" w:rsidR="00C6593A" w:rsidRPr="000C0727" w:rsidRDefault="00C6593A" w:rsidP="0038572E">
      <w:pPr>
        <w:spacing w:after="0" w:line="240" w:lineRule="auto"/>
        <w:jc w:val="right"/>
        <w:rPr>
          <w:rFonts w:ascii="Times New Roman" w:hAnsi="Times New Roman" w:cs="Times New Roman"/>
          <w:color w:val="000000" w:themeColor="text1"/>
        </w:rPr>
      </w:pPr>
    </w:p>
    <w:p w14:paraId="6AABF3D0" w14:textId="6474BCA2" w:rsidR="008D4060" w:rsidRPr="000C0727" w:rsidRDefault="008D4060" w:rsidP="007747A8">
      <w:pPr>
        <w:spacing w:line="240" w:lineRule="auto"/>
        <w:ind w:firstLine="567"/>
        <w:jc w:val="both"/>
        <w:rPr>
          <w:rFonts w:ascii="Times New Roman" w:hAnsi="Times New Roman" w:cs="Times New Roman"/>
          <w:b/>
          <w:bCs/>
          <w:sz w:val="24"/>
          <w:szCs w:val="24"/>
        </w:rPr>
      </w:pPr>
      <w:bookmarkStart w:id="82" w:name="_Hlk147495814"/>
      <w:r w:rsidRPr="000C0727">
        <w:rPr>
          <w:rFonts w:ascii="Times New Roman" w:hAnsi="Times New Roman" w:cs="Times New Roman"/>
          <w:b/>
          <w:bCs/>
          <w:sz w:val="24"/>
          <w:szCs w:val="24"/>
        </w:rPr>
        <w:t xml:space="preserve">Pagrindinių mirčių struktūroje 1-oje vietoje Klaipėdos rajone, kaip ir Lietuvoje, yra kraujotakos sistemos ligos, </w:t>
      </w:r>
      <w:r w:rsidR="00730588" w:rsidRPr="000C0727">
        <w:rPr>
          <w:rFonts w:ascii="Times New Roman" w:hAnsi="Times New Roman" w:cs="Times New Roman"/>
          <w:b/>
          <w:bCs/>
          <w:sz w:val="24"/>
          <w:szCs w:val="24"/>
        </w:rPr>
        <w:t xml:space="preserve">o </w:t>
      </w:r>
      <w:r w:rsidRPr="000C0727">
        <w:rPr>
          <w:rFonts w:ascii="Times New Roman" w:hAnsi="Times New Roman" w:cs="Times New Roman"/>
          <w:b/>
          <w:bCs/>
          <w:sz w:val="24"/>
          <w:szCs w:val="24"/>
        </w:rPr>
        <w:t>2-oje vietoje</w:t>
      </w:r>
      <w:r w:rsidR="00730588" w:rsidRPr="000C0727">
        <w:rPr>
          <w:rFonts w:ascii="Times New Roman" w:hAnsi="Times New Roman" w:cs="Times New Roman"/>
          <w:b/>
          <w:bCs/>
          <w:sz w:val="24"/>
          <w:szCs w:val="24"/>
        </w:rPr>
        <w:t xml:space="preserve"> –</w:t>
      </w:r>
      <w:r w:rsidRPr="000C0727">
        <w:rPr>
          <w:rFonts w:ascii="Times New Roman" w:hAnsi="Times New Roman" w:cs="Times New Roman"/>
          <w:b/>
          <w:bCs/>
          <w:sz w:val="24"/>
          <w:szCs w:val="24"/>
        </w:rPr>
        <w:t xml:space="preserve"> piktybiniai navikai. </w:t>
      </w:r>
      <w:r w:rsidR="00AA3269" w:rsidRPr="000C0727">
        <w:rPr>
          <w:rFonts w:ascii="Times New Roman" w:hAnsi="Times New Roman" w:cs="Times New Roman"/>
          <w:sz w:val="24"/>
          <w:szCs w:val="24"/>
        </w:rPr>
        <w:t xml:space="preserve">2022 m. Klaipėdos rajono gyventojų mirtys nuo kraujotakos sistemos ligų sudarė 52,2 proc. visų mirčių (2021 m. – 48,8 proc.), piktybiniai navikai – 19,5 proc. (2021 m. – 17,9 proc.). </w:t>
      </w:r>
      <w:r w:rsidRPr="000C0727">
        <w:rPr>
          <w:rFonts w:ascii="Times New Roman" w:hAnsi="Times New Roman" w:cs="Times New Roman"/>
          <w:sz w:val="24"/>
          <w:szCs w:val="24"/>
        </w:rPr>
        <w:t>Iki 2020 m. 3-oje vietoje mirčių struktūroje Klaipėdos rajone, kaip ir Lietuvoje, buvo išorinės mirties priežastys. 2020 m. Klaipėdos rajone 3-čia vieta mirčių struktūroje dalij</w:t>
      </w:r>
      <w:r w:rsidR="00AA3269" w:rsidRPr="000C0727">
        <w:rPr>
          <w:rFonts w:ascii="Times New Roman" w:hAnsi="Times New Roman" w:cs="Times New Roman"/>
          <w:sz w:val="24"/>
          <w:szCs w:val="24"/>
        </w:rPr>
        <w:t>o</w:t>
      </w:r>
      <w:r w:rsidRPr="000C0727">
        <w:rPr>
          <w:rFonts w:ascii="Times New Roman" w:hAnsi="Times New Roman" w:cs="Times New Roman"/>
          <w:sz w:val="24"/>
          <w:szCs w:val="24"/>
        </w:rPr>
        <w:t xml:space="preserve">si išorinės mirties priežastys ir mirtys dėl COVID-19 ligos (5,9 proc. ir 5,8 proc.), Lietuvoje 2020 m. – išorinės mirties priežastys. 2021 m. 3-ioje vietoje mirčių struktūroje Klaipėdos rajone ir Lietuvoje </w:t>
      </w:r>
      <w:r w:rsidR="00AA3269" w:rsidRPr="000C0727">
        <w:rPr>
          <w:rFonts w:ascii="Times New Roman" w:hAnsi="Times New Roman" w:cs="Times New Roman"/>
          <w:sz w:val="24"/>
          <w:szCs w:val="24"/>
        </w:rPr>
        <w:t xml:space="preserve">buvo </w:t>
      </w:r>
      <w:r w:rsidRPr="000C0727">
        <w:rPr>
          <w:rFonts w:ascii="Times New Roman" w:hAnsi="Times New Roman" w:cs="Times New Roman"/>
          <w:sz w:val="24"/>
          <w:szCs w:val="24"/>
        </w:rPr>
        <w:t>mirtys dėl COVID-19 ligos, kadangi mirčių skaičiumi dėl COVID-19 ligos pralenk</w:t>
      </w:r>
      <w:r w:rsidR="00AA3269" w:rsidRPr="000C0727">
        <w:rPr>
          <w:rFonts w:ascii="Times New Roman" w:hAnsi="Times New Roman" w:cs="Times New Roman"/>
          <w:sz w:val="24"/>
          <w:szCs w:val="24"/>
        </w:rPr>
        <w:t>ė</w:t>
      </w:r>
      <w:r w:rsidRPr="000C0727">
        <w:rPr>
          <w:rFonts w:ascii="Times New Roman" w:hAnsi="Times New Roman" w:cs="Times New Roman"/>
          <w:sz w:val="24"/>
          <w:szCs w:val="24"/>
        </w:rPr>
        <w:t xml:space="preserve"> mirtis dėl išorinių priežasčių (Klaipėdos r. – 13,6 proc. ir 4,6 proc.).</w:t>
      </w:r>
      <w:r w:rsidR="00AA3269" w:rsidRPr="000C0727">
        <w:rPr>
          <w:rFonts w:ascii="Times New Roman" w:hAnsi="Times New Roman" w:cs="Times New Roman"/>
          <w:sz w:val="24"/>
          <w:szCs w:val="24"/>
        </w:rPr>
        <w:t xml:space="preserve"> </w:t>
      </w:r>
      <w:bookmarkStart w:id="83" w:name="_Hlk147760425"/>
      <w:bookmarkStart w:id="84" w:name="_Hlk150174818"/>
      <w:r w:rsidR="00AA3269" w:rsidRPr="000C0727">
        <w:rPr>
          <w:rFonts w:ascii="Times New Roman" w:hAnsi="Times New Roman" w:cs="Times New Roman"/>
          <w:b/>
          <w:bCs/>
          <w:sz w:val="24"/>
          <w:szCs w:val="24"/>
        </w:rPr>
        <w:t xml:space="preserve">2022 m. Klaipėdos rajono savivaldybėje </w:t>
      </w:r>
      <w:r w:rsidR="00302E5F" w:rsidRPr="000C0727">
        <w:rPr>
          <w:rFonts w:ascii="Times New Roman" w:hAnsi="Times New Roman" w:cs="Times New Roman"/>
          <w:b/>
          <w:bCs/>
          <w:sz w:val="24"/>
          <w:szCs w:val="24"/>
        </w:rPr>
        <w:t xml:space="preserve">3-ioje vietoje </w:t>
      </w:r>
      <w:r w:rsidR="00AA3269" w:rsidRPr="000C0727">
        <w:rPr>
          <w:rFonts w:ascii="Times New Roman" w:hAnsi="Times New Roman" w:cs="Times New Roman"/>
          <w:b/>
          <w:bCs/>
          <w:sz w:val="24"/>
          <w:szCs w:val="24"/>
        </w:rPr>
        <w:t>mirčių struktūroje</w:t>
      </w:r>
      <w:r w:rsidR="00302E5F" w:rsidRPr="000C0727">
        <w:rPr>
          <w:rFonts w:ascii="Times New Roman" w:hAnsi="Times New Roman" w:cs="Times New Roman"/>
          <w:b/>
          <w:bCs/>
          <w:sz w:val="24"/>
          <w:szCs w:val="24"/>
        </w:rPr>
        <w:t xml:space="preserve"> </w:t>
      </w:r>
      <w:r w:rsidR="00AA3269" w:rsidRPr="000C0727">
        <w:rPr>
          <w:rFonts w:ascii="Times New Roman" w:hAnsi="Times New Roman" w:cs="Times New Roman"/>
          <w:b/>
          <w:bCs/>
          <w:sz w:val="24"/>
          <w:szCs w:val="24"/>
        </w:rPr>
        <w:t>– išorinės mirties priežastys (6,5 proc.)</w:t>
      </w:r>
      <w:r w:rsidR="00302E5F" w:rsidRPr="000C0727">
        <w:rPr>
          <w:rFonts w:ascii="Times New Roman" w:hAnsi="Times New Roman" w:cs="Times New Roman"/>
          <w:b/>
          <w:bCs/>
          <w:sz w:val="24"/>
          <w:szCs w:val="24"/>
        </w:rPr>
        <w:t>,</w:t>
      </w:r>
      <w:r w:rsidR="00AA3269" w:rsidRPr="000C0727">
        <w:rPr>
          <w:rFonts w:ascii="Times New Roman" w:hAnsi="Times New Roman" w:cs="Times New Roman"/>
          <w:b/>
          <w:bCs/>
          <w:sz w:val="24"/>
          <w:szCs w:val="24"/>
        </w:rPr>
        <w:t xml:space="preserve"> Lietuv</w:t>
      </w:r>
      <w:r w:rsidR="00302E5F" w:rsidRPr="000C0727">
        <w:rPr>
          <w:rFonts w:ascii="Times New Roman" w:hAnsi="Times New Roman" w:cs="Times New Roman"/>
          <w:b/>
          <w:bCs/>
          <w:sz w:val="24"/>
          <w:szCs w:val="24"/>
        </w:rPr>
        <w:t>oje</w:t>
      </w:r>
      <w:r w:rsidR="00AA3269" w:rsidRPr="000C0727">
        <w:rPr>
          <w:rFonts w:ascii="Times New Roman" w:hAnsi="Times New Roman" w:cs="Times New Roman"/>
          <w:b/>
          <w:bCs/>
          <w:sz w:val="24"/>
          <w:szCs w:val="24"/>
        </w:rPr>
        <w:t xml:space="preserve"> – mirtys nuo COVID-19 ligos (6,1 proc.).</w:t>
      </w:r>
      <w:bookmarkEnd w:id="83"/>
    </w:p>
    <w:bookmarkEnd w:id="82"/>
    <w:bookmarkEnd w:id="84"/>
    <w:p w14:paraId="7F30F5BE" w14:textId="0095E74F" w:rsidR="008D4060" w:rsidRPr="000C0727" w:rsidRDefault="00AA3269" w:rsidP="00AA3269">
      <w:pPr>
        <w:spacing w:after="120" w:line="240" w:lineRule="auto"/>
        <w:rPr>
          <w:rFonts w:ascii="Times New Roman" w:hAnsi="Times New Roman" w:cs="Times New Roman"/>
          <w:noProof/>
          <w:sz w:val="24"/>
          <w:szCs w:val="24"/>
        </w:rPr>
      </w:pPr>
      <w:r w:rsidRPr="000C0727">
        <w:rPr>
          <w:rFonts w:ascii="Times New Roman" w:hAnsi="Times New Roman" w:cs="Times New Roman"/>
          <w:noProof/>
          <w:sz w:val="24"/>
          <w:szCs w:val="24"/>
        </w:rPr>
        <w:drawing>
          <wp:inline distT="0" distB="0" distL="0" distR="0" wp14:anchorId="64E56107" wp14:editId="33AA6D2B">
            <wp:extent cx="3085465" cy="1694569"/>
            <wp:effectExtent l="0" t="0" r="635" b="1270"/>
            <wp:docPr id="1277712238"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42167" cy="1725710"/>
                    </a:xfrm>
                    <a:prstGeom prst="rect">
                      <a:avLst/>
                    </a:prstGeom>
                    <a:noFill/>
                  </pic:spPr>
                </pic:pic>
              </a:graphicData>
            </a:graphic>
          </wp:inline>
        </w:drawing>
      </w:r>
      <w:r w:rsidRPr="000C0727">
        <w:rPr>
          <w:rFonts w:ascii="Times New Roman" w:hAnsi="Times New Roman" w:cs="Times New Roman"/>
          <w:sz w:val="24"/>
          <w:szCs w:val="24"/>
        </w:rPr>
        <w:t xml:space="preserve"> </w:t>
      </w:r>
      <w:r w:rsidRPr="000C0727">
        <w:rPr>
          <w:rFonts w:ascii="Times New Roman" w:hAnsi="Times New Roman" w:cs="Times New Roman"/>
          <w:noProof/>
          <w:sz w:val="24"/>
          <w:szCs w:val="24"/>
        </w:rPr>
        <w:t xml:space="preserve"> </w:t>
      </w:r>
      <w:r w:rsidRPr="000C0727">
        <w:rPr>
          <w:rFonts w:ascii="Times New Roman" w:hAnsi="Times New Roman" w:cs="Times New Roman"/>
          <w:noProof/>
          <w:sz w:val="24"/>
          <w:szCs w:val="24"/>
        </w:rPr>
        <w:drawing>
          <wp:inline distT="0" distB="0" distL="0" distR="0" wp14:anchorId="2D1DA48E" wp14:editId="02509C8E">
            <wp:extent cx="3165779" cy="1673792"/>
            <wp:effectExtent l="0" t="0" r="0" b="3175"/>
            <wp:docPr id="1278379624"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98602" cy="1691146"/>
                    </a:xfrm>
                    <a:prstGeom prst="rect">
                      <a:avLst/>
                    </a:prstGeom>
                    <a:noFill/>
                  </pic:spPr>
                </pic:pic>
              </a:graphicData>
            </a:graphic>
          </wp:inline>
        </w:drawing>
      </w:r>
    </w:p>
    <w:p w14:paraId="7F8B8D16" w14:textId="4F235B1A" w:rsidR="00053C0D" w:rsidRPr="000C0727" w:rsidRDefault="00053C0D" w:rsidP="007747A8">
      <w:pPr>
        <w:spacing w:after="120" w:line="240" w:lineRule="auto"/>
        <w:ind w:firstLine="567"/>
        <w:jc w:val="both"/>
        <w:rPr>
          <w:rFonts w:ascii="Times New Roman" w:hAnsi="Times New Roman" w:cs="Times New Roman"/>
          <w:color w:val="000000" w:themeColor="text1"/>
          <w:sz w:val="24"/>
          <w:szCs w:val="24"/>
        </w:rPr>
      </w:pPr>
      <w:r w:rsidRPr="000C0727">
        <w:rPr>
          <w:rFonts w:ascii="Times New Roman" w:hAnsi="Times New Roman" w:cs="Times New Roman"/>
          <w:color w:val="000000" w:themeColor="text1"/>
          <w:sz w:val="24"/>
          <w:szCs w:val="24"/>
        </w:rPr>
        <w:t>Klaipėdos rajono gyventojų standartizuotas mirtingumas nuo kvėpavimo sistemos ligų yra mažesnis negu Lietuvos vidurkis. Klaipėdos rajon</w:t>
      </w:r>
      <w:r w:rsidR="00DF1B2E" w:rsidRPr="000C0727">
        <w:rPr>
          <w:rFonts w:ascii="Times New Roman" w:hAnsi="Times New Roman" w:cs="Times New Roman"/>
          <w:color w:val="000000" w:themeColor="text1"/>
          <w:sz w:val="24"/>
          <w:szCs w:val="24"/>
        </w:rPr>
        <w:t>o gyventojų</w:t>
      </w:r>
      <w:r w:rsidRPr="000C0727">
        <w:rPr>
          <w:rFonts w:ascii="Times New Roman" w:hAnsi="Times New Roman" w:cs="Times New Roman"/>
          <w:color w:val="000000" w:themeColor="text1"/>
          <w:sz w:val="24"/>
          <w:szCs w:val="24"/>
        </w:rPr>
        <w:t xml:space="preserve"> standartizuot</w:t>
      </w:r>
      <w:r w:rsidR="00DF1B2E" w:rsidRPr="000C0727">
        <w:rPr>
          <w:rFonts w:ascii="Times New Roman" w:hAnsi="Times New Roman" w:cs="Times New Roman"/>
          <w:color w:val="000000" w:themeColor="text1"/>
          <w:sz w:val="24"/>
          <w:szCs w:val="24"/>
        </w:rPr>
        <w:t>as</w:t>
      </w:r>
      <w:r w:rsidRPr="000C0727">
        <w:rPr>
          <w:rFonts w:ascii="Times New Roman" w:hAnsi="Times New Roman" w:cs="Times New Roman"/>
          <w:color w:val="000000" w:themeColor="text1"/>
          <w:sz w:val="24"/>
          <w:szCs w:val="24"/>
        </w:rPr>
        <w:t xml:space="preserve"> mirtingum</w:t>
      </w:r>
      <w:r w:rsidR="00DF1B2E" w:rsidRPr="000C0727">
        <w:rPr>
          <w:rFonts w:ascii="Times New Roman" w:hAnsi="Times New Roman" w:cs="Times New Roman"/>
          <w:color w:val="000000" w:themeColor="text1"/>
          <w:sz w:val="24"/>
          <w:szCs w:val="24"/>
        </w:rPr>
        <w:t>as</w:t>
      </w:r>
      <w:r w:rsidRPr="000C0727">
        <w:rPr>
          <w:rFonts w:ascii="Times New Roman" w:hAnsi="Times New Roman" w:cs="Times New Roman"/>
          <w:color w:val="000000" w:themeColor="text1"/>
          <w:sz w:val="24"/>
          <w:szCs w:val="24"/>
        </w:rPr>
        <w:t xml:space="preserve"> nuo </w:t>
      </w:r>
      <w:r w:rsidR="00DF1B2E" w:rsidRPr="000C0727">
        <w:rPr>
          <w:rFonts w:ascii="Times New Roman" w:hAnsi="Times New Roman" w:cs="Times New Roman"/>
          <w:color w:val="000000" w:themeColor="text1"/>
          <w:sz w:val="24"/>
          <w:szCs w:val="24"/>
        </w:rPr>
        <w:t>virškinimo ir kraujotakos sistemos ligų yra didesnis nei Lietuvos vidurkis. Klaipėdos rajono gyventojų standartizuotas mirtingumas nuo išorinių mirties priežasčių ir piktybinių navikų atitinka Lietuvos vidurkį.</w:t>
      </w:r>
    </w:p>
    <w:p w14:paraId="3F2AA8F7" w14:textId="5DBFCD04" w:rsidR="0038572E" w:rsidRPr="00377559" w:rsidRDefault="00053C0D" w:rsidP="0038572E">
      <w:pPr>
        <w:spacing w:after="120" w:line="240" w:lineRule="auto"/>
        <w:jc w:val="both"/>
        <w:rPr>
          <w:rFonts w:ascii="Times New Roman" w:hAnsi="Times New Roman" w:cs="Times New Roman"/>
          <w:noProof/>
          <w:color w:val="FF0000"/>
          <w:sz w:val="24"/>
          <w:szCs w:val="24"/>
        </w:rPr>
      </w:pPr>
      <w:r w:rsidRPr="000C0727">
        <w:rPr>
          <w:rFonts w:ascii="Times New Roman" w:hAnsi="Times New Roman" w:cs="Times New Roman"/>
          <w:noProof/>
          <w:color w:val="FF0000"/>
          <w:sz w:val="24"/>
          <w:szCs w:val="24"/>
        </w:rPr>
        <w:drawing>
          <wp:inline distT="0" distB="0" distL="0" distR="0" wp14:anchorId="4E242E76" wp14:editId="5B3E1C27">
            <wp:extent cx="3232150" cy="1626664"/>
            <wp:effectExtent l="0" t="0" r="6350" b="0"/>
            <wp:docPr id="2101058666"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70131" cy="1645779"/>
                    </a:xfrm>
                    <a:prstGeom prst="rect">
                      <a:avLst/>
                    </a:prstGeom>
                    <a:noFill/>
                  </pic:spPr>
                </pic:pic>
              </a:graphicData>
            </a:graphic>
          </wp:inline>
        </w:drawing>
      </w:r>
      <w:r w:rsidRPr="000C0727">
        <w:rPr>
          <w:rFonts w:ascii="Times New Roman" w:hAnsi="Times New Roman" w:cs="Times New Roman"/>
          <w:noProof/>
          <w:color w:val="FF0000"/>
          <w:sz w:val="24"/>
          <w:szCs w:val="24"/>
        </w:rPr>
        <w:t xml:space="preserve">  </w:t>
      </w:r>
      <w:r w:rsidRPr="000C0727">
        <w:rPr>
          <w:rFonts w:ascii="Times New Roman" w:hAnsi="Times New Roman" w:cs="Times New Roman"/>
          <w:noProof/>
          <w:color w:val="FF0000"/>
          <w:sz w:val="24"/>
          <w:szCs w:val="24"/>
        </w:rPr>
        <w:drawing>
          <wp:inline distT="0" distB="0" distL="0" distR="0" wp14:anchorId="288465B6" wp14:editId="1C8BB100">
            <wp:extent cx="2965450" cy="1712409"/>
            <wp:effectExtent l="0" t="0" r="6350" b="2540"/>
            <wp:docPr id="1143743005"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01123" cy="1733008"/>
                    </a:xfrm>
                    <a:prstGeom prst="rect">
                      <a:avLst/>
                    </a:prstGeom>
                    <a:noFill/>
                  </pic:spPr>
                </pic:pic>
              </a:graphicData>
            </a:graphic>
          </wp:inline>
        </w:drawing>
      </w:r>
      <w:r w:rsidR="0038572E" w:rsidRPr="000C0727">
        <w:rPr>
          <w:rFonts w:ascii="Times New Roman" w:eastAsia="Calibri" w:hAnsi="Times New Roman" w:cs="Times New Roman"/>
          <w:i/>
          <w:iCs/>
          <w:sz w:val="16"/>
          <w:szCs w:val="16"/>
          <w:lang w:eastAsia="en-US"/>
        </w:rPr>
        <w:t>Šaltiniai: Visuomenės sveikatos stebėsenos informacinė sistema, Mirties atvejų ir jų priežasčių valstybės registras, Higienos institutas.</w:t>
      </w:r>
    </w:p>
    <w:p w14:paraId="5498C63F" w14:textId="331AD7B7" w:rsidR="00D06631" w:rsidRPr="000C0727" w:rsidRDefault="00D06631" w:rsidP="007747A8">
      <w:pPr>
        <w:spacing w:after="120" w:line="240" w:lineRule="auto"/>
        <w:ind w:firstLine="567"/>
        <w:jc w:val="both"/>
        <w:rPr>
          <w:rFonts w:ascii="Times New Roman" w:hAnsi="Times New Roman" w:cs="Times New Roman"/>
          <w:sz w:val="24"/>
          <w:szCs w:val="24"/>
        </w:rPr>
      </w:pPr>
      <w:r w:rsidRPr="000C0727">
        <w:rPr>
          <w:rFonts w:ascii="Times New Roman" w:hAnsi="Times New Roman" w:cs="Times New Roman"/>
          <w:noProof/>
          <w:sz w:val="24"/>
          <w:szCs w:val="24"/>
        </w:rPr>
        <w:lastRenderedPageBreak/>
        <w:t>2022 m., lyginant su 2021 m., Klaipėdos rajono savivaldybės gyventojų mirčių dėl COVID-19 ligos sumažėjo: 2021 m. – 100 mirčių (13,6 proc. visų Klaipėdos r. sav. gyventojų mirčių), 2022 m. – 29 mirtys (4,4 proc. visų Klaipėdos r. sav. gyventojų mirčių). Analizuojant pagal lytį, 2022 m. įvyko</w:t>
      </w:r>
      <w:r w:rsidR="00DB6BA6" w:rsidRPr="000C0727">
        <w:rPr>
          <w:rFonts w:ascii="Times New Roman" w:hAnsi="Times New Roman" w:cs="Times New Roman"/>
          <w:noProof/>
          <w:sz w:val="24"/>
          <w:szCs w:val="24"/>
        </w:rPr>
        <w:t xml:space="preserve"> </w:t>
      </w:r>
      <w:r w:rsidRPr="000C0727">
        <w:rPr>
          <w:rFonts w:ascii="Times New Roman" w:hAnsi="Times New Roman" w:cs="Times New Roman"/>
          <w:noProof/>
          <w:sz w:val="24"/>
          <w:szCs w:val="24"/>
        </w:rPr>
        <w:t>14 moterų mirčių dėl COVID-19 ligos (2021 m. – 52 mirtys), vyrų – 15 mirčių (</w:t>
      </w:r>
      <w:r w:rsidR="00852A95" w:rsidRPr="000C0727">
        <w:rPr>
          <w:rFonts w:ascii="Times New Roman" w:hAnsi="Times New Roman" w:cs="Times New Roman"/>
          <w:noProof/>
          <w:sz w:val="24"/>
          <w:szCs w:val="24"/>
        </w:rPr>
        <w:t xml:space="preserve">2021 m. – </w:t>
      </w:r>
      <w:r w:rsidRPr="000C0727">
        <w:rPr>
          <w:rFonts w:ascii="Times New Roman" w:hAnsi="Times New Roman" w:cs="Times New Roman"/>
          <w:noProof/>
          <w:sz w:val="24"/>
          <w:szCs w:val="24"/>
        </w:rPr>
        <w:t>48 mirtys</w:t>
      </w:r>
      <w:r w:rsidR="00852A95" w:rsidRPr="000C0727">
        <w:rPr>
          <w:rFonts w:ascii="Times New Roman" w:hAnsi="Times New Roman" w:cs="Times New Roman"/>
          <w:noProof/>
          <w:sz w:val="24"/>
          <w:szCs w:val="24"/>
        </w:rPr>
        <w:t xml:space="preserve">). </w:t>
      </w:r>
      <w:r w:rsidR="00DB6BA6" w:rsidRPr="000C0727">
        <w:rPr>
          <w:rFonts w:ascii="Times New Roman" w:hAnsi="Times New Roman" w:cs="Times New Roman"/>
          <w:noProof/>
          <w:sz w:val="24"/>
          <w:szCs w:val="24"/>
        </w:rPr>
        <w:t xml:space="preserve">Analizuojant pagal amžiaus grupes, 2022 m. mirčių dėl COVID-19 ligos užregistruota nuo 45 m. amžiaus: 45-64 m. amžiaus asmenų grupėje – 3 mirtys, 65 m. ir vyresnio amžiaus asmenų grupėje – 26 mirtys. Analizuojant pagal gyvenamąją vietą, 2022 m. užregistruotos 7 miesto gyventojų mirtys (2021 m. – 34 mirtys) ir 22 kaimo gyventojų mirtys (2021 m. – 66 mirtys). </w:t>
      </w:r>
    </w:p>
    <w:p w14:paraId="1390A1EF" w14:textId="0A1E5D1E" w:rsidR="00547682" w:rsidRPr="000C0727" w:rsidRDefault="00D06631" w:rsidP="009216C9">
      <w:pPr>
        <w:spacing w:after="120" w:line="240" w:lineRule="auto"/>
        <w:ind w:firstLine="567"/>
        <w:jc w:val="center"/>
        <w:rPr>
          <w:rFonts w:ascii="Times New Roman" w:hAnsi="Times New Roman" w:cs="Times New Roman"/>
          <w:color w:val="FF0000"/>
          <w:sz w:val="24"/>
          <w:szCs w:val="24"/>
        </w:rPr>
      </w:pPr>
      <w:r w:rsidRPr="000C0727">
        <w:rPr>
          <w:rFonts w:ascii="Times New Roman" w:hAnsi="Times New Roman" w:cs="Times New Roman"/>
          <w:noProof/>
          <w:color w:val="FF0000"/>
          <w:sz w:val="24"/>
          <w:szCs w:val="24"/>
        </w:rPr>
        <w:drawing>
          <wp:inline distT="0" distB="0" distL="0" distR="0" wp14:anchorId="68F2BEC0" wp14:editId="65487B4D">
            <wp:extent cx="3905250" cy="1922527"/>
            <wp:effectExtent l="0" t="0" r="0" b="1905"/>
            <wp:docPr id="1898162114"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23566" cy="1931544"/>
                    </a:xfrm>
                    <a:prstGeom prst="rect">
                      <a:avLst/>
                    </a:prstGeom>
                    <a:noFill/>
                  </pic:spPr>
                </pic:pic>
              </a:graphicData>
            </a:graphic>
          </wp:inline>
        </w:drawing>
      </w:r>
      <w:bookmarkStart w:id="85" w:name="_Hlk83815022"/>
    </w:p>
    <w:p w14:paraId="485BB966" w14:textId="6972715F" w:rsidR="00547682" w:rsidRPr="000C0727" w:rsidRDefault="00547682" w:rsidP="007747A8">
      <w:pPr>
        <w:spacing w:after="0" w:line="240" w:lineRule="auto"/>
        <w:ind w:firstLine="567"/>
        <w:jc w:val="both"/>
        <w:rPr>
          <w:rFonts w:ascii="Times New Roman" w:hAnsi="Times New Roman" w:cs="Times New Roman"/>
          <w:noProof/>
          <w:sz w:val="24"/>
          <w:szCs w:val="24"/>
        </w:rPr>
      </w:pPr>
      <w:r w:rsidRPr="000C0727">
        <w:rPr>
          <w:b/>
          <w:bCs/>
        </w:rPr>
        <w:t xml:space="preserve"> </w:t>
      </w:r>
      <w:r w:rsidRPr="000C0727">
        <w:rPr>
          <w:rFonts w:ascii="Times New Roman" w:hAnsi="Times New Roman" w:cs="Times New Roman"/>
          <w:b/>
          <w:bCs/>
          <w:noProof/>
          <w:sz w:val="24"/>
          <w:szCs w:val="24"/>
        </w:rPr>
        <w:t>Išvengiamas mirtingumas</w:t>
      </w:r>
      <w:r w:rsidRPr="000C0727">
        <w:rPr>
          <w:rFonts w:ascii="Times New Roman" w:hAnsi="Times New Roman" w:cs="Times New Roman"/>
          <w:noProof/>
          <w:sz w:val="24"/>
          <w:szCs w:val="24"/>
        </w:rPr>
        <w:t xml:space="preserve"> – prevencinėmis priemonėmis išvengiamas mirtingumas bei mirtingumas nuo pagydomų ligų. </w:t>
      </w:r>
      <w:r w:rsidRPr="000C0727">
        <w:rPr>
          <w:rFonts w:ascii="Times New Roman" w:hAnsi="Times New Roman" w:cs="Times New Roman"/>
          <w:i/>
          <w:iCs/>
          <w:noProof/>
          <w:sz w:val="24"/>
          <w:szCs w:val="24"/>
        </w:rPr>
        <w:t>Prevencinėmis priemonėmis išvengiamas mirtingumas</w:t>
      </w:r>
      <w:r w:rsidRPr="000C0727">
        <w:rPr>
          <w:rFonts w:ascii="Times New Roman" w:hAnsi="Times New Roman" w:cs="Times New Roman"/>
          <w:noProof/>
          <w:sz w:val="24"/>
          <w:szCs w:val="24"/>
        </w:rPr>
        <w:t xml:space="preserve"> – mirties priežastys, kurių galima išvengti taikant veiksmingas visuomenės sveikatos ir pirminės prevencijos intervencijas (t. y. prieš prasidedant ligoms, traumoms, siekiant sumažinti jų dažnumą). </w:t>
      </w:r>
      <w:r w:rsidRPr="000C0727">
        <w:rPr>
          <w:rFonts w:ascii="Times New Roman" w:hAnsi="Times New Roman" w:cs="Times New Roman"/>
          <w:i/>
          <w:iCs/>
          <w:noProof/>
          <w:sz w:val="24"/>
          <w:szCs w:val="24"/>
        </w:rPr>
        <w:t>Mirtingumas nuo pagydomų ligų</w:t>
      </w:r>
      <w:r w:rsidRPr="000C0727">
        <w:rPr>
          <w:rFonts w:ascii="Times New Roman" w:hAnsi="Times New Roman" w:cs="Times New Roman"/>
          <w:noProof/>
          <w:sz w:val="24"/>
          <w:szCs w:val="24"/>
        </w:rPr>
        <w:t xml:space="preserve"> – mirties priežastys, kurių galima išvengti savalaikėmis ir veiksmingomis sveikatos priežiūros intervencijomis, įskaitant antrinę prevenciją ir gydymą (t. y. prasidėjus ligoms ir siekiant sumažinti mirties atvejus).</w:t>
      </w:r>
      <w:r w:rsidRPr="000C0727">
        <w:rPr>
          <w:rStyle w:val="Puslapioinaosnuoroda"/>
          <w:rFonts w:ascii="Times New Roman" w:hAnsi="Times New Roman" w:cs="Times New Roman"/>
          <w:noProof/>
          <w:sz w:val="24"/>
          <w:szCs w:val="24"/>
        </w:rPr>
        <w:footnoteReference w:id="2"/>
      </w:r>
      <w:r w:rsidRPr="000C0727">
        <w:t xml:space="preserve"> </w:t>
      </w:r>
      <w:r w:rsidRPr="000C0727">
        <w:rPr>
          <w:rFonts w:ascii="Times New Roman" w:hAnsi="Times New Roman" w:cs="Times New Roman"/>
          <w:noProof/>
          <w:sz w:val="24"/>
          <w:szCs w:val="24"/>
        </w:rPr>
        <w:t>Išvengiamo mirtingumo rodiklis netiesiogiai parodo sveikatos priežiūros sistemos efektyvumą ir kokybę.</w:t>
      </w:r>
      <w:r w:rsidRPr="000C0727">
        <w:rPr>
          <w:rStyle w:val="Puslapioinaosnuoroda"/>
          <w:rFonts w:ascii="Times New Roman" w:hAnsi="Times New Roman" w:cs="Times New Roman"/>
          <w:noProof/>
          <w:sz w:val="24"/>
          <w:szCs w:val="24"/>
        </w:rPr>
        <w:footnoteReference w:id="3"/>
      </w:r>
    </w:p>
    <w:p w14:paraId="6F47E1EA" w14:textId="07E904CC" w:rsidR="00031F7F" w:rsidRPr="000C0727" w:rsidRDefault="00710FBA" w:rsidP="007747A8">
      <w:pPr>
        <w:spacing w:after="0" w:line="240" w:lineRule="auto"/>
        <w:ind w:firstLine="567"/>
        <w:jc w:val="both"/>
        <w:rPr>
          <w:rFonts w:ascii="Times New Roman" w:hAnsi="Times New Roman"/>
          <w:sz w:val="24"/>
          <w:szCs w:val="24"/>
          <w:lang w:eastAsia="x-none"/>
        </w:rPr>
      </w:pPr>
      <w:bookmarkStart w:id="86" w:name="_Hlk147913096"/>
      <w:r w:rsidRPr="000C0727">
        <w:rPr>
          <w:rFonts w:ascii="Times New Roman" w:hAnsi="Times New Roman"/>
          <w:b/>
          <w:bCs/>
          <w:sz w:val="24"/>
          <w:szCs w:val="24"/>
          <w:lang w:eastAsia="x-none"/>
        </w:rPr>
        <w:t>Klaipėdos rajono savivaldybės gyventojų išvengiamo mirtingumo rodiklis yra geresnis nei Lietuvos vidurkis.</w:t>
      </w:r>
      <w:r w:rsidRPr="000C0727">
        <w:rPr>
          <w:rFonts w:ascii="Times New Roman" w:hAnsi="Times New Roman"/>
          <w:sz w:val="24"/>
          <w:szCs w:val="24"/>
          <w:lang w:eastAsia="x-none"/>
        </w:rPr>
        <w:t xml:space="preserve"> </w:t>
      </w:r>
      <w:r w:rsidRPr="000C0727">
        <w:rPr>
          <w:rFonts w:ascii="Times New Roman" w:hAnsi="Times New Roman"/>
          <w:b/>
          <w:bCs/>
          <w:sz w:val="24"/>
          <w:szCs w:val="24"/>
          <w:lang w:eastAsia="x-none"/>
        </w:rPr>
        <w:t>Klaipėdos rajono išvengiamo mirtingumo rodiklio tendencija pastaruosius penkerius metus yra mažėjanti, Lietuvos – nekinta.</w:t>
      </w:r>
      <w:r w:rsidRPr="000C0727">
        <w:rPr>
          <w:rFonts w:ascii="Times New Roman" w:hAnsi="Times New Roman"/>
          <w:sz w:val="24"/>
          <w:szCs w:val="24"/>
          <w:lang w:eastAsia="x-none"/>
        </w:rPr>
        <w:t xml:space="preserve"> 2022 m., lyginant su 2021 m., tiek Klaipėdos rajono savivaldybės, tiek Lietuvos gyventojų išvengiamo mirtingumo procentas padidėjo. 2022 m.</w:t>
      </w:r>
      <w:r w:rsidRPr="000C0727">
        <w:rPr>
          <w:rFonts w:ascii="Times New Roman" w:hAnsi="Times New Roman"/>
          <w:b/>
          <w:bCs/>
          <w:sz w:val="24"/>
          <w:szCs w:val="24"/>
          <w:lang w:eastAsia="x-none"/>
        </w:rPr>
        <w:t xml:space="preserve"> </w:t>
      </w:r>
      <w:r w:rsidR="00031F7F" w:rsidRPr="000C0727">
        <w:rPr>
          <w:rFonts w:ascii="Times New Roman" w:hAnsi="Times New Roman"/>
          <w:sz w:val="24"/>
          <w:szCs w:val="24"/>
          <w:lang w:eastAsia="x-none"/>
        </w:rPr>
        <w:t>Klaipėdos rajono gyventojų išvengiamos mirtys sudarė</w:t>
      </w:r>
      <w:r w:rsidRPr="000C0727">
        <w:rPr>
          <w:rFonts w:ascii="Times New Roman" w:hAnsi="Times New Roman"/>
          <w:sz w:val="24"/>
          <w:szCs w:val="24"/>
          <w:lang w:eastAsia="x-none"/>
        </w:rPr>
        <w:t xml:space="preserve"> 69,8 </w:t>
      </w:r>
      <w:r w:rsidR="00031F7F" w:rsidRPr="000C0727">
        <w:rPr>
          <w:rFonts w:ascii="Times New Roman" w:hAnsi="Times New Roman"/>
          <w:sz w:val="24"/>
          <w:szCs w:val="24"/>
          <w:lang w:eastAsia="x-none"/>
        </w:rPr>
        <w:t>proc. visų Klaipėdos rajono gyventojų mirčių (</w:t>
      </w:r>
      <w:r w:rsidRPr="000C0727">
        <w:rPr>
          <w:rFonts w:ascii="Times New Roman" w:hAnsi="Times New Roman"/>
          <w:sz w:val="24"/>
          <w:szCs w:val="24"/>
          <w:lang w:eastAsia="x-none"/>
        </w:rPr>
        <w:t xml:space="preserve">187 </w:t>
      </w:r>
      <w:r w:rsidR="00031F7F" w:rsidRPr="000C0727">
        <w:rPr>
          <w:rFonts w:ascii="Times New Roman" w:hAnsi="Times New Roman"/>
          <w:sz w:val="24"/>
          <w:szCs w:val="24"/>
          <w:lang w:eastAsia="x-none"/>
        </w:rPr>
        <w:t>išvengiam</w:t>
      </w:r>
      <w:r w:rsidRPr="000C0727">
        <w:rPr>
          <w:rFonts w:ascii="Times New Roman" w:hAnsi="Times New Roman"/>
          <w:sz w:val="24"/>
          <w:szCs w:val="24"/>
          <w:lang w:eastAsia="x-none"/>
        </w:rPr>
        <w:t>os</w:t>
      </w:r>
      <w:r w:rsidR="00031F7F" w:rsidRPr="000C0727">
        <w:rPr>
          <w:rFonts w:ascii="Times New Roman" w:hAnsi="Times New Roman"/>
          <w:sz w:val="24"/>
          <w:szCs w:val="24"/>
          <w:lang w:eastAsia="x-none"/>
        </w:rPr>
        <w:t xml:space="preserve"> mir</w:t>
      </w:r>
      <w:r w:rsidRPr="000C0727">
        <w:rPr>
          <w:rFonts w:ascii="Times New Roman" w:hAnsi="Times New Roman"/>
          <w:sz w:val="24"/>
          <w:szCs w:val="24"/>
          <w:lang w:eastAsia="x-none"/>
        </w:rPr>
        <w:t>tys</w:t>
      </w:r>
      <w:r w:rsidR="00031F7F" w:rsidRPr="000C0727">
        <w:rPr>
          <w:rFonts w:ascii="Times New Roman" w:hAnsi="Times New Roman"/>
          <w:sz w:val="24"/>
          <w:szCs w:val="24"/>
          <w:lang w:eastAsia="x-none"/>
        </w:rPr>
        <w:t xml:space="preserve">), o Lietuvoje – </w:t>
      </w:r>
      <w:r w:rsidRPr="000C0727">
        <w:rPr>
          <w:rFonts w:ascii="Times New Roman" w:hAnsi="Times New Roman"/>
          <w:sz w:val="24"/>
          <w:szCs w:val="24"/>
          <w:lang w:eastAsia="x-none"/>
        </w:rPr>
        <w:t>74,2</w:t>
      </w:r>
      <w:r w:rsidR="00031F7F" w:rsidRPr="000C0727">
        <w:rPr>
          <w:rFonts w:ascii="Times New Roman" w:hAnsi="Times New Roman"/>
          <w:sz w:val="24"/>
          <w:szCs w:val="24"/>
          <w:lang w:eastAsia="x-none"/>
        </w:rPr>
        <w:t xml:space="preserve"> proc. visų mirčių sudaro išvengiamos mirtys (</w:t>
      </w:r>
      <w:r w:rsidRPr="000C0727">
        <w:rPr>
          <w:rFonts w:ascii="Times New Roman" w:hAnsi="Times New Roman"/>
          <w:sz w:val="24"/>
          <w:szCs w:val="24"/>
          <w:lang w:eastAsia="x-none"/>
        </w:rPr>
        <w:t>12830</w:t>
      </w:r>
      <w:r w:rsidR="00031F7F" w:rsidRPr="000C0727">
        <w:rPr>
          <w:rFonts w:ascii="Times New Roman" w:hAnsi="Times New Roman"/>
          <w:sz w:val="24"/>
          <w:szCs w:val="24"/>
          <w:lang w:eastAsia="x-none"/>
        </w:rPr>
        <w:t xml:space="preserve"> išvengiam</w:t>
      </w:r>
      <w:r w:rsidRPr="000C0727">
        <w:rPr>
          <w:rFonts w:ascii="Times New Roman" w:hAnsi="Times New Roman"/>
          <w:sz w:val="24"/>
          <w:szCs w:val="24"/>
          <w:lang w:eastAsia="x-none"/>
        </w:rPr>
        <w:t>ų</w:t>
      </w:r>
      <w:r w:rsidR="00031F7F" w:rsidRPr="000C0727">
        <w:rPr>
          <w:rFonts w:ascii="Times New Roman" w:hAnsi="Times New Roman"/>
          <w:sz w:val="24"/>
          <w:szCs w:val="24"/>
          <w:lang w:eastAsia="x-none"/>
        </w:rPr>
        <w:t xml:space="preserve"> mir</w:t>
      </w:r>
      <w:r w:rsidRPr="000C0727">
        <w:rPr>
          <w:rFonts w:ascii="Times New Roman" w:hAnsi="Times New Roman"/>
          <w:sz w:val="24"/>
          <w:szCs w:val="24"/>
          <w:lang w:eastAsia="x-none"/>
        </w:rPr>
        <w:t>čių</w:t>
      </w:r>
      <w:r w:rsidR="00031F7F" w:rsidRPr="000C0727">
        <w:rPr>
          <w:rFonts w:ascii="Times New Roman" w:hAnsi="Times New Roman"/>
          <w:sz w:val="24"/>
          <w:szCs w:val="24"/>
          <w:lang w:eastAsia="x-none"/>
        </w:rPr>
        <w:t xml:space="preserve">). </w:t>
      </w:r>
    </w:p>
    <w:p w14:paraId="11CDE414" w14:textId="7B04A33D" w:rsidR="00710FBA" w:rsidRPr="000C0727" w:rsidRDefault="00710FBA" w:rsidP="007747A8">
      <w:pPr>
        <w:tabs>
          <w:tab w:val="left" w:pos="3376"/>
        </w:tabs>
        <w:spacing w:after="0" w:line="240" w:lineRule="auto"/>
        <w:ind w:firstLine="567"/>
        <w:jc w:val="both"/>
        <w:rPr>
          <w:rFonts w:ascii="Times New Roman" w:hAnsi="Times New Roman"/>
          <w:sz w:val="24"/>
          <w:szCs w:val="24"/>
        </w:rPr>
      </w:pPr>
      <w:r w:rsidRPr="000C0727">
        <w:rPr>
          <w:rFonts w:ascii="Times New Roman" w:hAnsi="Times New Roman"/>
          <w:b/>
          <w:bCs/>
          <w:sz w:val="24"/>
          <w:szCs w:val="24"/>
        </w:rPr>
        <w:t xml:space="preserve">Tiek Klaipėdos rajono savivaldybės, tiek Lietuvos gyventojų prevencinėmis priemonėmis išvengiamas mirtingumas yra didesnis negu tinkamu gydymu išvengiamas mirtingumas. </w:t>
      </w:r>
      <w:r w:rsidR="002A74DC" w:rsidRPr="000C0727">
        <w:rPr>
          <w:rFonts w:ascii="Times New Roman" w:hAnsi="Times New Roman"/>
          <w:sz w:val="24"/>
          <w:szCs w:val="24"/>
        </w:rPr>
        <w:t>Prevencinėmis priemonėmis išvengiamo mirtingumo rodiklio tendencija pastariesiems penkeriems metams yra mažėjanti, o tinkamo gydymo – nekinta. 2022 m. Klaipėdos rajono savivaldybė pagal prevencinėmis priemonėmis išvengiamą mirtingumą pralenkia Lietuvos vidurkį ir yra raudonoje zonoje. 2022 m. Klaipėdos rajono savivaldybės gyventojų tinkamu gydymu išvengiamo mirtingumo rodiklis yra geresnis nei Lietuvos vidurkis. 2022 m. Klaipėdos rajono savivaldybės gyventojų prevencinėmis priemonėmis išvengiamas mirtingumas sudarė 46,1 proc. visų mirčių (124 mirtys), o tinkamu gydymu išvengiamas mirtingumas – 23,7 proc. (64 mirtys). 2022 m., lyginant su 2021 m., Klaipėdos rajono savivaldybės gyventojų prevencinėmis priemonėmis išvengiamas mirtingumas padidėjo nuo 35,5 proc. iki 46,1 proc.</w:t>
      </w:r>
    </w:p>
    <w:p w14:paraId="58FD3210" w14:textId="77777777" w:rsidR="00377559" w:rsidRDefault="0038572E" w:rsidP="0038572E">
      <w:pPr>
        <w:tabs>
          <w:tab w:val="left" w:pos="3376"/>
        </w:tabs>
        <w:spacing w:after="0" w:line="240" w:lineRule="auto"/>
        <w:jc w:val="both"/>
        <w:rPr>
          <w:rFonts w:ascii="Times New Roman" w:eastAsia="Calibri" w:hAnsi="Times New Roman" w:cs="Times New Roman"/>
          <w:i/>
          <w:iCs/>
          <w:sz w:val="16"/>
          <w:szCs w:val="16"/>
          <w:lang w:eastAsia="en-US"/>
        </w:rPr>
        <w:sectPr w:rsidR="00377559" w:rsidSect="007C0C3A">
          <w:footerReference w:type="default" r:id="rId39"/>
          <w:footerReference w:type="first" r:id="rId40"/>
          <w:pgSz w:w="11906" w:h="16838"/>
          <w:pgMar w:top="1440" w:right="1080" w:bottom="1440" w:left="851" w:header="567" w:footer="567" w:gutter="0"/>
          <w:pgNumType w:start="0"/>
          <w:cols w:space="1298"/>
          <w:titlePg/>
          <w:docGrid w:linePitch="360"/>
        </w:sectPr>
      </w:pPr>
      <w:r w:rsidRPr="000C0727">
        <w:rPr>
          <w:rFonts w:ascii="Times New Roman" w:eastAsia="Calibri" w:hAnsi="Times New Roman" w:cs="Times New Roman"/>
          <w:i/>
          <w:iCs/>
          <w:sz w:val="16"/>
          <w:szCs w:val="16"/>
          <w:lang w:eastAsia="en-US"/>
        </w:rPr>
        <w:t>Šaltiniai: Visuomenės sveikatos stebėsenos informacinė sistema, Mirties atvejų ir jų priežasčių valstybės registras, Higienos institutas.</w:t>
      </w:r>
    </w:p>
    <w:p w14:paraId="219E12B4" w14:textId="2DA2D97F" w:rsidR="0038572E" w:rsidRPr="000C0727" w:rsidRDefault="00377559" w:rsidP="0038572E">
      <w:pPr>
        <w:tabs>
          <w:tab w:val="left" w:pos="3376"/>
        </w:tabs>
        <w:spacing w:after="0" w:line="240" w:lineRule="auto"/>
        <w:jc w:val="both"/>
        <w:rPr>
          <w:rFonts w:ascii="Times New Roman" w:hAnsi="Times New Roman"/>
          <w:sz w:val="24"/>
          <w:szCs w:val="24"/>
        </w:rPr>
      </w:pPr>
      <w:r w:rsidRPr="000C0727">
        <w:rPr>
          <w:rFonts w:ascii="Times New Roman" w:hAnsi="Times New Roman" w:cs="Times New Roman"/>
          <w:noProof/>
          <w:sz w:val="24"/>
          <w:szCs w:val="24"/>
        </w:rPr>
        <w:lastRenderedPageBreak/>
        <w:drawing>
          <wp:inline distT="0" distB="0" distL="0" distR="0" wp14:anchorId="57B0203A" wp14:editId="1AD13301">
            <wp:extent cx="3093057" cy="1805215"/>
            <wp:effectExtent l="0" t="0" r="0" b="5080"/>
            <wp:docPr id="1705802"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08705" cy="1814348"/>
                    </a:xfrm>
                    <a:prstGeom prst="rect">
                      <a:avLst/>
                    </a:prstGeom>
                    <a:noFill/>
                  </pic:spPr>
                </pic:pic>
              </a:graphicData>
            </a:graphic>
          </wp:inline>
        </w:drawing>
      </w:r>
      <w:r w:rsidRPr="000C0727">
        <w:rPr>
          <w:rFonts w:ascii="Times New Roman" w:hAnsi="Times New Roman" w:cs="Times New Roman"/>
          <w:noProof/>
          <w:sz w:val="24"/>
          <w:szCs w:val="24"/>
        </w:rPr>
        <w:drawing>
          <wp:inline distT="0" distB="0" distL="0" distR="0" wp14:anchorId="5B7E96FB" wp14:editId="2272FDB7">
            <wp:extent cx="2997200" cy="1822951"/>
            <wp:effectExtent l="0" t="0" r="0" b="6350"/>
            <wp:docPr id="1605250437"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28035" cy="1841705"/>
                    </a:xfrm>
                    <a:prstGeom prst="rect">
                      <a:avLst/>
                    </a:prstGeom>
                    <a:noFill/>
                  </pic:spPr>
                </pic:pic>
              </a:graphicData>
            </a:graphic>
          </wp:inline>
        </w:drawing>
      </w:r>
    </w:p>
    <w:bookmarkEnd w:id="86"/>
    <w:p w14:paraId="7C9743BC" w14:textId="3CCB8CD8" w:rsidR="002A74DC" w:rsidRPr="000C0727" w:rsidRDefault="002A74DC" w:rsidP="002A74DC">
      <w:pPr>
        <w:tabs>
          <w:tab w:val="left" w:pos="3376"/>
        </w:tabs>
        <w:spacing w:after="0" w:line="240" w:lineRule="auto"/>
        <w:jc w:val="both"/>
        <w:rPr>
          <w:rFonts w:ascii="Times New Roman" w:hAnsi="Times New Roman"/>
          <w:sz w:val="24"/>
          <w:szCs w:val="24"/>
        </w:rPr>
      </w:pPr>
    </w:p>
    <w:p w14:paraId="47F9F0AF" w14:textId="16423953" w:rsidR="00792D83" w:rsidRPr="000C0727" w:rsidRDefault="00792D83" w:rsidP="00FF7568">
      <w:pPr>
        <w:pStyle w:val="Antrat2"/>
        <w:shd w:val="clear" w:color="auto" w:fill="E2EFD9" w:themeFill="accent6" w:themeFillTint="33"/>
        <w:spacing w:after="240"/>
        <w:jc w:val="center"/>
        <w:rPr>
          <w:rFonts w:ascii="Times New Roman" w:hAnsi="Times New Roman" w:cs="Times New Roman"/>
          <w:color w:val="auto"/>
        </w:rPr>
      </w:pPr>
      <w:bookmarkStart w:id="87" w:name="_Toc150762644"/>
      <w:bookmarkStart w:id="88" w:name="_Hlk83815663"/>
      <w:bookmarkStart w:id="89" w:name="_Hlk530054743"/>
      <w:bookmarkEnd w:id="70"/>
      <w:bookmarkEnd w:id="71"/>
      <w:bookmarkEnd w:id="72"/>
      <w:bookmarkEnd w:id="73"/>
      <w:bookmarkEnd w:id="74"/>
      <w:bookmarkEnd w:id="75"/>
      <w:bookmarkEnd w:id="85"/>
      <w:r w:rsidRPr="000C0727">
        <w:rPr>
          <w:rFonts w:ascii="Times New Roman" w:hAnsi="Times New Roman" w:cs="Times New Roman"/>
          <w:color w:val="000000" w:themeColor="text1"/>
        </w:rPr>
        <w:t>1.</w:t>
      </w:r>
      <w:r w:rsidR="00DB6BA6" w:rsidRPr="000C0727">
        <w:rPr>
          <w:rFonts w:ascii="Times New Roman" w:hAnsi="Times New Roman" w:cs="Times New Roman"/>
          <w:color w:val="000000" w:themeColor="text1"/>
        </w:rPr>
        <w:t>4</w:t>
      </w:r>
      <w:r w:rsidRPr="000C0727">
        <w:rPr>
          <w:rFonts w:ascii="Times New Roman" w:hAnsi="Times New Roman" w:cs="Times New Roman"/>
          <w:color w:val="000000" w:themeColor="text1"/>
        </w:rPr>
        <w:t>. Gyventojų ligotumas</w:t>
      </w:r>
      <w:bookmarkEnd w:id="87"/>
    </w:p>
    <w:p w14:paraId="447A0B8E" w14:textId="77777777" w:rsidR="00EE3C3C" w:rsidRPr="000C0727" w:rsidRDefault="00792D83" w:rsidP="007747A8">
      <w:pPr>
        <w:spacing w:after="0" w:line="240" w:lineRule="auto"/>
        <w:ind w:firstLine="567"/>
        <w:jc w:val="both"/>
        <w:rPr>
          <w:rFonts w:ascii="Times New Roman" w:hAnsi="Times New Roman" w:cs="Times New Roman"/>
          <w:b/>
          <w:bCs/>
          <w:sz w:val="24"/>
          <w:szCs w:val="24"/>
        </w:rPr>
      </w:pPr>
      <w:bookmarkStart w:id="90" w:name="_Hlk144650343"/>
      <w:bookmarkStart w:id="91" w:name="_Hlk83816024"/>
      <w:bookmarkEnd w:id="88"/>
      <w:r w:rsidRPr="000C0727">
        <w:rPr>
          <w:rFonts w:ascii="Times New Roman" w:eastAsiaTheme="majorEastAsia" w:hAnsi="Times New Roman" w:cs="Times New Roman"/>
          <w:b/>
          <w:bCs/>
          <w:color w:val="000000" w:themeColor="text1"/>
          <w:sz w:val="24"/>
          <w:szCs w:val="24"/>
        </w:rPr>
        <w:t>Sergantys asmenys (ligotumas)</w:t>
      </w:r>
      <w:r w:rsidRPr="000C0727">
        <w:rPr>
          <w:rFonts w:ascii="Times New Roman" w:eastAsiaTheme="majorEastAsia" w:hAnsi="Times New Roman" w:cs="Times New Roman"/>
          <w:color w:val="000000" w:themeColor="text1"/>
          <w:sz w:val="24"/>
          <w:szCs w:val="24"/>
        </w:rPr>
        <w:t xml:space="preserve"> – asmenų, kuriems ambulatorinėse ar stacionarinėse asmens sveikatos priežiūros įstaigose yra užregistruota bent viena liga ar trauma iš atskirų ligų ar ligų grupių, skaičius (pagal TLK kodus)</w:t>
      </w:r>
      <w:bookmarkEnd w:id="90"/>
      <w:r w:rsidR="00CA4B40" w:rsidRPr="000C0727">
        <w:rPr>
          <w:rStyle w:val="Puslapioinaosnuoroda"/>
          <w:rFonts w:ascii="Times New Roman" w:eastAsiaTheme="majorEastAsia" w:hAnsi="Times New Roman" w:cs="Times New Roman"/>
          <w:color w:val="000000" w:themeColor="text1"/>
          <w:sz w:val="24"/>
          <w:szCs w:val="24"/>
        </w:rPr>
        <w:footnoteReference w:id="4"/>
      </w:r>
      <w:r w:rsidRPr="000C0727">
        <w:rPr>
          <w:rFonts w:ascii="Times New Roman" w:eastAsiaTheme="majorEastAsia" w:hAnsi="Times New Roman" w:cs="Times New Roman"/>
          <w:color w:val="000000" w:themeColor="text1"/>
          <w:sz w:val="24"/>
          <w:szCs w:val="24"/>
        </w:rPr>
        <w:t>.</w:t>
      </w:r>
      <w:r w:rsidR="00D951E9" w:rsidRPr="000C0727">
        <w:rPr>
          <w:rFonts w:ascii="Times New Roman" w:hAnsi="Times New Roman" w:cs="Times New Roman"/>
          <w:b/>
          <w:bCs/>
          <w:sz w:val="24"/>
          <w:szCs w:val="24"/>
        </w:rPr>
        <w:t xml:space="preserve"> </w:t>
      </w:r>
    </w:p>
    <w:p w14:paraId="2716ACD5" w14:textId="7C655D1F" w:rsidR="00D951E9" w:rsidRPr="000C0727" w:rsidRDefault="00D951E9" w:rsidP="007747A8">
      <w:pPr>
        <w:spacing w:after="240" w:line="240" w:lineRule="auto"/>
        <w:ind w:firstLine="567"/>
        <w:jc w:val="both"/>
        <w:rPr>
          <w:rFonts w:ascii="Times New Roman" w:hAnsi="Times New Roman" w:cs="Times New Roman"/>
          <w:sz w:val="24"/>
          <w:szCs w:val="24"/>
        </w:rPr>
      </w:pPr>
      <w:bookmarkStart w:id="93" w:name="_Hlk144650387"/>
      <w:r w:rsidRPr="000C0727">
        <w:rPr>
          <w:rFonts w:ascii="Times New Roman" w:hAnsi="Times New Roman" w:cs="Times New Roman"/>
          <w:b/>
          <w:bCs/>
          <w:sz w:val="24"/>
          <w:szCs w:val="24"/>
        </w:rPr>
        <w:t>Klaipėdos rajono gyventojų ligotumas 1000 gyventojų yra žemesnis ne</w:t>
      </w:r>
      <w:r w:rsidR="00590937" w:rsidRPr="000C0727">
        <w:rPr>
          <w:rFonts w:ascii="Times New Roman" w:hAnsi="Times New Roman" w:cs="Times New Roman"/>
          <w:b/>
          <w:bCs/>
          <w:sz w:val="24"/>
          <w:szCs w:val="24"/>
        </w:rPr>
        <w:t>gu</w:t>
      </w:r>
      <w:r w:rsidRPr="000C0727">
        <w:rPr>
          <w:rFonts w:ascii="Times New Roman" w:hAnsi="Times New Roman" w:cs="Times New Roman"/>
          <w:b/>
          <w:bCs/>
          <w:sz w:val="24"/>
          <w:szCs w:val="24"/>
        </w:rPr>
        <w:t xml:space="preserve"> Lietuvos vidurkis.</w:t>
      </w:r>
      <w:r w:rsidRPr="000C0727">
        <w:rPr>
          <w:rFonts w:ascii="Times New Roman" w:hAnsi="Times New Roman" w:cs="Times New Roman"/>
          <w:sz w:val="24"/>
          <w:szCs w:val="24"/>
        </w:rPr>
        <w:t xml:space="preserve"> </w:t>
      </w:r>
      <w:bookmarkStart w:id="94" w:name="_Hlk147500447"/>
      <w:r w:rsidR="005974CB" w:rsidRPr="000C0727">
        <w:rPr>
          <w:rFonts w:ascii="Times New Roman" w:hAnsi="Times New Roman" w:cs="Times New Roman"/>
          <w:sz w:val="24"/>
          <w:szCs w:val="24"/>
        </w:rPr>
        <w:t>2022 m., lyginant su 2020 m., Klaipėdos rajono savivaldybės gyventojų ligotumas padidėjo nuo 656,0 iki 748,6 atvejų 1000 gyventojų, Lietuvoje – nuo 817,8 iki 881,1 atvejo 1000 gyventojų.</w:t>
      </w:r>
    </w:p>
    <w:bookmarkEnd w:id="91"/>
    <w:bookmarkEnd w:id="93"/>
    <w:bookmarkEnd w:id="94"/>
    <w:p w14:paraId="500B180B" w14:textId="1E93E5DD" w:rsidR="009D3A8A" w:rsidRPr="000C0727" w:rsidRDefault="005974CB" w:rsidP="00D05250">
      <w:pPr>
        <w:spacing w:after="120" w:line="240" w:lineRule="auto"/>
        <w:ind w:firstLine="567"/>
        <w:jc w:val="center"/>
        <w:rPr>
          <w:rFonts w:ascii="Times New Roman" w:hAnsi="Times New Roman" w:cs="Times New Roman"/>
          <w:color w:val="000000" w:themeColor="text1"/>
          <w:sz w:val="24"/>
          <w:szCs w:val="24"/>
        </w:rPr>
      </w:pPr>
      <w:r w:rsidRPr="000C0727">
        <w:rPr>
          <w:rFonts w:ascii="Times New Roman" w:hAnsi="Times New Roman" w:cs="Times New Roman"/>
          <w:noProof/>
          <w:color w:val="000000" w:themeColor="text1"/>
          <w:sz w:val="24"/>
          <w:szCs w:val="24"/>
        </w:rPr>
        <w:drawing>
          <wp:inline distT="0" distB="0" distL="0" distR="0" wp14:anchorId="7C24171C" wp14:editId="598290C8">
            <wp:extent cx="3742138" cy="2063574"/>
            <wp:effectExtent l="0" t="0" r="0" b="0"/>
            <wp:docPr id="1098265619"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54866" cy="2070593"/>
                    </a:xfrm>
                    <a:prstGeom prst="rect">
                      <a:avLst/>
                    </a:prstGeom>
                    <a:noFill/>
                  </pic:spPr>
                </pic:pic>
              </a:graphicData>
            </a:graphic>
          </wp:inline>
        </w:drawing>
      </w:r>
    </w:p>
    <w:p w14:paraId="3116F6CA" w14:textId="2AE620BC" w:rsidR="00184B7C" w:rsidRPr="000C0727" w:rsidRDefault="00B17543" w:rsidP="009255D9">
      <w:pPr>
        <w:spacing w:line="240" w:lineRule="auto"/>
        <w:ind w:firstLine="567"/>
        <w:jc w:val="right"/>
        <w:rPr>
          <w:rFonts w:ascii="Times New Roman" w:hAnsi="Times New Roman" w:cs="Times New Roman"/>
          <w:noProof/>
        </w:rPr>
      </w:pPr>
      <w:r w:rsidRPr="000C0727">
        <w:rPr>
          <w:rFonts w:ascii="Times New Roman" w:hAnsi="Times New Roman" w:cs="Times New Roman"/>
          <w:noProof/>
          <w:color w:val="000000" w:themeColor="text1"/>
          <w:sz w:val="24"/>
          <w:szCs w:val="24"/>
        </w:rPr>
        <mc:AlternateContent>
          <mc:Choice Requires="wps">
            <w:drawing>
              <wp:anchor distT="0" distB="0" distL="114300" distR="114300" simplePos="0" relativeHeight="251995136" behindDoc="0" locked="0" layoutInCell="1" allowOverlap="1" wp14:anchorId="585CAC3C" wp14:editId="64008706">
                <wp:simplePos x="0" y="0"/>
                <wp:positionH relativeFrom="column">
                  <wp:posOffset>-43313</wp:posOffset>
                </wp:positionH>
                <wp:positionV relativeFrom="paragraph">
                  <wp:posOffset>38100</wp:posOffset>
                </wp:positionV>
                <wp:extent cx="2607310" cy="2243455"/>
                <wp:effectExtent l="0" t="0" r="2540" b="4445"/>
                <wp:wrapNone/>
                <wp:docPr id="2048058371" name="Teksto laukas 13"/>
                <wp:cNvGraphicFramePr/>
                <a:graphic xmlns:a="http://schemas.openxmlformats.org/drawingml/2006/main">
                  <a:graphicData uri="http://schemas.microsoft.com/office/word/2010/wordprocessingShape">
                    <wps:wsp>
                      <wps:cNvSpPr txBox="1"/>
                      <wps:spPr>
                        <a:xfrm>
                          <a:off x="0" y="0"/>
                          <a:ext cx="2607310" cy="2243455"/>
                        </a:xfrm>
                        <a:prstGeom prst="rect">
                          <a:avLst/>
                        </a:prstGeom>
                        <a:solidFill>
                          <a:schemeClr val="lt1"/>
                        </a:solidFill>
                        <a:ln w="6350">
                          <a:noFill/>
                        </a:ln>
                      </wps:spPr>
                      <wps:txbx>
                        <w:txbxContent>
                          <w:p w14:paraId="764555D4" w14:textId="6CBB4463" w:rsidR="009255D9" w:rsidRPr="009255D9" w:rsidRDefault="009255D9" w:rsidP="007747A8">
                            <w:pPr>
                              <w:spacing w:line="240" w:lineRule="auto"/>
                              <w:ind w:firstLine="567"/>
                              <w:jc w:val="both"/>
                              <w:rPr>
                                <w:rFonts w:ascii="Times New Roman" w:hAnsi="Times New Roman" w:cs="Times New Roman"/>
                                <w:sz w:val="24"/>
                                <w:szCs w:val="24"/>
                              </w:rPr>
                            </w:pPr>
                            <w:r w:rsidRPr="00184B7C">
                              <w:rPr>
                                <w:rFonts w:ascii="Times New Roman" w:hAnsi="Times New Roman" w:cs="Times New Roman"/>
                                <w:b/>
                                <w:bCs/>
                                <w:sz w:val="24"/>
                                <w:szCs w:val="24"/>
                              </w:rPr>
                              <w:t>Klaipėdos rajono gyventojų ligotumas pagal labiausiai paplitusias ligų grupes yra mažesnis negu Lietuvos vidurkis</w:t>
                            </w:r>
                            <w:r w:rsidR="00184B7C">
                              <w:rPr>
                                <w:rFonts w:ascii="Times New Roman" w:hAnsi="Times New Roman" w:cs="Times New Roman"/>
                                <w:sz w:val="24"/>
                                <w:szCs w:val="24"/>
                              </w:rPr>
                              <w:t xml:space="preserve">. </w:t>
                            </w:r>
                            <w:r w:rsidRPr="009255D9">
                              <w:rPr>
                                <w:rFonts w:ascii="Times New Roman" w:hAnsi="Times New Roman" w:cs="Times New Roman"/>
                                <w:sz w:val="24"/>
                                <w:szCs w:val="24"/>
                              </w:rPr>
                              <w:t>Daugiausia gyventojai serga kraujotakos ir kvėpavimo sistemos ligomis</w:t>
                            </w:r>
                            <w:r w:rsidR="00184B7C">
                              <w:rPr>
                                <w:rFonts w:ascii="Times New Roman" w:hAnsi="Times New Roman" w:cs="Times New Roman"/>
                                <w:sz w:val="24"/>
                                <w:szCs w:val="24"/>
                              </w:rPr>
                              <w:t xml:space="preserve">: 2022 m. ligotumas kraujotakos sistemos ligomis siekė 248,2 atvejus 1000 gyventojų, kvėpavimo sistemos ligomis </w:t>
                            </w:r>
                            <w:r w:rsidR="00184B7C" w:rsidRPr="00184B7C">
                              <w:rPr>
                                <w:rFonts w:ascii="Times New Roman" w:hAnsi="Times New Roman" w:cs="Times New Roman"/>
                                <w:sz w:val="24"/>
                                <w:szCs w:val="24"/>
                              </w:rPr>
                              <w:t>–</w:t>
                            </w:r>
                            <w:r w:rsidR="00184B7C">
                              <w:rPr>
                                <w:rFonts w:ascii="Times New Roman" w:hAnsi="Times New Roman" w:cs="Times New Roman"/>
                                <w:sz w:val="24"/>
                                <w:szCs w:val="24"/>
                              </w:rPr>
                              <w:t xml:space="preserve"> 350,7 atvejus 1000 gyventojų. </w:t>
                            </w:r>
                            <w:r w:rsidR="00184B7C" w:rsidRPr="00184B7C">
                              <w:rPr>
                                <w:rFonts w:ascii="Times New Roman" w:hAnsi="Times New Roman" w:cs="Times New Roman"/>
                                <w:sz w:val="24"/>
                                <w:szCs w:val="24"/>
                              </w:rPr>
                              <w:t>2022 m. tarp labiausiai paplitusių ligų, COVID-19 liga yra 5-oje vietoje.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5CAC3C" id="Teksto laukas 13" o:spid="_x0000_s1032" type="#_x0000_t202" style="position:absolute;left:0;text-align:left;margin-left:-3.4pt;margin-top:3pt;width:205.3pt;height:176.6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" fillcolor="white [3201]" stroked="f" strokeweight=".5pt">
                <v:textbox>
                  <w:txbxContent>
                    <w:p w14:paraId="764555D4" w14:textId="6CBB4463" w:rsidR="009255D9" w:rsidRPr="009255D9" w:rsidRDefault="009255D9" w:rsidP="007747A8">
                      <w:pPr>
                        <w:spacing w:line="240" w:lineRule="auto"/>
                        <w:ind w:firstLine="567"/>
                        <w:jc w:val="both"/>
                        <w:rPr>
                          <w:rFonts w:ascii="Times New Roman" w:hAnsi="Times New Roman" w:cs="Times New Roman"/>
                          <w:sz w:val="24"/>
                          <w:szCs w:val="24"/>
                        </w:rPr>
                      </w:pPr>
                      <w:r w:rsidRPr="00184B7C">
                        <w:rPr>
                          <w:rFonts w:ascii="Times New Roman" w:hAnsi="Times New Roman" w:cs="Times New Roman"/>
                          <w:b/>
                          <w:bCs/>
                          <w:sz w:val="24"/>
                          <w:szCs w:val="24"/>
                        </w:rPr>
                        <w:t>Klaipėdos rajono gyventojų ligotumas pagal labiausiai paplitusias ligų grupes yra mažesnis negu Lietuvos vidurkis</w:t>
                      </w:r>
                      <w:r w:rsidR="00184B7C">
                        <w:rPr>
                          <w:rFonts w:ascii="Times New Roman" w:hAnsi="Times New Roman" w:cs="Times New Roman"/>
                          <w:sz w:val="24"/>
                          <w:szCs w:val="24"/>
                        </w:rPr>
                        <w:t xml:space="preserve">. </w:t>
                      </w:r>
                      <w:r w:rsidRPr="009255D9">
                        <w:rPr>
                          <w:rFonts w:ascii="Times New Roman" w:hAnsi="Times New Roman" w:cs="Times New Roman"/>
                          <w:sz w:val="24"/>
                          <w:szCs w:val="24"/>
                        </w:rPr>
                        <w:t>Daugiausia gyventojai serga kraujotakos ir kvėpavimo sistemos ligomis</w:t>
                      </w:r>
                      <w:r w:rsidR="00184B7C">
                        <w:rPr>
                          <w:rFonts w:ascii="Times New Roman" w:hAnsi="Times New Roman" w:cs="Times New Roman"/>
                          <w:sz w:val="24"/>
                          <w:szCs w:val="24"/>
                        </w:rPr>
                        <w:t xml:space="preserve">: 2022 m. ligotumas kraujotakos sistemos ligomis siekė 248,2 atvejus 1000 gyventojų, kvėpavimo sistemos ligomis </w:t>
                      </w:r>
                      <w:r w:rsidR="00184B7C" w:rsidRPr="00184B7C">
                        <w:rPr>
                          <w:rFonts w:ascii="Times New Roman" w:hAnsi="Times New Roman" w:cs="Times New Roman"/>
                          <w:sz w:val="24"/>
                          <w:szCs w:val="24"/>
                        </w:rPr>
                        <w:t>–</w:t>
                      </w:r>
                      <w:r w:rsidR="00184B7C">
                        <w:rPr>
                          <w:rFonts w:ascii="Times New Roman" w:hAnsi="Times New Roman" w:cs="Times New Roman"/>
                          <w:sz w:val="24"/>
                          <w:szCs w:val="24"/>
                        </w:rPr>
                        <w:t xml:space="preserve"> 350,7 atvejus 1000 gyventojų. </w:t>
                      </w:r>
                      <w:r w:rsidR="00184B7C" w:rsidRPr="00184B7C">
                        <w:rPr>
                          <w:rFonts w:ascii="Times New Roman" w:hAnsi="Times New Roman" w:cs="Times New Roman"/>
                          <w:sz w:val="24"/>
                          <w:szCs w:val="24"/>
                        </w:rPr>
                        <w:t>2022 m. tarp labiausiai paplitusių ligų, COVID-19 liga yra 5-oje vietoje.</w:t>
                      </w:r>
                    </w:p>
                  </w:txbxContent>
                </v:textbox>
              </v:shape>
            </w:pict>
          </mc:Fallback>
        </mc:AlternateContent>
      </w:r>
    </w:p>
    <w:p w14:paraId="17E382B0" w14:textId="36F1881D" w:rsidR="00B17543" w:rsidRPr="000C0727" w:rsidRDefault="009255D9" w:rsidP="00B17543">
      <w:pPr>
        <w:spacing w:after="360" w:line="240" w:lineRule="auto"/>
        <w:ind w:firstLine="567"/>
        <w:jc w:val="right"/>
        <w:rPr>
          <w:rFonts w:ascii="Times New Roman" w:hAnsi="Times New Roman" w:cs="Times New Roman"/>
          <w:noProof/>
        </w:rPr>
      </w:pPr>
      <w:r w:rsidRPr="000C0727">
        <w:rPr>
          <w:rFonts w:ascii="Times New Roman" w:hAnsi="Times New Roman" w:cs="Times New Roman"/>
          <w:noProof/>
        </w:rPr>
        <w:drawing>
          <wp:inline distT="0" distB="0" distL="0" distR="0" wp14:anchorId="0BD3F754" wp14:editId="30186953">
            <wp:extent cx="3690977" cy="1889677"/>
            <wp:effectExtent l="0" t="0" r="5080" b="0"/>
            <wp:docPr id="1130558152"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711218" cy="1900040"/>
                    </a:xfrm>
                    <a:prstGeom prst="rect">
                      <a:avLst/>
                    </a:prstGeom>
                    <a:noFill/>
                  </pic:spPr>
                </pic:pic>
              </a:graphicData>
            </a:graphic>
          </wp:inline>
        </w:drawing>
      </w:r>
    </w:p>
    <w:p w14:paraId="4DCDC287" w14:textId="05C996F7" w:rsidR="00BB1677" w:rsidRPr="000C0727" w:rsidRDefault="00BB1677" w:rsidP="00BB1677">
      <w:pPr>
        <w:tabs>
          <w:tab w:val="left" w:pos="3376"/>
        </w:tabs>
        <w:spacing w:after="0" w:line="240" w:lineRule="auto"/>
        <w:jc w:val="both"/>
        <w:rPr>
          <w:rFonts w:ascii="Times New Roman" w:hAnsi="Times New Roman"/>
          <w:sz w:val="24"/>
          <w:szCs w:val="24"/>
        </w:rPr>
      </w:pPr>
      <w:r w:rsidRPr="000C0727">
        <w:rPr>
          <w:rFonts w:ascii="Times New Roman" w:eastAsia="Calibri" w:hAnsi="Times New Roman" w:cs="Times New Roman"/>
          <w:i/>
          <w:iCs/>
          <w:sz w:val="16"/>
          <w:szCs w:val="16"/>
          <w:lang w:eastAsia="en-US"/>
        </w:rPr>
        <w:t>Šaltiniai: Visuomenės sveikatos stebėsenos informacinė sistema, Traumų ir nelaimingų atsitikimų stebėsenos informacinė sistema, Privalomojo sveikatos draudimo fondo informacinė sistema.</w:t>
      </w:r>
    </w:p>
    <w:p w14:paraId="1439D9D5" w14:textId="277C2938" w:rsidR="00B17543" w:rsidRPr="000C0727" w:rsidRDefault="00B17543" w:rsidP="00BB1677">
      <w:pPr>
        <w:spacing w:line="240" w:lineRule="auto"/>
        <w:ind w:firstLine="567"/>
        <w:jc w:val="right"/>
        <w:rPr>
          <w:rFonts w:ascii="Times New Roman" w:hAnsi="Times New Roman" w:cs="Times New Roman"/>
          <w:noProof/>
        </w:rPr>
      </w:pPr>
      <w:r w:rsidRPr="000C0727">
        <w:rPr>
          <w:rFonts w:ascii="Times New Roman" w:hAnsi="Times New Roman" w:cs="Times New Roman"/>
          <w:noProof/>
        </w:rPr>
        <w:lastRenderedPageBreak/>
        <mc:AlternateContent>
          <mc:Choice Requires="wps">
            <w:drawing>
              <wp:anchor distT="0" distB="0" distL="114300" distR="114300" simplePos="0" relativeHeight="251996160" behindDoc="0" locked="0" layoutInCell="1" allowOverlap="1" wp14:anchorId="10D57DAD" wp14:editId="7923B3DD">
                <wp:simplePos x="0" y="0"/>
                <wp:positionH relativeFrom="column">
                  <wp:posOffset>-40655</wp:posOffset>
                </wp:positionH>
                <wp:positionV relativeFrom="paragraph">
                  <wp:posOffset>100552</wp:posOffset>
                </wp:positionV>
                <wp:extent cx="2573079" cy="1435395"/>
                <wp:effectExtent l="0" t="0" r="0" b="0"/>
                <wp:wrapNone/>
                <wp:docPr id="1681934176" name="Teksto laukas 3"/>
                <wp:cNvGraphicFramePr/>
                <a:graphic xmlns:a="http://schemas.openxmlformats.org/drawingml/2006/main">
                  <a:graphicData uri="http://schemas.microsoft.com/office/word/2010/wordprocessingShape">
                    <wps:wsp>
                      <wps:cNvSpPr txBox="1"/>
                      <wps:spPr>
                        <a:xfrm>
                          <a:off x="0" y="0"/>
                          <a:ext cx="2573079" cy="1435395"/>
                        </a:xfrm>
                        <a:prstGeom prst="rect">
                          <a:avLst/>
                        </a:prstGeom>
                        <a:solidFill>
                          <a:schemeClr val="lt1"/>
                        </a:solidFill>
                        <a:ln w="6350">
                          <a:noFill/>
                        </a:ln>
                      </wps:spPr>
                      <wps:txbx>
                        <w:txbxContent>
                          <w:p w14:paraId="6FE4FD55" w14:textId="5658602A" w:rsidR="00B17543" w:rsidRPr="00B17543" w:rsidRDefault="00B17543" w:rsidP="007747A8">
                            <w:pPr>
                              <w:spacing w:after="240" w:line="240" w:lineRule="auto"/>
                              <w:ind w:firstLine="567"/>
                              <w:jc w:val="both"/>
                              <w:rPr>
                                <w:rFonts w:ascii="Times New Roman" w:hAnsi="Times New Roman" w:cs="Times New Roman"/>
                                <w:sz w:val="24"/>
                                <w:szCs w:val="24"/>
                              </w:rPr>
                            </w:pPr>
                            <w:r w:rsidRPr="00B17543">
                              <w:rPr>
                                <w:rFonts w:ascii="Times New Roman" w:hAnsi="Times New Roman" w:cs="Times New Roman"/>
                                <w:sz w:val="24"/>
                                <w:szCs w:val="24"/>
                              </w:rPr>
                              <w:t>Vaikų amžiaus grupėje daugiausia sergama kvėpavimo sistemos ligomis, vyresnio amžiaus asmenų grupėje, t. y. 65 m. ir vyresni asmenys, daugiausia sergama kraujotakos sistemos ligomis.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D57DAD" id="Teksto laukas 3" o:spid="_x0000_s1033" type="#_x0000_t202" style="position:absolute;left:0;text-align:left;margin-left:-3.2pt;margin-top:7.9pt;width:202.6pt;height:113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" fillcolor="white [3201]" stroked="f" strokeweight=".5pt">
                <v:textbox>
                  <w:txbxContent>
                    <w:p w14:paraId="6FE4FD55" w14:textId="5658602A" w:rsidR="00B17543" w:rsidRPr="00B17543" w:rsidRDefault="00B17543" w:rsidP="007747A8">
                      <w:pPr>
                        <w:spacing w:after="240" w:line="240" w:lineRule="auto"/>
                        <w:ind w:firstLine="567"/>
                        <w:jc w:val="both"/>
                        <w:rPr>
                          <w:rFonts w:ascii="Times New Roman" w:hAnsi="Times New Roman" w:cs="Times New Roman"/>
                          <w:sz w:val="24"/>
                          <w:szCs w:val="24"/>
                        </w:rPr>
                      </w:pPr>
                      <w:r w:rsidRPr="00B17543">
                        <w:rPr>
                          <w:rFonts w:ascii="Times New Roman" w:hAnsi="Times New Roman" w:cs="Times New Roman"/>
                          <w:sz w:val="24"/>
                          <w:szCs w:val="24"/>
                        </w:rPr>
                        <w:t>Vaikų amžiaus grupėje daugiausia sergama kvėpavimo sistemos ligomis, vyresnio amžiaus asmenų grupėje, t. y. 65 m. ir vyresni asmenys, daugiausia sergama kraujotakos sistemos ligomis.</w:t>
                      </w:r>
                    </w:p>
                  </w:txbxContent>
                </v:textbox>
              </v:shape>
            </w:pict>
          </mc:Fallback>
        </mc:AlternateContent>
      </w:r>
      <w:r w:rsidRPr="000C0727">
        <w:rPr>
          <w:rFonts w:ascii="Times New Roman" w:hAnsi="Times New Roman" w:cs="Times New Roman"/>
          <w:noProof/>
        </w:rPr>
        <w:drawing>
          <wp:inline distT="0" distB="0" distL="0" distR="0" wp14:anchorId="73E4B524" wp14:editId="510E8713">
            <wp:extent cx="3799635" cy="1833362"/>
            <wp:effectExtent l="0" t="0" r="0" b="0"/>
            <wp:docPr id="1428921249"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15633" cy="1841081"/>
                    </a:xfrm>
                    <a:prstGeom prst="rect">
                      <a:avLst/>
                    </a:prstGeom>
                    <a:noFill/>
                  </pic:spPr>
                </pic:pic>
              </a:graphicData>
            </a:graphic>
          </wp:inline>
        </w:drawing>
      </w:r>
    </w:p>
    <w:p w14:paraId="5AD8DD29" w14:textId="238CCF06" w:rsidR="0046122F" w:rsidRPr="000C0727" w:rsidRDefault="0010213D" w:rsidP="007747A8">
      <w:pPr>
        <w:spacing w:line="240" w:lineRule="auto"/>
        <w:ind w:firstLine="567"/>
        <w:jc w:val="both"/>
        <w:rPr>
          <w:rFonts w:ascii="Times New Roman" w:hAnsi="Times New Roman" w:cs="Times New Roman"/>
          <w:noProof/>
          <w:sz w:val="24"/>
          <w:szCs w:val="24"/>
        </w:rPr>
      </w:pPr>
      <w:r w:rsidRPr="000C0727">
        <w:rPr>
          <w:rFonts w:ascii="Times New Roman" w:hAnsi="Times New Roman" w:cs="Times New Roman"/>
          <w:noProof/>
          <w:sz w:val="24"/>
          <w:szCs w:val="24"/>
        </w:rPr>
        <w:t xml:space="preserve">Klaipėdos rajono savivaldybės gyventojų ligotumas COVID-19 liga didėja. 2022 m.13010 Klaipėdos rajono gyventojų prasirgo COVID-19 liga (2020 m. – 2161, 2021 m. – 7154). Moterų COVID-19 ligos atvejų registruota daugiau nei vyrų. </w:t>
      </w:r>
      <w:r w:rsidR="00F075BF" w:rsidRPr="000C0727">
        <w:rPr>
          <w:rFonts w:ascii="Times New Roman" w:hAnsi="Times New Roman" w:cs="Times New Roman"/>
          <w:noProof/>
          <w:sz w:val="24"/>
          <w:szCs w:val="24"/>
        </w:rPr>
        <w:t xml:space="preserve">Analizuojant pagal amžiaus grupes, </w:t>
      </w:r>
      <w:r w:rsidR="00327F52" w:rsidRPr="000C0727">
        <w:rPr>
          <w:rFonts w:ascii="Times New Roman" w:hAnsi="Times New Roman" w:cs="Times New Roman"/>
          <w:noProof/>
          <w:sz w:val="24"/>
          <w:szCs w:val="24"/>
        </w:rPr>
        <w:t xml:space="preserve">daugiausia sergančiųjų COVID-19 liga yra 18-44 m. amžiaus asmenų grupėje, bet ši gyventojų amžiaus grupė sudaro didžiausią gyventojų dalį (2023 m. pradž. 36,8 proc. visų Klaipėdos rajono gyventojų). </w:t>
      </w:r>
      <w:r w:rsidR="00684E09" w:rsidRPr="000C0727">
        <w:rPr>
          <w:rFonts w:ascii="Times New Roman" w:hAnsi="Times New Roman" w:cs="Times New Roman"/>
          <w:noProof/>
          <w:sz w:val="24"/>
          <w:szCs w:val="24"/>
        </w:rPr>
        <w:t xml:space="preserve">Analizuojant pagal gyvenamąją vietą, kaimo gyventojų daugiau susirgimų COVID-19 liga nei miesto gyventojų, tačiau kaimo gyventojai 2023 m. pradžioje sudaro </w:t>
      </w:r>
      <w:r w:rsidR="007C30FA" w:rsidRPr="000C0727">
        <w:rPr>
          <w:rFonts w:ascii="Times New Roman" w:hAnsi="Times New Roman" w:cs="Times New Roman"/>
          <w:noProof/>
          <w:sz w:val="24"/>
          <w:szCs w:val="24"/>
        </w:rPr>
        <w:t xml:space="preserve">didžiają gyventojų dalį, t. y. </w:t>
      </w:r>
      <w:r w:rsidR="00684E09" w:rsidRPr="000C0727">
        <w:rPr>
          <w:rFonts w:ascii="Times New Roman" w:hAnsi="Times New Roman" w:cs="Times New Roman"/>
          <w:noProof/>
          <w:sz w:val="24"/>
          <w:szCs w:val="24"/>
        </w:rPr>
        <w:t>73,5 proc. visų Klaipėdos rajono gyventojų</w:t>
      </w:r>
      <w:r w:rsidR="007C30FA" w:rsidRPr="000C0727">
        <w:rPr>
          <w:rFonts w:ascii="Times New Roman" w:hAnsi="Times New Roman" w:cs="Times New Roman"/>
          <w:noProof/>
          <w:sz w:val="24"/>
          <w:szCs w:val="24"/>
        </w:rPr>
        <w:t xml:space="preserve">. </w:t>
      </w:r>
    </w:p>
    <w:p w14:paraId="56219993" w14:textId="4CBD850A" w:rsidR="0046122F" w:rsidRPr="000C0727" w:rsidRDefault="0046122F" w:rsidP="0046122F">
      <w:pPr>
        <w:spacing w:line="240" w:lineRule="auto"/>
        <w:ind w:firstLine="567"/>
        <w:jc w:val="center"/>
        <w:rPr>
          <w:rFonts w:ascii="Times New Roman" w:hAnsi="Times New Roman" w:cs="Times New Roman"/>
          <w:noProof/>
        </w:rPr>
      </w:pPr>
      <w:r w:rsidRPr="000C0727">
        <w:rPr>
          <w:rFonts w:ascii="Times New Roman" w:hAnsi="Times New Roman" w:cs="Times New Roman"/>
          <w:noProof/>
        </w:rPr>
        <w:drawing>
          <wp:inline distT="0" distB="0" distL="0" distR="0" wp14:anchorId="072CB12B" wp14:editId="7468B538">
            <wp:extent cx="4679950" cy="2259844"/>
            <wp:effectExtent l="0" t="0" r="6350" b="7620"/>
            <wp:docPr id="1362236333"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96937" cy="2268047"/>
                    </a:xfrm>
                    <a:prstGeom prst="rect">
                      <a:avLst/>
                    </a:prstGeom>
                    <a:noFill/>
                  </pic:spPr>
                </pic:pic>
              </a:graphicData>
            </a:graphic>
          </wp:inline>
        </w:drawing>
      </w:r>
    </w:p>
    <w:p w14:paraId="68B49C0A" w14:textId="1DA5A827" w:rsidR="00A85C94" w:rsidRPr="000C0727" w:rsidRDefault="00A85C94" w:rsidP="0046122F">
      <w:pPr>
        <w:spacing w:after="0" w:line="240" w:lineRule="auto"/>
        <w:jc w:val="center"/>
        <w:rPr>
          <w:rFonts w:ascii="Times New Roman" w:hAnsi="Times New Roman" w:cs="Times New Roman"/>
          <w:noProof/>
        </w:rPr>
      </w:pPr>
    </w:p>
    <w:p w14:paraId="4AC679CB" w14:textId="26A97A2C" w:rsidR="00D61DD5" w:rsidRPr="000C0727" w:rsidRDefault="00D61DD5" w:rsidP="00B17543">
      <w:pPr>
        <w:spacing w:after="0" w:line="240" w:lineRule="auto"/>
        <w:jc w:val="right"/>
        <w:rPr>
          <w:rFonts w:ascii="Times New Roman" w:hAnsi="Times New Roman" w:cs="Times New Roman"/>
          <w:noProof/>
        </w:rPr>
      </w:pPr>
    </w:p>
    <w:p w14:paraId="3099E4BF" w14:textId="77777777" w:rsidR="00D61DD5" w:rsidRPr="000C0727" w:rsidRDefault="00D61DD5" w:rsidP="00760954">
      <w:pPr>
        <w:spacing w:after="0" w:line="240" w:lineRule="auto"/>
        <w:jc w:val="both"/>
        <w:rPr>
          <w:rFonts w:ascii="Times New Roman" w:hAnsi="Times New Roman" w:cs="Times New Roman"/>
          <w:noProof/>
        </w:rPr>
      </w:pPr>
    </w:p>
    <w:p w14:paraId="022DA84A" w14:textId="77777777" w:rsidR="00D61DD5" w:rsidRPr="000C0727" w:rsidRDefault="00D61DD5" w:rsidP="00760954">
      <w:pPr>
        <w:spacing w:after="0" w:line="240" w:lineRule="auto"/>
        <w:jc w:val="both"/>
        <w:rPr>
          <w:rFonts w:ascii="Times New Roman" w:hAnsi="Times New Roman" w:cs="Times New Roman"/>
          <w:noProof/>
        </w:rPr>
      </w:pPr>
    </w:p>
    <w:p w14:paraId="77D3BA09" w14:textId="77777777" w:rsidR="00A85C94" w:rsidRPr="000C0727" w:rsidRDefault="00A85C94" w:rsidP="00760954">
      <w:pPr>
        <w:pStyle w:val="Antrat1"/>
        <w:spacing w:before="0" w:line="240" w:lineRule="auto"/>
        <w:jc w:val="center"/>
        <w:rPr>
          <w:rFonts w:ascii="Times New Roman" w:hAnsi="Times New Roman" w:cs="Times New Roman"/>
          <w:color w:val="000000"/>
          <w:szCs w:val="24"/>
        </w:rPr>
      </w:pPr>
      <w:bookmarkStart w:id="95" w:name="_Toc503515238"/>
      <w:bookmarkStart w:id="96" w:name="_Toc503515364"/>
      <w:bookmarkStart w:id="97" w:name="_Toc528066238"/>
      <w:bookmarkStart w:id="98" w:name="_Toc857810"/>
      <w:bookmarkStart w:id="99" w:name="_Toc25783336"/>
      <w:bookmarkStart w:id="100" w:name="_Toc419721891"/>
      <w:bookmarkStart w:id="101" w:name="_Toc439081415"/>
      <w:bookmarkStart w:id="102" w:name="_Toc470013738"/>
      <w:bookmarkStart w:id="103" w:name="_Toc470013787"/>
      <w:bookmarkStart w:id="104" w:name="_Toc470013992"/>
      <w:bookmarkStart w:id="105" w:name="_Toc470014023"/>
      <w:bookmarkStart w:id="106" w:name="_Toc470014133"/>
      <w:bookmarkStart w:id="107" w:name="_Toc501618236"/>
      <w:bookmarkStart w:id="108" w:name="_Toc501625643"/>
    </w:p>
    <w:p w14:paraId="3B25FDC6" w14:textId="77777777" w:rsidR="009D48ED" w:rsidRPr="000C0727" w:rsidRDefault="009D48ED" w:rsidP="009D48ED">
      <w:pPr>
        <w:rPr>
          <w:rFonts w:ascii="Times New Roman" w:hAnsi="Times New Roman" w:cs="Times New Roman"/>
        </w:rPr>
      </w:pPr>
    </w:p>
    <w:p w14:paraId="1FF7DCFB" w14:textId="77777777" w:rsidR="00BB1677" w:rsidRPr="000C0727" w:rsidRDefault="00BB1677" w:rsidP="00BB1677">
      <w:pPr>
        <w:tabs>
          <w:tab w:val="left" w:pos="3376"/>
        </w:tabs>
        <w:spacing w:after="0" w:line="240" w:lineRule="auto"/>
        <w:jc w:val="both"/>
        <w:rPr>
          <w:rFonts w:ascii="Times New Roman" w:eastAsia="Calibri" w:hAnsi="Times New Roman" w:cs="Times New Roman"/>
          <w:i/>
          <w:iCs/>
          <w:sz w:val="16"/>
          <w:szCs w:val="16"/>
          <w:lang w:eastAsia="en-US"/>
        </w:rPr>
      </w:pPr>
    </w:p>
    <w:p w14:paraId="3209B1E6" w14:textId="77777777" w:rsidR="00BB1677" w:rsidRPr="000C0727" w:rsidRDefault="00BB1677" w:rsidP="00BB1677">
      <w:pPr>
        <w:tabs>
          <w:tab w:val="left" w:pos="3376"/>
        </w:tabs>
        <w:spacing w:after="0" w:line="240" w:lineRule="auto"/>
        <w:jc w:val="both"/>
        <w:rPr>
          <w:rFonts w:ascii="Times New Roman" w:eastAsia="Calibri" w:hAnsi="Times New Roman" w:cs="Times New Roman"/>
          <w:i/>
          <w:iCs/>
          <w:sz w:val="16"/>
          <w:szCs w:val="16"/>
          <w:lang w:eastAsia="en-US"/>
        </w:rPr>
      </w:pPr>
    </w:p>
    <w:p w14:paraId="022E0AC6" w14:textId="77777777" w:rsidR="00BB1677" w:rsidRPr="000C0727" w:rsidRDefault="00BB1677" w:rsidP="00BB1677">
      <w:pPr>
        <w:tabs>
          <w:tab w:val="left" w:pos="3376"/>
        </w:tabs>
        <w:spacing w:after="0" w:line="240" w:lineRule="auto"/>
        <w:jc w:val="both"/>
        <w:rPr>
          <w:rFonts w:ascii="Times New Roman" w:eastAsia="Calibri" w:hAnsi="Times New Roman" w:cs="Times New Roman"/>
          <w:i/>
          <w:iCs/>
          <w:sz w:val="16"/>
          <w:szCs w:val="16"/>
          <w:lang w:eastAsia="en-US"/>
        </w:rPr>
      </w:pPr>
    </w:p>
    <w:p w14:paraId="6EB53259" w14:textId="77777777" w:rsidR="00BB1677" w:rsidRPr="000C0727" w:rsidRDefault="00BB1677" w:rsidP="00BB1677">
      <w:pPr>
        <w:tabs>
          <w:tab w:val="left" w:pos="3376"/>
        </w:tabs>
        <w:spacing w:after="0" w:line="240" w:lineRule="auto"/>
        <w:jc w:val="both"/>
        <w:rPr>
          <w:rFonts w:ascii="Times New Roman" w:eastAsia="Calibri" w:hAnsi="Times New Roman" w:cs="Times New Roman"/>
          <w:i/>
          <w:iCs/>
          <w:sz w:val="16"/>
          <w:szCs w:val="16"/>
          <w:lang w:eastAsia="en-US"/>
        </w:rPr>
      </w:pPr>
    </w:p>
    <w:p w14:paraId="5A0CD750" w14:textId="77777777" w:rsidR="00BB1677" w:rsidRPr="000C0727" w:rsidRDefault="00BB1677" w:rsidP="00BB1677">
      <w:pPr>
        <w:tabs>
          <w:tab w:val="left" w:pos="3376"/>
        </w:tabs>
        <w:spacing w:after="0" w:line="240" w:lineRule="auto"/>
        <w:jc w:val="both"/>
        <w:rPr>
          <w:rFonts w:ascii="Times New Roman" w:eastAsia="Calibri" w:hAnsi="Times New Roman" w:cs="Times New Roman"/>
          <w:i/>
          <w:iCs/>
          <w:sz w:val="16"/>
          <w:szCs w:val="16"/>
          <w:lang w:eastAsia="en-US"/>
        </w:rPr>
      </w:pPr>
    </w:p>
    <w:p w14:paraId="3F666770" w14:textId="77777777" w:rsidR="00BB1677" w:rsidRPr="000C0727" w:rsidRDefault="00BB1677" w:rsidP="00BB1677">
      <w:pPr>
        <w:tabs>
          <w:tab w:val="left" w:pos="3376"/>
        </w:tabs>
        <w:spacing w:after="0" w:line="240" w:lineRule="auto"/>
        <w:jc w:val="both"/>
        <w:rPr>
          <w:rFonts w:ascii="Times New Roman" w:eastAsia="Calibri" w:hAnsi="Times New Roman" w:cs="Times New Roman"/>
          <w:i/>
          <w:iCs/>
          <w:sz w:val="16"/>
          <w:szCs w:val="16"/>
          <w:lang w:eastAsia="en-US"/>
        </w:rPr>
      </w:pPr>
    </w:p>
    <w:p w14:paraId="14743074" w14:textId="77777777" w:rsidR="00BB1677" w:rsidRPr="000C0727" w:rsidRDefault="00BB1677" w:rsidP="00BB1677">
      <w:pPr>
        <w:tabs>
          <w:tab w:val="left" w:pos="3376"/>
        </w:tabs>
        <w:spacing w:after="0" w:line="240" w:lineRule="auto"/>
        <w:jc w:val="both"/>
        <w:rPr>
          <w:rFonts w:ascii="Times New Roman" w:eastAsia="Calibri" w:hAnsi="Times New Roman" w:cs="Times New Roman"/>
          <w:i/>
          <w:iCs/>
          <w:sz w:val="16"/>
          <w:szCs w:val="16"/>
          <w:lang w:eastAsia="en-US"/>
        </w:rPr>
      </w:pPr>
    </w:p>
    <w:p w14:paraId="124CF669" w14:textId="77777777" w:rsidR="00BB1677" w:rsidRPr="000C0727" w:rsidRDefault="00BB1677" w:rsidP="00BB1677">
      <w:pPr>
        <w:tabs>
          <w:tab w:val="left" w:pos="3376"/>
        </w:tabs>
        <w:spacing w:after="0" w:line="240" w:lineRule="auto"/>
        <w:jc w:val="both"/>
        <w:rPr>
          <w:rFonts w:ascii="Times New Roman" w:eastAsia="Calibri" w:hAnsi="Times New Roman" w:cs="Times New Roman"/>
          <w:i/>
          <w:iCs/>
          <w:sz w:val="16"/>
          <w:szCs w:val="16"/>
          <w:lang w:eastAsia="en-US"/>
        </w:rPr>
      </w:pPr>
    </w:p>
    <w:p w14:paraId="6870EDC0" w14:textId="77777777" w:rsidR="00BB1677" w:rsidRPr="000C0727" w:rsidRDefault="00BB1677" w:rsidP="00BB1677">
      <w:pPr>
        <w:tabs>
          <w:tab w:val="left" w:pos="3376"/>
        </w:tabs>
        <w:spacing w:after="0" w:line="240" w:lineRule="auto"/>
        <w:jc w:val="both"/>
        <w:rPr>
          <w:rFonts w:ascii="Times New Roman" w:eastAsia="Calibri" w:hAnsi="Times New Roman" w:cs="Times New Roman"/>
          <w:i/>
          <w:iCs/>
          <w:sz w:val="16"/>
          <w:szCs w:val="16"/>
          <w:lang w:eastAsia="en-US"/>
        </w:rPr>
      </w:pPr>
    </w:p>
    <w:p w14:paraId="5A3FE1DC" w14:textId="77777777" w:rsidR="00BB1677" w:rsidRPr="000C0727" w:rsidRDefault="00BB1677" w:rsidP="00BB1677">
      <w:pPr>
        <w:tabs>
          <w:tab w:val="left" w:pos="3376"/>
        </w:tabs>
        <w:spacing w:after="0" w:line="240" w:lineRule="auto"/>
        <w:jc w:val="both"/>
        <w:rPr>
          <w:rFonts w:ascii="Times New Roman" w:eastAsia="Calibri" w:hAnsi="Times New Roman" w:cs="Times New Roman"/>
          <w:i/>
          <w:iCs/>
          <w:sz w:val="16"/>
          <w:szCs w:val="16"/>
          <w:lang w:eastAsia="en-US"/>
        </w:rPr>
      </w:pPr>
    </w:p>
    <w:p w14:paraId="30A5CC23" w14:textId="77777777" w:rsidR="00BB1677" w:rsidRPr="000C0727" w:rsidRDefault="00BB1677" w:rsidP="00BB1677">
      <w:pPr>
        <w:tabs>
          <w:tab w:val="left" w:pos="3376"/>
        </w:tabs>
        <w:spacing w:after="0" w:line="240" w:lineRule="auto"/>
        <w:jc w:val="both"/>
        <w:rPr>
          <w:rFonts w:ascii="Times New Roman" w:eastAsia="Calibri" w:hAnsi="Times New Roman" w:cs="Times New Roman"/>
          <w:i/>
          <w:iCs/>
          <w:sz w:val="16"/>
          <w:szCs w:val="16"/>
          <w:lang w:eastAsia="en-US"/>
        </w:rPr>
      </w:pPr>
    </w:p>
    <w:p w14:paraId="6B143F87" w14:textId="77777777" w:rsidR="00BB1677" w:rsidRPr="000C0727" w:rsidRDefault="00BB1677" w:rsidP="00BB1677">
      <w:pPr>
        <w:tabs>
          <w:tab w:val="left" w:pos="3376"/>
        </w:tabs>
        <w:spacing w:after="0" w:line="240" w:lineRule="auto"/>
        <w:jc w:val="both"/>
        <w:rPr>
          <w:rFonts w:ascii="Times New Roman" w:eastAsia="Calibri" w:hAnsi="Times New Roman" w:cs="Times New Roman"/>
          <w:i/>
          <w:iCs/>
          <w:sz w:val="16"/>
          <w:szCs w:val="16"/>
          <w:lang w:eastAsia="en-US"/>
        </w:rPr>
      </w:pPr>
    </w:p>
    <w:p w14:paraId="68312CA3" w14:textId="77777777" w:rsidR="00BB1677" w:rsidRPr="000C0727" w:rsidRDefault="00BB1677" w:rsidP="00BB1677">
      <w:pPr>
        <w:tabs>
          <w:tab w:val="left" w:pos="3376"/>
        </w:tabs>
        <w:spacing w:after="0" w:line="240" w:lineRule="auto"/>
        <w:jc w:val="both"/>
        <w:rPr>
          <w:rFonts w:ascii="Times New Roman" w:eastAsia="Calibri" w:hAnsi="Times New Roman" w:cs="Times New Roman"/>
          <w:i/>
          <w:iCs/>
          <w:sz w:val="16"/>
          <w:szCs w:val="16"/>
          <w:lang w:eastAsia="en-US"/>
        </w:rPr>
      </w:pPr>
    </w:p>
    <w:p w14:paraId="55CE23FA" w14:textId="24D01D77" w:rsidR="00377559" w:rsidRDefault="00BB1677" w:rsidP="00377559">
      <w:pPr>
        <w:tabs>
          <w:tab w:val="left" w:pos="3376"/>
        </w:tabs>
        <w:spacing w:after="0" w:line="240" w:lineRule="auto"/>
        <w:rPr>
          <w:rFonts w:ascii="Times New Roman" w:eastAsia="Calibri" w:hAnsi="Times New Roman" w:cs="Times New Roman"/>
          <w:i/>
          <w:iCs/>
          <w:sz w:val="16"/>
          <w:szCs w:val="16"/>
          <w:lang w:eastAsia="en-US"/>
        </w:rPr>
        <w:sectPr w:rsidR="00377559" w:rsidSect="007C0C3A">
          <w:footerReference w:type="default" r:id="rId47"/>
          <w:footerReference w:type="first" r:id="rId48"/>
          <w:pgSz w:w="11906" w:h="16838"/>
          <w:pgMar w:top="1440" w:right="1080" w:bottom="1440" w:left="851" w:header="567" w:footer="567" w:gutter="0"/>
          <w:pgNumType w:start="0"/>
          <w:cols w:space="1298"/>
          <w:titlePg/>
          <w:docGrid w:linePitch="360"/>
        </w:sectPr>
      </w:pPr>
      <w:r w:rsidRPr="000C0727">
        <w:rPr>
          <w:rFonts w:ascii="Times New Roman" w:eastAsia="Calibri" w:hAnsi="Times New Roman" w:cs="Times New Roman"/>
          <w:i/>
          <w:iCs/>
          <w:sz w:val="16"/>
          <w:szCs w:val="16"/>
          <w:lang w:eastAsia="en-US"/>
        </w:rPr>
        <w:t>Šaltiniai: Traumų ir nelaimingų atsitikimų stebėsenos informacinė sistema, Privalomojo sveikatos draudimo fondo informacinė sistema</w:t>
      </w:r>
    </w:p>
    <w:p w14:paraId="1A51B597" w14:textId="2EBF2239" w:rsidR="00760954" w:rsidRPr="000C0727" w:rsidRDefault="00760954" w:rsidP="006E3310">
      <w:pPr>
        <w:pStyle w:val="Antrat1"/>
        <w:tabs>
          <w:tab w:val="center" w:pos="4987"/>
          <w:tab w:val="left" w:pos="7640"/>
        </w:tabs>
        <w:spacing w:before="0"/>
        <w:jc w:val="center"/>
        <w:rPr>
          <w:rFonts w:ascii="Times New Roman" w:hAnsi="Times New Roman" w:cs="Times New Roman"/>
          <w:color w:val="auto"/>
        </w:rPr>
      </w:pPr>
      <w:bookmarkStart w:id="109" w:name="_Toc150762645"/>
      <w:r w:rsidRPr="000C0727">
        <w:rPr>
          <w:rFonts w:ascii="Times New Roman" w:hAnsi="Times New Roman" w:cs="Times New Roman"/>
          <w:color w:val="auto"/>
        </w:rPr>
        <w:lastRenderedPageBreak/>
        <w:t>II SKYRIUS</w:t>
      </w:r>
      <w:bookmarkEnd w:id="95"/>
      <w:bookmarkEnd w:id="96"/>
      <w:bookmarkEnd w:id="97"/>
      <w:bookmarkEnd w:id="98"/>
      <w:bookmarkEnd w:id="99"/>
      <w:bookmarkEnd w:id="109"/>
    </w:p>
    <w:p w14:paraId="37D96117" w14:textId="458C10F5" w:rsidR="007942F9" w:rsidRPr="000C0727" w:rsidRDefault="00760954" w:rsidP="0006782F">
      <w:pPr>
        <w:pStyle w:val="Antrat1"/>
        <w:spacing w:before="0" w:line="240" w:lineRule="auto"/>
        <w:jc w:val="center"/>
        <w:rPr>
          <w:rFonts w:ascii="Times New Roman" w:hAnsi="Times New Roman" w:cs="Times New Roman"/>
          <w:color w:val="000000"/>
          <w:szCs w:val="24"/>
        </w:rPr>
      </w:pPr>
      <w:r w:rsidRPr="000C0727">
        <w:rPr>
          <w:rFonts w:ascii="Times New Roman" w:hAnsi="Times New Roman" w:cs="Times New Roman"/>
          <w:color w:val="000000"/>
          <w:szCs w:val="24"/>
        </w:rPr>
        <w:t xml:space="preserve"> </w:t>
      </w:r>
      <w:bookmarkStart w:id="110" w:name="_Toc503515239"/>
      <w:bookmarkStart w:id="111" w:name="_Toc503515365"/>
      <w:bookmarkStart w:id="112" w:name="_Toc528066239"/>
      <w:bookmarkStart w:id="113" w:name="_Toc857811"/>
      <w:bookmarkStart w:id="114" w:name="_Toc25783337"/>
      <w:bookmarkStart w:id="115" w:name="_Toc150762646"/>
      <w:r w:rsidRPr="000C0727">
        <w:rPr>
          <w:rFonts w:ascii="Times New Roman" w:hAnsi="Times New Roman" w:cs="Times New Roman"/>
          <w:color w:val="000000"/>
          <w:szCs w:val="24"/>
        </w:rPr>
        <w:t>BENDROJI DALIS</w:t>
      </w:r>
      <w:bookmarkEnd w:id="89"/>
      <w:bookmarkEnd w:id="100"/>
      <w:bookmarkEnd w:id="101"/>
      <w:bookmarkEnd w:id="102"/>
      <w:bookmarkEnd w:id="103"/>
      <w:bookmarkEnd w:id="104"/>
      <w:bookmarkEnd w:id="105"/>
      <w:bookmarkEnd w:id="106"/>
      <w:bookmarkEnd w:id="107"/>
      <w:bookmarkEnd w:id="108"/>
      <w:bookmarkEnd w:id="110"/>
      <w:bookmarkEnd w:id="111"/>
      <w:bookmarkEnd w:id="112"/>
      <w:bookmarkEnd w:id="113"/>
      <w:bookmarkEnd w:id="114"/>
      <w:bookmarkEnd w:id="115"/>
    </w:p>
    <w:p w14:paraId="296E817B" w14:textId="71A1FCC1" w:rsidR="007942F9" w:rsidRPr="000C0727" w:rsidRDefault="007942F9" w:rsidP="00345DB6">
      <w:pPr>
        <w:pStyle w:val="Antrat2"/>
        <w:shd w:val="clear" w:color="auto" w:fill="E2EFD9" w:themeFill="accent6" w:themeFillTint="33"/>
        <w:spacing w:after="240" w:line="240" w:lineRule="auto"/>
        <w:jc w:val="center"/>
        <w:rPr>
          <w:rFonts w:ascii="Times New Roman" w:hAnsi="Times New Roman" w:cs="Times New Roman"/>
          <w:color w:val="000000"/>
          <w:szCs w:val="24"/>
        </w:rPr>
      </w:pPr>
      <w:bookmarkStart w:id="116" w:name="_Toc419721892"/>
      <w:bookmarkStart w:id="117" w:name="_Toc439081416"/>
      <w:bookmarkStart w:id="118" w:name="_Toc470013739"/>
      <w:bookmarkStart w:id="119" w:name="_Toc470013788"/>
      <w:bookmarkStart w:id="120" w:name="_Toc470013993"/>
      <w:bookmarkStart w:id="121" w:name="_Toc470014024"/>
      <w:bookmarkStart w:id="122" w:name="_Toc470014134"/>
      <w:bookmarkStart w:id="123" w:name="_Toc501618237"/>
      <w:bookmarkStart w:id="124" w:name="_Toc501625644"/>
      <w:bookmarkStart w:id="125" w:name="_Toc503515240"/>
      <w:bookmarkStart w:id="126" w:name="_Toc503515366"/>
      <w:bookmarkStart w:id="127" w:name="_Toc528066240"/>
      <w:bookmarkStart w:id="128" w:name="_Toc857812"/>
      <w:bookmarkStart w:id="129" w:name="_Toc25783338"/>
      <w:bookmarkStart w:id="130" w:name="_Toc150762647"/>
      <w:r w:rsidRPr="000C0727">
        <w:rPr>
          <w:rFonts w:ascii="Times New Roman" w:hAnsi="Times New Roman" w:cs="Times New Roman"/>
          <w:color w:val="000000"/>
          <w:szCs w:val="24"/>
        </w:rPr>
        <w:t xml:space="preserve">2.1. </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r w:rsidR="00C5027D" w:rsidRPr="000C0727">
        <w:rPr>
          <w:rFonts w:ascii="Times New Roman" w:hAnsi="Times New Roman" w:cs="Times New Roman"/>
          <w:color w:val="000000"/>
          <w:szCs w:val="24"/>
        </w:rPr>
        <w:t>Savivaldybės gyventojų sveikatos ir su sveikata susijusių rodiklių profilis</w:t>
      </w:r>
      <w:bookmarkEnd w:id="130"/>
    </w:p>
    <w:p w14:paraId="081D0D04" w14:textId="6088B8D3" w:rsidR="00D70014" w:rsidRPr="000C0727" w:rsidRDefault="00D70014" w:rsidP="008E4E0B">
      <w:pPr>
        <w:spacing w:after="0" w:line="240" w:lineRule="auto"/>
        <w:ind w:firstLine="567"/>
        <w:jc w:val="both"/>
        <w:rPr>
          <w:rFonts w:ascii="Times New Roman" w:hAnsi="Times New Roman" w:cs="Times New Roman"/>
          <w:b/>
          <w:bCs/>
          <w:i/>
          <w:iCs/>
          <w:sz w:val="24"/>
          <w:szCs w:val="24"/>
        </w:rPr>
      </w:pPr>
      <w:r w:rsidRPr="000C0727">
        <w:rPr>
          <w:rFonts w:ascii="Times New Roman" w:hAnsi="Times New Roman" w:cs="Times New Roman"/>
          <w:sz w:val="24"/>
          <w:szCs w:val="24"/>
        </w:rPr>
        <w:t xml:space="preserve">Strategijoje iškeltų tikslų ir uždavinių įgyvendinimo savivaldybėse stebėsenai parengtas baigtinis pagrindinių rodiklių sąrašas, kurį sudaro 51 unifikuotas rodiklis, apibūdinantis strategijos siekinius. Rodikliai pateikti </w:t>
      </w:r>
      <w:r w:rsidRPr="000C0727">
        <w:rPr>
          <w:rFonts w:ascii="Times New Roman" w:hAnsi="Times New Roman" w:cs="Times New Roman"/>
          <w:b/>
          <w:bCs/>
          <w:i/>
          <w:iCs/>
          <w:sz w:val="24"/>
          <w:szCs w:val="24"/>
        </w:rPr>
        <w:t>202</w:t>
      </w:r>
      <w:r w:rsidR="00345DB6" w:rsidRPr="000C0727">
        <w:rPr>
          <w:rFonts w:ascii="Times New Roman" w:hAnsi="Times New Roman" w:cs="Times New Roman"/>
          <w:b/>
          <w:bCs/>
          <w:i/>
          <w:iCs/>
          <w:sz w:val="24"/>
          <w:szCs w:val="24"/>
        </w:rPr>
        <w:t>2</w:t>
      </w:r>
      <w:r w:rsidRPr="000C0727">
        <w:rPr>
          <w:rFonts w:ascii="Times New Roman" w:hAnsi="Times New Roman" w:cs="Times New Roman"/>
          <w:b/>
          <w:bCs/>
          <w:i/>
          <w:iCs/>
          <w:sz w:val="24"/>
          <w:szCs w:val="24"/>
        </w:rPr>
        <w:t xml:space="preserve"> metų Klaipėdos r. sveikatos ir su sveikata susijusių rodiklių profilyje.</w:t>
      </w:r>
    </w:p>
    <w:p w14:paraId="7B6BC49A" w14:textId="1C246B73" w:rsidR="001E120C" w:rsidRPr="000C0727" w:rsidRDefault="001E120C" w:rsidP="008E4E0B">
      <w:pPr>
        <w:spacing w:after="0" w:line="240" w:lineRule="auto"/>
        <w:ind w:firstLine="567"/>
        <w:jc w:val="both"/>
        <w:rPr>
          <w:rFonts w:ascii="Times New Roman" w:hAnsi="Times New Roman" w:cs="Times New Roman"/>
          <w:sz w:val="24"/>
          <w:szCs w:val="24"/>
        </w:rPr>
      </w:pPr>
      <w:r w:rsidRPr="000C0727">
        <w:rPr>
          <w:rFonts w:ascii="Times New Roman" w:hAnsi="Times New Roman" w:cs="Times New Roman"/>
          <w:sz w:val="24"/>
          <w:szCs w:val="24"/>
        </w:rPr>
        <w:t>202</w:t>
      </w:r>
      <w:r w:rsidR="00345DB6" w:rsidRPr="000C0727">
        <w:rPr>
          <w:rFonts w:ascii="Times New Roman" w:hAnsi="Times New Roman" w:cs="Times New Roman"/>
          <w:sz w:val="24"/>
          <w:szCs w:val="24"/>
        </w:rPr>
        <w:t>2</w:t>
      </w:r>
      <w:r w:rsidRPr="000C0727">
        <w:rPr>
          <w:rFonts w:ascii="Times New Roman" w:hAnsi="Times New Roman" w:cs="Times New Roman"/>
          <w:sz w:val="24"/>
          <w:szCs w:val="24"/>
        </w:rPr>
        <w:t xml:space="preserve"> metų Klaipėdos r. sveikatos ir su sveikata susijusių rodiklių profilio lentelė</w:t>
      </w:r>
      <w:r w:rsidR="00455334" w:rsidRPr="000C0727">
        <w:rPr>
          <w:rFonts w:ascii="Times New Roman" w:hAnsi="Times New Roman" w:cs="Times New Roman"/>
          <w:sz w:val="24"/>
          <w:szCs w:val="24"/>
        </w:rPr>
        <w:t>s</w:t>
      </w:r>
      <w:r w:rsidRPr="000C0727">
        <w:rPr>
          <w:rFonts w:ascii="Times New Roman" w:hAnsi="Times New Roman" w:cs="Times New Roman"/>
          <w:sz w:val="24"/>
          <w:szCs w:val="24"/>
        </w:rPr>
        <w:t xml:space="preserve"> stulpelių pavadinimų paaiškinima</w:t>
      </w:r>
      <w:r w:rsidR="006A1D64" w:rsidRPr="000C0727">
        <w:rPr>
          <w:rFonts w:ascii="Times New Roman" w:hAnsi="Times New Roman" w:cs="Times New Roman"/>
          <w:sz w:val="24"/>
          <w:szCs w:val="24"/>
        </w:rPr>
        <w:t>i</w:t>
      </w:r>
      <w:r w:rsidRPr="000C0727">
        <w:rPr>
          <w:rFonts w:ascii="Times New Roman" w:hAnsi="Times New Roman" w:cs="Times New Roman"/>
          <w:sz w:val="24"/>
          <w:szCs w:val="24"/>
        </w:rPr>
        <w:t>:</w:t>
      </w:r>
    </w:p>
    <w:p w14:paraId="2F655249" w14:textId="499E5B66" w:rsidR="001E120C" w:rsidRPr="000C0727" w:rsidRDefault="00BC68E0" w:rsidP="008E4E0B">
      <w:pPr>
        <w:spacing w:after="0" w:line="240" w:lineRule="auto"/>
        <w:jc w:val="both"/>
        <w:rPr>
          <w:rFonts w:ascii="Times New Roman" w:hAnsi="Times New Roman" w:cs="Times New Roman"/>
          <w:i/>
          <w:iCs/>
          <w:sz w:val="24"/>
          <w:szCs w:val="24"/>
          <w:u w:val="single"/>
        </w:rPr>
      </w:pPr>
      <w:r w:rsidRPr="000C0727">
        <w:rPr>
          <w:rFonts w:ascii="Times New Roman" w:hAnsi="Times New Roman" w:cs="Times New Roman"/>
          <w:i/>
          <w:iCs/>
          <w:sz w:val="24"/>
          <w:szCs w:val="24"/>
          <w:u w:val="single"/>
        </w:rPr>
        <w:t>s</w:t>
      </w:r>
      <w:r w:rsidR="001E120C" w:rsidRPr="000C0727">
        <w:rPr>
          <w:rFonts w:ascii="Times New Roman" w:hAnsi="Times New Roman" w:cs="Times New Roman"/>
          <w:i/>
          <w:iCs/>
          <w:sz w:val="24"/>
          <w:szCs w:val="24"/>
          <w:u w:val="single"/>
        </w:rPr>
        <w:t>avivaldybės reikšmės</w:t>
      </w:r>
      <w:r w:rsidRPr="000C0727">
        <w:rPr>
          <w:rFonts w:ascii="Times New Roman" w:hAnsi="Times New Roman" w:cs="Times New Roman"/>
          <w:i/>
          <w:iCs/>
          <w:sz w:val="24"/>
          <w:szCs w:val="24"/>
          <w:u w:val="single"/>
        </w:rPr>
        <w:t>:</w:t>
      </w:r>
    </w:p>
    <w:p w14:paraId="30E59B97" w14:textId="1A90CF85" w:rsidR="00BC68E0" w:rsidRPr="000C0727" w:rsidRDefault="001E120C" w:rsidP="008E4E0B">
      <w:pPr>
        <w:pStyle w:val="Sraopastraipa"/>
        <w:numPr>
          <w:ilvl w:val="0"/>
          <w:numId w:val="21"/>
        </w:numPr>
        <w:spacing w:after="0" w:line="240" w:lineRule="auto"/>
        <w:jc w:val="both"/>
        <w:rPr>
          <w:rFonts w:ascii="Times New Roman" w:hAnsi="Times New Roman" w:cs="Times New Roman"/>
          <w:sz w:val="24"/>
          <w:szCs w:val="24"/>
        </w:rPr>
      </w:pPr>
      <w:r w:rsidRPr="000C0727">
        <w:rPr>
          <w:rFonts w:ascii="Times New Roman" w:hAnsi="Times New Roman" w:cs="Times New Roman"/>
          <w:sz w:val="24"/>
          <w:szCs w:val="24"/>
        </w:rPr>
        <w:t xml:space="preserve">tendencija </w:t>
      </w:r>
      <w:r w:rsidR="00BC68E0" w:rsidRPr="000C0727">
        <w:rPr>
          <w:rFonts w:ascii="Times New Roman" w:hAnsi="Times New Roman" w:cs="Times New Roman"/>
          <w:sz w:val="24"/>
          <w:szCs w:val="24"/>
        </w:rPr>
        <w:t>–</w:t>
      </w:r>
      <w:r w:rsidRPr="000C0727">
        <w:rPr>
          <w:rFonts w:ascii="Times New Roman" w:hAnsi="Times New Roman" w:cs="Times New Roman"/>
          <w:sz w:val="24"/>
          <w:szCs w:val="24"/>
        </w:rPr>
        <w:t xml:space="preserve"> </w:t>
      </w:r>
      <w:r w:rsidR="00BC68E0" w:rsidRPr="000C0727">
        <w:rPr>
          <w:rFonts w:ascii="Times New Roman" w:hAnsi="Times New Roman" w:cs="Times New Roman"/>
          <w:sz w:val="24"/>
          <w:szCs w:val="24"/>
        </w:rPr>
        <w:t>skaičiuojama pastariesiems penk</w:t>
      </w:r>
      <w:r w:rsidR="000B75B1" w:rsidRPr="000C0727">
        <w:rPr>
          <w:rFonts w:ascii="Times New Roman" w:hAnsi="Times New Roman" w:cs="Times New Roman"/>
          <w:sz w:val="24"/>
          <w:szCs w:val="24"/>
        </w:rPr>
        <w:t>er</w:t>
      </w:r>
      <w:r w:rsidR="00BC68E0" w:rsidRPr="000C0727">
        <w:rPr>
          <w:rFonts w:ascii="Times New Roman" w:hAnsi="Times New Roman" w:cs="Times New Roman"/>
          <w:sz w:val="24"/>
          <w:szCs w:val="24"/>
        </w:rPr>
        <w:t>iems metams nuo analizuojamų metų;</w:t>
      </w:r>
    </w:p>
    <w:p w14:paraId="51709509" w14:textId="23B6A506" w:rsidR="00BC68E0" w:rsidRPr="000C0727" w:rsidRDefault="00BC68E0" w:rsidP="008E4E0B">
      <w:pPr>
        <w:spacing w:after="0" w:line="240" w:lineRule="auto"/>
        <w:ind w:left="360"/>
        <w:jc w:val="both"/>
        <w:rPr>
          <w:rFonts w:ascii="Times New Roman" w:hAnsi="Times New Roman" w:cs="Times New Roman"/>
          <w:sz w:val="24"/>
          <w:szCs w:val="24"/>
        </w:rPr>
      </w:pPr>
      <w:r w:rsidRPr="000C0727">
        <w:rPr>
          <w:rFonts w:ascii="Times New Roman" w:hAnsi="Times New Roman" w:cs="Times New Roman"/>
          <w:noProof/>
          <w:sz w:val="24"/>
          <w:szCs w:val="24"/>
        </w:rPr>
        <w:t xml:space="preserve">  </w:t>
      </w:r>
      <w:r w:rsidRPr="000C0727">
        <w:rPr>
          <w:rFonts w:ascii="Times New Roman" w:hAnsi="Times New Roman" w:cs="Times New Roman"/>
          <w:noProof/>
        </w:rPr>
        <w:drawing>
          <wp:inline distT="0" distB="0" distL="0" distR="0" wp14:anchorId="0718EEF7" wp14:editId="7C0C1275">
            <wp:extent cx="1965909" cy="193442"/>
            <wp:effectExtent l="0" t="0" r="0" b="0"/>
            <wp:docPr id="93" name="Paveikslėlis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190241" cy="215516"/>
                    </a:xfrm>
                    <a:prstGeom prst="rect">
                      <a:avLst/>
                    </a:prstGeom>
                    <a:noFill/>
                    <a:ln>
                      <a:noFill/>
                    </a:ln>
                  </pic:spPr>
                </pic:pic>
              </a:graphicData>
            </a:graphic>
          </wp:inline>
        </w:drawing>
      </w:r>
    </w:p>
    <w:p w14:paraId="610C134E" w14:textId="39C4C5BB" w:rsidR="001734E1" w:rsidRPr="000C0727" w:rsidRDefault="00BC68E0" w:rsidP="008E4E0B">
      <w:pPr>
        <w:pStyle w:val="Sraopastraipa"/>
        <w:numPr>
          <w:ilvl w:val="0"/>
          <w:numId w:val="21"/>
        </w:numPr>
        <w:spacing w:after="0" w:line="240" w:lineRule="auto"/>
        <w:jc w:val="both"/>
        <w:rPr>
          <w:rFonts w:ascii="Times New Roman" w:hAnsi="Times New Roman" w:cs="Times New Roman"/>
          <w:sz w:val="24"/>
          <w:szCs w:val="24"/>
        </w:rPr>
      </w:pPr>
      <w:r w:rsidRPr="000C0727">
        <w:rPr>
          <w:rFonts w:ascii="Times New Roman" w:hAnsi="Times New Roman" w:cs="Times New Roman"/>
          <w:sz w:val="24"/>
          <w:szCs w:val="24"/>
        </w:rPr>
        <w:t>rodiklis – savivaldybės rodiklio reikšmė 202</w:t>
      </w:r>
      <w:r w:rsidR="00345DB6" w:rsidRPr="000C0727">
        <w:rPr>
          <w:rFonts w:ascii="Times New Roman" w:hAnsi="Times New Roman" w:cs="Times New Roman"/>
          <w:sz w:val="24"/>
          <w:szCs w:val="24"/>
        </w:rPr>
        <w:t>2</w:t>
      </w:r>
      <w:r w:rsidRPr="000C0727">
        <w:rPr>
          <w:rFonts w:ascii="Times New Roman" w:hAnsi="Times New Roman" w:cs="Times New Roman"/>
          <w:sz w:val="24"/>
          <w:szCs w:val="24"/>
        </w:rPr>
        <w:t xml:space="preserve"> m.</w:t>
      </w:r>
      <w:bookmarkStart w:id="131" w:name="_Hlk525655934"/>
      <w:r w:rsidR="001734E1" w:rsidRPr="000C0727">
        <w:rPr>
          <w:rFonts w:ascii="Times New Roman" w:hAnsi="Times New Roman" w:cs="Times New Roman"/>
          <w:sz w:val="24"/>
          <w:szCs w:val="24"/>
          <w:shd w:val="clear" w:color="auto" w:fill="FFFFFF"/>
        </w:rPr>
        <w:t xml:space="preserve"> </w:t>
      </w:r>
    </w:p>
    <w:p w14:paraId="771B3C83" w14:textId="77777777" w:rsidR="000E418B" w:rsidRPr="000C0727" w:rsidRDefault="000E418B" w:rsidP="000E418B">
      <w:pPr>
        <w:pStyle w:val="Sraopastraipa"/>
        <w:numPr>
          <w:ilvl w:val="0"/>
          <w:numId w:val="36"/>
        </w:numPr>
        <w:jc w:val="both"/>
      </w:pPr>
      <w:r w:rsidRPr="000C0727">
        <w:rPr>
          <w:rFonts w:ascii="Times New Roman" w:hAnsi="Times New Roman" w:cs="Times New Roman"/>
          <w:sz w:val="24"/>
          <w:szCs w:val="24"/>
          <w:shd w:val="clear" w:color="auto" w:fill="FFFFFF"/>
        </w:rPr>
        <w:t xml:space="preserve">12 rodiklių reikšmių, kai stebimas rodiklis atspindi geriausią situaciją, žymimos </w:t>
      </w:r>
      <w:r w:rsidRPr="000C0727">
        <w:rPr>
          <w:rFonts w:ascii="Times New Roman" w:hAnsi="Times New Roman" w:cs="Times New Roman"/>
          <w:color w:val="70AD47" w:themeColor="accent6"/>
          <w:sz w:val="24"/>
          <w:szCs w:val="24"/>
          <w:shd w:val="clear" w:color="auto" w:fill="FFFFFF"/>
        </w:rPr>
        <w:t>žalia spalva</w:t>
      </w:r>
      <w:r w:rsidRPr="000C0727">
        <w:rPr>
          <w:rFonts w:ascii="Times New Roman" w:hAnsi="Times New Roman" w:cs="Times New Roman"/>
          <w:sz w:val="24"/>
          <w:szCs w:val="24"/>
          <w:shd w:val="clear" w:color="auto" w:fill="FFFFFF"/>
        </w:rPr>
        <w:t>;</w:t>
      </w:r>
    </w:p>
    <w:p w14:paraId="6AED5DE8" w14:textId="77777777" w:rsidR="000E418B" w:rsidRPr="000C0727" w:rsidRDefault="000E418B" w:rsidP="000E418B">
      <w:pPr>
        <w:pStyle w:val="Sraopastraipa"/>
        <w:numPr>
          <w:ilvl w:val="0"/>
          <w:numId w:val="36"/>
        </w:numPr>
        <w:jc w:val="both"/>
        <w:rPr>
          <w:rFonts w:ascii="Times New Roman" w:hAnsi="Times New Roman" w:cs="Times New Roman"/>
          <w:sz w:val="24"/>
          <w:szCs w:val="24"/>
        </w:rPr>
      </w:pPr>
      <w:r w:rsidRPr="000C0727">
        <w:rPr>
          <w:rFonts w:ascii="Times New Roman" w:hAnsi="Times New Roman" w:cs="Times New Roman"/>
          <w:sz w:val="24"/>
          <w:szCs w:val="24"/>
        </w:rPr>
        <w:t xml:space="preserve">12 </w:t>
      </w:r>
      <w:r w:rsidRPr="000C0727">
        <w:rPr>
          <w:rFonts w:ascii="Times New Roman" w:hAnsi="Times New Roman" w:cs="Times New Roman"/>
          <w:color w:val="000000"/>
          <w:sz w:val="24"/>
          <w:szCs w:val="24"/>
          <w:shd w:val="clear" w:color="auto" w:fill="FFFFFF"/>
        </w:rPr>
        <w:t>rodiklių reikšmių</w:t>
      </w:r>
      <w:r w:rsidRPr="000C0727">
        <w:rPr>
          <w:rFonts w:ascii="Times New Roman" w:hAnsi="Times New Roman" w:cs="Times New Roman"/>
          <w:sz w:val="24"/>
          <w:szCs w:val="24"/>
        </w:rPr>
        <w:t xml:space="preserve">, kai stebimas rodiklis rodo blogiausią situaciją, žymimos </w:t>
      </w:r>
      <w:r w:rsidRPr="000C0727">
        <w:rPr>
          <w:rFonts w:ascii="Times New Roman" w:hAnsi="Times New Roman" w:cs="Times New Roman"/>
          <w:color w:val="FF0000"/>
          <w:sz w:val="24"/>
          <w:szCs w:val="24"/>
        </w:rPr>
        <w:t>raudona spalva</w:t>
      </w:r>
      <w:r w:rsidRPr="000C0727">
        <w:rPr>
          <w:rFonts w:ascii="Times New Roman" w:hAnsi="Times New Roman" w:cs="Times New Roman"/>
          <w:sz w:val="24"/>
          <w:szCs w:val="24"/>
        </w:rPr>
        <w:t xml:space="preserve">; </w:t>
      </w:r>
    </w:p>
    <w:p w14:paraId="2F3871E9" w14:textId="77777777" w:rsidR="000E418B" w:rsidRPr="000C0727" w:rsidRDefault="000E418B" w:rsidP="000E418B">
      <w:pPr>
        <w:pStyle w:val="Sraopastraipa"/>
        <w:numPr>
          <w:ilvl w:val="0"/>
          <w:numId w:val="36"/>
        </w:numPr>
        <w:jc w:val="both"/>
        <w:rPr>
          <w:noProof/>
        </w:rPr>
      </w:pPr>
      <w:r w:rsidRPr="000C0727">
        <w:rPr>
          <w:rFonts w:ascii="Times New Roman" w:hAnsi="Times New Roman" w:cs="Times New Roman"/>
          <w:sz w:val="24"/>
          <w:szCs w:val="24"/>
        </w:rPr>
        <w:t xml:space="preserve">likusios rodiklių reikšmės vertinamos kaip atitinkančios Lietuvos vidurkį, jos žymimos </w:t>
      </w:r>
      <w:r w:rsidRPr="000C0727">
        <w:rPr>
          <w:rFonts w:ascii="Times New Roman" w:hAnsi="Times New Roman" w:cs="Times New Roman"/>
          <w:color w:val="BF8F00"/>
          <w:sz w:val="24"/>
          <w:szCs w:val="24"/>
        </w:rPr>
        <w:t>geltona</w:t>
      </w:r>
      <w:r w:rsidRPr="000C0727">
        <w:rPr>
          <w:rFonts w:ascii="Times New Roman" w:hAnsi="Times New Roman" w:cs="Times New Roman"/>
          <w:sz w:val="24"/>
          <w:szCs w:val="24"/>
        </w:rPr>
        <w:t xml:space="preserve"> </w:t>
      </w:r>
      <w:r w:rsidRPr="000C0727">
        <w:rPr>
          <w:rFonts w:ascii="Times New Roman" w:hAnsi="Times New Roman" w:cs="Times New Roman"/>
          <w:color w:val="BF8F00"/>
          <w:sz w:val="24"/>
          <w:szCs w:val="24"/>
        </w:rPr>
        <w:t>spalva</w:t>
      </w:r>
      <w:r w:rsidRPr="000C0727">
        <w:rPr>
          <w:rFonts w:ascii="Times New Roman" w:hAnsi="Times New Roman" w:cs="Times New Roman"/>
          <w:sz w:val="24"/>
          <w:szCs w:val="24"/>
        </w:rPr>
        <w:t>;</w:t>
      </w:r>
    </w:p>
    <w:bookmarkEnd w:id="131"/>
    <w:p w14:paraId="57CF1CFB" w14:textId="3D93290A" w:rsidR="00EF2031" w:rsidRPr="000C0727" w:rsidRDefault="001734E1" w:rsidP="008E4E0B">
      <w:pPr>
        <w:pStyle w:val="Sraopastraipa"/>
        <w:spacing w:after="0" w:line="240" w:lineRule="auto"/>
        <w:jc w:val="both"/>
        <w:rPr>
          <w:rFonts w:ascii="Times New Roman" w:hAnsi="Times New Roman" w:cs="Times New Roman"/>
          <w:sz w:val="24"/>
          <w:szCs w:val="24"/>
        </w:rPr>
      </w:pPr>
      <w:r w:rsidRPr="000C0727">
        <w:rPr>
          <w:rFonts w:ascii="Times New Roman" w:hAnsi="Times New Roman" w:cs="Times New Roman"/>
          <w:noProof/>
          <w:sz w:val="24"/>
          <w:szCs w:val="24"/>
        </w:rPr>
        <w:drawing>
          <wp:inline distT="0" distB="0" distL="0" distR="0" wp14:anchorId="74FE3D2A" wp14:editId="7BF353C3">
            <wp:extent cx="2104845" cy="183517"/>
            <wp:effectExtent l="0" t="0" r="0" b="6985"/>
            <wp:docPr id="95" name="Paveikslėlis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53226" cy="196454"/>
                    </a:xfrm>
                    <a:prstGeom prst="rect">
                      <a:avLst/>
                    </a:prstGeom>
                    <a:noFill/>
                    <a:ln>
                      <a:noFill/>
                    </a:ln>
                  </pic:spPr>
                </pic:pic>
              </a:graphicData>
            </a:graphic>
          </wp:inline>
        </w:drawing>
      </w:r>
    </w:p>
    <w:p w14:paraId="4964F069" w14:textId="4852B64C" w:rsidR="000917BD" w:rsidRPr="000C0727" w:rsidRDefault="001734E1" w:rsidP="008E4E0B">
      <w:pPr>
        <w:pStyle w:val="Sraopastraipa"/>
        <w:numPr>
          <w:ilvl w:val="0"/>
          <w:numId w:val="21"/>
        </w:numPr>
        <w:tabs>
          <w:tab w:val="left" w:pos="3376"/>
        </w:tabs>
        <w:spacing w:line="240" w:lineRule="auto"/>
        <w:jc w:val="both"/>
        <w:rPr>
          <w:rFonts w:ascii="Times New Roman" w:hAnsi="Times New Roman" w:cs="Times New Roman"/>
          <w:sz w:val="24"/>
          <w:szCs w:val="24"/>
        </w:rPr>
      </w:pPr>
      <w:r w:rsidRPr="000C0727">
        <w:rPr>
          <w:rFonts w:ascii="Times New Roman" w:hAnsi="Times New Roman" w:cs="Times New Roman"/>
          <w:sz w:val="24"/>
          <w:szCs w:val="24"/>
        </w:rPr>
        <w:t>kiekis –</w:t>
      </w:r>
      <w:r w:rsidR="000917BD" w:rsidRPr="000C0727">
        <w:rPr>
          <w:rFonts w:ascii="Times New Roman" w:hAnsi="Times New Roman" w:cs="Times New Roman"/>
          <w:sz w:val="24"/>
          <w:szCs w:val="24"/>
        </w:rPr>
        <w:t xml:space="preserve"> savivaldybės </w:t>
      </w:r>
      <w:r w:rsidR="007500D8" w:rsidRPr="000C0727">
        <w:rPr>
          <w:rFonts w:ascii="Times New Roman" w:hAnsi="Times New Roman" w:cs="Times New Roman"/>
          <w:sz w:val="24"/>
          <w:szCs w:val="24"/>
        </w:rPr>
        <w:t>atvejų</w:t>
      </w:r>
      <w:r w:rsidR="000917BD" w:rsidRPr="000C0727">
        <w:rPr>
          <w:rFonts w:ascii="Times New Roman" w:hAnsi="Times New Roman" w:cs="Times New Roman"/>
          <w:sz w:val="24"/>
          <w:szCs w:val="24"/>
        </w:rPr>
        <w:t xml:space="preserve"> skaičius;</w:t>
      </w:r>
    </w:p>
    <w:p w14:paraId="36C0D468" w14:textId="5261E6C3" w:rsidR="000917BD" w:rsidRPr="000C0727" w:rsidRDefault="000917BD" w:rsidP="008E4E0B">
      <w:pPr>
        <w:pStyle w:val="Sraopastraipa"/>
        <w:numPr>
          <w:ilvl w:val="0"/>
          <w:numId w:val="21"/>
        </w:numPr>
        <w:tabs>
          <w:tab w:val="left" w:pos="3376"/>
        </w:tabs>
        <w:spacing w:line="240" w:lineRule="auto"/>
        <w:jc w:val="both"/>
        <w:rPr>
          <w:rFonts w:ascii="Times New Roman" w:hAnsi="Times New Roman" w:cs="Times New Roman"/>
          <w:sz w:val="24"/>
          <w:szCs w:val="24"/>
        </w:rPr>
      </w:pPr>
      <w:r w:rsidRPr="000C0727">
        <w:rPr>
          <w:rFonts w:ascii="Times New Roman" w:hAnsi="Times New Roman" w:cs="Times New Roman"/>
          <w:sz w:val="24"/>
          <w:szCs w:val="24"/>
        </w:rPr>
        <w:t>3 metų vidurkis  –  savivaldybės 3 metų rodiklio reikšmės vidurkis;</w:t>
      </w:r>
    </w:p>
    <w:p w14:paraId="286B5FB6" w14:textId="01EA685B" w:rsidR="008E4E0B" w:rsidRPr="000C0727" w:rsidRDefault="000917BD" w:rsidP="008E4E0B">
      <w:pPr>
        <w:pStyle w:val="Sraopastraipa"/>
        <w:numPr>
          <w:ilvl w:val="0"/>
          <w:numId w:val="21"/>
        </w:numPr>
        <w:tabs>
          <w:tab w:val="left" w:pos="3376"/>
        </w:tabs>
        <w:spacing w:after="0" w:line="240" w:lineRule="auto"/>
        <w:ind w:left="714" w:hanging="357"/>
        <w:jc w:val="both"/>
        <w:rPr>
          <w:rFonts w:ascii="Times New Roman" w:hAnsi="Times New Roman" w:cs="Times New Roman"/>
          <w:sz w:val="24"/>
          <w:szCs w:val="24"/>
        </w:rPr>
      </w:pPr>
      <w:r w:rsidRPr="000C0727">
        <w:rPr>
          <w:rFonts w:ascii="Times New Roman" w:hAnsi="Times New Roman" w:cs="Times New Roman"/>
          <w:sz w:val="24"/>
          <w:szCs w:val="24"/>
        </w:rPr>
        <w:t>santykis –  savivaldybės 202</w:t>
      </w:r>
      <w:r w:rsidR="00345DB6" w:rsidRPr="000C0727">
        <w:rPr>
          <w:rFonts w:ascii="Times New Roman" w:hAnsi="Times New Roman" w:cs="Times New Roman"/>
          <w:sz w:val="24"/>
          <w:szCs w:val="24"/>
        </w:rPr>
        <w:t>2</w:t>
      </w:r>
      <w:r w:rsidRPr="000C0727">
        <w:rPr>
          <w:rFonts w:ascii="Times New Roman" w:hAnsi="Times New Roman" w:cs="Times New Roman"/>
          <w:sz w:val="24"/>
          <w:szCs w:val="24"/>
        </w:rPr>
        <w:t xml:space="preserve"> m. rodiklio reikšmės santykis su Lietuvos 202</w:t>
      </w:r>
      <w:r w:rsidR="00345DB6" w:rsidRPr="000C0727">
        <w:rPr>
          <w:rFonts w:ascii="Times New Roman" w:hAnsi="Times New Roman" w:cs="Times New Roman"/>
          <w:sz w:val="24"/>
          <w:szCs w:val="24"/>
        </w:rPr>
        <w:t>2</w:t>
      </w:r>
      <w:r w:rsidRPr="000C0727">
        <w:rPr>
          <w:rFonts w:ascii="Times New Roman" w:hAnsi="Times New Roman" w:cs="Times New Roman"/>
          <w:sz w:val="24"/>
          <w:szCs w:val="24"/>
        </w:rPr>
        <w:t xml:space="preserve"> m. rodiklio vidurkio reikšme</w:t>
      </w:r>
      <w:r w:rsidR="008E4E0B" w:rsidRPr="000C0727">
        <w:rPr>
          <w:rFonts w:ascii="Times New Roman" w:hAnsi="Times New Roman" w:cs="Times New Roman"/>
          <w:sz w:val="24"/>
          <w:szCs w:val="24"/>
        </w:rPr>
        <w:t>;</w:t>
      </w:r>
    </w:p>
    <w:p w14:paraId="2DFF55CF" w14:textId="7595630B" w:rsidR="008E4E0B" w:rsidRPr="000C0727" w:rsidRDefault="008E4E0B" w:rsidP="008E4E0B">
      <w:pPr>
        <w:tabs>
          <w:tab w:val="left" w:pos="3376"/>
        </w:tabs>
        <w:spacing w:after="0" w:line="240" w:lineRule="auto"/>
        <w:ind w:left="357"/>
        <w:jc w:val="both"/>
        <w:rPr>
          <w:rFonts w:ascii="Times New Roman" w:hAnsi="Times New Roman" w:cs="Times New Roman"/>
          <w:sz w:val="24"/>
          <w:szCs w:val="24"/>
        </w:rPr>
      </w:pPr>
      <w:r w:rsidRPr="000C0727">
        <w:rPr>
          <w:rFonts w:ascii="Times New Roman" w:hAnsi="Times New Roman" w:cs="Times New Roman"/>
          <w:i/>
          <w:iCs/>
          <w:sz w:val="24"/>
          <w:szCs w:val="24"/>
          <w:u w:val="single"/>
        </w:rPr>
        <w:t>Lietuvos reikšmės:</w:t>
      </w:r>
    </w:p>
    <w:p w14:paraId="6FB3DE63" w14:textId="04D9F8FB" w:rsidR="008E4E0B" w:rsidRPr="000C0727" w:rsidRDefault="008E4E0B" w:rsidP="008E4E0B">
      <w:pPr>
        <w:pStyle w:val="Sraopastraipa"/>
        <w:numPr>
          <w:ilvl w:val="0"/>
          <w:numId w:val="25"/>
        </w:numPr>
        <w:tabs>
          <w:tab w:val="left" w:pos="3376"/>
        </w:tabs>
        <w:spacing w:line="240" w:lineRule="auto"/>
        <w:jc w:val="both"/>
        <w:rPr>
          <w:rFonts w:ascii="Times New Roman" w:hAnsi="Times New Roman" w:cs="Times New Roman"/>
          <w:sz w:val="24"/>
          <w:szCs w:val="24"/>
        </w:rPr>
      </w:pPr>
      <w:r w:rsidRPr="000C0727">
        <w:rPr>
          <w:rFonts w:ascii="Times New Roman" w:hAnsi="Times New Roman" w:cs="Times New Roman"/>
          <w:sz w:val="24"/>
          <w:szCs w:val="24"/>
        </w:rPr>
        <w:t>rodiklis  – Lietuvos rodiklio reikšmė 202</w:t>
      </w:r>
      <w:r w:rsidR="00345DB6" w:rsidRPr="000C0727">
        <w:rPr>
          <w:rFonts w:ascii="Times New Roman" w:hAnsi="Times New Roman" w:cs="Times New Roman"/>
          <w:sz w:val="24"/>
          <w:szCs w:val="24"/>
        </w:rPr>
        <w:t>2</w:t>
      </w:r>
      <w:r w:rsidRPr="000C0727">
        <w:rPr>
          <w:rFonts w:ascii="Times New Roman" w:hAnsi="Times New Roman" w:cs="Times New Roman"/>
          <w:sz w:val="24"/>
          <w:szCs w:val="24"/>
        </w:rPr>
        <w:t xml:space="preserve"> m.</w:t>
      </w:r>
    </w:p>
    <w:p w14:paraId="5E331C9E" w14:textId="32882F99" w:rsidR="008E4E0B" w:rsidRPr="000C0727" w:rsidRDefault="008E4E0B" w:rsidP="008E4E0B">
      <w:pPr>
        <w:pStyle w:val="Sraopastraipa"/>
        <w:numPr>
          <w:ilvl w:val="0"/>
          <w:numId w:val="25"/>
        </w:numPr>
        <w:tabs>
          <w:tab w:val="left" w:pos="3376"/>
        </w:tabs>
        <w:spacing w:line="240" w:lineRule="auto"/>
        <w:jc w:val="both"/>
        <w:rPr>
          <w:rFonts w:ascii="Times New Roman" w:hAnsi="Times New Roman" w:cs="Times New Roman"/>
          <w:sz w:val="24"/>
          <w:szCs w:val="24"/>
        </w:rPr>
      </w:pPr>
      <w:r w:rsidRPr="000C0727">
        <w:rPr>
          <w:rFonts w:ascii="Times New Roman" w:hAnsi="Times New Roman" w:cs="Times New Roman"/>
          <w:sz w:val="24"/>
          <w:szCs w:val="24"/>
        </w:rPr>
        <w:t xml:space="preserve">blogiausia – blogiausia </w:t>
      </w:r>
      <w:r w:rsidR="007500D8" w:rsidRPr="000C0727">
        <w:rPr>
          <w:rFonts w:ascii="Times New Roman" w:hAnsi="Times New Roman" w:cs="Times New Roman"/>
          <w:sz w:val="24"/>
          <w:szCs w:val="24"/>
        </w:rPr>
        <w:t xml:space="preserve">rodiklio </w:t>
      </w:r>
      <w:r w:rsidRPr="000C0727">
        <w:rPr>
          <w:rFonts w:ascii="Times New Roman" w:hAnsi="Times New Roman" w:cs="Times New Roman"/>
          <w:sz w:val="24"/>
          <w:szCs w:val="24"/>
        </w:rPr>
        <w:t xml:space="preserve">reikšmė </w:t>
      </w:r>
      <w:r w:rsidR="000B75B1" w:rsidRPr="000C0727">
        <w:rPr>
          <w:rFonts w:ascii="Times New Roman" w:hAnsi="Times New Roman" w:cs="Times New Roman"/>
          <w:sz w:val="24"/>
          <w:szCs w:val="24"/>
        </w:rPr>
        <w:t>iš</w:t>
      </w:r>
      <w:r w:rsidRPr="000C0727">
        <w:rPr>
          <w:rFonts w:ascii="Times New Roman" w:hAnsi="Times New Roman" w:cs="Times New Roman"/>
          <w:sz w:val="24"/>
          <w:szCs w:val="24"/>
        </w:rPr>
        <w:t xml:space="preserve"> visų 60 savivaldybių;</w:t>
      </w:r>
    </w:p>
    <w:p w14:paraId="3F7D1376" w14:textId="2D96BF26" w:rsidR="00A4301F" w:rsidRPr="000C0727" w:rsidRDefault="008E4E0B" w:rsidP="00A4301F">
      <w:pPr>
        <w:pStyle w:val="Sraopastraipa"/>
        <w:numPr>
          <w:ilvl w:val="0"/>
          <w:numId w:val="25"/>
        </w:numPr>
        <w:tabs>
          <w:tab w:val="left" w:pos="3376"/>
        </w:tabs>
        <w:spacing w:line="240" w:lineRule="auto"/>
        <w:jc w:val="both"/>
        <w:rPr>
          <w:rFonts w:ascii="Times New Roman" w:hAnsi="Times New Roman" w:cs="Times New Roman"/>
          <w:sz w:val="24"/>
          <w:szCs w:val="24"/>
        </w:rPr>
      </w:pPr>
      <w:r w:rsidRPr="000C0727">
        <w:rPr>
          <w:rFonts w:ascii="Times New Roman" w:hAnsi="Times New Roman" w:cs="Times New Roman"/>
          <w:sz w:val="24"/>
          <w:szCs w:val="24"/>
        </w:rPr>
        <w:t xml:space="preserve">sritis – savivaldybės rodiklio reikšmė lyginama su Lietuvos rodiklio </w:t>
      </w:r>
      <w:r w:rsidR="00A4301F" w:rsidRPr="000C0727">
        <w:rPr>
          <w:rFonts w:ascii="Times New Roman" w:hAnsi="Times New Roman" w:cs="Times New Roman"/>
          <w:sz w:val="24"/>
          <w:szCs w:val="24"/>
        </w:rPr>
        <w:t>reikšm</w:t>
      </w:r>
      <w:r w:rsidR="006A1D64" w:rsidRPr="000C0727">
        <w:rPr>
          <w:rFonts w:ascii="Times New Roman" w:hAnsi="Times New Roman" w:cs="Times New Roman"/>
          <w:sz w:val="24"/>
          <w:szCs w:val="24"/>
        </w:rPr>
        <w:t>ės</w:t>
      </w:r>
      <w:r w:rsidR="00A4301F" w:rsidRPr="000C0727">
        <w:rPr>
          <w:rFonts w:ascii="Times New Roman" w:hAnsi="Times New Roman" w:cs="Times New Roman"/>
          <w:sz w:val="24"/>
          <w:szCs w:val="24"/>
        </w:rPr>
        <w:t xml:space="preserve"> </w:t>
      </w:r>
      <w:proofErr w:type="spellStart"/>
      <w:r w:rsidRPr="000C0727">
        <w:rPr>
          <w:rFonts w:ascii="Times New Roman" w:hAnsi="Times New Roman" w:cs="Times New Roman"/>
          <w:sz w:val="24"/>
          <w:szCs w:val="24"/>
        </w:rPr>
        <w:t>pasikliautin</w:t>
      </w:r>
      <w:r w:rsidR="006A1D64" w:rsidRPr="000C0727">
        <w:rPr>
          <w:rFonts w:ascii="Times New Roman" w:hAnsi="Times New Roman" w:cs="Times New Roman"/>
          <w:sz w:val="24"/>
          <w:szCs w:val="24"/>
        </w:rPr>
        <w:t>uoju</w:t>
      </w:r>
      <w:proofErr w:type="spellEnd"/>
      <w:r w:rsidRPr="000C0727">
        <w:rPr>
          <w:rFonts w:ascii="Times New Roman" w:hAnsi="Times New Roman" w:cs="Times New Roman"/>
          <w:sz w:val="24"/>
          <w:szCs w:val="24"/>
        </w:rPr>
        <w:t xml:space="preserve"> interval</w:t>
      </w:r>
      <w:r w:rsidR="006A1D64" w:rsidRPr="000C0727">
        <w:rPr>
          <w:rFonts w:ascii="Times New Roman" w:hAnsi="Times New Roman" w:cs="Times New Roman"/>
          <w:sz w:val="24"/>
          <w:szCs w:val="24"/>
        </w:rPr>
        <w:t>u</w:t>
      </w:r>
      <w:r w:rsidRPr="000C0727">
        <w:rPr>
          <w:rFonts w:ascii="Times New Roman" w:hAnsi="Times New Roman" w:cs="Times New Roman"/>
          <w:sz w:val="24"/>
          <w:szCs w:val="24"/>
        </w:rPr>
        <w:t xml:space="preserve"> ir</w:t>
      </w:r>
      <w:r w:rsidR="000B75B1" w:rsidRPr="000C0727">
        <w:rPr>
          <w:rFonts w:ascii="Times New Roman" w:hAnsi="Times New Roman" w:cs="Times New Roman"/>
          <w:sz w:val="24"/>
          <w:szCs w:val="24"/>
        </w:rPr>
        <w:t>,</w:t>
      </w:r>
      <w:r w:rsidRPr="000C0727">
        <w:rPr>
          <w:rFonts w:ascii="Times New Roman" w:hAnsi="Times New Roman" w:cs="Times New Roman"/>
          <w:sz w:val="24"/>
          <w:szCs w:val="24"/>
        </w:rPr>
        <w:t xml:space="preserve"> jei savivaldybės reikšmė patenka į Lietuvos pasikliautin</w:t>
      </w:r>
      <w:r w:rsidR="00F6447E" w:rsidRPr="000C0727">
        <w:rPr>
          <w:rFonts w:ascii="Times New Roman" w:hAnsi="Times New Roman" w:cs="Times New Roman"/>
          <w:sz w:val="24"/>
          <w:szCs w:val="24"/>
        </w:rPr>
        <w:t>ų</w:t>
      </w:r>
      <w:r w:rsidRPr="000C0727">
        <w:rPr>
          <w:rFonts w:ascii="Times New Roman" w:hAnsi="Times New Roman" w:cs="Times New Roman"/>
          <w:sz w:val="24"/>
          <w:szCs w:val="24"/>
        </w:rPr>
        <w:t xml:space="preserve"> intervalų ribą</w:t>
      </w:r>
      <w:r w:rsidR="000B75B1" w:rsidRPr="000C0727">
        <w:rPr>
          <w:rFonts w:ascii="Times New Roman" w:hAnsi="Times New Roman" w:cs="Times New Roman"/>
          <w:sz w:val="24"/>
          <w:szCs w:val="24"/>
        </w:rPr>
        <w:t>,</w:t>
      </w:r>
      <w:r w:rsidRPr="000C0727">
        <w:rPr>
          <w:rFonts w:ascii="Times New Roman" w:hAnsi="Times New Roman" w:cs="Times New Roman"/>
          <w:sz w:val="24"/>
          <w:szCs w:val="24"/>
        </w:rPr>
        <w:t xml:space="preserve"> spalvinama </w:t>
      </w:r>
      <w:r w:rsidRPr="000C0727">
        <w:rPr>
          <w:rFonts w:ascii="Times New Roman" w:hAnsi="Times New Roman" w:cs="Times New Roman"/>
          <w:color w:val="BF8F00" w:themeColor="accent4" w:themeShade="BF"/>
          <w:sz w:val="24"/>
          <w:szCs w:val="24"/>
        </w:rPr>
        <w:t>geltonai</w:t>
      </w:r>
      <w:r w:rsidR="00A4301F" w:rsidRPr="000C0727">
        <w:rPr>
          <w:rFonts w:ascii="Times New Roman" w:hAnsi="Times New Roman" w:cs="Times New Roman"/>
          <w:sz w:val="24"/>
          <w:szCs w:val="24"/>
        </w:rPr>
        <w:t xml:space="preserve">; </w:t>
      </w:r>
    </w:p>
    <w:p w14:paraId="077F613C" w14:textId="2587508C" w:rsidR="00A4301F" w:rsidRPr="000C0727" w:rsidRDefault="00A4301F" w:rsidP="00A4301F">
      <w:pPr>
        <w:pStyle w:val="Sraopastraipa"/>
        <w:numPr>
          <w:ilvl w:val="0"/>
          <w:numId w:val="22"/>
        </w:numPr>
        <w:tabs>
          <w:tab w:val="left" w:pos="3376"/>
        </w:tabs>
        <w:spacing w:line="240" w:lineRule="auto"/>
        <w:jc w:val="both"/>
        <w:rPr>
          <w:rFonts w:ascii="Times New Roman" w:hAnsi="Times New Roman" w:cs="Times New Roman"/>
          <w:sz w:val="24"/>
          <w:szCs w:val="24"/>
        </w:rPr>
      </w:pPr>
      <w:r w:rsidRPr="000C0727">
        <w:rPr>
          <w:rFonts w:ascii="Times New Roman" w:hAnsi="Times New Roman" w:cs="Times New Roman"/>
          <w:sz w:val="24"/>
          <w:szCs w:val="24"/>
        </w:rPr>
        <w:t>šviesiai pilka kairėje – 25</w:t>
      </w:r>
      <w:r w:rsidR="000B75B1" w:rsidRPr="000C0727">
        <w:rPr>
          <w:rFonts w:ascii="Times New Roman" w:hAnsi="Times New Roman" w:cs="Times New Roman"/>
          <w:sz w:val="24"/>
          <w:szCs w:val="24"/>
        </w:rPr>
        <w:t xml:space="preserve"> </w:t>
      </w:r>
      <w:r w:rsidRPr="000C0727">
        <w:rPr>
          <w:rFonts w:ascii="Times New Roman" w:hAnsi="Times New Roman" w:cs="Times New Roman"/>
          <w:sz w:val="24"/>
          <w:szCs w:val="24"/>
        </w:rPr>
        <w:t>% savivaldybių, kurių rodiklių reikšmės blogiausios;</w:t>
      </w:r>
    </w:p>
    <w:p w14:paraId="482DC3FA" w14:textId="1B549C72" w:rsidR="00A4301F" w:rsidRPr="000C0727" w:rsidRDefault="00A4301F" w:rsidP="00A4301F">
      <w:pPr>
        <w:pStyle w:val="Sraopastraipa"/>
        <w:numPr>
          <w:ilvl w:val="0"/>
          <w:numId w:val="22"/>
        </w:numPr>
        <w:tabs>
          <w:tab w:val="left" w:pos="3376"/>
        </w:tabs>
        <w:spacing w:line="240" w:lineRule="auto"/>
        <w:jc w:val="both"/>
        <w:rPr>
          <w:rFonts w:ascii="Times New Roman" w:hAnsi="Times New Roman" w:cs="Times New Roman"/>
          <w:sz w:val="24"/>
          <w:szCs w:val="24"/>
        </w:rPr>
      </w:pPr>
      <w:r w:rsidRPr="000C0727">
        <w:rPr>
          <w:rFonts w:ascii="Times New Roman" w:hAnsi="Times New Roman" w:cs="Times New Roman"/>
          <w:sz w:val="24"/>
          <w:szCs w:val="24"/>
        </w:rPr>
        <w:t>tamsiai pilka viduryje – 50 % savivaldybių, kurių rodiklių reikšmės patenka į Lietuvos rodiklio reikšm</w:t>
      </w:r>
      <w:r w:rsidR="00F6447E" w:rsidRPr="000C0727">
        <w:rPr>
          <w:rFonts w:ascii="Times New Roman" w:hAnsi="Times New Roman" w:cs="Times New Roman"/>
          <w:sz w:val="24"/>
          <w:szCs w:val="24"/>
        </w:rPr>
        <w:t xml:space="preserve">ės </w:t>
      </w:r>
      <w:proofErr w:type="spellStart"/>
      <w:r w:rsidRPr="000C0727">
        <w:rPr>
          <w:rFonts w:ascii="Times New Roman" w:hAnsi="Times New Roman" w:cs="Times New Roman"/>
          <w:sz w:val="24"/>
          <w:szCs w:val="24"/>
        </w:rPr>
        <w:t>pasikliautinąjį</w:t>
      </w:r>
      <w:proofErr w:type="spellEnd"/>
      <w:r w:rsidRPr="000C0727">
        <w:rPr>
          <w:rFonts w:ascii="Times New Roman" w:hAnsi="Times New Roman" w:cs="Times New Roman"/>
          <w:sz w:val="24"/>
          <w:szCs w:val="24"/>
        </w:rPr>
        <w:t xml:space="preserve"> intervalą;</w:t>
      </w:r>
    </w:p>
    <w:p w14:paraId="1E52CB90" w14:textId="2E883335" w:rsidR="00BC2D35" w:rsidRPr="000C0727" w:rsidRDefault="00A4301F" w:rsidP="00BC2D35">
      <w:pPr>
        <w:pStyle w:val="Sraopastraipa"/>
        <w:numPr>
          <w:ilvl w:val="0"/>
          <w:numId w:val="22"/>
        </w:numPr>
        <w:tabs>
          <w:tab w:val="left" w:pos="3376"/>
        </w:tabs>
        <w:spacing w:after="0" w:line="240" w:lineRule="auto"/>
        <w:ind w:left="1077" w:hanging="357"/>
        <w:jc w:val="both"/>
        <w:rPr>
          <w:rFonts w:ascii="Times New Roman" w:hAnsi="Times New Roman" w:cs="Times New Roman"/>
          <w:sz w:val="24"/>
          <w:szCs w:val="24"/>
        </w:rPr>
      </w:pPr>
      <w:r w:rsidRPr="000C0727">
        <w:rPr>
          <w:rFonts w:ascii="Times New Roman" w:hAnsi="Times New Roman" w:cs="Times New Roman"/>
          <w:sz w:val="24"/>
          <w:szCs w:val="24"/>
        </w:rPr>
        <w:t>šviesiai pilka dešinėje – 25</w:t>
      </w:r>
      <w:r w:rsidR="000B75B1" w:rsidRPr="000C0727">
        <w:rPr>
          <w:rFonts w:ascii="Times New Roman" w:hAnsi="Times New Roman" w:cs="Times New Roman"/>
          <w:sz w:val="24"/>
          <w:szCs w:val="24"/>
        </w:rPr>
        <w:t xml:space="preserve"> </w:t>
      </w:r>
      <w:r w:rsidRPr="000C0727">
        <w:rPr>
          <w:rFonts w:ascii="Times New Roman" w:hAnsi="Times New Roman" w:cs="Times New Roman"/>
          <w:sz w:val="24"/>
          <w:szCs w:val="24"/>
        </w:rPr>
        <w:t>% savivaldybių, kurių rodiklių reikšmės geriausios;</w:t>
      </w:r>
    </w:p>
    <w:p w14:paraId="1C5347B1" w14:textId="0B2FE1FC" w:rsidR="00372312" w:rsidRPr="000C0727" w:rsidRDefault="00BC2D35" w:rsidP="00372312">
      <w:pPr>
        <w:tabs>
          <w:tab w:val="left" w:pos="3376"/>
        </w:tabs>
        <w:spacing w:after="0" w:line="240" w:lineRule="auto"/>
        <w:ind w:left="357"/>
        <w:jc w:val="both"/>
        <w:rPr>
          <w:rFonts w:ascii="Times New Roman" w:hAnsi="Times New Roman" w:cs="Times New Roman"/>
          <w:sz w:val="24"/>
          <w:szCs w:val="24"/>
        </w:rPr>
      </w:pPr>
      <w:r w:rsidRPr="000C0727">
        <w:rPr>
          <w:rFonts w:ascii="Times New Roman" w:hAnsi="Times New Roman" w:cs="Times New Roman"/>
          <w:sz w:val="24"/>
          <w:szCs w:val="24"/>
        </w:rPr>
        <w:t xml:space="preserve">4) </w:t>
      </w:r>
      <w:r w:rsidR="00A4301F" w:rsidRPr="000C0727">
        <w:rPr>
          <w:rFonts w:ascii="Times New Roman" w:hAnsi="Times New Roman" w:cs="Times New Roman"/>
          <w:sz w:val="24"/>
          <w:szCs w:val="24"/>
        </w:rPr>
        <w:t>geriausia</w:t>
      </w:r>
      <w:r w:rsidRPr="000C0727">
        <w:rPr>
          <w:rFonts w:ascii="Times New Roman" w:hAnsi="Times New Roman" w:cs="Times New Roman"/>
        </w:rPr>
        <w:t xml:space="preserve"> – </w:t>
      </w:r>
      <w:r w:rsidRPr="000C0727">
        <w:rPr>
          <w:rFonts w:ascii="Times New Roman" w:hAnsi="Times New Roman" w:cs="Times New Roman"/>
          <w:sz w:val="24"/>
          <w:szCs w:val="24"/>
        </w:rPr>
        <w:t xml:space="preserve">geriausia rodiklio reikšmė </w:t>
      </w:r>
      <w:r w:rsidR="000B75B1" w:rsidRPr="000C0727">
        <w:rPr>
          <w:rFonts w:ascii="Times New Roman" w:hAnsi="Times New Roman" w:cs="Times New Roman"/>
          <w:sz w:val="24"/>
          <w:szCs w:val="24"/>
        </w:rPr>
        <w:t>iš</w:t>
      </w:r>
      <w:r w:rsidRPr="000C0727">
        <w:rPr>
          <w:rFonts w:ascii="Times New Roman" w:hAnsi="Times New Roman" w:cs="Times New Roman"/>
          <w:sz w:val="24"/>
          <w:szCs w:val="24"/>
        </w:rPr>
        <w:t xml:space="preserve"> visų 60 savivaldybių.</w:t>
      </w:r>
    </w:p>
    <w:p w14:paraId="4203D43F" w14:textId="61A544F5" w:rsidR="00755A9F" w:rsidRPr="000C0727" w:rsidRDefault="00755A9F" w:rsidP="00755A9F">
      <w:pPr>
        <w:tabs>
          <w:tab w:val="left" w:pos="3376"/>
        </w:tabs>
        <w:spacing w:after="0" w:line="240" w:lineRule="auto"/>
        <w:jc w:val="both"/>
        <w:rPr>
          <w:rFonts w:ascii="Times New Roman" w:hAnsi="Times New Roman" w:cs="Times New Roman"/>
          <w:i/>
          <w:iCs/>
          <w:sz w:val="24"/>
          <w:szCs w:val="24"/>
        </w:rPr>
      </w:pPr>
      <w:r w:rsidRPr="000C0727">
        <w:rPr>
          <w:rFonts w:ascii="Times New Roman" w:hAnsi="Times New Roman" w:cs="Times New Roman"/>
          <w:i/>
          <w:iCs/>
          <w:sz w:val="24"/>
          <w:szCs w:val="24"/>
        </w:rPr>
        <w:t>Sutrumpinimų paaiškinimai:</w:t>
      </w:r>
    </w:p>
    <w:p w14:paraId="520BBF12" w14:textId="46FD3778" w:rsidR="00372312" w:rsidRPr="000C0727" w:rsidRDefault="00755A9F" w:rsidP="00372312">
      <w:pPr>
        <w:tabs>
          <w:tab w:val="left" w:pos="3376"/>
        </w:tabs>
        <w:spacing w:after="0" w:line="240" w:lineRule="auto"/>
        <w:jc w:val="both"/>
        <w:rPr>
          <w:rFonts w:ascii="Times New Roman" w:hAnsi="Times New Roman" w:cs="Times New Roman"/>
        </w:rPr>
      </w:pPr>
      <w:r w:rsidRPr="000C0727">
        <w:rPr>
          <w:rFonts w:ascii="Times New Roman" w:hAnsi="Times New Roman" w:cs="Times New Roman"/>
          <w:sz w:val="24"/>
          <w:szCs w:val="24"/>
        </w:rPr>
        <w:t>SMR  – standartizuotas mirtingumas</w:t>
      </w:r>
    </w:p>
    <w:p w14:paraId="4C86955F" w14:textId="77777777" w:rsidR="00372312" w:rsidRPr="000C0727" w:rsidRDefault="00372312" w:rsidP="00372312">
      <w:pPr>
        <w:tabs>
          <w:tab w:val="left" w:pos="3376"/>
        </w:tabs>
        <w:spacing w:after="0" w:line="240" w:lineRule="auto"/>
        <w:jc w:val="both"/>
        <w:rPr>
          <w:rFonts w:ascii="Times New Roman" w:eastAsia="Calibri" w:hAnsi="Times New Roman" w:cs="Times New Roman"/>
          <w:i/>
          <w:iCs/>
          <w:sz w:val="24"/>
          <w:szCs w:val="24"/>
          <w:lang w:eastAsia="en-US"/>
        </w:rPr>
      </w:pPr>
      <w:r w:rsidRPr="000C0727">
        <w:rPr>
          <w:rFonts w:ascii="Times New Roman" w:eastAsia="Calibri" w:hAnsi="Times New Roman" w:cs="Times New Roman"/>
          <w:i/>
          <w:iCs/>
          <w:sz w:val="24"/>
          <w:szCs w:val="24"/>
          <w:lang w:eastAsia="en-US"/>
        </w:rPr>
        <w:t>Pastabos:</w:t>
      </w:r>
    </w:p>
    <w:p w14:paraId="668151E7" w14:textId="027C9DEC" w:rsidR="004050AD" w:rsidRPr="000C0727" w:rsidRDefault="00372312" w:rsidP="004050AD">
      <w:pPr>
        <w:pStyle w:val="Sraopastraipa"/>
        <w:numPr>
          <w:ilvl w:val="0"/>
          <w:numId w:val="28"/>
        </w:numPr>
        <w:tabs>
          <w:tab w:val="left" w:pos="3376"/>
        </w:tabs>
        <w:spacing w:after="0" w:line="240" w:lineRule="auto"/>
        <w:jc w:val="both"/>
        <w:rPr>
          <w:rFonts w:ascii="Times New Roman" w:eastAsia="Calibri" w:hAnsi="Times New Roman" w:cs="Times New Roman"/>
          <w:sz w:val="24"/>
          <w:szCs w:val="24"/>
          <w:lang w:eastAsia="en-US"/>
        </w:rPr>
      </w:pPr>
      <w:r w:rsidRPr="000C0727">
        <w:rPr>
          <w:rFonts w:ascii="Times New Roman" w:eastAsia="Calibri" w:hAnsi="Times New Roman" w:cs="Times New Roman"/>
          <w:sz w:val="24"/>
          <w:szCs w:val="24"/>
          <w:lang w:eastAsia="en-US"/>
        </w:rPr>
        <w:t xml:space="preserve">Rodiklis </w:t>
      </w:r>
      <w:r w:rsidR="00345DB6" w:rsidRPr="000C0727">
        <w:rPr>
          <w:rFonts w:ascii="Times New Roman" w:eastAsia="Calibri" w:hAnsi="Times New Roman" w:cs="Times New Roman"/>
          <w:sz w:val="24"/>
          <w:szCs w:val="24"/>
          <w:lang w:eastAsia="en-US"/>
        </w:rPr>
        <w:t>„</w:t>
      </w:r>
      <w:r w:rsidRPr="000C0727">
        <w:rPr>
          <w:rFonts w:ascii="Times New Roman" w:eastAsia="Calibri" w:hAnsi="Times New Roman" w:cs="Times New Roman"/>
          <w:sz w:val="24"/>
          <w:szCs w:val="24"/>
          <w:lang w:eastAsia="en-US"/>
        </w:rPr>
        <w:t>socialinės rizikos šeimų skaičius 1 000 gyventojų</w:t>
      </w:r>
      <w:r w:rsidR="00345DB6" w:rsidRPr="000C0727">
        <w:rPr>
          <w:rFonts w:ascii="Times New Roman" w:eastAsia="Calibri" w:hAnsi="Times New Roman" w:cs="Times New Roman"/>
          <w:sz w:val="24"/>
          <w:szCs w:val="24"/>
          <w:lang w:eastAsia="en-US"/>
        </w:rPr>
        <w:t>“</w:t>
      </w:r>
      <w:r w:rsidRPr="000C0727">
        <w:rPr>
          <w:rFonts w:ascii="Times New Roman" w:eastAsia="Calibri" w:hAnsi="Times New Roman" w:cs="Times New Roman"/>
          <w:sz w:val="24"/>
          <w:szCs w:val="24"/>
          <w:lang w:eastAsia="en-US"/>
        </w:rPr>
        <w:t xml:space="preserve"> ataskaitoje nebeteikiamas, nes nuo 2018 m. liepos 1 d. buvo panaikinta Socialinės rizikos šeimų, auginančių vaikus, apskaita ir šios apskaitos tvarka.</w:t>
      </w:r>
    </w:p>
    <w:p w14:paraId="7ED98212" w14:textId="48DB64C3" w:rsidR="004050AD" w:rsidRPr="000C0727" w:rsidRDefault="004050AD" w:rsidP="004050AD">
      <w:pPr>
        <w:pStyle w:val="Sraopastraipa"/>
        <w:numPr>
          <w:ilvl w:val="0"/>
          <w:numId w:val="28"/>
        </w:numPr>
        <w:tabs>
          <w:tab w:val="left" w:pos="3376"/>
        </w:tabs>
        <w:spacing w:after="0" w:line="240" w:lineRule="auto"/>
        <w:jc w:val="both"/>
        <w:rPr>
          <w:rFonts w:ascii="Times New Roman" w:eastAsia="Calibri" w:hAnsi="Times New Roman" w:cs="Times New Roman"/>
          <w:sz w:val="24"/>
          <w:szCs w:val="24"/>
          <w:lang w:eastAsia="en-US"/>
        </w:rPr>
      </w:pPr>
      <w:r w:rsidRPr="000C0727">
        <w:rPr>
          <w:rFonts w:ascii="Times New Roman" w:hAnsi="Times New Roman" w:cs="Times New Roman"/>
          <w:sz w:val="24"/>
          <w:szCs w:val="24"/>
        </w:rPr>
        <w:t>Analizuojant rodiklius ir jų tendencijas, svarbu atkreipti dėmesį į 2020 m. prasidėjusią valstybės lygio ekstremalią situaciją visoje šalyje dėl</w:t>
      </w:r>
      <w:r w:rsidR="00455334" w:rsidRPr="000C0727">
        <w:rPr>
          <w:rFonts w:ascii="Times New Roman" w:hAnsi="Times New Roman" w:cs="Times New Roman"/>
          <w:sz w:val="24"/>
          <w:szCs w:val="24"/>
        </w:rPr>
        <w:t xml:space="preserve"> </w:t>
      </w:r>
      <w:r w:rsidRPr="000C0727">
        <w:rPr>
          <w:rFonts w:ascii="Times New Roman" w:hAnsi="Times New Roman" w:cs="Times New Roman"/>
          <w:sz w:val="24"/>
          <w:szCs w:val="24"/>
        </w:rPr>
        <w:t>COVID-19 ligos plitimo grėsmės.</w:t>
      </w:r>
    </w:p>
    <w:p w14:paraId="373B5C52" w14:textId="77777777" w:rsidR="00A83778" w:rsidRPr="000C0727" w:rsidRDefault="00A83778" w:rsidP="00755A9F">
      <w:pPr>
        <w:tabs>
          <w:tab w:val="left" w:pos="3376"/>
        </w:tabs>
        <w:spacing w:line="240" w:lineRule="auto"/>
        <w:jc w:val="both"/>
        <w:rPr>
          <w:rFonts w:ascii="Times New Roman" w:hAnsi="Times New Roman" w:cs="Times New Roman"/>
        </w:rPr>
        <w:sectPr w:rsidR="00A83778" w:rsidRPr="000C0727" w:rsidSect="007C0C3A">
          <w:footerReference w:type="first" r:id="rId51"/>
          <w:pgSz w:w="11906" w:h="16838"/>
          <w:pgMar w:top="1440" w:right="1080" w:bottom="1440" w:left="851" w:header="567" w:footer="567" w:gutter="0"/>
          <w:pgNumType w:start="0"/>
          <w:cols w:space="1298"/>
          <w:titlePg/>
          <w:docGrid w:linePitch="360"/>
        </w:sectPr>
      </w:pPr>
    </w:p>
    <w:p w14:paraId="297D250D" w14:textId="410A1F04" w:rsidR="00EF2031" w:rsidRPr="000C0727" w:rsidRDefault="00EF2031" w:rsidP="00C5027D">
      <w:pPr>
        <w:pStyle w:val="Antrat1"/>
        <w:spacing w:before="0" w:after="120" w:line="240" w:lineRule="auto"/>
        <w:jc w:val="center"/>
        <w:rPr>
          <w:rFonts w:ascii="Times New Roman" w:hAnsi="Times New Roman" w:cs="Times New Roman"/>
          <w:color w:val="000000"/>
          <w:sz w:val="24"/>
          <w:szCs w:val="24"/>
        </w:rPr>
      </w:pPr>
      <w:bookmarkStart w:id="132" w:name="_Toc87952410"/>
      <w:bookmarkStart w:id="133" w:name="_Toc121130314"/>
      <w:bookmarkStart w:id="134" w:name="_Toc150762648"/>
      <w:bookmarkStart w:id="135" w:name="_Toc503515241"/>
      <w:bookmarkStart w:id="136" w:name="_Toc503515367"/>
      <w:bookmarkStart w:id="137" w:name="_Toc528066241"/>
      <w:bookmarkStart w:id="138" w:name="_Toc857813"/>
      <w:bookmarkStart w:id="139" w:name="_Toc25783339"/>
      <w:bookmarkStart w:id="140" w:name="_Toc501618238"/>
      <w:bookmarkStart w:id="141" w:name="_Toc501625645"/>
      <w:bookmarkStart w:id="142" w:name="_Hlk484509355"/>
      <w:r w:rsidRPr="000C0727">
        <w:rPr>
          <w:rFonts w:ascii="Times New Roman" w:hAnsi="Times New Roman" w:cs="Times New Roman"/>
          <w:color w:val="000000"/>
          <w:sz w:val="24"/>
          <w:szCs w:val="24"/>
        </w:rPr>
        <w:lastRenderedPageBreak/>
        <w:t>202</w:t>
      </w:r>
      <w:r w:rsidR="00EE4954" w:rsidRPr="000C0727">
        <w:rPr>
          <w:rFonts w:ascii="Times New Roman" w:hAnsi="Times New Roman" w:cs="Times New Roman"/>
          <w:color w:val="000000"/>
          <w:sz w:val="24"/>
          <w:szCs w:val="24"/>
        </w:rPr>
        <w:t>2</w:t>
      </w:r>
      <w:r w:rsidRPr="000C0727">
        <w:rPr>
          <w:rFonts w:ascii="Times New Roman" w:hAnsi="Times New Roman" w:cs="Times New Roman"/>
          <w:color w:val="000000"/>
          <w:sz w:val="24"/>
          <w:szCs w:val="24"/>
        </w:rPr>
        <w:t xml:space="preserve"> METŲ KLAIPĖDOS R. SVEIKATOS IR SU SVEIKATA SUSIJUSIŲ RODIKLIŲ PROFILIS</w:t>
      </w:r>
      <w:bookmarkEnd w:id="132"/>
      <w:bookmarkEnd w:id="133"/>
      <w:bookmarkEnd w:id="134"/>
    </w:p>
    <w:tbl>
      <w:tblPr>
        <w:tblW w:w="10774" w:type="dxa"/>
        <w:tblInd w:w="-293" w:type="dxa"/>
        <w:tblBorders>
          <w:top w:val="nil"/>
          <w:left w:val="nil"/>
          <w:bottom w:val="nil"/>
          <w:right w:val="nil"/>
        </w:tblBorders>
        <w:tblLayout w:type="fixed"/>
        <w:tblCellMar>
          <w:left w:w="0" w:type="dxa"/>
          <w:right w:w="0" w:type="dxa"/>
        </w:tblCellMar>
        <w:tblLook w:val="04A0" w:firstRow="1" w:lastRow="0" w:firstColumn="1" w:lastColumn="0" w:noHBand="0" w:noVBand="1"/>
      </w:tblPr>
      <w:tblGrid>
        <w:gridCol w:w="2428"/>
        <w:gridCol w:w="408"/>
        <w:gridCol w:w="726"/>
        <w:gridCol w:w="691"/>
        <w:gridCol w:w="709"/>
        <w:gridCol w:w="709"/>
        <w:gridCol w:w="709"/>
        <w:gridCol w:w="708"/>
        <w:gridCol w:w="3261"/>
        <w:gridCol w:w="425"/>
      </w:tblGrid>
      <w:tr w:rsidR="00B03181" w:rsidRPr="000C0727" w14:paraId="0138A150" w14:textId="77777777" w:rsidTr="00573665">
        <w:trPr>
          <w:trHeight w:val="205"/>
        </w:trPr>
        <w:tc>
          <w:tcPr>
            <w:tcW w:w="2428" w:type="dxa"/>
            <w:tcBorders>
              <w:top w:val="single" w:sz="7" w:space="0" w:color="D3D3D3"/>
              <w:left w:val="single" w:sz="7" w:space="0" w:color="D3D3D3"/>
              <w:bottom w:val="nil"/>
              <w:right w:val="single" w:sz="7" w:space="0" w:color="D3D3D3"/>
            </w:tcBorders>
            <w:tcMar>
              <w:top w:w="39" w:type="dxa"/>
              <w:left w:w="39" w:type="dxa"/>
              <w:bottom w:w="39" w:type="dxa"/>
              <w:right w:w="39" w:type="dxa"/>
            </w:tcMar>
          </w:tcPr>
          <w:p w14:paraId="51DFC4F7" w14:textId="77777777" w:rsidR="00EF2031" w:rsidRPr="000C0727" w:rsidRDefault="00EF2031" w:rsidP="004B4021">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Rodiklio pavadinimas</w:t>
            </w:r>
          </w:p>
        </w:tc>
        <w:tc>
          <w:tcPr>
            <w:tcW w:w="3243" w:type="dxa"/>
            <w:gridSpan w:val="5"/>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0941BFD" w14:textId="77777777" w:rsidR="00EF2031" w:rsidRPr="000C0727" w:rsidRDefault="00EF2031" w:rsidP="004B4021">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Savivaldybės reikšmės</w:t>
            </w:r>
          </w:p>
        </w:tc>
        <w:tc>
          <w:tcPr>
            <w:tcW w:w="5103" w:type="dxa"/>
            <w:gridSpan w:val="4"/>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D026DBD" w14:textId="77777777" w:rsidR="00EF2031" w:rsidRPr="000C0727" w:rsidRDefault="00EF2031" w:rsidP="004B4021">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Lietuvos reikšmės</w:t>
            </w:r>
          </w:p>
        </w:tc>
      </w:tr>
      <w:tr w:rsidR="00B03181" w:rsidRPr="000C0727" w14:paraId="19863127" w14:textId="77777777" w:rsidTr="00573665">
        <w:trPr>
          <w:cantSplit/>
          <w:trHeight w:val="951"/>
        </w:trPr>
        <w:tc>
          <w:tcPr>
            <w:tcW w:w="2428" w:type="dxa"/>
            <w:tcBorders>
              <w:top w:val="nil"/>
              <w:left w:val="single" w:sz="7" w:space="0" w:color="D3D3D3"/>
              <w:bottom w:val="single" w:sz="7" w:space="0" w:color="D3D3D3"/>
              <w:right w:val="single" w:sz="7" w:space="0" w:color="D3D3D3"/>
            </w:tcBorders>
            <w:tcMar>
              <w:top w:w="39" w:type="dxa"/>
              <w:left w:w="39" w:type="dxa"/>
              <w:bottom w:w="39" w:type="dxa"/>
              <w:right w:w="39" w:type="dxa"/>
            </w:tcMar>
          </w:tcPr>
          <w:p w14:paraId="74912FA2" w14:textId="77777777" w:rsidR="00EF2031" w:rsidRPr="000C0727" w:rsidRDefault="00EF2031" w:rsidP="004B4021">
            <w:pPr>
              <w:spacing w:after="0" w:line="240" w:lineRule="auto"/>
              <w:rPr>
                <w:rFonts w:ascii="Times New Roman" w:eastAsia="Times New Roman" w:hAnsi="Times New Roman" w:cs="Times New Roman"/>
                <w:color w:val="000000" w:themeColor="text1"/>
                <w:sz w:val="0"/>
                <w:szCs w:val="20"/>
              </w:rPr>
            </w:pP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00DD5530" w14:textId="4C18A202" w:rsidR="00EF2031" w:rsidRPr="000C0727" w:rsidRDefault="00EF2031" w:rsidP="004B4021">
            <w:pPr>
              <w:spacing w:after="0" w:line="240" w:lineRule="auto"/>
              <w:ind w:left="113" w:right="113"/>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Ten</w:t>
            </w:r>
            <w:r w:rsidR="00FF1074" w:rsidRPr="000C0727">
              <w:rPr>
                <w:rFonts w:ascii="Times New Roman" w:eastAsia="Times New Roman" w:hAnsi="Times New Roman" w:cs="Times New Roman"/>
                <w:color w:val="000000" w:themeColor="text1"/>
                <w:sz w:val="16"/>
                <w:szCs w:val="20"/>
              </w:rPr>
              <w:t>dencija</w:t>
            </w:r>
          </w:p>
        </w:tc>
        <w:tc>
          <w:tcPr>
            <w:tcW w:w="726"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4619D0B4" w14:textId="698E78BD" w:rsidR="00EF2031" w:rsidRPr="000C0727" w:rsidRDefault="00EF2031" w:rsidP="004B4021">
            <w:pPr>
              <w:spacing w:after="0" w:line="240" w:lineRule="auto"/>
              <w:ind w:left="113" w:right="113"/>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Rod</w:t>
            </w:r>
            <w:r w:rsidR="00FF1074" w:rsidRPr="000C0727">
              <w:rPr>
                <w:rFonts w:ascii="Times New Roman" w:eastAsia="Times New Roman" w:hAnsi="Times New Roman" w:cs="Times New Roman"/>
                <w:color w:val="000000" w:themeColor="text1"/>
                <w:sz w:val="16"/>
                <w:szCs w:val="20"/>
              </w:rPr>
              <w:t>iklis</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6768610E" w14:textId="77777777" w:rsidR="00EF2031" w:rsidRPr="000C0727" w:rsidRDefault="00EF2031" w:rsidP="004B4021">
            <w:pPr>
              <w:spacing w:after="0" w:line="240" w:lineRule="auto"/>
              <w:ind w:left="113" w:right="113"/>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Kiekis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2A604F52" w14:textId="77777777" w:rsidR="00EF2031" w:rsidRPr="000C0727" w:rsidRDefault="00EF2031" w:rsidP="004B4021">
            <w:pPr>
              <w:spacing w:after="0" w:line="240" w:lineRule="auto"/>
              <w:ind w:left="113" w:right="113"/>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3 metų vidurkis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4BCFD295" w14:textId="14F5693D" w:rsidR="00EF2031" w:rsidRPr="000C0727" w:rsidRDefault="00EF2031" w:rsidP="004B4021">
            <w:pPr>
              <w:spacing w:after="0" w:line="240" w:lineRule="auto"/>
              <w:ind w:left="113" w:right="113"/>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Sant</w:t>
            </w:r>
            <w:r w:rsidR="004B4021" w:rsidRPr="000C0727">
              <w:rPr>
                <w:rFonts w:ascii="Times New Roman" w:eastAsia="Times New Roman" w:hAnsi="Times New Roman" w:cs="Times New Roman"/>
                <w:color w:val="000000" w:themeColor="text1"/>
                <w:sz w:val="16"/>
                <w:szCs w:val="20"/>
              </w:rPr>
              <w:t>ykis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7ECE7724" w14:textId="4A663AC5" w:rsidR="00EF2031" w:rsidRPr="000C0727" w:rsidRDefault="00EF2031" w:rsidP="004B4021">
            <w:pPr>
              <w:spacing w:after="0" w:line="240" w:lineRule="auto"/>
              <w:ind w:left="113" w:right="113"/>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Rod</w:t>
            </w:r>
            <w:r w:rsidR="004B4021" w:rsidRPr="000C0727">
              <w:rPr>
                <w:rFonts w:ascii="Times New Roman" w:eastAsia="Times New Roman" w:hAnsi="Times New Roman" w:cs="Times New Roman"/>
                <w:color w:val="000000" w:themeColor="text1"/>
                <w:sz w:val="16"/>
                <w:szCs w:val="20"/>
              </w:rPr>
              <w:t>iklis</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51BD9830" w14:textId="02B8B7AB" w:rsidR="00EF2031" w:rsidRPr="000C0727" w:rsidRDefault="00EF2031" w:rsidP="004B4021">
            <w:pPr>
              <w:spacing w:after="0" w:line="240" w:lineRule="auto"/>
              <w:ind w:left="113" w:right="113"/>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Blog</w:t>
            </w:r>
            <w:r w:rsidR="004B4021" w:rsidRPr="000C0727">
              <w:rPr>
                <w:rFonts w:ascii="Times New Roman" w:eastAsia="Times New Roman" w:hAnsi="Times New Roman" w:cs="Times New Roman"/>
                <w:color w:val="000000" w:themeColor="text1"/>
                <w:sz w:val="16"/>
                <w:szCs w:val="20"/>
              </w:rPr>
              <w:t>iausia</w:t>
            </w:r>
          </w:p>
        </w:tc>
        <w:tc>
          <w:tcPr>
            <w:tcW w:w="326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18449DE" w14:textId="77777777" w:rsidR="00EF2031" w:rsidRPr="000C0727" w:rsidRDefault="00EF2031" w:rsidP="004B4021">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Sritis</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7B12C115" w14:textId="0744BA30" w:rsidR="00EF2031" w:rsidRPr="000C0727" w:rsidRDefault="004B4021" w:rsidP="004B4021">
            <w:pPr>
              <w:spacing w:after="0" w:line="240" w:lineRule="auto"/>
              <w:ind w:left="113" w:right="113"/>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Geriausia</w:t>
            </w:r>
          </w:p>
        </w:tc>
      </w:tr>
      <w:tr w:rsidR="00B03181" w:rsidRPr="000C0727" w14:paraId="5C9A88C9" w14:textId="77777777" w:rsidTr="00573665">
        <w:trPr>
          <w:trHeight w:val="192"/>
        </w:trPr>
        <w:tc>
          <w:tcPr>
            <w:tcW w:w="10774"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39" w:type="dxa"/>
              <w:bottom w:w="39" w:type="dxa"/>
              <w:right w:w="39" w:type="dxa"/>
            </w:tcMar>
          </w:tcPr>
          <w:p w14:paraId="4C1855A5" w14:textId="77777777" w:rsidR="00EF2031" w:rsidRPr="000C0727" w:rsidRDefault="00EF2031" w:rsidP="004B4021">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Strateginis tikslas</w:t>
            </w:r>
          </w:p>
        </w:tc>
      </w:tr>
      <w:tr w:rsidR="001830CB" w:rsidRPr="000C0727" w14:paraId="6F529BF7" w14:textId="77777777" w:rsidTr="00EE4954">
        <w:trPr>
          <w:trHeight w:val="189"/>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2F7E6BCD" w14:textId="352121DB"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rFonts w:ascii="Times New Roman" w:hAnsi="Times New Roman" w:cs="Times New Roman"/>
                <w:color w:val="000000" w:themeColor="text1"/>
                <w:sz w:val="16"/>
              </w:rPr>
              <w:t>Vidutinė tikėtina gyvenimo trukmė</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FFA56B7" w14:textId="6A394469"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noProof/>
              </w:rPr>
              <w:drawing>
                <wp:inline distT="0" distB="0" distL="0" distR="0" wp14:anchorId="3202700C" wp14:editId="22915886">
                  <wp:extent cx="152501" cy="162033"/>
                  <wp:effectExtent l="0" t="0" r="0" b="0"/>
                  <wp:docPr id="4" name="img4.png"/>
                  <wp:cNvGraphicFramePr/>
                  <a:graphic xmlns:a="http://schemas.openxmlformats.org/drawingml/2006/main">
                    <a:graphicData uri="http://schemas.openxmlformats.org/drawingml/2006/picture">
                      <pic:pic xmlns:pic="http://schemas.openxmlformats.org/drawingml/2006/picture">
                        <pic:nvPicPr>
                          <pic:cNvPr id="5" name="img4.png"/>
                          <pic:cNvPicPr/>
                        </pic:nvPicPr>
                        <pic:blipFill>
                          <a:blip r:embed="rId52" cstate="print"/>
                          <a:stretch>
                            <a:fillRect/>
                          </a:stretch>
                        </pic:blipFill>
                        <pic:spPr>
                          <a:xfrm>
                            <a:off x="0" y="0"/>
                            <a:ext cx="152501" cy="162033"/>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61DD69A5" w14:textId="6F96AB18" w:rsidR="001830CB" w:rsidRPr="000C0727" w:rsidRDefault="005C5FAB" w:rsidP="001830CB">
            <w:pPr>
              <w:spacing w:after="0" w:line="240" w:lineRule="auto"/>
              <w:jc w:val="center"/>
              <w:rPr>
                <w:rFonts w:ascii="Times New Roman" w:eastAsia="Times New Roman" w:hAnsi="Times New Roman" w:cs="Times New Roman"/>
                <w:sz w:val="20"/>
                <w:szCs w:val="20"/>
              </w:rPr>
            </w:pPr>
            <w:r w:rsidRPr="000C0727">
              <w:rPr>
                <w:rFonts w:ascii="Times New Roman" w:eastAsia="Times New Roman" w:hAnsi="Times New Roman"/>
                <w:sz w:val="16"/>
              </w:rPr>
              <w:t>76,8</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62ABD81" w14:textId="52EE661A" w:rsidR="001830CB" w:rsidRPr="000C0727" w:rsidRDefault="001830CB" w:rsidP="001830CB">
            <w:pPr>
              <w:spacing w:after="0" w:line="240" w:lineRule="auto"/>
              <w:jc w:val="center"/>
              <w:rPr>
                <w:rFonts w:ascii="Times New Roman" w:eastAsia="Times New Roman" w:hAnsi="Times New Roman" w:cs="Times New Roman"/>
                <w:sz w:val="20"/>
                <w:szCs w:val="20"/>
              </w:rPr>
            </w:pPr>
            <w:r w:rsidRPr="000C0727">
              <w:rPr>
                <w:rFonts w:ascii="Times New Roman" w:eastAsia="Times New Roman" w:hAnsi="Times New Roman"/>
                <w:sz w:val="16"/>
              </w:rPr>
              <w:t>7</w:t>
            </w:r>
            <w:r w:rsidR="005C5FAB" w:rsidRPr="000C0727">
              <w:rPr>
                <w:rFonts w:ascii="Times New Roman" w:eastAsia="Times New Roman" w:hAnsi="Times New Roman"/>
                <w:sz w:val="16"/>
              </w:rPr>
              <w:t>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0B4BA2F" w14:textId="30E47613" w:rsidR="001830CB" w:rsidRPr="000C0727" w:rsidRDefault="001830CB" w:rsidP="001830CB">
            <w:pPr>
              <w:spacing w:after="0" w:line="240" w:lineRule="auto"/>
              <w:jc w:val="center"/>
              <w:rPr>
                <w:rFonts w:ascii="Times New Roman" w:eastAsia="Times New Roman" w:hAnsi="Times New Roman" w:cs="Times New Roman"/>
                <w:sz w:val="20"/>
                <w:szCs w:val="20"/>
              </w:rPr>
            </w:pPr>
            <w:r w:rsidRPr="000C0727">
              <w:rPr>
                <w:rFonts w:ascii="Times New Roman" w:eastAsia="Times New Roman" w:hAnsi="Times New Roman"/>
                <w:sz w:val="16"/>
              </w:rPr>
              <w:t>75</w:t>
            </w:r>
            <w:r w:rsidR="00762F25" w:rsidRPr="000C0727">
              <w:rPr>
                <w:rFonts w:ascii="Times New Roman" w:eastAsia="Times New Roman" w:hAnsi="Times New Roman"/>
                <w:sz w:val="16"/>
              </w:rPr>
              <w:t>,</w:t>
            </w:r>
            <w:r w:rsidRPr="000C0727">
              <w:rPr>
                <w:rFonts w:ascii="Times New Roman" w:eastAsia="Times New Roman" w:hAnsi="Times New Roman"/>
                <w:sz w:val="16"/>
              </w:rPr>
              <w:t>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0575905" w14:textId="598C727A" w:rsidR="001830CB" w:rsidRPr="000C0727" w:rsidRDefault="005C5FAB" w:rsidP="001830CB">
            <w:pPr>
              <w:spacing w:after="0" w:line="240" w:lineRule="auto"/>
              <w:jc w:val="center"/>
              <w:rPr>
                <w:rFonts w:ascii="Times New Roman" w:eastAsia="Times New Roman" w:hAnsi="Times New Roman" w:cs="Times New Roman"/>
                <w:sz w:val="20"/>
                <w:szCs w:val="20"/>
              </w:rPr>
            </w:pPr>
            <w:r w:rsidRPr="000C0727">
              <w:rPr>
                <w:rFonts w:ascii="Times New Roman" w:eastAsia="Times New Roman" w:hAnsi="Times New Roman"/>
                <w:sz w:val="16"/>
              </w:rPr>
              <w:t>1,01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1FED448" w14:textId="7C4B70F0"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75</w:t>
            </w:r>
            <w:r w:rsidR="00762F25"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822A23A" w14:textId="766CA522"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68</w:t>
            </w:r>
            <w:r w:rsidR="00762F25"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23B65D45" w14:textId="3FFCD9B4"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6238B57D" wp14:editId="34977A37">
                  <wp:extent cx="2016000" cy="288000"/>
                  <wp:effectExtent l="0" t="0" r="0" b="0"/>
                  <wp:docPr id="6" name="img5.png"/>
                  <wp:cNvGraphicFramePr/>
                  <a:graphic xmlns:a="http://schemas.openxmlformats.org/drawingml/2006/main">
                    <a:graphicData uri="http://schemas.openxmlformats.org/drawingml/2006/picture">
                      <pic:pic xmlns:pic="http://schemas.openxmlformats.org/drawingml/2006/picture">
                        <pic:nvPicPr>
                          <pic:cNvPr id="7" name="img5.png"/>
                          <pic:cNvPicPr/>
                        </pic:nvPicPr>
                        <pic:blipFill>
                          <a:blip r:embed="rId53"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2624DD82" w14:textId="6866EC2B"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80</w:t>
            </w:r>
            <w:r w:rsidR="00762F25"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r>
      <w:tr w:rsidR="001830CB" w:rsidRPr="000C0727" w14:paraId="7853DB17" w14:textId="77777777" w:rsidTr="00084C2A">
        <w:trPr>
          <w:trHeight w:val="317"/>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4F364778" w14:textId="4AA02745"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Išvengiamas mirtingumas proc.</w:t>
            </w:r>
            <w:r w:rsidRPr="000C0727">
              <w:t xml:space="preserve"> </w:t>
            </w:r>
            <w:r w:rsidRPr="000C0727">
              <w:rPr>
                <w:rFonts w:ascii="Times New Roman" w:eastAsia="Times New Roman" w:hAnsi="Times New Roman" w:cs="Times New Roman"/>
                <w:color w:val="000000" w:themeColor="text1"/>
                <w:sz w:val="16"/>
                <w:szCs w:val="20"/>
              </w:rPr>
              <w:t>pagal jungtinį EBPO ir Eurostato sąrašą</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060A06E" w14:textId="7DB12575"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0FF6E4A8" wp14:editId="0DAEAAEB">
                  <wp:extent cx="133439" cy="162033"/>
                  <wp:effectExtent l="0" t="0" r="0" b="0"/>
                  <wp:docPr id="8" name="img6.png"/>
                  <wp:cNvGraphicFramePr/>
                  <a:graphic xmlns:a="http://schemas.openxmlformats.org/drawingml/2006/main">
                    <a:graphicData uri="http://schemas.openxmlformats.org/drawingml/2006/picture">
                      <pic:pic xmlns:pic="http://schemas.openxmlformats.org/drawingml/2006/picture">
                        <pic:nvPicPr>
                          <pic:cNvPr id="9"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shd w:val="clear" w:color="auto" w:fill="CCFCC3"/>
            <w:tcMar>
              <w:top w:w="39" w:type="dxa"/>
              <w:left w:w="39" w:type="dxa"/>
              <w:bottom w:w="39" w:type="dxa"/>
              <w:right w:w="39" w:type="dxa"/>
            </w:tcMar>
          </w:tcPr>
          <w:p w14:paraId="45F793FF" w14:textId="5E205960"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69</w:t>
            </w:r>
            <w:r w:rsidR="00762F25"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5F5772D" w14:textId="476A571A"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187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4E9D582" w14:textId="59C81D39"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66</w:t>
            </w:r>
            <w:r w:rsidR="00762F25"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9B0C61A" w14:textId="5ED694C1"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762F25"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DACA040" w14:textId="160DC099"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74</w:t>
            </w:r>
            <w:r w:rsidR="00762F25"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28C71B3" w14:textId="791EC65C"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85</w:t>
            </w:r>
            <w:r w:rsidR="00762F25"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0F28737" w14:textId="53C1FD6F"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542475DF" wp14:editId="15CAD118">
                  <wp:extent cx="2016000" cy="288000"/>
                  <wp:effectExtent l="0" t="0" r="0" b="0"/>
                  <wp:docPr id="10" name="img7.png"/>
                  <wp:cNvGraphicFramePr/>
                  <a:graphic xmlns:a="http://schemas.openxmlformats.org/drawingml/2006/main">
                    <a:graphicData uri="http://schemas.openxmlformats.org/drawingml/2006/picture">
                      <pic:pic xmlns:pic="http://schemas.openxmlformats.org/drawingml/2006/picture">
                        <pic:nvPicPr>
                          <pic:cNvPr id="11" name="img7.png"/>
                          <pic:cNvPicPr/>
                        </pic:nvPicPr>
                        <pic:blipFill>
                          <a:blip r:embed="rId55"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533A22BF" w14:textId="58032364"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56</w:t>
            </w:r>
            <w:r w:rsidR="00762F25"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B03181" w:rsidRPr="000C0727" w14:paraId="27BEA602" w14:textId="77777777" w:rsidTr="00573665">
        <w:trPr>
          <w:trHeight w:val="147"/>
        </w:trPr>
        <w:tc>
          <w:tcPr>
            <w:tcW w:w="10774"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39" w:type="dxa"/>
              <w:bottom w:w="39" w:type="dxa"/>
              <w:right w:w="39" w:type="dxa"/>
            </w:tcMar>
          </w:tcPr>
          <w:p w14:paraId="4408FC2A" w14:textId="4017F5C0" w:rsidR="00EF2031" w:rsidRPr="000C0727" w:rsidRDefault="00EF2031" w:rsidP="004B4021">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1 tikslas</w:t>
            </w:r>
            <w:r w:rsidR="000B75B1" w:rsidRPr="000C0727">
              <w:rPr>
                <w:rFonts w:ascii="Times New Roman" w:eastAsia="Times New Roman" w:hAnsi="Times New Roman" w:cs="Times New Roman"/>
                <w:color w:val="000000" w:themeColor="text1"/>
                <w:sz w:val="16"/>
                <w:szCs w:val="20"/>
              </w:rPr>
              <w:t xml:space="preserve"> – s</w:t>
            </w:r>
            <w:r w:rsidRPr="000C0727">
              <w:rPr>
                <w:rFonts w:ascii="Times New Roman" w:eastAsia="Times New Roman" w:hAnsi="Times New Roman" w:cs="Times New Roman"/>
                <w:color w:val="000000" w:themeColor="text1"/>
                <w:sz w:val="16"/>
                <w:szCs w:val="20"/>
              </w:rPr>
              <w:t>ukurti saugesnę socialinę aplinką, mažinti sveikatos netolygumus ir socialinę atskirtį</w:t>
            </w:r>
            <w:r w:rsidR="000B75B1" w:rsidRPr="000C0727">
              <w:rPr>
                <w:rFonts w:ascii="Times New Roman" w:eastAsia="Times New Roman" w:hAnsi="Times New Roman" w:cs="Times New Roman"/>
                <w:color w:val="000000" w:themeColor="text1"/>
                <w:sz w:val="16"/>
                <w:szCs w:val="20"/>
              </w:rPr>
              <w:t>.</w:t>
            </w:r>
          </w:p>
        </w:tc>
      </w:tr>
      <w:tr w:rsidR="00B03181" w:rsidRPr="000C0727" w14:paraId="313ED6B0" w14:textId="77777777" w:rsidTr="002C1628">
        <w:trPr>
          <w:trHeight w:val="199"/>
        </w:trPr>
        <w:tc>
          <w:tcPr>
            <w:tcW w:w="10774"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99" w:type="dxa"/>
              <w:bottom w:w="39" w:type="dxa"/>
              <w:right w:w="39" w:type="dxa"/>
            </w:tcMar>
          </w:tcPr>
          <w:p w14:paraId="57F370E5" w14:textId="77777777" w:rsidR="00EF2031" w:rsidRPr="000C0727" w:rsidRDefault="00EF2031" w:rsidP="004B4021">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1.1. Sumažinti skurdo lygį ir nedarbą</w:t>
            </w:r>
          </w:p>
        </w:tc>
      </w:tr>
      <w:tr w:rsidR="001830CB" w:rsidRPr="000C0727" w14:paraId="619E0106" w14:textId="77777777" w:rsidTr="006150F4">
        <w:trPr>
          <w:trHeight w:val="233"/>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52BEDB14" w14:textId="12ECD88A"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Savižudybių skaičius (X60-X84) 100 000 gyventojų</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EE7707E" w14:textId="0AC5B174"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5D356397" wp14:editId="643A7763">
                  <wp:extent cx="133474" cy="162076"/>
                  <wp:effectExtent l="0" t="0" r="0" b="0"/>
                  <wp:docPr id="12" name="img8.png"/>
                  <wp:cNvGraphicFramePr/>
                  <a:graphic xmlns:a="http://schemas.openxmlformats.org/drawingml/2006/main">
                    <a:graphicData uri="http://schemas.openxmlformats.org/drawingml/2006/picture">
                      <pic:pic xmlns:pic="http://schemas.openxmlformats.org/drawingml/2006/picture">
                        <pic:nvPicPr>
                          <pic:cNvPr id="13" name="img8.png"/>
                          <pic:cNvPicPr/>
                        </pic:nvPicPr>
                        <pic:blipFill>
                          <a:blip r:embed="rId56" cstate="print"/>
                          <a:stretch>
                            <a:fillRect/>
                          </a:stretch>
                        </pic:blipFill>
                        <pic:spPr>
                          <a:xfrm>
                            <a:off x="0" y="0"/>
                            <a:ext cx="133474" cy="162076"/>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0FD39700" w14:textId="1477653A"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22</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3548CFA" w14:textId="2EC9AF10"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DB13295" w14:textId="7C997240"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19</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1EE36DA" w14:textId="16D59B5C"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ABB0FEE" w14:textId="6E73DEA7"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18</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55EE2EC" w14:textId="7A104BC1"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48</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743439D1" w14:textId="41A0DC7B"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533739C4" wp14:editId="08B0014D">
                  <wp:extent cx="2016000" cy="288000"/>
                  <wp:effectExtent l="0" t="0" r="0" b="0"/>
                  <wp:docPr id="14" name="img9.png"/>
                  <wp:cNvGraphicFramePr/>
                  <a:graphic xmlns:a="http://schemas.openxmlformats.org/drawingml/2006/main">
                    <a:graphicData uri="http://schemas.openxmlformats.org/drawingml/2006/picture">
                      <pic:pic xmlns:pic="http://schemas.openxmlformats.org/drawingml/2006/picture">
                        <pic:nvPicPr>
                          <pic:cNvPr id="15" name="img9.png"/>
                          <pic:cNvPicPr/>
                        </pic:nvPicPr>
                        <pic:blipFill>
                          <a:blip r:embed="rId57"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129B0F13" w14:textId="6F33F869"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6</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r>
      <w:tr w:rsidR="001830CB" w:rsidRPr="000C0727" w14:paraId="22E01C82" w14:textId="77777777" w:rsidTr="006150F4">
        <w:trPr>
          <w:trHeight w:val="522"/>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059A3B12" w14:textId="24D2F418"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SMR nuo tyčinio savęs žalojimo (X60-X84) 100 000 gyventojų</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8D8C6A2" w14:textId="77144882"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602E9424" wp14:editId="75F61F16">
                  <wp:extent cx="133474" cy="162076"/>
                  <wp:effectExtent l="0" t="0" r="0" b="0"/>
                  <wp:docPr id="16" name="img8.png"/>
                  <wp:cNvGraphicFramePr/>
                  <a:graphic xmlns:a="http://schemas.openxmlformats.org/drawingml/2006/main">
                    <a:graphicData uri="http://schemas.openxmlformats.org/drawingml/2006/picture">
                      <pic:pic xmlns:pic="http://schemas.openxmlformats.org/drawingml/2006/picture">
                        <pic:nvPicPr>
                          <pic:cNvPr id="17" name="img8.png"/>
                          <pic:cNvPicPr/>
                        </pic:nvPicPr>
                        <pic:blipFill>
                          <a:blip r:embed="rId56" cstate="print"/>
                          <a:stretch>
                            <a:fillRect/>
                          </a:stretch>
                        </pic:blipFill>
                        <pic:spPr>
                          <a:xfrm>
                            <a:off x="0" y="0"/>
                            <a:ext cx="133474" cy="162076"/>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7F48E4F4" w14:textId="339AF02D"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23</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A845602" w14:textId="5D0543F2"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1E45DD3" w14:textId="7A27BC73"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20</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0F02BFD" w14:textId="2A6A1090"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8D45590" w14:textId="7DF09050"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18</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4E3482F" w14:textId="0696A7F7"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47</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5E5508DE" w14:textId="7A4B5876"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378DA4D3" wp14:editId="4FF8F32A">
                  <wp:extent cx="2016000" cy="288000"/>
                  <wp:effectExtent l="0" t="0" r="0" b="0"/>
                  <wp:docPr id="18" name="img10.png"/>
                  <wp:cNvGraphicFramePr/>
                  <a:graphic xmlns:a="http://schemas.openxmlformats.org/drawingml/2006/main">
                    <a:graphicData uri="http://schemas.openxmlformats.org/drawingml/2006/picture">
                      <pic:pic xmlns:pic="http://schemas.openxmlformats.org/drawingml/2006/picture">
                        <pic:nvPicPr>
                          <pic:cNvPr id="19" name="img10.png"/>
                          <pic:cNvPicPr/>
                        </pic:nvPicPr>
                        <pic:blipFill>
                          <a:blip r:embed="rId58"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7F4205A9" w14:textId="6D2779C9"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6</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r>
      <w:tr w:rsidR="001830CB" w:rsidRPr="000C0727" w14:paraId="1FE3ED05" w14:textId="77777777" w:rsidTr="006150F4">
        <w:trPr>
          <w:trHeight w:val="603"/>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0AB2614D" w14:textId="7E0515EB" w:rsidR="001830CB" w:rsidRPr="000C0727" w:rsidRDefault="001830CB" w:rsidP="001830CB">
            <w:pPr>
              <w:spacing w:after="0" w:line="240" w:lineRule="auto"/>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Bandymų žudytis skaičius (X60–X64, X66–X84) 100 000 gyventojų</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84B71AE" w14:textId="7D11D8D7"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30B8B747" wp14:editId="395BEC58">
                  <wp:extent cx="133474" cy="162076"/>
                  <wp:effectExtent l="0" t="0" r="0" b="0"/>
                  <wp:docPr id="20" name="img8.png"/>
                  <wp:cNvGraphicFramePr/>
                  <a:graphic xmlns:a="http://schemas.openxmlformats.org/drawingml/2006/main">
                    <a:graphicData uri="http://schemas.openxmlformats.org/drawingml/2006/picture">
                      <pic:pic xmlns:pic="http://schemas.openxmlformats.org/drawingml/2006/picture">
                        <pic:nvPicPr>
                          <pic:cNvPr id="21" name="img8.png"/>
                          <pic:cNvPicPr/>
                        </pic:nvPicPr>
                        <pic:blipFill>
                          <a:blip r:embed="rId56" cstate="print"/>
                          <a:stretch>
                            <a:fillRect/>
                          </a:stretch>
                        </pic:blipFill>
                        <pic:spPr>
                          <a:xfrm>
                            <a:off x="0" y="0"/>
                            <a:ext cx="133474" cy="162076"/>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01550E96" w14:textId="4F51255D"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32</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71D3309" w14:textId="4BA98071"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63BAFFE" w14:textId="7610CCCA"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19</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ADB92C4" w14:textId="1A253C34"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49A4DD6" w14:textId="11AE20B3"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39</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EA8BC1F" w14:textId="5CB9F33A"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75</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1A45BFA4" w14:textId="5A6A7942"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41BABFA1" wp14:editId="3456577C">
                  <wp:extent cx="2016000" cy="288000"/>
                  <wp:effectExtent l="0" t="0" r="0" b="0"/>
                  <wp:docPr id="22" name="img11.png"/>
                  <wp:cNvGraphicFramePr/>
                  <a:graphic xmlns:a="http://schemas.openxmlformats.org/drawingml/2006/main">
                    <a:graphicData uri="http://schemas.openxmlformats.org/drawingml/2006/picture">
                      <pic:pic xmlns:pic="http://schemas.openxmlformats.org/drawingml/2006/picture">
                        <pic:nvPicPr>
                          <pic:cNvPr id="23" name="img11.png"/>
                          <pic:cNvPicPr/>
                        </pic:nvPicPr>
                        <pic:blipFill>
                          <a:blip r:embed="rId59"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00D5A9E8" w14:textId="6B868736" w:rsidR="001830CB" w:rsidRPr="000C0727" w:rsidRDefault="001830CB" w:rsidP="00A74700">
            <w:pPr>
              <w:spacing w:after="0" w:line="240" w:lineRule="auto"/>
              <w:jc w:val="center"/>
              <w:rPr>
                <w:rFonts w:ascii="Times New Roman" w:eastAsia="Times New Roman" w:hAnsi="Times New Roman"/>
                <w:color w:val="000000"/>
                <w:sz w:val="16"/>
              </w:rPr>
            </w:pPr>
            <w:r w:rsidRPr="000C0727">
              <w:rPr>
                <w:rFonts w:ascii="Times New Roman" w:eastAsia="Times New Roman" w:hAnsi="Times New Roman"/>
                <w:color w:val="000000"/>
                <w:sz w:val="16"/>
              </w:rPr>
              <w:t>0</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1830CB" w:rsidRPr="000C0727" w14:paraId="0AE5E693" w14:textId="77777777" w:rsidTr="006150F4">
        <w:trPr>
          <w:trHeight w:val="595"/>
        </w:trPr>
        <w:tc>
          <w:tcPr>
            <w:tcW w:w="2428" w:type="dxa"/>
            <w:tcBorders>
              <w:top w:val="single" w:sz="7" w:space="0" w:color="D3D3D3"/>
              <w:left w:val="single" w:sz="7" w:space="0" w:color="D3D3D3"/>
              <w:right w:val="single" w:sz="7" w:space="0" w:color="D3D3D3"/>
            </w:tcBorders>
            <w:tcMar>
              <w:top w:w="39" w:type="dxa"/>
              <w:left w:w="159" w:type="dxa"/>
              <w:bottom w:w="39" w:type="dxa"/>
              <w:right w:w="39" w:type="dxa"/>
            </w:tcMar>
          </w:tcPr>
          <w:p w14:paraId="06089417" w14:textId="492F3AB7"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bookmarkStart w:id="143" w:name="_Hlk87425855"/>
            <w:r w:rsidRPr="000C0727">
              <w:rPr>
                <w:rFonts w:ascii="Times New Roman" w:eastAsia="Times New Roman" w:hAnsi="Times New Roman" w:cs="Times New Roman"/>
                <w:color w:val="000000" w:themeColor="text1"/>
                <w:sz w:val="16"/>
                <w:szCs w:val="20"/>
              </w:rPr>
              <w:t>Mokyklinio amžiaus vaikų, nesimokančių mokyklose, skaičius 1 000 moksleivių</w:t>
            </w:r>
            <w:bookmarkEnd w:id="143"/>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225E8F9" w14:textId="49E48D5D"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noProof/>
              </w:rPr>
              <w:drawing>
                <wp:inline distT="0" distB="0" distL="0" distR="0" wp14:anchorId="601012F5" wp14:editId="63B4299A">
                  <wp:extent cx="152501" cy="162033"/>
                  <wp:effectExtent l="0" t="0" r="0" b="0"/>
                  <wp:docPr id="698869367" name="Paveikslėlis 698869367"/>
                  <wp:cNvGraphicFramePr/>
                  <a:graphic xmlns:a="http://schemas.openxmlformats.org/drawingml/2006/main">
                    <a:graphicData uri="http://schemas.openxmlformats.org/drawingml/2006/picture">
                      <pic:pic xmlns:pic="http://schemas.openxmlformats.org/drawingml/2006/picture">
                        <pic:nvPicPr>
                          <pic:cNvPr id="25" name="img4.png"/>
                          <pic:cNvPicPr/>
                        </pic:nvPicPr>
                        <pic:blipFill>
                          <a:blip r:embed="rId52" cstate="print"/>
                          <a:stretch>
                            <a:fillRect/>
                          </a:stretch>
                        </pic:blipFill>
                        <pic:spPr>
                          <a:xfrm>
                            <a:off x="0" y="0"/>
                            <a:ext cx="152501" cy="162033"/>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5367538A" w14:textId="368F0B61"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57</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DFCA45F" w14:textId="316694EE"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387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03A9A65" w14:textId="34B1A022"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62</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341CBEB" w14:textId="43D474D0"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0</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E38A4D4" w14:textId="26550D6D"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60</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E18242C" w14:textId="07810DD9"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205</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F307D94" w14:textId="2669660C" w:rsidR="001830CB" w:rsidRPr="000C0727" w:rsidRDefault="001830CB" w:rsidP="001830CB">
            <w:pPr>
              <w:spacing w:after="0" w:line="240" w:lineRule="auto"/>
              <w:jc w:val="both"/>
              <w:rPr>
                <w:rFonts w:ascii="Times New Roman" w:eastAsia="Times New Roman" w:hAnsi="Times New Roman" w:cs="Times New Roman"/>
                <w:color w:val="000000" w:themeColor="text1"/>
                <w:sz w:val="20"/>
                <w:szCs w:val="20"/>
              </w:rPr>
            </w:pPr>
            <w:r w:rsidRPr="000C0727">
              <w:rPr>
                <w:noProof/>
              </w:rPr>
              <w:drawing>
                <wp:inline distT="0" distB="0" distL="0" distR="0" wp14:anchorId="347C963A" wp14:editId="2A9C0DEE">
                  <wp:extent cx="2016000" cy="288000"/>
                  <wp:effectExtent l="0" t="0" r="0" b="0"/>
                  <wp:docPr id="26" name="img12.png"/>
                  <wp:cNvGraphicFramePr/>
                  <a:graphic xmlns:a="http://schemas.openxmlformats.org/drawingml/2006/main">
                    <a:graphicData uri="http://schemas.openxmlformats.org/drawingml/2006/picture">
                      <pic:pic xmlns:pic="http://schemas.openxmlformats.org/drawingml/2006/picture">
                        <pic:nvPicPr>
                          <pic:cNvPr id="27" name="img12.png"/>
                          <pic:cNvPicPr/>
                        </pic:nvPicPr>
                        <pic:blipFill>
                          <a:blip r:embed="rId60"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324E8F8D" w14:textId="06CA8F3C"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37</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r>
      <w:tr w:rsidR="001830CB" w:rsidRPr="000C0727" w14:paraId="458D85A7" w14:textId="77777777" w:rsidTr="003C5FA6">
        <w:trPr>
          <w:trHeight w:val="270"/>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2FB12ABB" w14:textId="77777777"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Ilgalaikio nedarbo lygis, darbo jėgos %</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AC12572" w14:textId="5705B1A4"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107CD372" wp14:editId="1FC8815A">
                  <wp:extent cx="152501" cy="162033"/>
                  <wp:effectExtent l="0" t="0" r="0" b="0"/>
                  <wp:docPr id="28" name="img4.png"/>
                  <wp:cNvGraphicFramePr/>
                  <a:graphic xmlns:a="http://schemas.openxmlformats.org/drawingml/2006/main">
                    <a:graphicData uri="http://schemas.openxmlformats.org/drawingml/2006/picture">
                      <pic:pic xmlns:pic="http://schemas.openxmlformats.org/drawingml/2006/picture">
                        <pic:nvPicPr>
                          <pic:cNvPr id="29" name="img4.png"/>
                          <pic:cNvPicPr/>
                        </pic:nvPicPr>
                        <pic:blipFill>
                          <a:blip r:embed="rId52" cstate="print"/>
                          <a:stretch>
                            <a:fillRect/>
                          </a:stretch>
                        </pic:blipFill>
                        <pic:spPr>
                          <a:xfrm>
                            <a:off x="0" y="0"/>
                            <a:ext cx="152501" cy="162033"/>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shd w:val="clear" w:color="auto" w:fill="CCFCC3"/>
            <w:tcMar>
              <w:top w:w="39" w:type="dxa"/>
              <w:left w:w="39" w:type="dxa"/>
              <w:bottom w:w="39" w:type="dxa"/>
              <w:right w:w="39" w:type="dxa"/>
            </w:tcMar>
          </w:tcPr>
          <w:p w14:paraId="1EC65444" w14:textId="26F05B4F"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99B83FA" w14:textId="0EE068D1"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159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E22EE68" w14:textId="7B894593"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D20C46D" w14:textId="2AFA7E34"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D1C6FBA" w14:textId="5AC7FF45"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6F6FC27" w14:textId="0D4F660F"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7</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3C3425E1" w14:textId="71B3CFED"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1A3C998E" wp14:editId="21DBAA24">
                  <wp:extent cx="2016000" cy="288000"/>
                  <wp:effectExtent l="0" t="0" r="0" b="0"/>
                  <wp:docPr id="1664621923" name="Paveikslėlis 1664621923"/>
                  <wp:cNvGraphicFramePr/>
                  <a:graphic xmlns:a="http://schemas.openxmlformats.org/drawingml/2006/main">
                    <a:graphicData uri="http://schemas.openxmlformats.org/drawingml/2006/picture">
                      <pic:pic xmlns:pic="http://schemas.openxmlformats.org/drawingml/2006/picture">
                        <pic:nvPicPr>
                          <pic:cNvPr id="31" name="img13.png"/>
                          <pic:cNvPicPr/>
                        </pic:nvPicPr>
                        <pic:blipFill>
                          <a:blip r:embed="rId61"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379E0E0B" w14:textId="3C23BFDE"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r>
      <w:tr w:rsidR="001830CB" w:rsidRPr="000C0727" w14:paraId="5E58E6A3" w14:textId="77777777" w:rsidTr="00D81310">
        <w:trPr>
          <w:trHeight w:val="375"/>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614D2059" w14:textId="45D6C91D"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Gyventojų skaičiaus pokytis 1000 gyventojų</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6DED783" w14:textId="2830372D"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5CC17F8E" wp14:editId="06475780">
                  <wp:extent cx="133474" cy="162076"/>
                  <wp:effectExtent l="0" t="0" r="0" b="0"/>
                  <wp:docPr id="32" name="img8.png"/>
                  <wp:cNvGraphicFramePr/>
                  <a:graphic xmlns:a="http://schemas.openxmlformats.org/drawingml/2006/main">
                    <a:graphicData uri="http://schemas.openxmlformats.org/drawingml/2006/picture">
                      <pic:pic xmlns:pic="http://schemas.openxmlformats.org/drawingml/2006/picture">
                        <pic:nvPicPr>
                          <pic:cNvPr id="33" name="img8.png"/>
                          <pic:cNvPicPr/>
                        </pic:nvPicPr>
                        <pic:blipFill>
                          <a:blip r:embed="rId56" cstate="print"/>
                          <a:stretch>
                            <a:fillRect/>
                          </a:stretch>
                        </pic:blipFill>
                        <pic:spPr>
                          <a:xfrm>
                            <a:off x="0" y="0"/>
                            <a:ext cx="133474" cy="162076"/>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shd w:val="clear" w:color="auto" w:fill="CCFCC3"/>
            <w:tcMar>
              <w:top w:w="39" w:type="dxa"/>
              <w:left w:w="39" w:type="dxa"/>
              <w:bottom w:w="39" w:type="dxa"/>
              <w:right w:w="39" w:type="dxa"/>
            </w:tcMar>
          </w:tcPr>
          <w:p w14:paraId="0DFEACFC" w14:textId="03519A29"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70</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E3F04B4" w14:textId="3E6DD9DD"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4374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2A46054" w14:textId="7BC8023E"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5</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71068EF" w14:textId="2E749EFB"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B965A50" w14:textId="1661B64A"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18</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2137F75" w14:textId="524F1FDB"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-23</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710DA7E2" w14:textId="532DAAE3"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1A01A0E8" wp14:editId="4B86A0F9">
                  <wp:extent cx="2016000" cy="288000"/>
                  <wp:effectExtent l="0" t="0" r="0" b="0"/>
                  <wp:docPr id="34" name="img14.png"/>
                  <wp:cNvGraphicFramePr/>
                  <a:graphic xmlns:a="http://schemas.openxmlformats.org/drawingml/2006/main">
                    <a:graphicData uri="http://schemas.openxmlformats.org/drawingml/2006/picture">
                      <pic:pic xmlns:pic="http://schemas.openxmlformats.org/drawingml/2006/picture">
                        <pic:nvPicPr>
                          <pic:cNvPr id="35" name="img14.png"/>
                          <pic:cNvPicPr/>
                        </pic:nvPicPr>
                        <pic:blipFill>
                          <a:blip r:embed="rId62"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33EE7706" w14:textId="7225F609"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70</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r>
      <w:tr w:rsidR="00B03181" w:rsidRPr="000C0727" w14:paraId="51EED28A" w14:textId="77777777" w:rsidTr="00573665">
        <w:trPr>
          <w:trHeight w:val="167"/>
        </w:trPr>
        <w:tc>
          <w:tcPr>
            <w:tcW w:w="10774"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99" w:type="dxa"/>
              <w:bottom w:w="39" w:type="dxa"/>
              <w:right w:w="39" w:type="dxa"/>
            </w:tcMar>
          </w:tcPr>
          <w:p w14:paraId="1394E3AB" w14:textId="77777777" w:rsidR="00EF2031" w:rsidRPr="000C0727" w:rsidRDefault="00EF2031" w:rsidP="004B4021">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 xml:space="preserve">1.2. </w:t>
            </w:r>
            <w:bookmarkStart w:id="144" w:name="_Hlk89251356"/>
            <w:r w:rsidRPr="000C0727">
              <w:rPr>
                <w:rFonts w:ascii="Times New Roman" w:eastAsia="Times New Roman" w:hAnsi="Times New Roman" w:cs="Times New Roman"/>
                <w:color w:val="000000" w:themeColor="text1"/>
                <w:sz w:val="16"/>
                <w:szCs w:val="20"/>
              </w:rPr>
              <w:t>Sumažinti socialinę ekonominę gyventojų diferenciaciją šalies ir bendruomenių lygmeniu</w:t>
            </w:r>
            <w:bookmarkEnd w:id="144"/>
          </w:p>
        </w:tc>
      </w:tr>
      <w:tr w:rsidR="001830CB" w:rsidRPr="000C0727" w14:paraId="6B7E1218" w14:textId="77777777" w:rsidTr="00573665">
        <w:trPr>
          <w:trHeight w:val="375"/>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41F19393" w14:textId="77777777" w:rsidR="001830CB" w:rsidRPr="000C0727" w:rsidRDefault="001830CB" w:rsidP="001830CB">
            <w:pPr>
              <w:spacing w:after="0" w:line="240" w:lineRule="auto"/>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 xml:space="preserve">Mirtingumas nuo išorinių priežasčių  (V00-Y98) </w:t>
            </w:r>
          </w:p>
          <w:p w14:paraId="520FD38B" w14:textId="545AFEE6"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100 000 gyventojų</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4336C6A" w14:textId="44DC6C96" w:rsidR="001830CB" w:rsidRPr="000C0727" w:rsidRDefault="001830CB" w:rsidP="001830CB">
            <w:pPr>
              <w:spacing w:after="0" w:line="240" w:lineRule="auto"/>
              <w:rPr>
                <w:rFonts w:ascii="Times New Roman" w:eastAsia="Times New Roman" w:hAnsi="Times New Roman" w:cs="Times New Roman"/>
                <w:color w:val="000000" w:themeColor="text1"/>
                <w:sz w:val="16"/>
                <w:szCs w:val="16"/>
              </w:rPr>
            </w:pPr>
            <w:r w:rsidRPr="000C0727">
              <w:rPr>
                <w:noProof/>
              </w:rPr>
              <w:drawing>
                <wp:inline distT="0" distB="0" distL="0" distR="0" wp14:anchorId="573E8F0E" wp14:editId="160300C1">
                  <wp:extent cx="133439" cy="162033"/>
                  <wp:effectExtent l="0" t="0" r="0" b="0"/>
                  <wp:docPr id="36" name="img6.png"/>
                  <wp:cNvGraphicFramePr/>
                  <a:graphic xmlns:a="http://schemas.openxmlformats.org/drawingml/2006/main">
                    <a:graphicData uri="http://schemas.openxmlformats.org/drawingml/2006/picture">
                      <pic:pic xmlns:pic="http://schemas.openxmlformats.org/drawingml/2006/picture">
                        <pic:nvPicPr>
                          <pic:cNvPr id="37"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shd w:val="clear" w:color="auto" w:fill="CCFCC3"/>
            <w:tcMar>
              <w:top w:w="39" w:type="dxa"/>
              <w:left w:w="39" w:type="dxa"/>
              <w:bottom w:w="39" w:type="dxa"/>
              <w:right w:w="39" w:type="dxa"/>
            </w:tcMar>
          </w:tcPr>
          <w:p w14:paraId="03D2EE16" w14:textId="3D28FA79"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69</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E0471B9" w14:textId="74418E49"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43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B8B94BC" w14:textId="697716F9"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64</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4D5B18F" w14:textId="6236F831"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0</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5099CCF" w14:textId="25B58BFF"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82</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CD16D37" w14:textId="02524FC4"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169</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0957C3C8" w14:textId="5DF2ADEC" w:rsidR="001830CB" w:rsidRPr="000C0727" w:rsidRDefault="001830CB" w:rsidP="001830CB">
            <w:pPr>
              <w:spacing w:after="0" w:line="240" w:lineRule="auto"/>
              <w:rPr>
                <w:rFonts w:ascii="Times New Roman" w:eastAsia="Times New Roman" w:hAnsi="Times New Roman" w:cs="Times New Roman"/>
                <w:color w:val="000000" w:themeColor="text1"/>
                <w:sz w:val="16"/>
                <w:szCs w:val="16"/>
              </w:rPr>
            </w:pPr>
            <w:r w:rsidRPr="000C0727">
              <w:rPr>
                <w:noProof/>
              </w:rPr>
              <w:drawing>
                <wp:inline distT="0" distB="0" distL="0" distR="0" wp14:anchorId="420715BE" wp14:editId="24DA0027">
                  <wp:extent cx="2016000" cy="288000"/>
                  <wp:effectExtent l="0" t="0" r="0" b="0"/>
                  <wp:docPr id="38" name="img15.png"/>
                  <wp:cNvGraphicFramePr/>
                  <a:graphic xmlns:a="http://schemas.openxmlformats.org/drawingml/2006/main">
                    <a:graphicData uri="http://schemas.openxmlformats.org/drawingml/2006/picture">
                      <pic:pic xmlns:pic="http://schemas.openxmlformats.org/drawingml/2006/picture">
                        <pic:nvPicPr>
                          <pic:cNvPr id="39" name="img15.png"/>
                          <pic:cNvPicPr/>
                        </pic:nvPicPr>
                        <pic:blipFill>
                          <a:blip r:embed="rId63"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06FE793F" w14:textId="1EC0CA59"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48</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r>
      <w:tr w:rsidR="001830CB" w:rsidRPr="000C0727" w14:paraId="22A711A6" w14:textId="77777777" w:rsidTr="0085019B">
        <w:trPr>
          <w:trHeight w:val="372"/>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5E890300" w14:textId="77777777"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SMR nuo išorinių priežasčių (V00-Y98) 100 000 gyv.</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9450093" w14:textId="488C49A4" w:rsidR="001830CB" w:rsidRPr="000C0727" w:rsidRDefault="001830CB" w:rsidP="001830CB">
            <w:pPr>
              <w:spacing w:after="0" w:line="240" w:lineRule="auto"/>
              <w:rPr>
                <w:rFonts w:ascii="Times New Roman" w:eastAsia="Times New Roman" w:hAnsi="Times New Roman" w:cs="Times New Roman"/>
                <w:color w:val="000000" w:themeColor="text1"/>
                <w:sz w:val="16"/>
                <w:szCs w:val="16"/>
              </w:rPr>
            </w:pPr>
            <w:r w:rsidRPr="000C0727">
              <w:rPr>
                <w:noProof/>
              </w:rPr>
              <w:drawing>
                <wp:inline distT="0" distB="0" distL="0" distR="0" wp14:anchorId="48F1E142" wp14:editId="025B822A">
                  <wp:extent cx="152501" cy="162033"/>
                  <wp:effectExtent l="0" t="0" r="0" b="0"/>
                  <wp:docPr id="40" name="img4.png"/>
                  <wp:cNvGraphicFramePr/>
                  <a:graphic xmlns:a="http://schemas.openxmlformats.org/drawingml/2006/main">
                    <a:graphicData uri="http://schemas.openxmlformats.org/drawingml/2006/picture">
                      <pic:pic xmlns:pic="http://schemas.openxmlformats.org/drawingml/2006/picture">
                        <pic:nvPicPr>
                          <pic:cNvPr id="41" name="img4.png"/>
                          <pic:cNvPicPr/>
                        </pic:nvPicPr>
                        <pic:blipFill>
                          <a:blip r:embed="rId52" cstate="print"/>
                          <a:stretch>
                            <a:fillRect/>
                          </a:stretch>
                        </pic:blipFill>
                        <pic:spPr>
                          <a:xfrm>
                            <a:off x="0" y="0"/>
                            <a:ext cx="152501" cy="162033"/>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7733DE9E" w14:textId="57002439"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79</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BF03DB9" w14:textId="431238D0"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43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A7CB274" w14:textId="15371BA9"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73</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CD6FA96" w14:textId="2E912141"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1</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E581C4A" w14:textId="660D5155"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79</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5422DE1" w14:textId="40DA8CB4"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149</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16E6F944" w14:textId="7F6DA844" w:rsidR="001830CB" w:rsidRPr="000C0727" w:rsidRDefault="001830CB" w:rsidP="001830CB">
            <w:pPr>
              <w:spacing w:after="0" w:line="240" w:lineRule="auto"/>
              <w:rPr>
                <w:rFonts w:ascii="Times New Roman" w:eastAsia="Times New Roman" w:hAnsi="Times New Roman" w:cs="Times New Roman"/>
                <w:color w:val="000000" w:themeColor="text1"/>
                <w:sz w:val="16"/>
                <w:szCs w:val="16"/>
              </w:rPr>
            </w:pPr>
            <w:r w:rsidRPr="000C0727">
              <w:rPr>
                <w:noProof/>
              </w:rPr>
              <w:drawing>
                <wp:inline distT="0" distB="0" distL="0" distR="0" wp14:anchorId="2CDD40B3" wp14:editId="3F07E094">
                  <wp:extent cx="2016000" cy="288000"/>
                  <wp:effectExtent l="0" t="0" r="0" b="0"/>
                  <wp:docPr id="42" name="img16.png"/>
                  <wp:cNvGraphicFramePr/>
                  <a:graphic xmlns:a="http://schemas.openxmlformats.org/drawingml/2006/main">
                    <a:graphicData uri="http://schemas.openxmlformats.org/drawingml/2006/picture">
                      <pic:pic xmlns:pic="http://schemas.openxmlformats.org/drawingml/2006/picture">
                        <pic:nvPicPr>
                          <pic:cNvPr id="43" name="img16.png"/>
                          <pic:cNvPicPr/>
                        </pic:nvPicPr>
                        <pic:blipFill>
                          <a:blip r:embed="rId64"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35F56817" w14:textId="03913DB1"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30</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w:t>
            </w:r>
          </w:p>
        </w:tc>
      </w:tr>
      <w:tr w:rsidR="001830CB" w:rsidRPr="000C0727" w14:paraId="3090ED97" w14:textId="77777777" w:rsidTr="00D81310">
        <w:trPr>
          <w:trHeight w:val="690"/>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7E5CD83B" w14:textId="4CC4DCAB"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Mokinių, gaunančių nemokamą maitinimą, skaičius 1000 moksleivių</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AE041D9" w14:textId="61D0096C" w:rsidR="001830CB" w:rsidRPr="000C0727" w:rsidRDefault="001830CB" w:rsidP="001830CB">
            <w:pPr>
              <w:spacing w:after="0" w:line="240" w:lineRule="auto"/>
              <w:rPr>
                <w:rFonts w:ascii="Times New Roman" w:eastAsia="Times New Roman" w:hAnsi="Times New Roman" w:cs="Times New Roman"/>
                <w:color w:val="000000" w:themeColor="text1"/>
                <w:sz w:val="16"/>
                <w:szCs w:val="16"/>
              </w:rPr>
            </w:pPr>
            <w:r w:rsidRPr="000C0727">
              <w:rPr>
                <w:noProof/>
              </w:rPr>
              <w:drawing>
                <wp:inline distT="0" distB="0" distL="0" distR="0" wp14:anchorId="050669E0" wp14:editId="62187098">
                  <wp:extent cx="133474" cy="162076"/>
                  <wp:effectExtent l="0" t="0" r="0" b="0"/>
                  <wp:docPr id="44" name="img8.png"/>
                  <wp:cNvGraphicFramePr/>
                  <a:graphic xmlns:a="http://schemas.openxmlformats.org/drawingml/2006/main">
                    <a:graphicData uri="http://schemas.openxmlformats.org/drawingml/2006/picture">
                      <pic:pic xmlns:pic="http://schemas.openxmlformats.org/drawingml/2006/picture">
                        <pic:nvPicPr>
                          <pic:cNvPr id="45" name="img8.png"/>
                          <pic:cNvPicPr/>
                        </pic:nvPicPr>
                        <pic:blipFill>
                          <a:blip r:embed="rId56" cstate="print"/>
                          <a:stretch>
                            <a:fillRect/>
                          </a:stretch>
                        </pic:blipFill>
                        <pic:spPr>
                          <a:xfrm>
                            <a:off x="0" y="0"/>
                            <a:ext cx="133474" cy="162076"/>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shd w:val="clear" w:color="auto" w:fill="CCFCC3"/>
            <w:tcMar>
              <w:top w:w="39" w:type="dxa"/>
              <w:left w:w="39" w:type="dxa"/>
              <w:bottom w:w="39" w:type="dxa"/>
              <w:right w:w="39" w:type="dxa"/>
            </w:tcMar>
          </w:tcPr>
          <w:p w14:paraId="184B09C3" w14:textId="68C212BD"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249</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1C22ED9" w14:textId="75A526E2"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2161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18BE65D" w14:textId="196BD9CE"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210</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F116C14" w14:textId="20B0FBF4"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0</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A6C237D" w14:textId="24F95002"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359</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19A65A6" w14:textId="1A99BEB2"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629</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2B3A7915" w14:textId="01E6691B" w:rsidR="001830CB" w:rsidRPr="000C0727" w:rsidRDefault="001830CB" w:rsidP="001830CB">
            <w:pPr>
              <w:spacing w:after="0" w:line="240" w:lineRule="auto"/>
              <w:rPr>
                <w:rFonts w:ascii="Times New Roman" w:eastAsia="Times New Roman" w:hAnsi="Times New Roman" w:cs="Times New Roman"/>
                <w:color w:val="000000" w:themeColor="text1"/>
                <w:sz w:val="16"/>
                <w:szCs w:val="16"/>
              </w:rPr>
            </w:pPr>
            <w:r w:rsidRPr="000C0727">
              <w:rPr>
                <w:noProof/>
              </w:rPr>
              <w:drawing>
                <wp:inline distT="0" distB="0" distL="0" distR="0" wp14:anchorId="7F5ADAEA" wp14:editId="5B8D465C">
                  <wp:extent cx="2016000" cy="288000"/>
                  <wp:effectExtent l="0" t="0" r="0" b="0"/>
                  <wp:docPr id="46" name="img17.png"/>
                  <wp:cNvGraphicFramePr/>
                  <a:graphic xmlns:a="http://schemas.openxmlformats.org/drawingml/2006/main">
                    <a:graphicData uri="http://schemas.openxmlformats.org/drawingml/2006/picture">
                      <pic:pic xmlns:pic="http://schemas.openxmlformats.org/drawingml/2006/picture">
                        <pic:nvPicPr>
                          <pic:cNvPr id="47" name="img17.png"/>
                          <pic:cNvPicPr/>
                        </pic:nvPicPr>
                        <pic:blipFill>
                          <a:blip r:embed="rId65"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7D43E40E" w14:textId="545FA48F" w:rsidR="001830CB" w:rsidRPr="000C0727" w:rsidRDefault="001830CB" w:rsidP="001830CB">
            <w:pPr>
              <w:spacing w:after="0" w:line="240" w:lineRule="auto"/>
              <w:jc w:val="center"/>
              <w:rPr>
                <w:rFonts w:ascii="Times New Roman" w:eastAsia="Times New Roman" w:hAnsi="Times New Roman" w:cs="Times New Roman"/>
                <w:color w:val="000000" w:themeColor="text1"/>
                <w:sz w:val="14"/>
                <w:szCs w:val="14"/>
              </w:rPr>
            </w:pPr>
            <w:r w:rsidRPr="000C0727">
              <w:rPr>
                <w:rFonts w:ascii="Times New Roman" w:eastAsia="Times New Roman" w:hAnsi="Times New Roman"/>
                <w:color w:val="000000"/>
                <w:sz w:val="14"/>
                <w:szCs w:val="20"/>
              </w:rPr>
              <w:t>174</w:t>
            </w:r>
            <w:r w:rsidR="00A74700" w:rsidRPr="000C0727">
              <w:rPr>
                <w:rFonts w:ascii="Times New Roman" w:eastAsia="Times New Roman" w:hAnsi="Times New Roman"/>
                <w:color w:val="000000"/>
                <w:sz w:val="14"/>
                <w:szCs w:val="20"/>
              </w:rPr>
              <w:t>,</w:t>
            </w:r>
            <w:r w:rsidRPr="000C0727">
              <w:rPr>
                <w:rFonts w:ascii="Times New Roman" w:eastAsia="Times New Roman" w:hAnsi="Times New Roman"/>
                <w:color w:val="000000"/>
                <w:sz w:val="14"/>
                <w:szCs w:val="20"/>
              </w:rPr>
              <w:t>7</w:t>
            </w:r>
          </w:p>
        </w:tc>
      </w:tr>
      <w:tr w:rsidR="001830CB" w:rsidRPr="000C0727" w14:paraId="1A59B599" w14:textId="77777777" w:rsidTr="00573665">
        <w:trPr>
          <w:trHeight w:val="200"/>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42F7811D" w14:textId="37526D9B"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Socialinės pašalpos gavėjų skaičius 1000 gyventojų</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C210569" w14:textId="515A6B88" w:rsidR="001830CB" w:rsidRPr="000C0727" w:rsidRDefault="001830CB" w:rsidP="001830CB">
            <w:pPr>
              <w:spacing w:after="0" w:line="240" w:lineRule="auto"/>
              <w:rPr>
                <w:rFonts w:ascii="Times New Roman" w:eastAsia="Times New Roman" w:hAnsi="Times New Roman" w:cs="Times New Roman"/>
                <w:color w:val="000000" w:themeColor="text1"/>
                <w:sz w:val="16"/>
                <w:szCs w:val="16"/>
              </w:rPr>
            </w:pPr>
            <w:r w:rsidRPr="000C0727">
              <w:rPr>
                <w:noProof/>
              </w:rPr>
              <w:drawing>
                <wp:inline distT="0" distB="0" distL="0" distR="0" wp14:anchorId="14DC165A" wp14:editId="5A523B48">
                  <wp:extent cx="133439" cy="162033"/>
                  <wp:effectExtent l="0" t="0" r="0" b="0"/>
                  <wp:docPr id="48" name="img6.png"/>
                  <wp:cNvGraphicFramePr/>
                  <a:graphic xmlns:a="http://schemas.openxmlformats.org/drawingml/2006/main">
                    <a:graphicData uri="http://schemas.openxmlformats.org/drawingml/2006/picture">
                      <pic:pic xmlns:pic="http://schemas.openxmlformats.org/drawingml/2006/picture">
                        <pic:nvPicPr>
                          <pic:cNvPr id="49"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shd w:val="clear" w:color="auto" w:fill="CCFCC3"/>
            <w:tcMar>
              <w:top w:w="39" w:type="dxa"/>
              <w:left w:w="39" w:type="dxa"/>
              <w:bottom w:w="39" w:type="dxa"/>
              <w:right w:w="39" w:type="dxa"/>
            </w:tcMar>
          </w:tcPr>
          <w:p w14:paraId="09D958C0" w14:textId="0EE79467"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8</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22E7BCA" w14:textId="7172EE31"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521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C4FDD81" w14:textId="71E20709"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10</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EF19813" w14:textId="67C5BB60"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0</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563CE45" w14:textId="2712F03E"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22</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0ECFDD7" w14:textId="77657BB2"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75</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2ED2F39A" w14:textId="45B106DF" w:rsidR="001830CB" w:rsidRPr="000C0727" w:rsidRDefault="001830CB" w:rsidP="001830CB">
            <w:pPr>
              <w:spacing w:after="0" w:line="240" w:lineRule="auto"/>
              <w:rPr>
                <w:rFonts w:ascii="Times New Roman" w:eastAsia="Times New Roman" w:hAnsi="Times New Roman" w:cs="Times New Roman"/>
                <w:color w:val="000000" w:themeColor="text1"/>
                <w:sz w:val="16"/>
                <w:szCs w:val="16"/>
              </w:rPr>
            </w:pPr>
            <w:r w:rsidRPr="000C0727">
              <w:rPr>
                <w:noProof/>
              </w:rPr>
              <w:drawing>
                <wp:inline distT="0" distB="0" distL="0" distR="0" wp14:anchorId="33616FDB" wp14:editId="3C0CEC0A">
                  <wp:extent cx="2016000" cy="288000"/>
                  <wp:effectExtent l="0" t="0" r="0" b="0"/>
                  <wp:docPr id="50" name="img18.png"/>
                  <wp:cNvGraphicFramePr/>
                  <a:graphic xmlns:a="http://schemas.openxmlformats.org/drawingml/2006/main">
                    <a:graphicData uri="http://schemas.openxmlformats.org/drawingml/2006/picture">
                      <pic:pic xmlns:pic="http://schemas.openxmlformats.org/drawingml/2006/picture">
                        <pic:nvPicPr>
                          <pic:cNvPr id="51" name="img18.png"/>
                          <pic:cNvPicPr/>
                        </pic:nvPicPr>
                        <pic:blipFill>
                          <a:blip r:embed="rId66"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6DD83442" w14:textId="47068704" w:rsidR="001830CB" w:rsidRPr="000C0727" w:rsidRDefault="001830CB" w:rsidP="001830CB">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3</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r>
      <w:tr w:rsidR="001830CB" w:rsidRPr="000C0727" w14:paraId="40965233" w14:textId="77777777" w:rsidTr="005F0430">
        <w:trPr>
          <w:trHeight w:val="200"/>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00C9C74C" w14:textId="1A08B465" w:rsidR="001830CB" w:rsidRPr="000C0727" w:rsidRDefault="001830CB" w:rsidP="001830CB">
            <w:pPr>
              <w:spacing w:after="0" w:line="240" w:lineRule="auto"/>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 xml:space="preserve">Sergamumas tuberkulioze (A15-A19) 10 000 gyventojų </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7EF57E5" w14:textId="191CEC92" w:rsidR="001830CB" w:rsidRPr="000C0727" w:rsidRDefault="001830CB" w:rsidP="001830CB">
            <w:pPr>
              <w:spacing w:after="0" w:line="240" w:lineRule="auto"/>
              <w:rPr>
                <w:rFonts w:ascii="Times New Roman" w:hAnsi="Times New Roman" w:cs="Times New Roman"/>
                <w:noProof/>
                <w:color w:val="000000" w:themeColor="text1"/>
                <w:sz w:val="16"/>
                <w:szCs w:val="16"/>
              </w:rPr>
            </w:pPr>
            <w:r w:rsidRPr="000C0727">
              <w:rPr>
                <w:noProof/>
              </w:rPr>
              <w:drawing>
                <wp:inline distT="0" distB="0" distL="0" distR="0" wp14:anchorId="05AC5983" wp14:editId="3FF29A1B">
                  <wp:extent cx="133439" cy="162033"/>
                  <wp:effectExtent l="0" t="0" r="0" b="0"/>
                  <wp:docPr id="52" name="img6.png"/>
                  <wp:cNvGraphicFramePr/>
                  <a:graphic xmlns:a="http://schemas.openxmlformats.org/drawingml/2006/main">
                    <a:graphicData uri="http://schemas.openxmlformats.org/drawingml/2006/picture">
                      <pic:pic xmlns:pic="http://schemas.openxmlformats.org/drawingml/2006/picture">
                        <pic:nvPicPr>
                          <pic:cNvPr id="53"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140BC942" w14:textId="3B39DD77" w:rsidR="001830CB" w:rsidRPr="000C0727" w:rsidRDefault="001830CB" w:rsidP="001830CB">
            <w:pPr>
              <w:spacing w:after="0" w:line="240" w:lineRule="auto"/>
              <w:jc w:val="center"/>
              <w:rPr>
                <w:rFonts w:ascii="Times New Roman" w:hAnsi="Times New Roman" w:cs="Times New Roman"/>
                <w:color w:val="000000" w:themeColor="text1"/>
                <w:sz w:val="16"/>
                <w:szCs w:val="16"/>
              </w:rPr>
            </w:pPr>
            <w:r w:rsidRPr="000C0727">
              <w:rPr>
                <w:rFonts w:ascii="Times New Roman" w:eastAsia="Times New Roman" w:hAnsi="Times New Roman"/>
                <w:color w:val="000000"/>
                <w:sz w:val="16"/>
              </w:rPr>
              <w:t>22</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334987C" w14:textId="56AACBFB" w:rsidR="001830CB" w:rsidRPr="000C0727" w:rsidRDefault="001830CB" w:rsidP="001830CB">
            <w:pPr>
              <w:spacing w:after="0" w:line="240" w:lineRule="auto"/>
              <w:jc w:val="center"/>
              <w:rPr>
                <w:rFonts w:ascii="Times New Roman" w:hAnsi="Times New Roman" w:cs="Times New Roman"/>
                <w:color w:val="000000" w:themeColor="text1"/>
                <w:sz w:val="16"/>
                <w:szCs w:val="16"/>
              </w:rPr>
            </w:pPr>
            <w:r w:rsidRPr="000C0727">
              <w:rPr>
                <w:rFonts w:ascii="Times New Roman" w:eastAsia="Times New Roman" w:hAnsi="Times New Roman"/>
                <w:color w:val="000000"/>
                <w:sz w:val="16"/>
              </w:rPr>
              <w:t>14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3CA86AB" w14:textId="127B8FBA" w:rsidR="001830CB" w:rsidRPr="000C0727" w:rsidRDefault="001830CB" w:rsidP="001830CB">
            <w:pPr>
              <w:spacing w:after="0" w:line="240" w:lineRule="auto"/>
              <w:jc w:val="center"/>
              <w:rPr>
                <w:rFonts w:ascii="Times New Roman" w:hAnsi="Times New Roman" w:cs="Times New Roman"/>
                <w:color w:val="000000" w:themeColor="text1"/>
                <w:sz w:val="16"/>
                <w:szCs w:val="16"/>
              </w:rPr>
            </w:pPr>
            <w:r w:rsidRPr="000C0727">
              <w:rPr>
                <w:rFonts w:ascii="Times New Roman" w:eastAsia="Times New Roman" w:hAnsi="Times New Roman"/>
                <w:color w:val="000000"/>
                <w:sz w:val="16"/>
              </w:rPr>
              <w:t>19</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B9D1BBE" w14:textId="7C8B3763" w:rsidR="001830CB" w:rsidRPr="000C0727" w:rsidRDefault="001830CB" w:rsidP="001830CB">
            <w:pPr>
              <w:spacing w:after="0" w:line="240" w:lineRule="auto"/>
              <w:jc w:val="center"/>
              <w:rPr>
                <w:rFonts w:ascii="Times New Roman" w:hAnsi="Times New Roman" w:cs="Times New Roman"/>
                <w:color w:val="000000" w:themeColor="text1"/>
                <w:sz w:val="16"/>
                <w:szCs w:val="16"/>
              </w:rPr>
            </w:pPr>
            <w:r w:rsidRPr="000C0727">
              <w:rPr>
                <w:rFonts w:ascii="Times New Roman" w:eastAsia="Times New Roman" w:hAnsi="Times New Roman"/>
                <w:color w:val="000000"/>
                <w:sz w:val="16"/>
              </w:rPr>
              <w:t>1</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53E4F1E" w14:textId="7175C905" w:rsidR="001830CB" w:rsidRPr="000C0727" w:rsidRDefault="001830CB" w:rsidP="001830CB">
            <w:pPr>
              <w:spacing w:after="0" w:line="240" w:lineRule="auto"/>
              <w:jc w:val="center"/>
              <w:rPr>
                <w:rFonts w:ascii="Times New Roman" w:hAnsi="Times New Roman" w:cs="Times New Roman"/>
                <w:color w:val="000000" w:themeColor="text1"/>
                <w:sz w:val="16"/>
                <w:szCs w:val="16"/>
              </w:rPr>
            </w:pPr>
            <w:r w:rsidRPr="000C0727">
              <w:rPr>
                <w:rFonts w:ascii="Times New Roman" w:eastAsia="Times New Roman" w:hAnsi="Times New Roman"/>
                <w:color w:val="000000"/>
                <w:sz w:val="16"/>
              </w:rPr>
              <w:t>22</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26E1EEB" w14:textId="488E4892" w:rsidR="001830CB" w:rsidRPr="000C0727" w:rsidRDefault="001830CB" w:rsidP="001830CB">
            <w:pPr>
              <w:spacing w:after="0" w:line="240" w:lineRule="auto"/>
              <w:jc w:val="center"/>
              <w:rPr>
                <w:rFonts w:ascii="Times New Roman" w:hAnsi="Times New Roman" w:cs="Times New Roman"/>
                <w:color w:val="000000" w:themeColor="text1"/>
                <w:sz w:val="16"/>
                <w:szCs w:val="16"/>
              </w:rPr>
            </w:pPr>
            <w:r w:rsidRPr="000C0727">
              <w:rPr>
                <w:rFonts w:ascii="Times New Roman" w:eastAsia="Times New Roman" w:hAnsi="Times New Roman"/>
                <w:color w:val="000000"/>
                <w:sz w:val="16"/>
              </w:rPr>
              <w:t>65</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5A50239" w14:textId="5A1841F4" w:rsidR="001830CB" w:rsidRPr="000C0727" w:rsidRDefault="001830CB" w:rsidP="001830CB">
            <w:pPr>
              <w:spacing w:after="0" w:line="240" w:lineRule="auto"/>
              <w:rPr>
                <w:rFonts w:ascii="Times New Roman" w:hAnsi="Times New Roman" w:cs="Times New Roman"/>
                <w:noProof/>
                <w:color w:val="000000" w:themeColor="text1"/>
                <w:sz w:val="16"/>
                <w:szCs w:val="16"/>
              </w:rPr>
            </w:pPr>
            <w:r w:rsidRPr="000C0727">
              <w:rPr>
                <w:noProof/>
              </w:rPr>
              <w:drawing>
                <wp:inline distT="0" distB="0" distL="0" distR="0" wp14:anchorId="6FA71BA3" wp14:editId="78DC1F91">
                  <wp:extent cx="2016000" cy="288000"/>
                  <wp:effectExtent l="0" t="0" r="0" b="0"/>
                  <wp:docPr id="54" name="img19.png"/>
                  <wp:cNvGraphicFramePr/>
                  <a:graphic xmlns:a="http://schemas.openxmlformats.org/drawingml/2006/main">
                    <a:graphicData uri="http://schemas.openxmlformats.org/drawingml/2006/picture">
                      <pic:pic xmlns:pic="http://schemas.openxmlformats.org/drawingml/2006/picture">
                        <pic:nvPicPr>
                          <pic:cNvPr id="55" name="img19.png"/>
                          <pic:cNvPicPr/>
                        </pic:nvPicPr>
                        <pic:blipFill>
                          <a:blip r:embed="rId67"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06533148" w14:textId="3E0E46F4" w:rsidR="001830CB" w:rsidRPr="000C0727" w:rsidRDefault="001830CB" w:rsidP="001830CB">
            <w:pPr>
              <w:spacing w:after="0" w:line="240" w:lineRule="auto"/>
              <w:jc w:val="center"/>
              <w:rPr>
                <w:rFonts w:ascii="Times New Roman" w:hAnsi="Times New Roman" w:cs="Times New Roman"/>
                <w:color w:val="000000" w:themeColor="text1"/>
                <w:sz w:val="16"/>
                <w:szCs w:val="16"/>
              </w:rPr>
            </w:pPr>
            <w:r w:rsidRPr="000C0727">
              <w:rPr>
                <w:rFonts w:ascii="Times New Roman" w:eastAsia="Times New Roman" w:hAnsi="Times New Roman"/>
                <w:color w:val="000000"/>
                <w:sz w:val="16"/>
              </w:rPr>
              <w:t>5</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r>
      <w:tr w:rsidR="001830CB" w:rsidRPr="000C0727" w14:paraId="2FFDB29C" w14:textId="77777777" w:rsidTr="005F0430">
        <w:trPr>
          <w:trHeight w:val="200"/>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3963868C" w14:textId="2FD5853A" w:rsidR="001830CB" w:rsidRPr="000C0727" w:rsidRDefault="001830CB" w:rsidP="001830CB">
            <w:pPr>
              <w:spacing w:after="0" w:line="240" w:lineRule="auto"/>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 xml:space="preserve">Sergamumas tuberkulioze (+ recidyvai) (A15-A19) 10 000 gyventojų </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A2D8253" w14:textId="304BD44A" w:rsidR="001830CB" w:rsidRPr="000C0727" w:rsidRDefault="001830CB" w:rsidP="001830CB">
            <w:pPr>
              <w:spacing w:after="0" w:line="240" w:lineRule="auto"/>
              <w:rPr>
                <w:rFonts w:ascii="Times New Roman" w:hAnsi="Times New Roman" w:cs="Times New Roman"/>
                <w:noProof/>
                <w:color w:val="000000" w:themeColor="text1"/>
                <w:sz w:val="16"/>
                <w:szCs w:val="16"/>
              </w:rPr>
            </w:pPr>
            <w:r w:rsidRPr="000C0727">
              <w:rPr>
                <w:noProof/>
              </w:rPr>
              <w:drawing>
                <wp:inline distT="0" distB="0" distL="0" distR="0" wp14:anchorId="681BD819" wp14:editId="0F3E2049">
                  <wp:extent cx="133439" cy="162033"/>
                  <wp:effectExtent l="0" t="0" r="0" b="0"/>
                  <wp:docPr id="405286680" name="Paveikslėlis 405286680"/>
                  <wp:cNvGraphicFramePr/>
                  <a:graphic xmlns:a="http://schemas.openxmlformats.org/drawingml/2006/main">
                    <a:graphicData uri="http://schemas.openxmlformats.org/drawingml/2006/picture">
                      <pic:pic xmlns:pic="http://schemas.openxmlformats.org/drawingml/2006/picture">
                        <pic:nvPicPr>
                          <pic:cNvPr id="57"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7EED7F58" w14:textId="1E0EA47D" w:rsidR="001830CB" w:rsidRPr="000C0727" w:rsidRDefault="001830CB" w:rsidP="001830CB">
            <w:pPr>
              <w:spacing w:after="0" w:line="240" w:lineRule="auto"/>
              <w:jc w:val="center"/>
              <w:rPr>
                <w:rFonts w:ascii="Times New Roman" w:hAnsi="Times New Roman" w:cs="Times New Roman"/>
                <w:color w:val="000000" w:themeColor="text1"/>
                <w:sz w:val="16"/>
                <w:szCs w:val="16"/>
              </w:rPr>
            </w:pPr>
            <w:r w:rsidRPr="000C0727">
              <w:rPr>
                <w:rFonts w:ascii="Times New Roman" w:eastAsia="Times New Roman" w:hAnsi="Times New Roman"/>
                <w:color w:val="000000"/>
                <w:sz w:val="16"/>
              </w:rPr>
              <w:t>24</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83B40F6" w14:textId="0D1B8A04" w:rsidR="001830CB" w:rsidRPr="000C0727" w:rsidRDefault="001830CB" w:rsidP="001830CB">
            <w:pPr>
              <w:spacing w:after="0" w:line="240" w:lineRule="auto"/>
              <w:jc w:val="center"/>
              <w:rPr>
                <w:rFonts w:ascii="Times New Roman" w:hAnsi="Times New Roman" w:cs="Times New Roman"/>
                <w:color w:val="000000" w:themeColor="text1"/>
                <w:sz w:val="16"/>
                <w:szCs w:val="16"/>
              </w:rPr>
            </w:pPr>
            <w:r w:rsidRPr="000C0727">
              <w:rPr>
                <w:rFonts w:ascii="Times New Roman" w:eastAsia="Times New Roman" w:hAnsi="Times New Roman"/>
                <w:color w:val="000000"/>
                <w:sz w:val="16"/>
              </w:rPr>
              <w:t>15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4381016" w14:textId="6A3A3748" w:rsidR="001830CB" w:rsidRPr="000C0727" w:rsidRDefault="001830CB" w:rsidP="001830CB">
            <w:pPr>
              <w:spacing w:after="0" w:line="240" w:lineRule="auto"/>
              <w:jc w:val="center"/>
              <w:rPr>
                <w:rFonts w:ascii="Times New Roman" w:hAnsi="Times New Roman" w:cs="Times New Roman"/>
                <w:color w:val="000000" w:themeColor="text1"/>
                <w:sz w:val="16"/>
                <w:szCs w:val="16"/>
              </w:rPr>
            </w:pPr>
            <w:r w:rsidRPr="000C0727">
              <w:rPr>
                <w:rFonts w:ascii="Times New Roman" w:eastAsia="Times New Roman" w:hAnsi="Times New Roman"/>
                <w:color w:val="000000"/>
                <w:sz w:val="16"/>
              </w:rPr>
              <w:t>21</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5CDD311" w14:textId="2DAF8975" w:rsidR="001830CB" w:rsidRPr="000C0727" w:rsidRDefault="001830CB" w:rsidP="001830CB">
            <w:pPr>
              <w:spacing w:after="0" w:line="240" w:lineRule="auto"/>
              <w:jc w:val="center"/>
              <w:rPr>
                <w:rFonts w:ascii="Times New Roman" w:hAnsi="Times New Roman" w:cs="Times New Roman"/>
                <w:color w:val="000000" w:themeColor="text1"/>
                <w:sz w:val="16"/>
                <w:szCs w:val="16"/>
              </w:rPr>
            </w:pPr>
            <w:r w:rsidRPr="000C0727">
              <w:rPr>
                <w:rFonts w:ascii="Times New Roman" w:eastAsia="Times New Roman" w:hAnsi="Times New Roman"/>
                <w:color w:val="000000"/>
                <w:sz w:val="16"/>
              </w:rPr>
              <w:t>0</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426FA10" w14:textId="78B761CD" w:rsidR="001830CB" w:rsidRPr="000C0727" w:rsidRDefault="001830CB" w:rsidP="001830CB">
            <w:pPr>
              <w:spacing w:after="0" w:line="240" w:lineRule="auto"/>
              <w:jc w:val="center"/>
              <w:rPr>
                <w:rFonts w:ascii="Times New Roman" w:hAnsi="Times New Roman" w:cs="Times New Roman"/>
                <w:color w:val="000000" w:themeColor="text1"/>
                <w:sz w:val="16"/>
                <w:szCs w:val="16"/>
              </w:rPr>
            </w:pPr>
            <w:r w:rsidRPr="000C0727">
              <w:rPr>
                <w:rFonts w:ascii="Times New Roman" w:eastAsia="Times New Roman" w:hAnsi="Times New Roman"/>
                <w:color w:val="000000"/>
                <w:sz w:val="16"/>
              </w:rPr>
              <w:t>25</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653E4D8" w14:textId="5B82A9AC" w:rsidR="001830CB" w:rsidRPr="000C0727" w:rsidRDefault="001830CB" w:rsidP="001830CB">
            <w:pPr>
              <w:spacing w:after="0" w:line="240" w:lineRule="auto"/>
              <w:jc w:val="center"/>
              <w:rPr>
                <w:rFonts w:ascii="Times New Roman" w:hAnsi="Times New Roman" w:cs="Times New Roman"/>
                <w:color w:val="000000" w:themeColor="text1"/>
                <w:sz w:val="16"/>
                <w:szCs w:val="16"/>
              </w:rPr>
            </w:pPr>
            <w:r w:rsidRPr="000C0727">
              <w:rPr>
                <w:rFonts w:ascii="Times New Roman" w:eastAsia="Times New Roman" w:hAnsi="Times New Roman"/>
                <w:color w:val="000000"/>
                <w:sz w:val="16"/>
              </w:rPr>
              <w:t>74</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3B7F12AD" w14:textId="5897F3F1" w:rsidR="001830CB" w:rsidRPr="000C0727" w:rsidRDefault="001830CB" w:rsidP="001830CB">
            <w:pPr>
              <w:spacing w:after="0" w:line="240" w:lineRule="auto"/>
              <w:rPr>
                <w:rFonts w:ascii="Times New Roman" w:hAnsi="Times New Roman" w:cs="Times New Roman"/>
                <w:noProof/>
                <w:color w:val="000000" w:themeColor="text1"/>
                <w:sz w:val="16"/>
                <w:szCs w:val="16"/>
              </w:rPr>
            </w:pPr>
            <w:r w:rsidRPr="000C0727">
              <w:rPr>
                <w:noProof/>
              </w:rPr>
              <w:drawing>
                <wp:inline distT="0" distB="0" distL="0" distR="0" wp14:anchorId="58764AD4" wp14:editId="4D217E88">
                  <wp:extent cx="2016000" cy="288000"/>
                  <wp:effectExtent l="0" t="0" r="0" b="0"/>
                  <wp:docPr id="58" name="img20.png"/>
                  <wp:cNvGraphicFramePr/>
                  <a:graphic xmlns:a="http://schemas.openxmlformats.org/drawingml/2006/main">
                    <a:graphicData uri="http://schemas.openxmlformats.org/drawingml/2006/picture">
                      <pic:pic xmlns:pic="http://schemas.openxmlformats.org/drawingml/2006/picture">
                        <pic:nvPicPr>
                          <pic:cNvPr id="59" name="img20.png"/>
                          <pic:cNvPicPr/>
                        </pic:nvPicPr>
                        <pic:blipFill>
                          <a:blip r:embed="rId68"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14FC5962" w14:textId="4B2B20F7" w:rsidR="001830CB" w:rsidRPr="000C0727" w:rsidRDefault="001830CB" w:rsidP="001830CB">
            <w:pPr>
              <w:spacing w:after="0" w:line="240" w:lineRule="auto"/>
              <w:jc w:val="center"/>
              <w:rPr>
                <w:rFonts w:ascii="Times New Roman" w:hAnsi="Times New Roman" w:cs="Times New Roman"/>
                <w:color w:val="000000" w:themeColor="text1"/>
                <w:sz w:val="16"/>
                <w:szCs w:val="16"/>
              </w:rPr>
            </w:pPr>
            <w:r w:rsidRPr="000C0727">
              <w:rPr>
                <w:rFonts w:ascii="Times New Roman" w:eastAsia="Times New Roman" w:hAnsi="Times New Roman"/>
                <w:color w:val="000000"/>
                <w:sz w:val="16"/>
              </w:rPr>
              <w:t>5</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r>
      <w:tr w:rsidR="007069FC" w:rsidRPr="000C0727" w14:paraId="37A2C0EE" w14:textId="77777777" w:rsidTr="007069FC">
        <w:trPr>
          <w:trHeight w:val="103"/>
        </w:trPr>
        <w:tc>
          <w:tcPr>
            <w:tcW w:w="10774"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159" w:type="dxa"/>
              <w:bottom w:w="39" w:type="dxa"/>
              <w:right w:w="39" w:type="dxa"/>
            </w:tcMar>
          </w:tcPr>
          <w:p w14:paraId="7FECB9D9" w14:textId="7F59B9E8" w:rsidR="007069FC" w:rsidRPr="000C0727" w:rsidRDefault="007069FC" w:rsidP="007069FC">
            <w:pPr>
              <w:spacing w:after="0" w:line="240" w:lineRule="auto"/>
              <w:rPr>
                <w:rFonts w:ascii="Times New Roman" w:hAnsi="Times New Roman" w:cs="Times New Roman"/>
                <w:color w:val="000000" w:themeColor="text1"/>
                <w:sz w:val="16"/>
                <w:szCs w:val="16"/>
              </w:rPr>
            </w:pPr>
            <w:r w:rsidRPr="000C0727">
              <w:rPr>
                <w:rFonts w:ascii="Times New Roman" w:eastAsia="Times New Roman" w:hAnsi="Times New Roman" w:cs="Times New Roman"/>
                <w:color w:val="000000" w:themeColor="text1"/>
                <w:sz w:val="16"/>
                <w:szCs w:val="20"/>
              </w:rPr>
              <w:t>2 tikslas – sukurti sveikatai palankią fizinę darbo ir gyvenamąją aplinką.</w:t>
            </w:r>
          </w:p>
        </w:tc>
      </w:tr>
      <w:tr w:rsidR="007069FC" w:rsidRPr="000C0727" w14:paraId="7864B8A9" w14:textId="77777777" w:rsidTr="007069FC">
        <w:trPr>
          <w:trHeight w:val="93"/>
        </w:trPr>
        <w:tc>
          <w:tcPr>
            <w:tcW w:w="10774"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159" w:type="dxa"/>
              <w:bottom w:w="39" w:type="dxa"/>
              <w:right w:w="39" w:type="dxa"/>
            </w:tcMar>
          </w:tcPr>
          <w:p w14:paraId="74E10AB5" w14:textId="303DF909" w:rsidR="007069FC" w:rsidRPr="000C0727" w:rsidRDefault="007069FC" w:rsidP="007069FC">
            <w:pPr>
              <w:spacing w:after="0" w:line="240" w:lineRule="auto"/>
              <w:rPr>
                <w:rFonts w:ascii="Times New Roman" w:hAnsi="Times New Roman" w:cs="Times New Roman"/>
                <w:color w:val="000000" w:themeColor="text1"/>
                <w:sz w:val="16"/>
                <w:szCs w:val="16"/>
              </w:rPr>
            </w:pPr>
            <w:r w:rsidRPr="000C0727">
              <w:rPr>
                <w:rFonts w:ascii="Times New Roman" w:eastAsia="Times New Roman" w:hAnsi="Times New Roman" w:cs="Times New Roman"/>
                <w:color w:val="000000" w:themeColor="text1"/>
                <w:sz w:val="16"/>
                <w:szCs w:val="20"/>
              </w:rPr>
              <w:t>2.1. Kurti saugias darbo ir sveikas buities sąlygas, didinti prekių ir paslaugų vartotojų saugumą</w:t>
            </w:r>
          </w:p>
        </w:tc>
      </w:tr>
      <w:tr w:rsidR="001830CB" w:rsidRPr="000C0727" w14:paraId="5194CC31" w14:textId="77777777" w:rsidTr="00A70134">
        <w:trPr>
          <w:trHeight w:val="200"/>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4C8A3404" w14:textId="77777777" w:rsidR="001830CB" w:rsidRPr="000C0727" w:rsidRDefault="001830CB" w:rsidP="001830CB">
            <w:pPr>
              <w:spacing w:after="0" w:line="240" w:lineRule="auto"/>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Asmenų, žuvusių ar sunkiai sužalotų darbe, skaičius</w:t>
            </w:r>
          </w:p>
          <w:p w14:paraId="53468732" w14:textId="6CFA5DE2" w:rsidR="001830CB" w:rsidRPr="000C0727" w:rsidRDefault="001830CB" w:rsidP="001830CB">
            <w:pPr>
              <w:spacing w:after="0" w:line="240" w:lineRule="auto"/>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 xml:space="preserve"> 10 000 gyventojų</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3BD768F" w14:textId="793309B4" w:rsidR="001830CB" w:rsidRPr="000C0727" w:rsidRDefault="001830CB" w:rsidP="001830CB">
            <w:pPr>
              <w:spacing w:after="0" w:line="240" w:lineRule="auto"/>
              <w:rPr>
                <w:rFonts w:ascii="Times New Roman" w:hAnsi="Times New Roman" w:cs="Times New Roman"/>
                <w:noProof/>
                <w:color w:val="000000" w:themeColor="text1"/>
                <w:sz w:val="16"/>
                <w:szCs w:val="16"/>
              </w:rPr>
            </w:pPr>
            <w:r w:rsidRPr="000C0727">
              <w:rPr>
                <w:noProof/>
              </w:rPr>
              <w:drawing>
                <wp:inline distT="0" distB="0" distL="0" distR="0" wp14:anchorId="36083F91" wp14:editId="757B7D35">
                  <wp:extent cx="152501" cy="162033"/>
                  <wp:effectExtent l="0" t="0" r="0" b="0"/>
                  <wp:docPr id="1865927130" name="Paveikslėlis 1865927130"/>
                  <wp:cNvGraphicFramePr/>
                  <a:graphic xmlns:a="http://schemas.openxmlformats.org/drawingml/2006/main">
                    <a:graphicData uri="http://schemas.openxmlformats.org/drawingml/2006/picture">
                      <pic:pic xmlns:pic="http://schemas.openxmlformats.org/drawingml/2006/picture">
                        <pic:nvPicPr>
                          <pic:cNvPr id="61" name="img4.png"/>
                          <pic:cNvPicPr/>
                        </pic:nvPicPr>
                        <pic:blipFill>
                          <a:blip r:embed="rId52" cstate="print"/>
                          <a:stretch>
                            <a:fillRect/>
                          </a:stretch>
                        </pic:blipFill>
                        <pic:spPr>
                          <a:xfrm>
                            <a:off x="0" y="0"/>
                            <a:ext cx="152501" cy="162033"/>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267A2D48" w14:textId="1CEC2E56" w:rsidR="001830CB" w:rsidRPr="000C0727" w:rsidRDefault="001830CB" w:rsidP="001830CB">
            <w:pPr>
              <w:spacing w:after="0" w:line="240" w:lineRule="auto"/>
              <w:jc w:val="center"/>
              <w:rPr>
                <w:rFonts w:ascii="Times New Roman" w:hAnsi="Times New Roman" w:cs="Times New Roman"/>
                <w:color w:val="000000" w:themeColor="text1"/>
                <w:sz w:val="16"/>
                <w:szCs w:val="16"/>
              </w:rPr>
            </w:pPr>
            <w:r w:rsidRPr="000C0727">
              <w:rPr>
                <w:rFonts w:ascii="Times New Roman" w:eastAsia="Times New Roman" w:hAnsi="Times New Roman"/>
                <w:color w:val="000000"/>
                <w:sz w:val="16"/>
              </w:rPr>
              <w:t>0</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827FB1F" w14:textId="1E03C14A" w:rsidR="001830CB" w:rsidRPr="000C0727" w:rsidRDefault="001830CB" w:rsidP="001830CB">
            <w:pPr>
              <w:spacing w:after="0" w:line="240" w:lineRule="auto"/>
              <w:jc w:val="center"/>
              <w:rPr>
                <w:rFonts w:ascii="Times New Roman" w:hAnsi="Times New Roman" w:cs="Times New Roman"/>
                <w:color w:val="000000" w:themeColor="text1"/>
                <w:sz w:val="16"/>
                <w:szCs w:val="16"/>
              </w:rPr>
            </w:pPr>
            <w:r w:rsidRPr="000C0727">
              <w:rPr>
                <w:rFonts w:ascii="Times New Roman" w:eastAsia="Times New Roman" w:hAnsi="Times New Roman"/>
                <w:color w:val="000000"/>
                <w:sz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0D9B78A" w14:textId="27BEA241" w:rsidR="001830CB" w:rsidRPr="000C0727" w:rsidRDefault="001830CB" w:rsidP="001830CB">
            <w:pPr>
              <w:spacing w:after="0" w:line="240" w:lineRule="auto"/>
              <w:jc w:val="center"/>
              <w:rPr>
                <w:rFonts w:ascii="Times New Roman" w:hAnsi="Times New Roman" w:cs="Times New Roman"/>
                <w:color w:val="000000" w:themeColor="text1"/>
                <w:sz w:val="16"/>
                <w:szCs w:val="16"/>
              </w:rPr>
            </w:pPr>
            <w:r w:rsidRPr="000C0727">
              <w:rPr>
                <w:rFonts w:ascii="Times New Roman" w:eastAsia="Times New Roman" w:hAnsi="Times New Roman"/>
                <w:color w:val="000000"/>
                <w:sz w:val="16"/>
              </w:rPr>
              <w:t>1</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B631CD2" w14:textId="1C29CAA5" w:rsidR="001830CB" w:rsidRPr="000C0727" w:rsidRDefault="001830CB" w:rsidP="001830CB">
            <w:pPr>
              <w:spacing w:after="0" w:line="240" w:lineRule="auto"/>
              <w:jc w:val="center"/>
              <w:rPr>
                <w:rFonts w:ascii="Times New Roman" w:hAnsi="Times New Roman" w:cs="Times New Roman"/>
                <w:color w:val="000000" w:themeColor="text1"/>
                <w:sz w:val="16"/>
                <w:szCs w:val="16"/>
              </w:rPr>
            </w:pPr>
            <w:r w:rsidRPr="000C0727">
              <w:rPr>
                <w:rFonts w:ascii="Times New Roman" w:eastAsia="Times New Roman" w:hAnsi="Times New Roman"/>
                <w:color w:val="000000"/>
                <w:sz w:val="16"/>
              </w:rPr>
              <w:t>0</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4558F83" w14:textId="125A5591" w:rsidR="001830CB" w:rsidRPr="000C0727" w:rsidRDefault="001830CB" w:rsidP="001830CB">
            <w:pPr>
              <w:spacing w:after="0" w:line="240" w:lineRule="auto"/>
              <w:jc w:val="center"/>
              <w:rPr>
                <w:rFonts w:ascii="Times New Roman" w:hAnsi="Times New Roman" w:cs="Times New Roman"/>
                <w:color w:val="000000" w:themeColor="text1"/>
                <w:sz w:val="16"/>
                <w:szCs w:val="16"/>
              </w:rPr>
            </w:pPr>
            <w:r w:rsidRPr="000C0727">
              <w:rPr>
                <w:rFonts w:ascii="Times New Roman" w:eastAsia="Times New Roman" w:hAnsi="Times New Roman"/>
                <w:color w:val="000000"/>
                <w:sz w:val="16"/>
              </w:rPr>
              <w:t>1</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16F6BBB" w14:textId="178ADD5C" w:rsidR="001830CB" w:rsidRPr="000C0727" w:rsidRDefault="001830CB" w:rsidP="001830CB">
            <w:pPr>
              <w:spacing w:after="0" w:line="240" w:lineRule="auto"/>
              <w:jc w:val="center"/>
              <w:rPr>
                <w:rFonts w:ascii="Times New Roman" w:hAnsi="Times New Roman" w:cs="Times New Roman"/>
                <w:color w:val="000000" w:themeColor="text1"/>
                <w:sz w:val="16"/>
                <w:szCs w:val="16"/>
              </w:rPr>
            </w:pPr>
            <w:r w:rsidRPr="000C0727">
              <w:rPr>
                <w:rFonts w:ascii="Times New Roman" w:eastAsia="Times New Roman" w:hAnsi="Times New Roman"/>
                <w:color w:val="000000"/>
                <w:sz w:val="16"/>
              </w:rPr>
              <w:t>2</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5A84C84A" w14:textId="0AEC746C" w:rsidR="001830CB" w:rsidRPr="000C0727" w:rsidRDefault="001830CB" w:rsidP="001830CB">
            <w:pPr>
              <w:spacing w:after="0" w:line="240" w:lineRule="auto"/>
              <w:rPr>
                <w:rFonts w:ascii="Times New Roman" w:hAnsi="Times New Roman" w:cs="Times New Roman"/>
                <w:noProof/>
                <w:color w:val="000000" w:themeColor="text1"/>
                <w:sz w:val="16"/>
                <w:szCs w:val="16"/>
              </w:rPr>
            </w:pPr>
            <w:r w:rsidRPr="000C0727">
              <w:rPr>
                <w:noProof/>
              </w:rPr>
              <w:drawing>
                <wp:inline distT="0" distB="0" distL="0" distR="0" wp14:anchorId="2C3B1519" wp14:editId="71A52CF5">
                  <wp:extent cx="2016000" cy="288000"/>
                  <wp:effectExtent l="0" t="0" r="0" b="0"/>
                  <wp:docPr id="62" name="img21.png"/>
                  <wp:cNvGraphicFramePr/>
                  <a:graphic xmlns:a="http://schemas.openxmlformats.org/drawingml/2006/main">
                    <a:graphicData uri="http://schemas.openxmlformats.org/drawingml/2006/picture">
                      <pic:pic xmlns:pic="http://schemas.openxmlformats.org/drawingml/2006/picture">
                        <pic:nvPicPr>
                          <pic:cNvPr id="63" name="img21.png"/>
                          <pic:cNvPicPr/>
                        </pic:nvPicPr>
                        <pic:blipFill>
                          <a:blip r:embed="rId69"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33049354" w14:textId="48CDFE8D" w:rsidR="001830CB" w:rsidRPr="000C0727" w:rsidRDefault="001830CB" w:rsidP="001830CB">
            <w:pPr>
              <w:spacing w:after="0" w:line="240" w:lineRule="auto"/>
              <w:jc w:val="center"/>
              <w:rPr>
                <w:rFonts w:ascii="Times New Roman" w:hAnsi="Times New Roman" w:cs="Times New Roman"/>
                <w:color w:val="000000" w:themeColor="text1"/>
                <w:sz w:val="16"/>
                <w:szCs w:val="16"/>
              </w:rPr>
            </w:pPr>
            <w:r w:rsidRPr="000C0727">
              <w:rPr>
                <w:rFonts w:ascii="Times New Roman" w:eastAsia="Times New Roman" w:hAnsi="Times New Roman"/>
                <w:color w:val="000000"/>
                <w:sz w:val="16"/>
              </w:rPr>
              <w:t>0</w:t>
            </w:r>
            <w:r w:rsidR="00A74700"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bl>
    <w:p w14:paraId="2C2537D1" w14:textId="77777777" w:rsidR="00101585" w:rsidRPr="000C0727" w:rsidRDefault="00101585" w:rsidP="004B4021">
      <w:pPr>
        <w:spacing w:after="0" w:line="240" w:lineRule="auto"/>
        <w:rPr>
          <w:rFonts w:ascii="Times New Roman" w:eastAsia="Times New Roman" w:hAnsi="Times New Roman" w:cs="Times New Roman"/>
          <w:color w:val="000000"/>
          <w:sz w:val="16"/>
          <w:szCs w:val="20"/>
        </w:rPr>
        <w:sectPr w:rsidR="00101585" w:rsidRPr="000C0727" w:rsidSect="007C0C3A">
          <w:footerReference w:type="default" r:id="rId70"/>
          <w:footerReference w:type="first" r:id="rId71"/>
          <w:pgSz w:w="11906" w:h="16838"/>
          <w:pgMar w:top="1440" w:right="1080" w:bottom="1440" w:left="851" w:header="567" w:footer="567" w:gutter="0"/>
          <w:cols w:space="1298"/>
          <w:titlePg/>
          <w:docGrid w:linePitch="360"/>
        </w:sectPr>
      </w:pPr>
    </w:p>
    <w:tbl>
      <w:tblPr>
        <w:tblW w:w="10774" w:type="dxa"/>
        <w:tblInd w:w="-293" w:type="dxa"/>
        <w:tblBorders>
          <w:top w:val="nil"/>
          <w:left w:val="nil"/>
          <w:bottom w:val="nil"/>
          <w:right w:val="nil"/>
        </w:tblBorders>
        <w:tblLayout w:type="fixed"/>
        <w:tblCellMar>
          <w:left w:w="0" w:type="dxa"/>
          <w:right w:w="0" w:type="dxa"/>
        </w:tblCellMar>
        <w:tblLook w:val="04A0" w:firstRow="1" w:lastRow="0" w:firstColumn="1" w:lastColumn="0" w:noHBand="0" w:noVBand="1"/>
      </w:tblPr>
      <w:tblGrid>
        <w:gridCol w:w="2411"/>
        <w:gridCol w:w="425"/>
        <w:gridCol w:w="709"/>
        <w:gridCol w:w="708"/>
        <w:gridCol w:w="709"/>
        <w:gridCol w:w="709"/>
        <w:gridCol w:w="709"/>
        <w:gridCol w:w="708"/>
        <w:gridCol w:w="3261"/>
        <w:gridCol w:w="425"/>
      </w:tblGrid>
      <w:tr w:rsidR="00B03181" w:rsidRPr="000C0727" w14:paraId="5E37793C" w14:textId="77777777" w:rsidTr="00E91684">
        <w:trPr>
          <w:trHeight w:val="375"/>
        </w:trPr>
        <w:tc>
          <w:tcPr>
            <w:tcW w:w="2411" w:type="dxa"/>
            <w:vMerge w:val="restart"/>
            <w:tcBorders>
              <w:top w:val="single" w:sz="7" w:space="0" w:color="D3D3D3"/>
              <w:left w:val="single" w:sz="7" w:space="0" w:color="D3D3D3"/>
              <w:bottom w:val="nil"/>
              <w:right w:val="single" w:sz="7" w:space="0" w:color="D3D3D3"/>
            </w:tcBorders>
            <w:tcMar>
              <w:top w:w="39" w:type="dxa"/>
              <w:left w:w="159" w:type="dxa"/>
              <w:bottom w:w="39" w:type="dxa"/>
              <w:right w:w="39" w:type="dxa"/>
            </w:tcMar>
          </w:tcPr>
          <w:p w14:paraId="1E3D84F2" w14:textId="0D3309B8" w:rsidR="00325C4C" w:rsidRPr="000C0727" w:rsidRDefault="00325C4C" w:rsidP="009947DB">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lastRenderedPageBreak/>
              <w:t>Rodiklio pavadinimas</w:t>
            </w:r>
          </w:p>
        </w:tc>
        <w:tc>
          <w:tcPr>
            <w:tcW w:w="3260" w:type="dxa"/>
            <w:gridSpan w:val="5"/>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D413276" w14:textId="5DDA8D62" w:rsidR="00325C4C" w:rsidRPr="000C0727" w:rsidRDefault="00325C4C" w:rsidP="004B4021">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Savivaldybės reikšmės</w:t>
            </w:r>
          </w:p>
        </w:tc>
        <w:tc>
          <w:tcPr>
            <w:tcW w:w="5103" w:type="dxa"/>
            <w:gridSpan w:val="4"/>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A851304" w14:textId="424BB2DA" w:rsidR="00325C4C" w:rsidRPr="000C0727" w:rsidRDefault="00325C4C" w:rsidP="004B4021">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Lietuvos reikšmės</w:t>
            </w:r>
          </w:p>
        </w:tc>
      </w:tr>
      <w:tr w:rsidR="00B03181" w:rsidRPr="000C0727" w14:paraId="146FA7DC" w14:textId="77777777" w:rsidTr="00E91684">
        <w:trPr>
          <w:cantSplit/>
          <w:trHeight w:val="1134"/>
        </w:trPr>
        <w:tc>
          <w:tcPr>
            <w:tcW w:w="2411" w:type="dxa"/>
            <w:vMerge/>
            <w:tcBorders>
              <w:left w:val="single" w:sz="7" w:space="0" w:color="D3D3D3"/>
              <w:bottom w:val="single" w:sz="7" w:space="0" w:color="D3D3D3"/>
              <w:right w:val="single" w:sz="7" w:space="0" w:color="D3D3D3"/>
            </w:tcBorders>
            <w:tcMar>
              <w:top w:w="39" w:type="dxa"/>
              <w:left w:w="159" w:type="dxa"/>
              <w:bottom w:w="39" w:type="dxa"/>
              <w:right w:w="39" w:type="dxa"/>
            </w:tcMar>
          </w:tcPr>
          <w:p w14:paraId="578F70BF" w14:textId="77777777" w:rsidR="004B4021" w:rsidRPr="000C0727" w:rsidRDefault="004B4021" w:rsidP="004B4021">
            <w:pPr>
              <w:spacing w:after="0" w:line="240" w:lineRule="auto"/>
              <w:rPr>
                <w:rFonts w:ascii="Times New Roman" w:eastAsia="Times New Roman" w:hAnsi="Times New Roman" w:cs="Times New Roman"/>
                <w:color w:val="000000" w:themeColor="text1"/>
                <w:sz w:val="16"/>
                <w:szCs w:val="20"/>
              </w:rPr>
            </w:pP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34E53A03" w14:textId="57413F33" w:rsidR="004B4021" w:rsidRPr="000C0727" w:rsidRDefault="004B4021" w:rsidP="004B4021">
            <w:pPr>
              <w:spacing w:after="0" w:line="240" w:lineRule="auto"/>
              <w:jc w:val="center"/>
              <w:rPr>
                <w:rFonts w:ascii="Times New Roman" w:eastAsia="Times New Roman" w:hAnsi="Times New Roman" w:cs="Times New Roman"/>
                <w:noProof/>
                <w:color w:val="000000" w:themeColor="text1"/>
                <w:sz w:val="20"/>
                <w:szCs w:val="20"/>
              </w:rPr>
            </w:pPr>
            <w:r w:rsidRPr="000C0727">
              <w:rPr>
                <w:rFonts w:ascii="Times New Roman" w:eastAsia="Times New Roman" w:hAnsi="Times New Roman" w:cs="Times New Roman"/>
                <w:color w:val="000000" w:themeColor="text1"/>
                <w:sz w:val="16"/>
                <w:szCs w:val="20"/>
              </w:rPr>
              <w:t>Tendencija</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58EF4AC6" w14:textId="2D682904" w:rsidR="004B4021" w:rsidRPr="000C0727" w:rsidRDefault="004B4021" w:rsidP="004B4021">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Rodiklis</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6F1464EB" w14:textId="117ECDE8" w:rsidR="004B4021" w:rsidRPr="000C0727" w:rsidRDefault="004B4021" w:rsidP="004B4021">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Kiekis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7C708726" w14:textId="52C3A21D" w:rsidR="004B4021" w:rsidRPr="000C0727" w:rsidRDefault="004B4021" w:rsidP="004B4021">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3 metų vidurkis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03FDBFB5" w14:textId="495EA97D" w:rsidR="004B4021" w:rsidRPr="000C0727" w:rsidRDefault="004B4021" w:rsidP="004B4021">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Santykis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38B042D2" w14:textId="3DEA16B6" w:rsidR="004B4021" w:rsidRPr="000C0727" w:rsidRDefault="004B4021" w:rsidP="004B4021">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Rodiklis</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5D003161" w14:textId="45E3D7A0" w:rsidR="004B4021" w:rsidRPr="000C0727" w:rsidRDefault="004B4021" w:rsidP="004B4021">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Blogiausia</w:t>
            </w:r>
          </w:p>
        </w:tc>
        <w:tc>
          <w:tcPr>
            <w:tcW w:w="3261" w:type="dxa"/>
            <w:tcBorders>
              <w:top w:val="single" w:sz="7" w:space="0" w:color="D3D3D3"/>
              <w:left w:val="single" w:sz="7" w:space="0" w:color="D3D3D3"/>
              <w:bottom w:val="single" w:sz="7" w:space="0" w:color="D3D3D3"/>
              <w:right w:val="single" w:sz="7" w:space="0" w:color="D3D3D3"/>
            </w:tcBorders>
            <w:tcMar>
              <w:top w:w="0" w:type="dxa"/>
              <w:left w:w="0" w:type="dxa"/>
              <w:bottom w:w="0" w:type="dxa"/>
              <w:right w:w="0" w:type="dxa"/>
            </w:tcMar>
          </w:tcPr>
          <w:p w14:paraId="6B732DD4" w14:textId="7574960F" w:rsidR="004B4021" w:rsidRPr="000C0727" w:rsidRDefault="004B4021" w:rsidP="004B4021">
            <w:pPr>
              <w:spacing w:after="0" w:line="240" w:lineRule="auto"/>
              <w:jc w:val="center"/>
              <w:rPr>
                <w:rFonts w:ascii="Times New Roman" w:eastAsia="Times New Roman" w:hAnsi="Times New Roman" w:cs="Times New Roman"/>
                <w:noProof/>
                <w:color w:val="000000" w:themeColor="text1"/>
                <w:sz w:val="20"/>
                <w:szCs w:val="20"/>
              </w:rPr>
            </w:pPr>
            <w:r w:rsidRPr="000C0727">
              <w:rPr>
                <w:rFonts w:ascii="Times New Roman" w:eastAsia="Times New Roman" w:hAnsi="Times New Roman" w:cs="Times New Roman"/>
                <w:color w:val="000000" w:themeColor="text1"/>
                <w:sz w:val="16"/>
                <w:szCs w:val="20"/>
              </w:rPr>
              <w:t>Sritis</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3CB204D1" w14:textId="5B6FD1FD" w:rsidR="004B4021" w:rsidRPr="000C0727" w:rsidRDefault="004B4021" w:rsidP="004B4021">
            <w:pPr>
              <w:spacing w:after="0" w:line="240" w:lineRule="auto"/>
              <w:ind w:left="113" w:right="113"/>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Geriausia</w:t>
            </w:r>
          </w:p>
        </w:tc>
      </w:tr>
      <w:tr w:rsidR="001830CB" w:rsidRPr="000C0727" w14:paraId="1879172D" w14:textId="77777777" w:rsidTr="007A40E4">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5693E09F" w14:textId="3E2150E4"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Traumų dėl nukritimų (W00–W19) 65+ m. amžiaus grupėje skaičius 10 000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21D0AE8" w14:textId="08437C15"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1FFBE27C" wp14:editId="1D2C7302">
                  <wp:extent cx="133439" cy="162033"/>
                  <wp:effectExtent l="0" t="0" r="0" b="0"/>
                  <wp:docPr id="64" name="img6.png"/>
                  <wp:cNvGraphicFramePr/>
                  <a:graphic xmlns:a="http://schemas.openxmlformats.org/drawingml/2006/main">
                    <a:graphicData uri="http://schemas.openxmlformats.org/drawingml/2006/picture">
                      <pic:pic xmlns:pic="http://schemas.openxmlformats.org/drawingml/2006/picture">
                        <pic:nvPicPr>
                          <pic:cNvPr id="65"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2F382346" w14:textId="3B6BA267"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129</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7AE08BB" w14:textId="232DBD47"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114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A919F51" w14:textId="3BA38022"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131</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F998E71" w14:textId="50D26225"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0FA3861" w14:textId="78B52FBB"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134</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A51A4F9" w14:textId="7EA76044"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188</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5932C616" w14:textId="6EDB65C3"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71DBCC85" wp14:editId="1841ECB3">
                  <wp:extent cx="2016000" cy="288000"/>
                  <wp:effectExtent l="0" t="0" r="0" b="0"/>
                  <wp:docPr id="66" name="img22.png"/>
                  <wp:cNvGraphicFramePr/>
                  <a:graphic xmlns:a="http://schemas.openxmlformats.org/drawingml/2006/main">
                    <a:graphicData uri="http://schemas.openxmlformats.org/drawingml/2006/picture">
                      <pic:pic xmlns:pic="http://schemas.openxmlformats.org/drawingml/2006/picture">
                        <pic:nvPicPr>
                          <pic:cNvPr id="67" name="img22.png"/>
                          <pic:cNvPicPr/>
                        </pic:nvPicPr>
                        <pic:blipFill>
                          <a:blip r:embed="rId72"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0BE62DD6" w14:textId="6EA4B57E"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74</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r>
      <w:tr w:rsidR="001830CB" w:rsidRPr="000C0727" w14:paraId="4648636B" w14:textId="77777777" w:rsidTr="007A40E4">
        <w:trPr>
          <w:trHeight w:val="430"/>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787AE82B" w14:textId="5DB17B72"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Asmenų, pirmą kartą pripažintų neįgaliais, skaičius 10 000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E29BD1F" w14:textId="40D7E39F"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354430BD" wp14:editId="140EA4AB">
                  <wp:extent cx="133474" cy="162076"/>
                  <wp:effectExtent l="0" t="0" r="0" b="0"/>
                  <wp:docPr id="68" name="img8.png"/>
                  <wp:cNvGraphicFramePr/>
                  <a:graphic xmlns:a="http://schemas.openxmlformats.org/drawingml/2006/main">
                    <a:graphicData uri="http://schemas.openxmlformats.org/drawingml/2006/picture">
                      <pic:pic xmlns:pic="http://schemas.openxmlformats.org/drawingml/2006/picture">
                        <pic:nvPicPr>
                          <pic:cNvPr id="69" name="img8.png"/>
                          <pic:cNvPicPr/>
                        </pic:nvPicPr>
                        <pic:blipFill>
                          <a:blip r:embed="rId56" cstate="print"/>
                          <a:stretch>
                            <a:fillRect/>
                          </a:stretch>
                        </pic:blipFill>
                        <pic:spPr>
                          <a:xfrm>
                            <a:off x="0" y="0"/>
                            <a:ext cx="133474" cy="162076"/>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42491FB5" w14:textId="21444430"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66</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A524D9B" w14:textId="03B5466C"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256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277E789" w14:textId="25197FD1"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55</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CFA3D67" w14:textId="14C856BD"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7124899" w14:textId="27F5265E"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68</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377E78E" w14:textId="0420C766"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127</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49FB017C" w14:textId="3E29245D"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4B64D7C8" wp14:editId="76B6DEE2">
                  <wp:extent cx="2016000" cy="288000"/>
                  <wp:effectExtent l="0" t="0" r="0" b="0"/>
                  <wp:docPr id="70" name="img23.png"/>
                  <wp:cNvGraphicFramePr/>
                  <a:graphic xmlns:a="http://schemas.openxmlformats.org/drawingml/2006/main">
                    <a:graphicData uri="http://schemas.openxmlformats.org/drawingml/2006/picture">
                      <pic:pic xmlns:pic="http://schemas.openxmlformats.org/drawingml/2006/picture">
                        <pic:nvPicPr>
                          <pic:cNvPr id="71" name="img23.png"/>
                          <pic:cNvPicPr/>
                        </pic:nvPicPr>
                        <pic:blipFill>
                          <a:blip r:embed="rId73"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3D74D627" w14:textId="34E0E56A"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28</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r>
      <w:tr w:rsidR="001830CB" w:rsidRPr="000C0727" w14:paraId="4E0C3227" w14:textId="77777777" w:rsidTr="007069FC">
        <w:trPr>
          <w:trHeight w:val="496"/>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621AE420" w14:textId="65630196"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Naujai susirgusių žarnyno infekcinėmis ligomis (A00-A08) asmenų skaičius 10 000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CAE7AD0" w14:textId="6152D870"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4246338E" wp14:editId="1A349386">
                  <wp:extent cx="133439" cy="162033"/>
                  <wp:effectExtent l="0" t="0" r="0" b="0"/>
                  <wp:docPr id="72" name="img6.png"/>
                  <wp:cNvGraphicFramePr/>
                  <a:graphic xmlns:a="http://schemas.openxmlformats.org/drawingml/2006/main">
                    <a:graphicData uri="http://schemas.openxmlformats.org/drawingml/2006/picture">
                      <pic:pic xmlns:pic="http://schemas.openxmlformats.org/drawingml/2006/picture">
                        <pic:nvPicPr>
                          <pic:cNvPr id="73"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EC4C4"/>
            <w:tcMar>
              <w:top w:w="39" w:type="dxa"/>
              <w:left w:w="39" w:type="dxa"/>
              <w:bottom w:w="39" w:type="dxa"/>
              <w:right w:w="39" w:type="dxa"/>
            </w:tcMar>
          </w:tcPr>
          <w:p w14:paraId="0CAA5994" w14:textId="292876FD"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31</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E3B3856" w14:textId="77F0B279"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197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0ED3693" w14:textId="3B6B5D61"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26</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7537EA4" w14:textId="769A96DC"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92E403C" w14:textId="266F2D95"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33</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E62EB6D" w14:textId="04B44595"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62</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43EEA630" w14:textId="7A60FE33"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7604F584" wp14:editId="374BC70F">
                  <wp:extent cx="2016000" cy="288000"/>
                  <wp:effectExtent l="0" t="0" r="0" b="0"/>
                  <wp:docPr id="74" name="img24.png"/>
                  <wp:cNvGraphicFramePr/>
                  <a:graphic xmlns:a="http://schemas.openxmlformats.org/drawingml/2006/main">
                    <a:graphicData uri="http://schemas.openxmlformats.org/drawingml/2006/picture">
                      <pic:pic xmlns:pic="http://schemas.openxmlformats.org/drawingml/2006/picture">
                        <pic:nvPicPr>
                          <pic:cNvPr id="75" name="img24.png"/>
                          <pic:cNvPicPr/>
                        </pic:nvPicPr>
                        <pic:blipFill>
                          <a:blip r:embed="rId74"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356A675D" w14:textId="1E683FEA"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B03181" w:rsidRPr="000C0727" w14:paraId="4C90581B" w14:textId="77777777" w:rsidTr="00573665">
        <w:trPr>
          <w:trHeight w:val="143"/>
        </w:trPr>
        <w:tc>
          <w:tcPr>
            <w:tcW w:w="10774"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99" w:type="dxa"/>
              <w:bottom w:w="39" w:type="dxa"/>
              <w:right w:w="39" w:type="dxa"/>
            </w:tcMar>
          </w:tcPr>
          <w:p w14:paraId="44ECD411" w14:textId="77777777" w:rsidR="00AE64E8" w:rsidRPr="000C0727" w:rsidRDefault="00AE64E8" w:rsidP="00AE64E8">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 xml:space="preserve">2.2. </w:t>
            </w:r>
            <w:bookmarkStart w:id="145" w:name="_Hlk87878533"/>
            <w:r w:rsidRPr="000C0727">
              <w:rPr>
                <w:rFonts w:ascii="Times New Roman" w:eastAsia="Times New Roman" w:hAnsi="Times New Roman" w:cs="Times New Roman"/>
                <w:color w:val="000000" w:themeColor="text1"/>
                <w:sz w:val="16"/>
                <w:szCs w:val="20"/>
              </w:rPr>
              <w:t>Kurti palankias sąlygas saugiai leisti laisvalaikį</w:t>
            </w:r>
            <w:bookmarkEnd w:id="145"/>
          </w:p>
        </w:tc>
      </w:tr>
      <w:tr w:rsidR="001830CB" w:rsidRPr="000C0727" w14:paraId="5D85871A" w14:textId="77777777" w:rsidTr="00451AEE">
        <w:trPr>
          <w:trHeight w:val="269"/>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5890EC08" w14:textId="6A84B7F4"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Mirtingumas nuo paskendimo (W65-W74)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ABBE225" w14:textId="730C9745"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45142A07" wp14:editId="319D210A">
                  <wp:extent cx="133474" cy="162076"/>
                  <wp:effectExtent l="0" t="0" r="0" b="0"/>
                  <wp:docPr id="76" name="img8.png"/>
                  <wp:cNvGraphicFramePr/>
                  <a:graphic xmlns:a="http://schemas.openxmlformats.org/drawingml/2006/main">
                    <a:graphicData uri="http://schemas.openxmlformats.org/drawingml/2006/picture">
                      <pic:pic xmlns:pic="http://schemas.openxmlformats.org/drawingml/2006/picture">
                        <pic:nvPicPr>
                          <pic:cNvPr id="77" name="img8.png"/>
                          <pic:cNvPicPr/>
                        </pic:nvPicPr>
                        <pic:blipFill>
                          <a:blip r:embed="rId56" cstate="print"/>
                          <a:stretch>
                            <a:fillRect/>
                          </a:stretch>
                        </pic:blipFill>
                        <pic:spPr>
                          <a:xfrm>
                            <a:off x="0" y="0"/>
                            <a:ext cx="133474" cy="162076"/>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24DF8D38" w14:textId="6DBC85E0"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F3966C6" w14:textId="4092226A"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8289411" w14:textId="37A16F72"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5</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7C53DB8" w14:textId="14025632"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4DDAB1D" w14:textId="29FCEBB7"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4</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6FA4743" w14:textId="5841F4F4"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22</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4A8C9301" w14:textId="149AC705"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10D1D6DF" wp14:editId="5D2CEA7F">
                  <wp:extent cx="2016000" cy="288000"/>
                  <wp:effectExtent l="0" t="0" r="0" b="0"/>
                  <wp:docPr id="78" name="img25.png"/>
                  <wp:cNvGraphicFramePr/>
                  <a:graphic xmlns:a="http://schemas.openxmlformats.org/drawingml/2006/main">
                    <a:graphicData uri="http://schemas.openxmlformats.org/drawingml/2006/picture">
                      <pic:pic xmlns:pic="http://schemas.openxmlformats.org/drawingml/2006/picture">
                        <pic:nvPicPr>
                          <pic:cNvPr id="79" name="img25.png"/>
                          <pic:cNvPicPr/>
                        </pic:nvPicPr>
                        <pic:blipFill>
                          <a:blip r:embed="rId75"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0DF07A03" w14:textId="6A499C2B"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1830CB" w:rsidRPr="000C0727" w14:paraId="0EE912DC" w14:textId="77777777" w:rsidTr="00451AEE">
        <w:trPr>
          <w:trHeight w:val="393"/>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669CCB42" w14:textId="0B3ED0D5"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SMR nuo paskendimo (W65-W74)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82E8283" w14:textId="1C47EDC1"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0E78C03C" wp14:editId="49737D56">
                  <wp:extent cx="133474" cy="162076"/>
                  <wp:effectExtent l="0" t="0" r="0" b="0"/>
                  <wp:docPr id="80" name="img8.png"/>
                  <wp:cNvGraphicFramePr/>
                  <a:graphic xmlns:a="http://schemas.openxmlformats.org/drawingml/2006/main">
                    <a:graphicData uri="http://schemas.openxmlformats.org/drawingml/2006/picture">
                      <pic:pic xmlns:pic="http://schemas.openxmlformats.org/drawingml/2006/picture">
                        <pic:nvPicPr>
                          <pic:cNvPr id="81" name="img8.png"/>
                          <pic:cNvPicPr/>
                        </pic:nvPicPr>
                        <pic:blipFill>
                          <a:blip r:embed="rId56" cstate="print"/>
                          <a:stretch>
                            <a:fillRect/>
                          </a:stretch>
                        </pic:blipFill>
                        <pic:spPr>
                          <a:xfrm>
                            <a:off x="0" y="0"/>
                            <a:ext cx="133474" cy="162076"/>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1B51A5C5" w14:textId="745395C2"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65149AA" w14:textId="11142513"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783C318" w14:textId="119706A5"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5</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4E03C5F" w14:textId="0D05D65F"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978DB63" w14:textId="750A7C4F"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4</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C851465" w14:textId="5AC3F5F7"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26</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286C3FB5" w14:textId="04E3345C"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1B5C6240" wp14:editId="4231E6E6">
                  <wp:extent cx="2016000" cy="288000"/>
                  <wp:effectExtent l="0" t="0" r="0" b="0"/>
                  <wp:docPr id="82" name="img26.png"/>
                  <wp:cNvGraphicFramePr/>
                  <a:graphic xmlns:a="http://schemas.openxmlformats.org/drawingml/2006/main">
                    <a:graphicData uri="http://schemas.openxmlformats.org/drawingml/2006/picture">
                      <pic:pic xmlns:pic="http://schemas.openxmlformats.org/drawingml/2006/picture">
                        <pic:nvPicPr>
                          <pic:cNvPr id="83" name="img26.png"/>
                          <pic:cNvPicPr/>
                        </pic:nvPicPr>
                        <pic:blipFill>
                          <a:blip r:embed="rId76"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5BD4D480" w14:textId="034D8116"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1830CB" w:rsidRPr="000C0727" w14:paraId="7B28B086" w14:textId="77777777" w:rsidTr="007069FC">
        <w:trPr>
          <w:trHeight w:val="313"/>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1E854C07" w14:textId="5783F78A"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Mirtingumas nuo nukritimo (W00-W19)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AC274AB" w14:textId="628F4653"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2D89C15C" wp14:editId="18CBACC8">
                  <wp:extent cx="133474" cy="162076"/>
                  <wp:effectExtent l="0" t="0" r="0" b="0"/>
                  <wp:docPr id="84" name="img8.png"/>
                  <wp:cNvGraphicFramePr/>
                  <a:graphic xmlns:a="http://schemas.openxmlformats.org/drawingml/2006/main">
                    <a:graphicData uri="http://schemas.openxmlformats.org/drawingml/2006/picture">
                      <pic:pic xmlns:pic="http://schemas.openxmlformats.org/drawingml/2006/picture">
                        <pic:nvPicPr>
                          <pic:cNvPr id="85" name="img8.png"/>
                          <pic:cNvPicPr/>
                        </pic:nvPicPr>
                        <pic:blipFill>
                          <a:blip r:embed="rId56" cstate="print"/>
                          <a:stretch>
                            <a:fillRect/>
                          </a:stretch>
                        </pic:blipFill>
                        <pic:spPr>
                          <a:xfrm>
                            <a:off x="0" y="0"/>
                            <a:ext cx="133474" cy="162076"/>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1102B2F1" w14:textId="6AF38C07"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19</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F9793E7" w14:textId="0F8C7E76"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511E247" w14:textId="510A30D7"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12</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A22A411" w14:textId="25229EEE"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DFD1E0F" w14:textId="48399B41"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16</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276DEEC" w14:textId="21A16C7C"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45</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7552C36C" w14:textId="2D90B1AE"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22FD3A94" wp14:editId="67BCF57D">
                  <wp:extent cx="2016000" cy="288000"/>
                  <wp:effectExtent l="0" t="0" r="0" b="0"/>
                  <wp:docPr id="86" name="img27.png"/>
                  <wp:cNvGraphicFramePr/>
                  <a:graphic xmlns:a="http://schemas.openxmlformats.org/drawingml/2006/main">
                    <a:graphicData uri="http://schemas.openxmlformats.org/drawingml/2006/picture">
                      <pic:pic xmlns:pic="http://schemas.openxmlformats.org/drawingml/2006/picture">
                        <pic:nvPicPr>
                          <pic:cNvPr id="87" name="img27.png"/>
                          <pic:cNvPicPr/>
                        </pic:nvPicPr>
                        <pic:blipFill>
                          <a:blip r:embed="rId77"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031FEF37" w14:textId="615DDC8E"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1830CB" w:rsidRPr="000C0727" w14:paraId="243F9B4C" w14:textId="77777777" w:rsidTr="007069FC">
        <w:trPr>
          <w:trHeight w:val="209"/>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6308F094" w14:textId="43296543"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SMR nuo nukritimo (W00-W19)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9023DE5" w14:textId="750E1362"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380A8499" wp14:editId="068DADF0">
                  <wp:extent cx="133474" cy="162076"/>
                  <wp:effectExtent l="0" t="0" r="0" b="0"/>
                  <wp:docPr id="88" name="img8.png"/>
                  <wp:cNvGraphicFramePr/>
                  <a:graphic xmlns:a="http://schemas.openxmlformats.org/drawingml/2006/main">
                    <a:graphicData uri="http://schemas.openxmlformats.org/drawingml/2006/picture">
                      <pic:pic xmlns:pic="http://schemas.openxmlformats.org/drawingml/2006/picture">
                        <pic:nvPicPr>
                          <pic:cNvPr id="89" name="img8.png"/>
                          <pic:cNvPicPr/>
                        </pic:nvPicPr>
                        <pic:blipFill>
                          <a:blip r:embed="rId56" cstate="print"/>
                          <a:stretch>
                            <a:fillRect/>
                          </a:stretch>
                        </pic:blipFill>
                        <pic:spPr>
                          <a:xfrm>
                            <a:off x="0" y="0"/>
                            <a:ext cx="133474" cy="162076"/>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160D7C1F" w14:textId="3F89E5C1"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22</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E5F6364" w14:textId="1ADB5774"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C74BAA9" w14:textId="243AB36C"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15</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529BC3D" w14:textId="45BD3952"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D2737A5" w14:textId="2D21F06E"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15</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48E735C" w14:textId="4417C9CC"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38</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7EC4FA9" w14:textId="2115E0A6"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5F57F62D" wp14:editId="4C8C0D30">
                  <wp:extent cx="2016000" cy="288000"/>
                  <wp:effectExtent l="0" t="0" r="0" b="0"/>
                  <wp:docPr id="90" name="img28.png"/>
                  <wp:cNvGraphicFramePr/>
                  <a:graphic xmlns:a="http://schemas.openxmlformats.org/drawingml/2006/main">
                    <a:graphicData uri="http://schemas.openxmlformats.org/drawingml/2006/picture">
                      <pic:pic xmlns:pic="http://schemas.openxmlformats.org/drawingml/2006/picture">
                        <pic:nvPicPr>
                          <pic:cNvPr id="91" name="img28.png"/>
                          <pic:cNvPicPr/>
                        </pic:nvPicPr>
                        <pic:blipFill>
                          <a:blip r:embed="rId78"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6FB8EBEB" w14:textId="6DC84F41"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B03181" w:rsidRPr="000C0727" w14:paraId="17F31C26" w14:textId="77777777" w:rsidTr="00573665">
        <w:trPr>
          <w:trHeight w:val="221"/>
        </w:trPr>
        <w:tc>
          <w:tcPr>
            <w:tcW w:w="10774"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99" w:type="dxa"/>
              <w:bottom w:w="39" w:type="dxa"/>
              <w:right w:w="39" w:type="dxa"/>
            </w:tcMar>
          </w:tcPr>
          <w:p w14:paraId="37356F14" w14:textId="77777777" w:rsidR="00AE64E8" w:rsidRPr="000C0727" w:rsidRDefault="00AE64E8" w:rsidP="00AE64E8">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2.3. Mažinti avaringumą ir traumų kelių eismo įvykiuose skaičių</w:t>
            </w:r>
          </w:p>
        </w:tc>
      </w:tr>
      <w:tr w:rsidR="001830CB" w:rsidRPr="000C0727" w14:paraId="7790AA0F" w14:textId="77777777" w:rsidTr="00E91684">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648B9506" w14:textId="594E4401" w:rsidR="001830CB" w:rsidRPr="000C0727" w:rsidRDefault="001830CB" w:rsidP="001830CB">
            <w:pPr>
              <w:spacing w:after="0" w:line="240" w:lineRule="auto"/>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Mirtingumas transporto įvykiuose  (V00-V99)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9E1025C" w14:textId="4E4FEC4B"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6B28E0DF" wp14:editId="1A47ACDF">
                  <wp:extent cx="133439" cy="162033"/>
                  <wp:effectExtent l="0" t="0" r="0" b="0"/>
                  <wp:docPr id="92" name="img6.png"/>
                  <wp:cNvGraphicFramePr/>
                  <a:graphic xmlns:a="http://schemas.openxmlformats.org/drawingml/2006/main">
                    <a:graphicData uri="http://schemas.openxmlformats.org/drawingml/2006/picture">
                      <pic:pic xmlns:pic="http://schemas.openxmlformats.org/drawingml/2006/picture">
                        <pic:nvPicPr>
                          <pic:cNvPr id="93"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282474F1" w14:textId="53EB6394"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9A6FC26" w14:textId="2C383F90"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623F2EE" w14:textId="6EE922FA"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5</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C2B65FC" w14:textId="4990552D"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7F44000" w14:textId="32645716"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6</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0481679" w14:textId="1C91D994"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24</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892C498" w14:textId="3DDB5952"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22FE7F86" wp14:editId="186EFE44">
                  <wp:extent cx="2016000" cy="288000"/>
                  <wp:effectExtent l="0" t="0" r="0" b="0"/>
                  <wp:docPr id="94" name="img29.png"/>
                  <wp:cNvGraphicFramePr/>
                  <a:graphic xmlns:a="http://schemas.openxmlformats.org/drawingml/2006/main">
                    <a:graphicData uri="http://schemas.openxmlformats.org/drawingml/2006/picture">
                      <pic:pic xmlns:pic="http://schemas.openxmlformats.org/drawingml/2006/picture">
                        <pic:nvPicPr>
                          <pic:cNvPr id="95" name="img29.png"/>
                          <pic:cNvPicPr/>
                        </pic:nvPicPr>
                        <pic:blipFill>
                          <a:blip r:embed="rId79"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618CF49A" w14:textId="42251F54"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1830CB" w:rsidRPr="000C0727" w14:paraId="1CA959FB" w14:textId="77777777" w:rsidTr="00E91684">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03D8F3CB" w14:textId="1EC3B07C"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SMR transporto įvykiuose (V00-V99)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50D6D6A" w14:textId="06B5E987"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0BCC8E21" wp14:editId="4175304D">
                  <wp:extent cx="133439" cy="162033"/>
                  <wp:effectExtent l="0" t="0" r="0" b="0"/>
                  <wp:docPr id="96" name="img6.png"/>
                  <wp:cNvGraphicFramePr/>
                  <a:graphic xmlns:a="http://schemas.openxmlformats.org/drawingml/2006/main">
                    <a:graphicData uri="http://schemas.openxmlformats.org/drawingml/2006/picture">
                      <pic:pic xmlns:pic="http://schemas.openxmlformats.org/drawingml/2006/picture">
                        <pic:nvPicPr>
                          <pic:cNvPr id="97"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5F2B5DF6" w14:textId="31E67C75"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4</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DC09A22" w14:textId="32B961DF"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0E5D62F" w14:textId="06A9592E"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5</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C5675A9" w14:textId="16F28B4F"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BEC8ACB" w14:textId="62B6C69E"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5</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C956E24" w14:textId="26EE998D"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25</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3BAF3BF6" w14:textId="153CEA27"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5CEF8E3E" wp14:editId="6D30C394">
                  <wp:extent cx="2016000" cy="288000"/>
                  <wp:effectExtent l="0" t="0" r="0" b="0"/>
                  <wp:docPr id="98" name="img30.png"/>
                  <wp:cNvGraphicFramePr/>
                  <a:graphic xmlns:a="http://schemas.openxmlformats.org/drawingml/2006/main">
                    <a:graphicData uri="http://schemas.openxmlformats.org/drawingml/2006/picture">
                      <pic:pic xmlns:pic="http://schemas.openxmlformats.org/drawingml/2006/picture">
                        <pic:nvPicPr>
                          <pic:cNvPr id="99" name="img30.png"/>
                          <pic:cNvPicPr/>
                        </pic:nvPicPr>
                        <pic:blipFill>
                          <a:blip r:embed="rId80"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4C9C20F6" w14:textId="2F4BBAE6"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1830CB" w:rsidRPr="000C0727" w14:paraId="5A1BBC7D" w14:textId="77777777" w:rsidTr="000757F8">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5DEA88E6" w14:textId="77777777" w:rsidR="001830CB" w:rsidRPr="000C0727" w:rsidRDefault="001830CB" w:rsidP="001830CB">
            <w:pPr>
              <w:spacing w:after="0" w:line="240" w:lineRule="auto"/>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 xml:space="preserve">Pėsčiųjų mirtingumas nuo transporto įvykių (V00-V09) </w:t>
            </w:r>
          </w:p>
          <w:p w14:paraId="27EDB924" w14:textId="797378B4"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5E47471" w14:textId="2FC5DAE8"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546BB718" wp14:editId="435BF221">
                  <wp:extent cx="133439" cy="162033"/>
                  <wp:effectExtent l="0" t="0" r="0" b="0"/>
                  <wp:docPr id="100" name="img31.png"/>
                  <wp:cNvGraphicFramePr/>
                  <a:graphic xmlns:a="http://schemas.openxmlformats.org/drawingml/2006/main">
                    <a:graphicData uri="http://schemas.openxmlformats.org/drawingml/2006/picture">
                      <pic:pic xmlns:pic="http://schemas.openxmlformats.org/drawingml/2006/picture">
                        <pic:nvPicPr>
                          <pic:cNvPr id="101" name="img31.png"/>
                          <pic:cNvPicPr/>
                        </pic:nvPicPr>
                        <pic:blipFill>
                          <a:blip r:embed="rId81"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CCFCC3"/>
            <w:tcMar>
              <w:top w:w="39" w:type="dxa"/>
              <w:left w:w="39" w:type="dxa"/>
              <w:bottom w:w="39" w:type="dxa"/>
              <w:right w:w="39" w:type="dxa"/>
            </w:tcMar>
          </w:tcPr>
          <w:p w14:paraId="0853EF24" w14:textId="5169EC34"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709F49F" w14:textId="10A91AF5"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3FA489B" w14:textId="7FF2E42F"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3C06222" w14:textId="63901D9C"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681AE0E" w14:textId="147838C2"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7FF4B05" w14:textId="5DCCCBD3"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10</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37EDC2ED" w14:textId="7117E64E"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3CEB39E5" wp14:editId="2718CDE6">
                  <wp:extent cx="2016000" cy="288000"/>
                  <wp:effectExtent l="0" t="0" r="0" b="0"/>
                  <wp:docPr id="102" name="img32.png"/>
                  <wp:cNvGraphicFramePr/>
                  <a:graphic xmlns:a="http://schemas.openxmlformats.org/drawingml/2006/main">
                    <a:graphicData uri="http://schemas.openxmlformats.org/drawingml/2006/picture">
                      <pic:pic xmlns:pic="http://schemas.openxmlformats.org/drawingml/2006/picture">
                        <pic:nvPicPr>
                          <pic:cNvPr id="103" name="img32.png"/>
                          <pic:cNvPicPr/>
                        </pic:nvPicPr>
                        <pic:blipFill>
                          <a:blip r:embed="rId82"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375BDC35" w14:textId="51645383"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1830CB" w:rsidRPr="000C0727" w14:paraId="7B410532" w14:textId="77777777" w:rsidTr="000757F8">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751ADC14" w14:textId="2081D977"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Pėsčiųjų standartizuotas mirtingumas nuo transporto įvykių (V00-V09)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279CED9" w14:textId="0EBDB5E2"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1EF746E4" wp14:editId="0F675D9E">
                  <wp:extent cx="133439" cy="162033"/>
                  <wp:effectExtent l="0" t="0" r="0" b="0"/>
                  <wp:docPr id="104" name="img31.png"/>
                  <wp:cNvGraphicFramePr/>
                  <a:graphic xmlns:a="http://schemas.openxmlformats.org/drawingml/2006/main">
                    <a:graphicData uri="http://schemas.openxmlformats.org/drawingml/2006/picture">
                      <pic:pic xmlns:pic="http://schemas.openxmlformats.org/drawingml/2006/picture">
                        <pic:nvPicPr>
                          <pic:cNvPr id="105" name="img31.png"/>
                          <pic:cNvPicPr/>
                        </pic:nvPicPr>
                        <pic:blipFill>
                          <a:blip r:embed="rId81"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CCFCC3"/>
            <w:tcMar>
              <w:top w:w="39" w:type="dxa"/>
              <w:left w:w="39" w:type="dxa"/>
              <w:bottom w:w="39" w:type="dxa"/>
              <w:right w:w="39" w:type="dxa"/>
            </w:tcMar>
          </w:tcPr>
          <w:p w14:paraId="36011DBE" w14:textId="35CE32F3"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3DEE3BA" w14:textId="3F3F529E"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8D35160" w14:textId="4E87AE63"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DE5C4E9" w14:textId="0F9A260E"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2C0145B" w14:textId="4ACA8F1E"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DD9CE9C" w14:textId="61C182EF"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9</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17D81190" w14:textId="0FE7A614"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44DB016A" wp14:editId="20D22989">
                  <wp:extent cx="2016000" cy="288000"/>
                  <wp:effectExtent l="0" t="0" r="0" b="0"/>
                  <wp:docPr id="106" name="img33.png"/>
                  <wp:cNvGraphicFramePr/>
                  <a:graphic xmlns:a="http://schemas.openxmlformats.org/drawingml/2006/main">
                    <a:graphicData uri="http://schemas.openxmlformats.org/drawingml/2006/picture">
                      <pic:pic xmlns:pic="http://schemas.openxmlformats.org/drawingml/2006/picture">
                        <pic:nvPicPr>
                          <pic:cNvPr id="107" name="img33.png"/>
                          <pic:cNvPicPr/>
                        </pic:nvPicPr>
                        <pic:blipFill>
                          <a:blip r:embed="rId83"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57268173" w14:textId="2CD0D7CD"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1830CB" w:rsidRPr="000C0727" w14:paraId="7B53E18E" w14:textId="77777777" w:rsidTr="007069FC">
        <w:trPr>
          <w:trHeight w:val="612"/>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08714900" w14:textId="5D665C7B"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Traumų dėl transporto įvykių (V00-V99) skaičius 10 000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D0A45F6" w14:textId="3B638710"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74413C43" wp14:editId="05B1D32D">
                  <wp:extent cx="133439" cy="162033"/>
                  <wp:effectExtent l="0" t="0" r="0" b="0"/>
                  <wp:docPr id="108" name="img6.png"/>
                  <wp:cNvGraphicFramePr/>
                  <a:graphic xmlns:a="http://schemas.openxmlformats.org/drawingml/2006/main">
                    <a:graphicData uri="http://schemas.openxmlformats.org/drawingml/2006/picture">
                      <pic:pic xmlns:pic="http://schemas.openxmlformats.org/drawingml/2006/picture">
                        <pic:nvPicPr>
                          <pic:cNvPr id="109"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0E2ADAB8" w14:textId="14907E8E"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4</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D156B22" w14:textId="4F0927FB"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9BBCA39" w14:textId="360103B5"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4</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449C281" w14:textId="095C1DF0"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CB78183" w14:textId="7C6ABD91"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4</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6F076B3" w14:textId="536EA31B"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12</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2069175" w14:textId="51F01DF0" w:rsidR="001830CB" w:rsidRPr="000C0727" w:rsidRDefault="001830CB" w:rsidP="001830CB">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03B9638C" wp14:editId="7A2C9FCA">
                  <wp:extent cx="2016000" cy="288000"/>
                  <wp:effectExtent l="0" t="0" r="0" b="0"/>
                  <wp:docPr id="110" name="img34.png"/>
                  <wp:cNvGraphicFramePr/>
                  <a:graphic xmlns:a="http://schemas.openxmlformats.org/drawingml/2006/main">
                    <a:graphicData uri="http://schemas.openxmlformats.org/drawingml/2006/picture">
                      <pic:pic xmlns:pic="http://schemas.openxmlformats.org/drawingml/2006/picture">
                        <pic:nvPicPr>
                          <pic:cNvPr id="111" name="img34.png"/>
                          <pic:cNvPicPr/>
                        </pic:nvPicPr>
                        <pic:blipFill>
                          <a:blip r:embed="rId84"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31072CF1" w14:textId="35F12E67" w:rsidR="001830CB" w:rsidRPr="000C0727" w:rsidRDefault="001830CB" w:rsidP="001830C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w:t>
            </w:r>
            <w:r w:rsidR="004E5A77"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r>
      <w:tr w:rsidR="007069FC" w:rsidRPr="000C0727" w14:paraId="2265FD4B" w14:textId="77777777" w:rsidTr="007069FC">
        <w:trPr>
          <w:trHeight w:val="25"/>
        </w:trPr>
        <w:tc>
          <w:tcPr>
            <w:tcW w:w="10774" w:type="dxa"/>
            <w:gridSpan w:val="10"/>
            <w:tcBorders>
              <w:top w:val="single" w:sz="7" w:space="0" w:color="D3D3D3"/>
              <w:left w:val="single" w:sz="7" w:space="0" w:color="D3D3D3"/>
              <w:bottom w:val="single" w:sz="7" w:space="0" w:color="D3D3D3"/>
              <w:right w:val="single" w:sz="7" w:space="0" w:color="D3D3D3"/>
            </w:tcBorders>
            <w:shd w:val="clear" w:color="auto" w:fill="F2F2F2" w:themeFill="background1" w:themeFillShade="F2"/>
            <w:tcMar>
              <w:top w:w="39" w:type="dxa"/>
              <w:left w:w="159" w:type="dxa"/>
              <w:bottom w:w="39" w:type="dxa"/>
              <w:right w:w="39" w:type="dxa"/>
            </w:tcMar>
          </w:tcPr>
          <w:p w14:paraId="1B157CEB" w14:textId="21B98339" w:rsidR="007069FC" w:rsidRPr="000C0727" w:rsidRDefault="007069FC" w:rsidP="007069FC">
            <w:pPr>
              <w:spacing w:after="0" w:line="240" w:lineRule="auto"/>
              <w:rPr>
                <w:rFonts w:ascii="Times New Roman" w:hAnsi="Times New Roman" w:cs="Times New Roman"/>
                <w:color w:val="000000" w:themeColor="text1"/>
                <w:sz w:val="16"/>
              </w:rPr>
            </w:pPr>
            <w:r w:rsidRPr="000C0727">
              <w:rPr>
                <w:rFonts w:ascii="Times New Roman" w:eastAsia="Times New Roman" w:hAnsi="Times New Roman" w:cs="Times New Roman"/>
                <w:color w:val="000000" w:themeColor="text1"/>
                <w:sz w:val="16"/>
                <w:szCs w:val="20"/>
              </w:rPr>
              <w:t>2.4. Mažinti oro, vandens ir dirvožemio užterštumą, triukšmą</w:t>
            </w:r>
          </w:p>
        </w:tc>
      </w:tr>
      <w:tr w:rsidR="001830CB" w:rsidRPr="000C0727" w14:paraId="08C734E9" w14:textId="77777777" w:rsidTr="00E91684">
        <w:trPr>
          <w:trHeight w:val="660"/>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756CDCFF" w14:textId="6C84FB69" w:rsidR="001830CB" w:rsidRPr="000C0727" w:rsidRDefault="001830CB" w:rsidP="001830CB">
            <w:pPr>
              <w:spacing w:after="0" w:line="240" w:lineRule="auto"/>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Į atmosferą iš stacionarių taršos šaltinių išmestų teršalų kiekis, tenkantis 1 kv. km</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C671965" w14:textId="239E51EF" w:rsidR="001830CB" w:rsidRPr="000C0727" w:rsidRDefault="001830CB" w:rsidP="001830CB">
            <w:pPr>
              <w:spacing w:after="0" w:line="240" w:lineRule="auto"/>
              <w:rPr>
                <w:rFonts w:ascii="Times New Roman" w:hAnsi="Times New Roman" w:cs="Times New Roman"/>
                <w:noProof/>
                <w:color w:val="000000" w:themeColor="text1"/>
              </w:rPr>
            </w:pPr>
            <w:r w:rsidRPr="000C0727">
              <w:rPr>
                <w:noProof/>
              </w:rPr>
              <w:drawing>
                <wp:inline distT="0" distB="0" distL="0" distR="0" wp14:anchorId="0BB9FBDE" wp14:editId="79003668">
                  <wp:extent cx="133439" cy="162033"/>
                  <wp:effectExtent l="0" t="0" r="0" b="0"/>
                  <wp:docPr id="112" name="img6.png"/>
                  <wp:cNvGraphicFramePr/>
                  <a:graphic xmlns:a="http://schemas.openxmlformats.org/drawingml/2006/main">
                    <a:graphicData uri="http://schemas.openxmlformats.org/drawingml/2006/picture">
                      <pic:pic xmlns:pic="http://schemas.openxmlformats.org/drawingml/2006/picture">
                        <pic:nvPicPr>
                          <pic:cNvPr id="113"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4A463426" w14:textId="2F75079A" w:rsidR="001830CB" w:rsidRPr="000C0727" w:rsidRDefault="001830CB" w:rsidP="001830CB">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688</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24B6469" w14:textId="11EA92E2" w:rsidR="001830CB" w:rsidRPr="000C0727" w:rsidRDefault="001830CB" w:rsidP="001830CB">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689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157B204" w14:textId="2E79486F" w:rsidR="001830CB" w:rsidRPr="000C0727" w:rsidRDefault="001830CB" w:rsidP="001830CB">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759</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C54FAD4" w14:textId="13453FEF" w:rsidR="001830CB" w:rsidRPr="000C0727" w:rsidRDefault="001830CB" w:rsidP="001830CB">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0</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3276A6A" w14:textId="73CCA8A3" w:rsidR="001830CB" w:rsidRPr="000C0727" w:rsidRDefault="001830CB" w:rsidP="001830CB">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876</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A2A1E5A" w14:textId="61FD1738" w:rsidR="001830CB" w:rsidRPr="000C0727" w:rsidRDefault="001830CB" w:rsidP="001830CB">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35618</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7CDB4539" w14:textId="3DA9F882" w:rsidR="001830CB" w:rsidRPr="000C0727" w:rsidRDefault="001830CB" w:rsidP="001830CB">
            <w:pPr>
              <w:spacing w:after="0" w:line="240" w:lineRule="auto"/>
              <w:rPr>
                <w:rFonts w:ascii="Times New Roman" w:hAnsi="Times New Roman" w:cs="Times New Roman"/>
                <w:noProof/>
                <w:color w:val="000000" w:themeColor="text1"/>
              </w:rPr>
            </w:pPr>
            <w:r w:rsidRPr="000C0727">
              <w:rPr>
                <w:noProof/>
              </w:rPr>
              <w:drawing>
                <wp:inline distT="0" distB="0" distL="0" distR="0" wp14:anchorId="3CAF67E5" wp14:editId="30319FC6">
                  <wp:extent cx="2016000" cy="288000"/>
                  <wp:effectExtent l="0" t="0" r="0" b="0"/>
                  <wp:docPr id="114" name="img35.png"/>
                  <wp:cNvGraphicFramePr/>
                  <a:graphic xmlns:a="http://schemas.openxmlformats.org/drawingml/2006/main">
                    <a:graphicData uri="http://schemas.openxmlformats.org/drawingml/2006/picture">
                      <pic:pic xmlns:pic="http://schemas.openxmlformats.org/drawingml/2006/picture">
                        <pic:nvPicPr>
                          <pic:cNvPr id="115" name="img35.png"/>
                          <pic:cNvPicPr/>
                        </pic:nvPicPr>
                        <pic:blipFill>
                          <a:blip r:embed="rId85"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02FB9672" w14:textId="0EAB2F7A" w:rsidR="001830CB" w:rsidRPr="000C0727" w:rsidRDefault="001830CB" w:rsidP="001830CB">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33</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7069FC" w:rsidRPr="000C0727" w14:paraId="29FF4BB5" w14:textId="77777777" w:rsidTr="009C1B22">
        <w:trPr>
          <w:trHeight w:val="111"/>
        </w:trPr>
        <w:tc>
          <w:tcPr>
            <w:tcW w:w="10774" w:type="dxa"/>
            <w:gridSpan w:val="10"/>
            <w:tcBorders>
              <w:top w:val="single" w:sz="7" w:space="0" w:color="D3D3D3"/>
              <w:left w:val="single" w:sz="7" w:space="0" w:color="D3D3D3"/>
              <w:bottom w:val="single" w:sz="7" w:space="0" w:color="D3D3D3"/>
              <w:right w:val="single" w:sz="7" w:space="0" w:color="D3D3D3"/>
            </w:tcBorders>
            <w:shd w:val="clear" w:color="auto" w:fill="FFFFFF" w:themeFill="background1"/>
            <w:tcMar>
              <w:top w:w="39" w:type="dxa"/>
              <w:left w:w="159" w:type="dxa"/>
              <w:bottom w:w="39" w:type="dxa"/>
              <w:right w:w="39" w:type="dxa"/>
            </w:tcMar>
          </w:tcPr>
          <w:p w14:paraId="731C914E" w14:textId="25D79055" w:rsidR="007069FC" w:rsidRPr="000C0727" w:rsidRDefault="007069FC" w:rsidP="007069FC">
            <w:pPr>
              <w:spacing w:after="0" w:line="240" w:lineRule="auto"/>
              <w:rPr>
                <w:rFonts w:ascii="Times New Roman" w:hAnsi="Times New Roman" w:cs="Times New Roman"/>
                <w:sz w:val="16"/>
              </w:rPr>
            </w:pPr>
            <w:r w:rsidRPr="000C0727">
              <w:rPr>
                <w:rFonts w:ascii="Times New Roman" w:eastAsia="Times New Roman" w:hAnsi="Times New Roman" w:cs="Times New Roman"/>
                <w:sz w:val="16"/>
                <w:szCs w:val="20"/>
              </w:rPr>
              <w:t>Viešai tiekiamo geriamojo vandens prieinamumas vartotojams 202</w:t>
            </w:r>
            <w:r w:rsidR="009C1B22" w:rsidRPr="000C0727">
              <w:rPr>
                <w:rFonts w:ascii="Times New Roman" w:eastAsia="Times New Roman" w:hAnsi="Times New Roman" w:cs="Times New Roman"/>
                <w:sz w:val="16"/>
                <w:szCs w:val="20"/>
              </w:rPr>
              <w:t>2</w:t>
            </w:r>
            <w:r w:rsidRPr="000C0727">
              <w:rPr>
                <w:rFonts w:ascii="Times New Roman" w:eastAsia="Times New Roman" w:hAnsi="Times New Roman" w:cs="Times New Roman"/>
                <w:sz w:val="16"/>
                <w:szCs w:val="20"/>
              </w:rPr>
              <w:t xml:space="preserve"> m.: Klaipėdos r. – </w:t>
            </w:r>
            <w:r w:rsidR="009C1B22" w:rsidRPr="000C0727">
              <w:rPr>
                <w:rFonts w:ascii="Times New Roman" w:eastAsia="Times New Roman" w:hAnsi="Times New Roman" w:cs="Times New Roman"/>
                <w:sz w:val="16"/>
                <w:szCs w:val="20"/>
              </w:rPr>
              <w:t>49,8</w:t>
            </w:r>
            <w:r w:rsidRPr="000C0727">
              <w:rPr>
                <w:rFonts w:ascii="Times New Roman" w:eastAsia="Times New Roman" w:hAnsi="Times New Roman" w:cs="Times New Roman"/>
                <w:sz w:val="16"/>
                <w:szCs w:val="20"/>
              </w:rPr>
              <w:t xml:space="preserve"> proc. (202</w:t>
            </w:r>
            <w:r w:rsidR="009C1B22" w:rsidRPr="000C0727">
              <w:rPr>
                <w:rFonts w:ascii="Times New Roman" w:eastAsia="Times New Roman" w:hAnsi="Times New Roman" w:cs="Times New Roman"/>
                <w:sz w:val="16"/>
                <w:szCs w:val="20"/>
              </w:rPr>
              <w:t>1</w:t>
            </w:r>
            <w:r w:rsidRPr="000C0727">
              <w:rPr>
                <w:rFonts w:ascii="Times New Roman" w:eastAsia="Times New Roman" w:hAnsi="Times New Roman" w:cs="Times New Roman"/>
                <w:sz w:val="16"/>
                <w:szCs w:val="20"/>
              </w:rPr>
              <w:t xml:space="preserve"> m. – 48,</w:t>
            </w:r>
            <w:r w:rsidR="009C1B22" w:rsidRPr="000C0727">
              <w:rPr>
                <w:rFonts w:ascii="Times New Roman" w:eastAsia="Times New Roman" w:hAnsi="Times New Roman" w:cs="Times New Roman"/>
                <w:sz w:val="16"/>
                <w:szCs w:val="20"/>
              </w:rPr>
              <w:t>3</w:t>
            </w:r>
            <w:r w:rsidRPr="000C0727">
              <w:rPr>
                <w:rFonts w:ascii="Times New Roman" w:eastAsia="Times New Roman" w:hAnsi="Times New Roman" w:cs="Times New Roman"/>
                <w:sz w:val="16"/>
                <w:szCs w:val="20"/>
              </w:rPr>
              <w:t xml:space="preserve"> proc.).</w:t>
            </w:r>
          </w:p>
        </w:tc>
      </w:tr>
      <w:tr w:rsidR="007069FC" w:rsidRPr="000C0727" w14:paraId="446920E8" w14:textId="77777777" w:rsidTr="007069FC">
        <w:trPr>
          <w:trHeight w:val="115"/>
        </w:trPr>
        <w:tc>
          <w:tcPr>
            <w:tcW w:w="10774" w:type="dxa"/>
            <w:gridSpan w:val="10"/>
            <w:tcBorders>
              <w:top w:val="single" w:sz="7" w:space="0" w:color="D3D3D3"/>
              <w:left w:val="single" w:sz="7" w:space="0" w:color="D3D3D3"/>
              <w:bottom w:val="single" w:sz="7" w:space="0" w:color="D3D3D3"/>
              <w:right w:val="single" w:sz="7" w:space="0" w:color="D3D3D3"/>
            </w:tcBorders>
            <w:shd w:val="clear" w:color="auto" w:fill="FFFFFF" w:themeFill="background1"/>
            <w:tcMar>
              <w:top w:w="39" w:type="dxa"/>
              <w:left w:w="159" w:type="dxa"/>
              <w:bottom w:w="39" w:type="dxa"/>
              <w:right w:w="39" w:type="dxa"/>
            </w:tcMar>
          </w:tcPr>
          <w:p w14:paraId="412F0895" w14:textId="02793308" w:rsidR="007069FC" w:rsidRPr="000C0727" w:rsidRDefault="007069FC" w:rsidP="007069FC">
            <w:pPr>
              <w:spacing w:after="0" w:line="240" w:lineRule="auto"/>
              <w:rPr>
                <w:rFonts w:ascii="Times New Roman" w:hAnsi="Times New Roman" w:cs="Times New Roman"/>
                <w:sz w:val="16"/>
              </w:rPr>
            </w:pPr>
            <w:r w:rsidRPr="000C0727">
              <w:rPr>
                <w:rFonts w:ascii="Times New Roman" w:eastAsia="Times New Roman" w:hAnsi="Times New Roman" w:cs="Times New Roman"/>
                <w:sz w:val="16"/>
                <w:szCs w:val="20"/>
              </w:rPr>
              <w:t>Nuotekų tvarkymo paslaugų prieinamumas vartotojams 202</w:t>
            </w:r>
            <w:r w:rsidR="009C1B22" w:rsidRPr="000C0727">
              <w:rPr>
                <w:rFonts w:ascii="Times New Roman" w:eastAsia="Times New Roman" w:hAnsi="Times New Roman" w:cs="Times New Roman"/>
                <w:sz w:val="16"/>
                <w:szCs w:val="20"/>
              </w:rPr>
              <w:t>2</w:t>
            </w:r>
            <w:r w:rsidRPr="000C0727">
              <w:rPr>
                <w:rFonts w:ascii="Times New Roman" w:eastAsia="Times New Roman" w:hAnsi="Times New Roman" w:cs="Times New Roman"/>
                <w:sz w:val="16"/>
                <w:szCs w:val="20"/>
              </w:rPr>
              <w:t xml:space="preserve"> m.: Klaipėdos r. – 4</w:t>
            </w:r>
            <w:r w:rsidR="009C1B22" w:rsidRPr="000C0727">
              <w:rPr>
                <w:rFonts w:ascii="Times New Roman" w:eastAsia="Times New Roman" w:hAnsi="Times New Roman" w:cs="Times New Roman"/>
                <w:sz w:val="16"/>
                <w:szCs w:val="20"/>
              </w:rPr>
              <w:t>5,9</w:t>
            </w:r>
            <w:r w:rsidRPr="000C0727">
              <w:rPr>
                <w:rFonts w:ascii="Times New Roman" w:eastAsia="Times New Roman" w:hAnsi="Times New Roman" w:cs="Times New Roman"/>
                <w:sz w:val="16"/>
                <w:szCs w:val="20"/>
              </w:rPr>
              <w:t xml:space="preserve"> proc. (202</w:t>
            </w:r>
            <w:r w:rsidR="009C1B22" w:rsidRPr="000C0727">
              <w:rPr>
                <w:rFonts w:ascii="Times New Roman" w:eastAsia="Times New Roman" w:hAnsi="Times New Roman" w:cs="Times New Roman"/>
                <w:sz w:val="16"/>
                <w:szCs w:val="20"/>
              </w:rPr>
              <w:t>1</w:t>
            </w:r>
            <w:r w:rsidRPr="000C0727">
              <w:rPr>
                <w:rFonts w:ascii="Times New Roman" w:eastAsia="Times New Roman" w:hAnsi="Times New Roman" w:cs="Times New Roman"/>
                <w:sz w:val="16"/>
                <w:szCs w:val="20"/>
              </w:rPr>
              <w:t xml:space="preserve"> m. – 4</w:t>
            </w:r>
            <w:r w:rsidR="009C1B22" w:rsidRPr="000C0727">
              <w:rPr>
                <w:rFonts w:ascii="Times New Roman" w:eastAsia="Times New Roman" w:hAnsi="Times New Roman" w:cs="Times New Roman"/>
                <w:sz w:val="16"/>
                <w:szCs w:val="20"/>
              </w:rPr>
              <w:t>3,7</w:t>
            </w:r>
            <w:r w:rsidRPr="000C0727">
              <w:rPr>
                <w:rFonts w:ascii="Times New Roman" w:eastAsia="Times New Roman" w:hAnsi="Times New Roman" w:cs="Times New Roman"/>
                <w:sz w:val="16"/>
                <w:szCs w:val="20"/>
              </w:rPr>
              <w:t xml:space="preserve"> proc.).</w:t>
            </w:r>
          </w:p>
        </w:tc>
      </w:tr>
      <w:tr w:rsidR="007069FC" w:rsidRPr="000C0727" w14:paraId="29F2912F" w14:textId="77777777" w:rsidTr="007069FC">
        <w:trPr>
          <w:trHeight w:val="133"/>
        </w:trPr>
        <w:tc>
          <w:tcPr>
            <w:tcW w:w="10774" w:type="dxa"/>
            <w:gridSpan w:val="10"/>
            <w:tcBorders>
              <w:top w:val="single" w:sz="7" w:space="0" w:color="D3D3D3"/>
              <w:left w:val="single" w:sz="7" w:space="0" w:color="D3D3D3"/>
              <w:bottom w:val="single" w:sz="7" w:space="0" w:color="D3D3D3"/>
              <w:right w:val="single" w:sz="7" w:space="0" w:color="D3D3D3"/>
            </w:tcBorders>
            <w:shd w:val="clear" w:color="auto" w:fill="F2F2F2" w:themeFill="background1" w:themeFillShade="F2"/>
            <w:tcMar>
              <w:top w:w="39" w:type="dxa"/>
              <w:left w:w="159" w:type="dxa"/>
              <w:bottom w:w="39" w:type="dxa"/>
              <w:right w:w="39" w:type="dxa"/>
            </w:tcMar>
          </w:tcPr>
          <w:p w14:paraId="30CFAB7C" w14:textId="27AE2AD9" w:rsidR="007069FC" w:rsidRPr="000C0727" w:rsidRDefault="007069FC" w:rsidP="007069FC">
            <w:pPr>
              <w:spacing w:after="0" w:line="240" w:lineRule="auto"/>
              <w:rPr>
                <w:rFonts w:ascii="Times New Roman" w:hAnsi="Times New Roman" w:cs="Times New Roman"/>
                <w:color w:val="000000" w:themeColor="text1"/>
                <w:sz w:val="16"/>
              </w:rPr>
            </w:pPr>
            <w:r w:rsidRPr="000C0727">
              <w:rPr>
                <w:rFonts w:ascii="Times New Roman" w:eastAsia="Times New Roman" w:hAnsi="Times New Roman" w:cs="Times New Roman"/>
                <w:color w:val="000000" w:themeColor="text1"/>
                <w:sz w:val="16"/>
                <w:szCs w:val="20"/>
              </w:rPr>
              <w:t>3 tikslas. Formuoti sveiką gyvenseną ir jos kultūrą</w:t>
            </w:r>
          </w:p>
        </w:tc>
      </w:tr>
      <w:tr w:rsidR="007069FC" w:rsidRPr="000C0727" w14:paraId="1D93DEC9" w14:textId="77777777" w:rsidTr="007069FC">
        <w:trPr>
          <w:trHeight w:val="19"/>
        </w:trPr>
        <w:tc>
          <w:tcPr>
            <w:tcW w:w="10774" w:type="dxa"/>
            <w:gridSpan w:val="10"/>
            <w:tcBorders>
              <w:top w:val="single" w:sz="7" w:space="0" w:color="D3D3D3"/>
              <w:left w:val="single" w:sz="7" w:space="0" w:color="D3D3D3"/>
              <w:bottom w:val="single" w:sz="7" w:space="0" w:color="D3D3D3"/>
              <w:right w:val="single" w:sz="7" w:space="0" w:color="D3D3D3"/>
            </w:tcBorders>
            <w:shd w:val="clear" w:color="auto" w:fill="F2F2F2" w:themeFill="background1" w:themeFillShade="F2"/>
            <w:tcMar>
              <w:top w:w="39" w:type="dxa"/>
              <w:left w:w="159" w:type="dxa"/>
              <w:bottom w:w="39" w:type="dxa"/>
              <w:right w:w="39" w:type="dxa"/>
            </w:tcMar>
          </w:tcPr>
          <w:p w14:paraId="20815B2F" w14:textId="192125A7" w:rsidR="007069FC" w:rsidRPr="000C0727" w:rsidRDefault="007069FC" w:rsidP="007069FC">
            <w:pPr>
              <w:spacing w:after="0" w:line="240" w:lineRule="auto"/>
              <w:rPr>
                <w:rFonts w:ascii="Times New Roman" w:hAnsi="Times New Roman" w:cs="Times New Roman"/>
                <w:color w:val="000000" w:themeColor="text1"/>
                <w:sz w:val="16"/>
              </w:rPr>
            </w:pPr>
            <w:r w:rsidRPr="000C0727">
              <w:rPr>
                <w:rFonts w:ascii="Times New Roman" w:eastAsia="Times New Roman" w:hAnsi="Times New Roman" w:cs="Times New Roman"/>
                <w:color w:val="000000" w:themeColor="text1"/>
                <w:sz w:val="16"/>
                <w:szCs w:val="20"/>
              </w:rPr>
              <w:t>3.1. Sumažinti alkoholinių gėrimų, tabako, neteisėtą narkotinių ir psichotropinių medžiagų vartojimą ir prieinamumą</w:t>
            </w:r>
          </w:p>
        </w:tc>
      </w:tr>
      <w:tr w:rsidR="00344016" w:rsidRPr="000C0727" w14:paraId="71DE5B23" w14:textId="77777777" w:rsidTr="00E91684">
        <w:trPr>
          <w:trHeight w:val="660"/>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0A5ABEC8" w14:textId="5D14041F" w:rsidR="00344016" w:rsidRPr="000C0727" w:rsidRDefault="00344016" w:rsidP="00344016">
            <w:pPr>
              <w:spacing w:after="0" w:line="240" w:lineRule="auto"/>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Mirtingumas nuo narkotikų sąlygotų priežasčių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655A744" w14:textId="39FFF603" w:rsidR="00344016" w:rsidRPr="000C0727" w:rsidRDefault="00344016" w:rsidP="00344016">
            <w:pPr>
              <w:spacing w:after="0" w:line="240" w:lineRule="auto"/>
              <w:rPr>
                <w:rFonts w:ascii="Times New Roman" w:hAnsi="Times New Roman" w:cs="Times New Roman"/>
                <w:noProof/>
                <w:color w:val="000000" w:themeColor="text1"/>
              </w:rPr>
            </w:pPr>
            <w:r w:rsidRPr="000C0727">
              <w:rPr>
                <w:noProof/>
              </w:rPr>
              <w:drawing>
                <wp:inline distT="0" distB="0" distL="0" distR="0" wp14:anchorId="2B8D9666" wp14:editId="71CFA191">
                  <wp:extent cx="133474" cy="162076"/>
                  <wp:effectExtent l="0" t="0" r="0" b="0"/>
                  <wp:docPr id="116" name="img8.png"/>
                  <wp:cNvGraphicFramePr/>
                  <a:graphic xmlns:a="http://schemas.openxmlformats.org/drawingml/2006/main">
                    <a:graphicData uri="http://schemas.openxmlformats.org/drawingml/2006/picture">
                      <pic:pic xmlns:pic="http://schemas.openxmlformats.org/drawingml/2006/picture">
                        <pic:nvPicPr>
                          <pic:cNvPr id="117" name="img8.png"/>
                          <pic:cNvPicPr/>
                        </pic:nvPicPr>
                        <pic:blipFill>
                          <a:blip r:embed="rId56" cstate="print"/>
                          <a:stretch>
                            <a:fillRect/>
                          </a:stretch>
                        </pic:blipFill>
                        <pic:spPr>
                          <a:xfrm>
                            <a:off x="0" y="0"/>
                            <a:ext cx="133474" cy="162076"/>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2EFEC6C7" w14:textId="08C8F741"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1</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F1C896B" w14:textId="45A0C8DE"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4D0D8DE" w14:textId="1D2C3FE3"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2</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B1C6E06" w14:textId="3895F15F"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0</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CB5D0EA" w14:textId="55342518"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4</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61CA110" w14:textId="1A483E8A"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30</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35BA69F" w14:textId="7615968B" w:rsidR="00344016" w:rsidRPr="000C0727" w:rsidRDefault="00344016" w:rsidP="00344016">
            <w:pPr>
              <w:spacing w:after="0" w:line="240" w:lineRule="auto"/>
              <w:rPr>
                <w:rFonts w:ascii="Times New Roman" w:hAnsi="Times New Roman" w:cs="Times New Roman"/>
                <w:noProof/>
                <w:color w:val="000000" w:themeColor="text1"/>
              </w:rPr>
            </w:pPr>
            <w:r w:rsidRPr="000C0727">
              <w:rPr>
                <w:noProof/>
              </w:rPr>
              <w:drawing>
                <wp:inline distT="0" distB="0" distL="0" distR="0" wp14:anchorId="353D5386" wp14:editId="0CBA0D6E">
                  <wp:extent cx="2016000" cy="288000"/>
                  <wp:effectExtent l="0" t="0" r="0" b="0"/>
                  <wp:docPr id="118" name="img36.png"/>
                  <wp:cNvGraphicFramePr/>
                  <a:graphic xmlns:a="http://schemas.openxmlformats.org/drawingml/2006/main">
                    <a:graphicData uri="http://schemas.openxmlformats.org/drawingml/2006/picture">
                      <pic:pic xmlns:pic="http://schemas.openxmlformats.org/drawingml/2006/picture">
                        <pic:nvPicPr>
                          <pic:cNvPr id="119" name="img36.png"/>
                          <pic:cNvPicPr/>
                        </pic:nvPicPr>
                        <pic:blipFill>
                          <a:blip r:embed="rId86"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4E140A5C" w14:textId="21BEBB9A"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0</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344016" w:rsidRPr="000C0727" w14:paraId="2450AFD7" w14:textId="77777777" w:rsidTr="00E91684">
        <w:trPr>
          <w:trHeight w:val="660"/>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438F3114" w14:textId="010D2927" w:rsidR="00344016" w:rsidRPr="000C0727" w:rsidRDefault="00344016" w:rsidP="00344016">
            <w:pPr>
              <w:spacing w:after="0" w:line="240" w:lineRule="auto"/>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SMR nuo narkotikų sąlygotų priežasčių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75AA68D" w14:textId="022D876F" w:rsidR="00344016" w:rsidRPr="000C0727" w:rsidRDefault="00344016" w:rsidP="00344016">
            <w:pPr>
              <w:spacing w:after="0" w:line="240" w:lineRule="auto"/>
              <w:rPr>
                <w:rFonts w:ascii="Times New Roman" w:hAnsi="Times New Roman" w:cs="Times New Roman"/>
                <w:noProof/>
                <w:color w:val="000000" w:themeColor="text1"/>
              </w:rPr>
            </w:pPr>
            <w:r w:rsidRPr="000C0727">
              <w:rPr>
                <w:noProof/>
              </w:rPr>
              <w:drawing>
                <wp:inline distT="0" distB="0" distL="0" distR="0" wp14:anchorId="27B1533D" wp14:editId="58D3218E">
                  <wp:extent cx="133474" cy="162076"/>
                  <wp:effectExtent l="0" t="0" r="0" b="0"/>
                  <wp:docPr id="120" name="img8.png"/>
                  <wp:cNvGraphicFramePr/>
                  <a:graphic xmlns:a="http://schemas.openxmlformats.org/drawingml/2006/main">
                    <a:graphicData uri="http://schemas.openxmlformats.org/drawingml/2006/picture">
                      <pic:pic xmlns:pic="http://schemas.openxmlformats.org/drawingml/2006/picture">
                        <pic:nvPicPr>
                          <pic:cNvPr id="121" name="img8.png"/>
                          <pic:cNvPicPr/>
                        </pic:nvPicPr>
                        <pic:blipFill>
                          <a:blip r:embed="rId56" cstate="print"/>
                          <a:stretch>
                            <a:fillRect/>
                          </a:stretch>
                        </pic:blipFill>
                        <pic:spPr>
                          <a:xfrm>
                            <a:off x="0" y="0"/>
                            <a:ext cx="133474" cy="162076"/>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1BB46AB5" w14:textId="55E58BB9"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1</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36E626A" w14:textId="7C35FEF8"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CC27357" w14:textId="7ED8B29B"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2</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ACFD41A" w14:textId="66B1BE53"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0</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208E142" w14:textId="62AE2695"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4</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9B66588" w14:textId="26990CCB"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32</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5621A53" w14:textId="13B94785" w:rsidR="00344016" w:rsidRPr="000C0727" w:rsidRDefault="00344016" w:rsidP="00344016">
            <w:pPr>
              <w:spacing w:after="0" w:line="240" w:lineRule="auto"/>
              <w:rPr>
                <w:rFonts w:ascii="Times New Roman" w:hAnsi="Times New Roman" w:cs="Times New Roman"/>
                <w:noProof/>
                <w:color w:val="000000" w:themeColor="text1"/>
              </w:rPr>
            </w:pPr>
            <w:r w:rsidRPr="000C0727">
              <w:rPr>
                <w:noProof/>
              </w:rPr>
              <w:drawing>
                <wp:inline distT="0" distB="0" distL="0" distR="0" wp14:anchorId="45F97F00" wp14:editId="0F89F9FF">
                  <wp:extent cx="2016000" cy="288000"/>
                  <wp:effectExtent l="0" t="0" r="0" b="0"/>
                  <wp:docPr id="122" name="img37.png"/>
                  <wp:cNvGraphicFramePr/>
                  <a:graphic xmlns:a="http://schemas.openxmlformats.org/drawingml/2006/main">
                    <a:graphicData uri="http://schemas.openxmlformats.org/drawingml/2006/picture">
                      <pic:pic xmlns:pic="http://schemas.openxmlformats.org/drawingml/2006/picture">
                        <pic:nvPicPr>
                          <pic:cNvPr id="123" name="img37.png"/>
                          <pic:cNvPicPr/>
                        </pic:nvPicPr>
                        <pic:blipFill>
                          <a:blip r:embed="rId87"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7F98CF2B" w14:textId="1F896474"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0</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bl>
    <w:p w14:paraId="5D86B112" w14:textId="77777777" w:rsidR="009947DB" w:rsidRPr="000C0727" w:rsidRDefault="009947DB" w:rsidP="004B4021">
      <w:pPr>
        <w:spacing w:after="0" w:line="240" w:lineRule="auto"/>
        <w:rPr>
          <w:rFonts w:ascii="Times New Roman" w:eastAsia="Times New Roman" w:hAnsi="Times New Roman" w:cs="Times New Roman"/>
          <w:color w:val="000000"/>
          <w:sz w:val="16"/>
          <w:szCs w:val="20"/>
        </w:rPr>
        <w:sectPr w:rsidR="009947DB" w:rsidRPr="000C0727" w:rsidSect="007C0C3A">
          <w:footerReference w:type="first" r:id="rId88"/>
          <w:pgSz w:w="11906" w:h="16838"/>
          <w:pgMar w:top="1440" w:right="1080" w:bottom="1440" w:left="851" w:header="567" w:footer="567" w:gutter="0"/>
          <w:cols w:space="1298"/>
          <w:titlePg/>
          <w:docGrid w:linePitch="360"/>
        </w:sectPr>
      </w:pPr>
    </w:p>
    <w:tbl>
      <w:tblPr>
        <w:tblW w:w="10916" w:type="dxa"/>
        <w:tblInd w:w="-435" w:type="dxa"/>
        <w:tblBorders>
          <w:top w:val="nil"/>
          <w:left w:val="nil"/>
          <w:bottom w:val="nil"/>
          <w:right w:val="nil"/>
        </w:tblBorders>
        <w:tblLayout w:type="fixed"/>
        <w:tblCellMar>
          <w:left w:w="0" w:type="dxa"/>
          <w:right w:w="0" w:type="dxa"/>
        </w:tblCellMar>
        <w:tblLook w:val="04A0" w:firstRow="1" w:lastRow="0" w:firstColumn="1" w:lastColumn="0" w:noHBand="0" w:noVBand="1"/>
      </w:tblPr>
      <w:tblGrid>
        <w:gridCol w:w="2411"/>
        <w:gridCol w:w="425"/>
        <w:gridCol w:w="709"/>
        <w:gridCol w:w="709"/>
        <w:gridCol w:w="567"/>
        <w:gridCol w:w="708"/>
        <w:gridCol w:w="709"/>
        <w:gridCol w:w="709"/>
        <w:gridCol w:w="3402"/>
        <w:gridCol w:w="567"/>
      </w:tblGrid>
      <w:tr w:rsidR="00B03181" w:rsidRPr="000C0727" w14:paraId="333FD145" w14:textId="77777777" w:rsidTr="001F1017">
        <w:trPr>
          <w:trHeight w:val="375"/>
        </w:trPr>
        <w:tc>
          <w:tcPr>
            <w:tcW w:w="2411" w:type="dxa"/>
            <w:vMerge w:val="restart"/>
            <w:tcBorders>
              <w:top w:val="single" w:sz="7" w:space="0" w:color="D3D3D3"/>
              <w:left w:val="single" w:sz="7" w:space="0" w:color="D3D3D3"/>
              <w:bottom w:val="nil"/>
              <w:right w:val="single" w:sz="7" w:space="0" w:color="D3D3D3"/>
            </w:tcBorders>
            <w:tcMar>
              <w:top w:w="39" w:type="dxa"/>
              <w:left w:w="159" w:type="dxa"/>
              <w:bottom w:w="39" w:type="dxa"/>
              <w:right w:w="39" w:type="dxa"/>
            </w:tcMar>
          </w:tcPr>
          <w:p w14:paraId="7C1F8A1F" w14:textId="5C76EFB8" w:rsidR="009947DB" w:rsidRPr="000C0727" w:rsidRDefault="009947DB" w:rsidP="009947DB">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lastRenderedPageBreak/>
              <w:t>Rodiklio pavadinimas</w:t>
            </w:r>
          </w:p>
        </w:tc>
        <w:tc>
          <w:tcPr>
            <w:tcW w:w="3118" w:type="dxa"/>
            <w:gridSpan w:val="5"/>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4668FE6" w14:textId="5CB5DEC8" w:rsidR="009947DB" w:rsidRPr="000C0727" w:rsidRDefault="009947DB" w:rsidP="009947DB">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Savivaldybės reikšmės</w:t>
            </w:r>
          </w:p>
        </w:tc>
        <w:tc>
          <w:tcPr>
            <w:tcW w:w="5387" w:type="dxa"/>
            <w:gridSpan w:val="4"/>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4FE84F8" w14:textId="5A12D9F8" w:rsidR="009947DB" w:rsidRPr="000C0727" w:rsidRDefault="009947DB" w:rsidP="009947DB">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Lietuvos reikšmės</w:t>
            </w:r>
          </w:p>
        </w:tc>
      </w:tr>
      <w:tr w:rsidR="00B03181" w:rsidRPr="000C0727" w14:paraId="5B727042" w14:textId="77777777" w:rsidTr="001F1017">
        <w:trPr>
          <w:trHeight w:val="1043"/>
        </w:trPr>
        <w:tc>
          <w:tcPr>
            <w:tcW w:w="2411" w:type="dxa"/>
            <w:vMerge/>
            <w:tcBorders>
              <w:left w:val="single" w:sz="7" w:space="0" w:color="D3D3D3"/>
              <w:bottom w:val="single" w:sz="7" w:space="0" w:color="D3D3D3"/>
              <w:right w:val="single" w:sz="7" w:space="0" w:color="D3D3D3"/>
            </w:tcBorders>
            <w:tcMar>
              <w:top w:w="39" w:type="dxa"/>
              <w:left w:w="159" w:type="dxa"/>
              <w:bottom w:w="39" w:type="dxa"/>
              <w:right w:w="39" w:type="dxa"/>
            </w:tcMar>
          </w:tcPr>
          <w:p w14:paraId="77A07E63" w14:textId="77777777" w:rsidR="009947DB" w:rsidRPr="000C0727" w:rsidRDefault="009947DB" w:rsidP="009947DB">
            <w:pPr>
              <w:spacing w:after="0" w:line="240" w:lineRule="auto"/>
              <w:rPr>
                <w:rFonts w:ascii="Times New Roman" w:eastAsia="Times New Roman" w:hAnsi="Times New Roman" w:cs="Times New Roman"/>
                <w:color w:val="000000" w:themeColor="text1"/>
                <w:sz w:val="16"/>
                <w:szCs w:val="20"/>
              </w:rPr>
            </w:pP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631DA2D5" w14:textId="59F1F671" w:rsidR="009947DB" w:rsidRPr="000C0727" w:rsidRDefault="009947DB" w:rsidP="009947DB">
            <w:pPr>
              <w:spacing w:after="0" w:line="240" w:lineRule="auto"/>
              <w:jc w:val="center"/>
              <w:rPr>
                <w:rFonts w:ascii="Times New Roman" w:eastAsia="Times New Roman" w:hAnsi="Times New Roman" w:cs="Times New Roman"/>
                <w:noProof/>
                <w:color w:val="000000" w:themeColor="text1"/>
                <w:sz w:val="20"/>
                <w:szCs w:val="20"/>
              </w:rPr>
            </w:pPr>
            <w:r w:rsidRPr="000C0727">
              <w:rPr>
                <w:rFonts w:ascii="Times New Roman" w:eastAsia="Times New Roman" w:hAnsi="Times New Roman" w:cs="Times New Roman"/>
                <w:color w:val="000000" w:themeColor="text1"/>
                <w:sz w:val="16"/>
                <w:szCs w:val="20"/>
              </w:rPr>
              <w:t>Tendencija</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02FCC3C9" w14:textId="32883487" w:rsidR="009947DB" w:rsidRPr="000C0727" w:rsidRDefault="009947DB" w:rsidP="009947DB">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Rodiklis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35EFB9E8" w14:textId="2E53F2F7" w:rsidR="009947DB" w:rsidRPr="000C0727" w:rsidRDefault="009947DB" w:rsidP="009947DB">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Kiekis</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48BBC27D" w14:textId="659CB1FD" w:rsidR="009947DB" w:rsidRPr="000C0727" w:rsidRDefault="009947DB" w:rsidP="009947DB">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3 metų vidurkis</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662111A5" w14:textId="476522F5" w:rsidR="009947DB" w:rsidRPr="000C0727" w:rsidRDefault="009947DB" w:rsidP="009947DB">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Santykis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1DAED7C9" w14:textId="7D2F1F2E" w:rsidR="009947DB" w:rsidRPr="000C0727" w:rsidRDefault="009947DB" w:rsidP="009947DB">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Rodiklis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579902A0" w14:textId="13CC272B" w:rsidR="009947DB" w:rsidRPr="000C0727" w:rsidRDefault="009947DB" w:rsidP="009947DB">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Blogiausia</w:t>
            </w:r>
          </w:p>
        </w:tc>
        <w:tc>
          <w:tcPr>
            <w:tcW w:w="3402" w:type="dxa"/>
            <w:tcBorders>
              <w:top w:val="single" w:sz="7" w:space="0" w:color="D3D3D3"/>
              <w:left w:val="single" w:sz="7" w:space="0" w:color="D3D3D3"/>
              <w:bottom w:val="single" w:sz="7" w:space="0" w:color="D3D3D3"/>
              <w:right w:val="single" w:sz="7" w:space="0" w:color="D3D3D3"/>
            </w:tcBorders>
            <w:tcMar>
              <w:top w:w="0" w:type="dxa"/>
              <w:left w:w="0" w:type="dxa"/>
              <w:bottom w:w="0" w:type="dxa"/>
              <w:right w:w="0" w:type="dxa"/>
            </w:tcMar>
            <w:vAlign w:val="center"/>
          </w:tcPr>
          <w:p w14:paraId="24068E57" w14:textId="1A074F0D" w:rsidR="009947DB" w:rsidRPr="000C0727" w:rsidRDefault="009947DB" w:rsidP="009947DB">
            <w:pPr>
              <w:spacing w:after="0" w:line="240" w:lineRule="auto"/>
              <w:jc w:val="center"/>
              <w:rPr>
                <w:rFonts w:ascii="Times New Roman" w:eastAsia="Times New Roman" w:hAnsi="Times New Roman" w:cs="Times New Roman"/>
                <w:noProof/>
                <w:color w:val="000000" w:themeColor="text1"/>
                <w:sz w:val="20"/>
                <w:szCs w:val="20"/>
              </w:rPr>
            </w:pPr>
            <w:r w:rsidRPr="000C0727">
              <w:rPr>
                <w:rFonts w:ascii="Times New Roman" w:eastAsia="Times New Roman" w:hAnsi="Times New Roman" w:cs="Times New Roman"/>
                <w:color w:val="000000" w:themeColor="text1"/>
                <w:sz w:val="16"/>
                <w:szCs w:val="20"/>
              </w:rPr>
              <w:t>Sritis</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2A8F6DC2" w14:textId="25706291" w:rsidR="009947DB" w:rsidRPr="000C0727" w:rsidRDefault="009947DB" w:rsidP="009947DB">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Geriausia</w:t>
            </w:r>
          </w:p>
        </w:tc>
      </w:tr>
      <w:tr w:rsidR="00344016" w:rsidRPr="000C0727" w14:paraId="71930818" w14:textId="77777777" w:rsidTr="001F1017">
        <w:trPr>
          <w:trHeight w:val="678"/>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7B87FB7F" w14:textId="0E2EA52D"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Mirtingumas nuo alkoholio sąlygotų priežasčių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AC82E46" w14:textId="45ACFB31"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182D4F42" wp14:editId="1D466342">
                  <wp:extent cx="133439" cy="162033"/>
                  <wp:effectExtent l="0" t="0" r="0" b="0"/>
                  <wp:docPr id="124" name="img6.png"/>
                  <wp:cNvGraphicFramePr/>
                  <a:graphic xmlns:a="http://schemas.openxmlformats.org/drawingml/2006/main">
                    <a:graphicData uri="http://schemas.openxmlformats.org/drawingml/2006/picture">
                      <pic:pic xmlns:pic="http://schemas.openxmlformats.org/drawingml/2006/picture">
                        <pic:nvPicPr>
                          <pic:cNvPr id="125"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CCFCC3"/>
            <w:tcMar>
              <w:top w:w="39" w:type="dxa"/>
              <w:left w:w="39" w:type="dxa"/>
              <w:bottom w:w="39" w:type="dxa"/>
              <w:right w:w="39" w:type="dxa"/>
            </w:tcMar>
          </w:tcPr>
          <w:p w14:paraId="5CA40613" w14:textId="3C61C75C"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B89EE28" w14:textId="49223A8A"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582338D" w14:textId="5F3D2CF9"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7</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F00527C" w14:textId="13C99BD2"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A69239C" w14:textId="6223E63C"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22</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E87D2DD" w14:textId="04ECC1CF"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53</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3BB15528" w14:textId="283B4014"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04161284" wp14:editId="5DD0FDDC">
                  <wp:extent cx="2016000" cy="288000"/>
                  <wp:effectExtent l="0" t="0" r="0" b="0"/>
                  <wp:docPr id="126" name="img38.png"/>
                  <wp:cNvGraphicFramePr/>
                  <a:graphic xmlns:a="http://schemas.openxmlformats.org/drawingml/2006/main">
                    <a:graphicData uri="http://schemas.openxmlformats.org/drawingml/2006/picture">
                      <pic:pic xmlns:pic="http://schemas.openxmlformats.org/drawingml/2006/picture">
                        <pic:nvPicPr>
                          <pic:cNvPr id="127" name="img38.png"/>
                          <pic:cNvPicPr/>
                        </pic:nvPicPr>
                        <pic:blipFill>
                          <a:blip r:embed="rId89"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1D1CB687" w14:textId="6F363AA9"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344016" w:rsidRPr="000C0727" w14:paraId="12268055" w14:textId="77777777" w:rsidTr="001F1017">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30AA839F" w14:textId="2E4DAD8B"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SMR nuo alkoholio sąlygotų priežasčių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8882AD4" w14:textId="6874073C"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464669C1" wp14:editId="1653EC9B">
                  <wp:extent cx="133439" cy="162033"/>
                  <wp:effectExtent l="0" t="0" r="0" b="0"/>
                  <wp:docPr id="128" name="img6.png"/>
                  <wp:cNvGraphicFramePr/>
                  <a:graphic xmlns:a="http://schemas.openxmlformats.org/drawingml/2006/main">
                    <a:graphicData uri="http://schemas.openxmlformats.org/drawingml/2006/picture">
                      <pic:pic xmlns:pic="http://schemas.openxmlformats.org/drawingml/2006/picture">
                        <pic:nvPicPr>
                          <pic:cNvPr id="129"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CCFCC3"/>
            <w:tcMar>
              <w:top w:w="39" w:type="dxa"/>
              <w:left w:w="39" w:type="dxa"/>
              <w:bottom w:w="39" w:type="dxa"/>
              <w:right w:w="39" w:type="dxa"/>
            </w:tcMar>
          </w:tcPr>
          <w:p w14:paraId="3ADFC61B" w14:textId="7A7548B2"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5BFD167" w14:textId="68B1CE04"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AD11CDC" w14:textId="329848B7"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8</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34CDF7D" w14:textId="10906903"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726A7C3" w14:textId="5E235486"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21</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0FEA627" w14:textId="1CAB1730"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50</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0438F67F" w14:textId="5C18BE3A"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3C468B97" wp14:editId="7965F57F">
                  <wp:extent cx="2016000" cy="288000"/>
                  <wp:effectExtent l="0" t="0" r="0" b="0"/>
                  <wp:docPr id="130" name="img39.png"/>
                  <wp:cNvGraphicFramePr/>
                  <a:graphic xmlns:a="http://schemas.openxmlformats.org/drawingml/2006/main">
                    <a:graphicData uri="http://schemas.openxmlformats.org/drawingml/2006/picture">
                      <pic:pic xmlns:pic="http://schemas.openxmlformats.org/drawingml/2006/picture">
                        <pic:nvPicPr>
                          <pic:cNvPr id="131" name="img39.png"/>
                          <pic:cNvPicPr/>
                        </pic:nvPicPr>
                        <pic:blipFill>
                          <a:blip r:embed="rId90"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18550ED3" w14:textId="449180C0"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344016" w:rsidRPr="000C0727" w14:paraId="1326DF82" w14:textId="77777777" w:rsidTr="008D1EA5">
        <w:trPr>
          <w:trHeight w:val="356"/>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6A1601E3" w14:textId="40B39253" w:rsidR="00344016" w:rsidRPr="000C0727" w:rsidRDefault="00344016" w:rsidP="00344016">
            <w:pPr>
              <w:spacing w:after="0" w:line="240" w:lineRule="auto"/>
              <w:rPr>
                <w:rFonts w:ascii="Times New Roman" w:eastAsia="Times New Roman" w:hAnsi="Times New Roman" w:cs="Times New Roman"/>
                <w:color w:val="000000" w:themeColor="text1"/>
                <w:sz w:val="16"/>
                <w:szCs w:val="20"/>
              </w:rPr>
            </w:pPr>
            <w:bookmarkStart w:id="146" w:name="_Hlk87358207"/>
            <w:r w:rsidRPr="000C0727">
              <w:rPr>
                <w:rFonts w:ascii="Times New Roman" w:eastAsia="Times New Roman" w:hAnsi="Times New Roman" w:cs="Times New Roman"/>
                <w:color w:val="000000" w:themeColor="text1"/>
                <w:sz w:val="16"/>
                <w:szCs w:val="20"/>
              </w:rPr>
              <w:t>Nusikalstamos veikos, susijusios su narkotikais 100 000 gyv</w:t>
            </w:r>
            <w:bookmarkEnd w:id="146"/>
            <w:r w:rsidRPr="000C0727">
              <w:rPr>
                <w:rFonts w:ascii="Times New Roman" w:eastAsia="Times New Roman" w:hAnsi="Times New Roman" w:cs="Times New Roman"/>
                <w:color w:val="000000" w:themeColor="text1"/>
                <w:sz w:val="16"/>
                <w:szCs w:val="20"/>
              </w:rPr>
              <w:t>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9534677" w14:textId="36E6C6A7" w:rsidR="00344016" w:rsidRPr="000C0727" w:rsidRDefault="00344016" w:rsidP="00344016">
            <w:pPr>
              <w:spacing w:after="0" w:line="240" w:lineRule="auto"/>
              <w:rPr>
                <w:rFonts w:ascii="Times New Roman" w:eastAsia="Times New Roman" w:hAnsi="Times New Roman" w:cs="Times New Roman"/>
                <w:color w:val="000000" w:themeColor="text1"/>
                <w:sz w:val="16"/>
                <w:szCs w:val="16"/>
              </w:rPr>
            </w:pPr>
            <w:r w:rsidRPr="000C0727">
              <w:rPr>
                <w:noProof/>
              </w:rPr>
              <w:drawing>
                <wp:inline distT="0" distB="0" distL="0" distR="0" wp14:anchorId="4E5FB9C0" wp14:editId="4965E6B9">
                  <wp:extent cx="133439" cy="162033"/>
                  <wp:effectExtent l="0" t="0" r="0" b="0"/>
                  <wp:docPr id="1646052775" name="Paveikslėlis 1646052775"/>
                  <wp:cNvGraphicFramePr/>
                  <a:graphic xmlns:a="http://schemas.openxmlformats.org/drawingml/2006/main">
                    <a:graphicData uri="http://schemas.openxmlformats.org/drawingml/2006/picture">
                      <pic:pic xmlns:pic="http://schemas.openxmlformats.org/drawingml/2006/picture">
                        <pic:nvPicPr>
                          <pic:cNvPr id="141"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3AC33DBD" w14:textId="51D2C995" w:rsidR="00344016" w:rsidRPr="000C0727" w:rsidRDefault="00344016" w:rsidP="00344016">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29</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F2454D3" w14:textId="4F6B366C" w:rsidR="00344016" w:rsidRPr="000C0727" w:rsidRDefault="00344016" w:rsidP="00344016">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30</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FD70256" w14:textId="4EF73291" w:rsidR="00344016" w:rsidRPr="000C0727" w:rsidRDefault="00344016" w:rsidP="00344016">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24</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681756F" w14:textId="0FE2D41C" w:rsidR="00344016" w:rsidRPr="000C0727" w:rsidRDefault="00344016" w:rsidP="00344016">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0</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F82F525" w14:textId="08175CDB" w:rsidR="00344016" w:rsidRPr="000C0727" w:rsidRDefault="00344016" w:rsidP="00344016">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64</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E0373C5" w14:textId="64493ADF" w:rsidR="00344016" w:rsidRPr="000C0727" w:rsidRDefault="00344016" w:rsidP="00344016">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288</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057D128E" w14:textId="02E5D6BF" w:rsidR="00344016" w:rsidRPr="00D73F31" w:rsidRDefault="00D73F31" w:rsidP="00344016">
            <w:pPr>
              <w:spacing w:after="0" w:line="240" w:lineRule="auto"/>
              <w:jc w:val="both"/>
              <w:rPr>
                <w:rFonts w:ascii="Times New Roman" w:eastAsia="Times New Roman" w:hAnsi="Times New Roman" w:cs="Times New Roman"/>
                <w:i/>
                <w:iCs/>
                <w:color w:val="000000" w:themeColor="text1"/>
                <w:sz w:val="16"/>
                <w:szCs w:val="16"/>
              </w:rPr>
            </w:pPr>
            <w:r w:rsidRPr="00D73F31">
              <w:rPr>
                <w:rFonts w:ascii="Times New Roman" w:hAnsi="Times New Roman" w:cs="Times New Roman"/>
                <w:i/>
                <w:iCs/>
                <w:noProof/>
                <w:sz w:val="16"/>
                <w:szCs w:val="16"/>
              </w:rPr>
              <w:t>Visuomenės sveikatos</w:t>
            </w:r>
            <w:r>
              <w:rPr>
                <w:rFonts w:ascii="Times New Roman" w:hAnsi="Times New Roman" w:cs="Times New Roman"/>
                <w:i/>
                <w:iCs/>
                <w:noProof/>
                <w:sz w:val="16"/>
                <w:szCs w:val="16"/>
              </w:rPr>
              <w:t xml:space="preserve"> stebėsenos informacinėje sistemoje klaida, todėl atvaizdavimas nepateiktas, sprendžiama techninė problema.</w:t>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2A3D77BA" w14:textId="6A29438C" w:rsidR="00344016" w:rsidRPr="000C0727" w:rsidRDefault="00344016" w:rsidP="00344016">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olor w:val="000000"/>
                <w:sz w:val="16"/>
              </w:rPr>
              <w:t>0</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344016" w:rsidRPr="000C0727" w14:paraId="4A84E1E1" w14:textId="77777777" w:rsidTr="00D81310">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555935E6" w14:textId="15EF8223"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Gyventojų skaičius, tenkantis 1 tabako licencijai</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A7590D2" w14:textId="05236BF7"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3AF1A591" wp14:editId="63698669">
                  <wp:extent cx="133474" cy="162076"/>
                  <wp:effectExtent l="0" t="0" r="0" b="0"/>
                  <wp:docPr id="132" name="img8.png"/>
                  <wp:cNvGraphicFramePr/>
                  <a:graphic xmlns:a="http://schemas.openxmlformats.org/drawingml/2006/main">
                    <a:graphicData uri="http://schemas.openxmlformats.org/drawingml/2006/picture">
                      <pic:pic xmlns:pic="http://schemas.openxmlformats.org/drawingml/2006/picture">
                        <pic:nvPicPr>
                          <pic:cNvPr id="133" name="img8.png"/>
                          <pic:cNvPicPr/>
                        </pic:nvPicPr>
                        <pic:blipFill>
                          <a:blip r:embed="rId56" cstate="print"/>
                          <a:stretch>
                            <a:fillRect/>
                          </a:stretch>
                        </pic:blipFill>
                        <pic:spPr>
                          <a:xfrm>
                            <a:off x="0" y="0"/>
                            <a:ext cx="133474" cy="162076"/>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CCFCC3"/>
            <w:tcMar>
              <w:top w:w="39" w:type="dxa"/>
              <w:left w:w="39" w:type="dxa"/>
              <w:bottom w:w="39" w:type="dxa"/>
              <w:right w:w="39" w:type="dxa"/>
            </w:tcMar>
          </w:tcPr>
          <w:p w14:paraId="6B41A114" w14:textId="04BA03A8"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275</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FCD5F78" w14:textId="603C83E4"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61705</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4D46B51" w14:textId="69773F4B"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271</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425CB68" w14:textId="0CA16577"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8F92B7A" w14:textId="7C75B6F6"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201</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A05A0DD" w14:textId="2A5098F7"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69</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44F92B4E" w14:textId="7D033537"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7F1D809A" wp14:editId="29DB9D71">
                  <wp:extent cx="2016000" cy="288000"/>
                  <wp:effectExtent l="0" t="0" r="0" b="0"/>
                  <wp:docPr id="134" name="img40.png"/>
                  <wp:cNvGraphicFramePr/>
                  <a:graphic xmlns:a="http://schemas.openxmlformats.org/drawingml/2006/main">
                    <a:graphicData uri="http://schemas.openxmlformats.org/drawingml/2006/picture">
                      <pic:pic xmlns:pic="http://schemas.openxmlformats.org/drawingml/2006/picture">
                        <pic:nvPicPr>
                          <pic:cNvPr id="135" name="img40.png"/>
                          <pic:cNvPicPr/>
                        </pic:nvPicPr>
                        <pic:blipFill>
                          <a:blip r:embed="rId91"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25FF3444" w14:textId="4FD95DBC"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378</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344016" w:rsidRPr="000C0727" w14:paraId="206AD3C1" w14:textId="77777777" w:rsidTr="00B474DD">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66DA5206" w14:textId="09713440"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Gyventojų skaičius, tenkantis 1 alkoholio licencijai</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0898F7D" w14:textId="06282DAF"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4E6D5197" wp14:editId="52DFDE7A">
                  <wp:extent cx="133439" cy="162033"/>
                  <wp:effectExtent l="0" t="0" r="0" b="0"/>
                  <wp:docPr id="136" name="img6.png"/>
                  <wp:cNvGraphicFramePr/>
                  <a:graphic xmlns:a="http://schemas.openxmlformats.org/drawingml/2006/main">
                    <a:graphicData uri="http://schemas.openxmlformats.org/drawingml/2006/picture">
                      <pic:pic xmlns:pic="http://schemas.openxmlformats.org/drawingml/2006/picture">
                        <pic:nvPicPr>
                          <pic:cNvPr id="137"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CCFCC3"/>
            <w:tcMar>
              <w:top w:w="39" w:type="dxa"/>
              <w:left w:w="39" w:type="dxa"/>
              <w:bottom w:w="39" w:type="dxa"/>
              <w:right w:w="39" w:type="dxa"/>
            </w:tcMar>
          </w:tcPr>
          <w:p w14:paraId="18528A0D" w14:textId="11A90115"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226.9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186CDD2" w14:textId="2F575A60"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61705</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B92B481" w14:textId="602166DE"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227</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62369B7" w14:textId="6AD56521"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79B7BCD" w14:textId="4A84F38F"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171</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2E95E03" w14:textId="02F52614"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37</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DC85A5A" w14:textId="13841ED9"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4EA01431" wp14:editId="6E337FD4">
                  <wp:extent cx="2016000" cy="288000"/>
                  <wp:effectExtent l="0" t="0" r="0" b="0"/>
                  <wp:docPr id="138" name="img41.png"/>
                  <wp:cNvGraphicFramePr/>
                  <a:graphic xmlns:a="http://schemas.openxmlformats.org/drawingml/2006/main">
                    <a:graphicData uri="http://schemas.openxmlformats.org/drawingml/2006/picture">
                      <pic:pic xmlns:pic="http://schemas.openxmlformats.org/drawingml/2006/picture">
                        <pic:nvPicPr>
                          <pic:cNvPr id="139" name="img41.png"/>
                          <pic:cNvPicPr/>
                        </pic:nvPicPr>
                        <pic:blipFill>
                          <a:blip r:embed="rId92"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3A3F108D" w14:textId="1D756BCC"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350</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w:t>
            </w:r>
          </w:p>
        </w:tc>
      </w:tr>
      <w:tr w:rsidR="00B03181" w:rsidRPr="000C0727" w14:paraId="6A70C7C0" w14:textId="77777777" w:rsidTr="001F1017">
        <w:trPr>
          <w:trHeight w:val="227"/>
        </w:trPr>
        <w:tc>
          <w:tcPr>
            <w:tcW w:w="10916"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99" w:type="dxa"/>
              <w:bottom w:w="39" w:type="dxa"/>
              <w:right w:w="39" w:type="dxa"/>
            </w:tcMar>
          </w:tcPr>
          <w:p w14:paraId="3D4A677C" w14:textId="77777777" w:rsidR="00447F9E" w:rsidRPr="000C0727" w:rsidRDefault="00447F9E" w:rsidP="00447F9E">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3.2. Skatinti sveikos mitybos įpročius</w:t>
            </w:r>
          </w:p>
        </w:tc>
      </w:tr>
      <w:tr w:rsidR="006C410B" w:rsidRPr="000C0727" w14:paraId="72D9F539" w14:textId="77777777" w:rsidTr="005C5FAB">
        <w:trPr>
          <w:trHeight w:val="564"/>
        </w:trPr>
        <w:tc>
          <w:tcPr>
            <w:tcW w:w="2411" w:type="dxa"/>
            <w:tcBorders>
              <w:top w:val="single" w:sz="7" w:space="0" w:color="D3D3D3"/>
              <w:left w:val="single" w:sz="7" w:space="0" w:color="D3D3D3"/>
              <w:right w:val="single" w:sz="7" w:space="0" w:color="D3D3D3"/>
            </w:tcBorders>
            <w:tcMar>
              <w:top w:w="39" w:type="dxa"/>
              <w:left w:w="159" w:type="dxa"/>
              <w:bottom w:w="39" w:type="dxa"/>
              <w:right w:w="39" w:type="dxa"/>
            </w:tcMar>
          </w:tcPr>
          <w:p w14:paraId="03AC0A70" w14:textId="1C52D041" w:rsidR="006C410B" w:rsidRPr="000C0727" w:rsidRDefault="006C410B" w:rsidP="006C410B">
            <w:pPr>
              <w:spacing w:after="0" w:line="240" w:lineRule="auto"/>
              <w:rPr>
                <w:rFonts w:ascii="Times New Roman" w:eastAsia="Times New Roman" w:hAnsi="Times New Roman" w:cs="Times New Roman"/>
                <w:sz w:val="20"/>
                <w:szCs w:val="20"/>
              </w:rPr>
            </w:pPr>
            <w:bookmarkStart w:id="147" w:name="_Hlk87358608"/>
            <w:bookmarkStart w:id="148" w:name="_Hlk148619686"/>
            <w:r w:rsidRPr="000C0727">
              <w:rPr>
                <w:rFonts w:ascii="Times New Roman" w:eastAsia="Times New Roman" w:hAnsi="Times New Roman" w:cs="Times New Roman"/>
                <w:sz w:val="16"/>
                <w:szCs w:val="20"/>
              </w:rPr>
              <w:t>Kūdikių, žindytų išimtinai krūtimi iki 6 mėn. amžiaus, dalis (proc.)</w:t>
            </w:r>
            <w:bookmarkEnd w:id="147"/>
          </w:p>
        </w:tc>
        <w:tc>
          <w:tcPr>
            <w:tcW w:w="425" w:type="dxa"/>
            <w:tcBorders>
              <w:top w:val="single" w:sz="7" w:space="0" w:color="D3D3D3"/>
              <w:left w:val="single" w:sz="7" w:space="0" w:color="D3D3D3"/>
              <w:right w:val="single" w:sz="7" w:space="0" w:color="D3D3D3"/>
            </w:tcBorders>
            <w:tcMar>
              <w:top w:w="39" w:type="dxa"/>
              <w:left w:w="39" w:type="dxa"/>
              <w:bottom w:w="39" w:type="dxa"/>
              <w:right w:w="39" w:type="dxa"/>
            </w:tcMar>
          </w:tcPr>
          <w:p w14:paraId="7A191D90" w14:textId="281DEDAC" w:rsidR="006C410B" w:rsidRPr="000C0727" w:rsidRDefault="006C410B" w:rsidP="006C410B">
            <w:pPr>
              <w:spacing w:after="0" w:line="240" w:lineRule="auto"/>
              <w:jc w:val="center"/>
              <w:rPr>
                <w:rFonts w:ascii="Times New Roman" w:eastAsia="Times New Roman" w:hAnsi="Times New Roman" w:cs="Times New Roman"/>
                <w:color w:val="FF0000"/>
                <w:sz w:val="20"/>
                <w:szCs w:val="20"/>
              </w:rPr>
            </w:pPr>
            <w:r w:rsidRPr="000C0727">
              <w:rPr>
                <w:rFonts w:ascii="Times New Roman" w:eastAsia="Times New Roman" w:hAnsi="Times New Roman" w:cs="Times New Roman"/>
                <w:noProof/>
                <w:color w:val="FF0000"/>
                <w:sz w:val="20"/>
                <w:szCs w:val="20"/>
              </w:rPr>
              <w:drawing>
                <wp:inline distT="0" distB="0" distL="0" distR="0" wp14:anchorId="1F33A41F" wp14:editId="1B2BFB6D">
                  <wp:extent cx="133439" cy="162033"/>
                  <wp:effectExtent l="0" t="0" r="0" b="0"/>
                  <wp:docPr id="9" name="img57.png"/>
                  <wp:cNvGraphicFramePr/>
                  <a:graphic xmlns:a="http://schemas.openxmlformats.org/drawingml/2006/main">
                    <a:graphicData uri="http://schemas.openxmlformats.org/drawingml/2006/picture">
                      <pic:pic xmlns:pic="http://schemas.openxmlformats.org/drawingml/2006/picture">
                        <pic:nvPicPr>
                          <pic:cNvPr id="205" name="img57.png"/>
                          <pic:cNvPicPr/>
                        </pic:nvPicPr>
                        <pic:blipFill>
                          <a:blip r:embed="rId81"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right w:val="single" w:sz="8" w:space="0" w:color="D3D3D3"/>
            </w:tcBorders>
            <w:shd w:val="clear" w:color="auto" w:fill="FFFFFF" w:themeFill="background1"/>
            <w:tcMar>
              <w:top w:w="39" w:type="dxa"/>
              <w:left w:w="39" w:type="dxa"/>
              <w:bottom w:w="39" w:type="dxa"/>
              <w:right w:w="39" w:type="dxa"/>
            </w:tcMar>
          </w:tcPr>
          <w:p w14:paraId="3936F40A" w14:textId="5B862901" w:rsidR="006C410B" w:rsidRPr="000C0727" w:rsidRDefault="009C1B22" w:rsidP="009C1B22">
            <w:pPr>
              <w:shd w:val="clear" w:color="auto" w:fill="FFFFFF" w:themeFill="background1"/>
              <w:spacing w:after="0" w:line="240" w:lineRule="auto"/>
              <w:jc w:val="center"/>
              <w:rPr>
                <w:rFonts w:ascii="Times New Roman" w:eastAsia="Times New Roman" w:hAnsi="Times New Roman" w:cs="Times New Roman"/>
                <w:sz w:val="16"/>
                <w:szCs w:val="20"/>
              </w:rPr>
            </w:pPr>
            <w:r w:rsidRPr="000C0727">
              <w:rPr>
                <w:rFonts w:ascii="Times New Roman" w:eastAsia="Times New Roman" w:hAnsi="Times New Roman" w:cs="Times New Roman"/>
                <w:sz w:val="16"/>
                <w:szCs w:val="20"/>
              </w:rPr>
              <w:t>37</w:t>
            </w:r>
            <w:r w:rsidR="00922F8D" w:rsidRPr="000C0727">
              <w:rPr>
                <w:rFonts w:ascii="Times New Roman" w:eastAsia="Times New Roman" w:hAnsi="Times New Roman" w:cs="Times New Roman"/>
                <w:sz w:val="16"/>
                <w:szCs w:val="20"/>
              </w:rPr>
              <w:t>,</w:t>
            </w:r>
            <w:r w:rsidRPr="000C0727">
              <w:rPr>
                <w:rFonts w:ascii="Times New Roman" w:eastAsia="Times New Roman" w:hAnsi="Times New Roman" w:cs="Times New Roman"/>
                <w:sz w:val="16"/>
                <w:szCs w:val="20"/>
              </w:rPr>
              <w:t>2</w:t>
            </w:r>
          </w:p>
          <w:p w14:paraId="309003F7" w14:textId="59FF8748" w:rsidR="006C410B" w:rsidRPr="000C0727" w:rsidRDefault="006C410B" w:rsidP="006C410B">
            <w:pPr>
              <w:spacing w:after="0" w:line="240" w:lineRule="auto"/>
              <w:jc w:val="center"/>
              <w:rPr>
                <w:rFonts w:ascii="Times New Roman" w:eastAsia="Times New Roman" w:hAnsi="Times New Roman" w:cs="Times New Roman"/>
                <w:color w:val="FF0000"/>
                <w:sz w:val="20"/>
                <w:szCs w:val="20"/>
              </w:rPr>
            </w:pPr>
          </w:p>
        </w:tc>
        <w:tc>
          <w:tcPr>
            <w:tcW w:w="709" w:type="dxa"/>
            <w:tcBorders>
              <w:top w:val="single" w:sz="8" w:space="0" w:color="D3D3D3"/>
              <w:left w:val="single" w:sz="8" w:space="0" w:color="D3D3D3"/>
              <w:right w:val="single" w:sz="8" w:space="0" w:color="D3D3D3"/>
            </w:tcBorders>
            <w:tcMar>
              <w:top w:w="39" w:type="dxa"/>
              <w:left w:w="39" w:type="dxa"/>
              <w:bottom w:w="39" w:type="dxa"/>
              <w:right w:w="39" w:type="dxa"/>
            </w:tcMar>
          </w:tcPr>
          <w:p w14:paraId="7A403BD3" w14:textId="4347F8A0" w:rsidR="006C410B" w:rsidRPr="000C0727" w:rsidRDefault="009C1B22" w:rsidP="006C410B">
            <w:pPr>
              <w:spacing w:after="0" w:line="240" w:lineRule="auto"/>
              <w:jc w:val="center"/>
              <w:rPr>
                <w:rFonts w:ascii="Times New Roman" w:eastAsia="Times New Roman" w:hAnsi="Times New Roman" w:cs="Times New Roman"/>
                <w:sz w:val="16"/>
                <w:szCs w:val="20"/>
              </w:rPr>
            </w:pPr>
            <w:r w:rsidRPr="000C0727">
              <w:rPr>
                <w:rFonts w:ascii="Times New Roman" w:eastAsia="Times New Roman" w:hAnsi="Times New Roman" w:cs="Times New Roman"/>
                <w:sz w:val="16"/>
                <w:szCs w:val="20"/>
              </w:rPr>
              <w:t>100</w:t>
            </w:r>
          </w:p>
          <w:p w14:paraId="1FF4EEE1" w14:textId="770860D6" w:rsidR="006C410B" w:rsidRPr="000C0727" w:rsidRDefault="006C410B" w:rsidP="006C410B">
            <w:pPr>
              <w:spacing w:after="0" w:line="240" w:lineRule="auto"/>
              <w:jc w:val="center"/>
              <w:rPr>
                <w:rFonts w:ascii="Times New Roman" w:eastAsia="Times New Roman" w:hAnsi="Times New Roman" w:cs="Times New Roman"/>
                <w:color w:val="FF0000"/>
                <w:sz w:val="20"/>
                <w:szCs w:val="20"/>
              </w:rPr>
            </w:pPr>
          </w:p>
        </w:tc>
        <w:tc>
          <w:tcPr>
            <w:tcW w:w="567" w:type="dxa"/>
            <w:tcBorders>
              <w:top w:val="single" w:sz="7" w:space="0" w:color="D3D3D3"/>
              <w:left w:val="single" w:sz="8" w:space="0" w:color="D3D3D3"/>
              <w:right w:val="single" w:sz="8" w:space="0" w:color="D3D3D3"/>
            </w:tcBorders>
            <w:tcMar>
              <w:top w:w="39" w:type="dxa"/>
              <w:left w:w="39" w:type="dxa"/>
              <w:bottom w:w="39" w:type="dxa"/>
              <w:right w:w="39" w:type="dxa"/>
            </w:tcMar>
          </w:tcPr>
          <w:p w14:paraId="127CE08B" w14:textId="2C9AC2AE" w:rsidR="006C410B" w:rsidRPr="000C0727" w:rsidRDefault="009C1B22" w:rsidP="006C410B">
            <w:pPr>
              <w:spacing w:after="0" w:line="240" w:lineRule="auto"/>
              <w:jc w:val="center"/>
              <w:rPr>
                <w:rFonts w:ascii="Times New Roman" w:eastAsia="Times New Roman" w:hAnsi="Times New Roman" w:cs="Times New Roman"/>
                <w:sz w:val="16"/>
                <w:szCs w:val="16"/>
              </w:rPr>
            </w:pPr>
            <w:r w:rsidRPr="000C0727">
              <w:rPr>
                <w:rFonts w:ascii="Times New Roman" w:eastAsia="Times New Roman" w:hAnsi="Times New Roman" w:cs="Times New Roman"/>
                <w:noProof/>
                <w:sz w:val="16"/>
                <w:szCs w:val="16"/>
              </w:rPr>
              <w:t>33,7</w:t>
            </w:r>
          </w:p>
        </w:tc>
        <w:tc>
          <w:tcPr>
            <w:tcW w:w="708" w:type="dxa"/>
            <w:tcBorders>
              <w:top w:val="single" w:sz="8" w:space="0" w:color="D3D3D3"/>
              <w:left w:val="single" w:sz="8" w:space="0" w:color="D3D3D3"/>
              <w:right w:val="single" w:sz="8" w:space="0" w:color="D3D3D3"/>
            </w:tcBorders>
            <w:tcMar>
              <w:top w:w="39" w:type="dxa"/>
              <w:left w:w="39" w:type="dxa"/>
              <w:bottom w:w="39" w:type="dxa"/>
              <w:right w:w="39" w:type="dxa"/>
            </w:tcMar>
          </w:tcPr>
          <w:p w14:paraId="5BBEEDD1" w14:textId="196972BB" w:rsidR="006C410B" w:rsidRPr="000C0727" w:rsidRDefault="00922F8D" w:rsidP="006C410B">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0,96</w:t>
            </w:r>
          </w:p>
        </w:tc>
        <w:tc>
          <w:tcPr>
            <w:tcW w:w="709" w:type="dxa"/>
            <w:tcBorders>
              <w:top w:val="single" w:sz="8" w:space="0" w:color="D3D3D3"/>
              <w:left w:val="single" w:sz="8" w:space="0" w:color="D3D3D3"/>
              <w:right w:val="single" w:sz="8" w:space="0" w:color="D3D3D3"/>
            </w:tcBorders>
            <w:tcMar>
              <w:top w:w="39" w:type="dxa"/>
              <w:left w:w="39" w:type="dxa"/>
              <w:bottom w:w="39" w:type="dxa"/>
              <w:right w:w="39" w:type="dxa"/>
            </w:tcMar>
          </w:tcPr>
          <w:p w14:paraId="46B6430B" w14:textId="266BB1C0" w:rsidR="006C410B" w:rsidRPr="000C0727" w:rsidRDefault="009C1B22" w:rsidP="006C410B">
            <w:pPr>
              <w:spacing w:after="0" w:line="240" w:lineRule="auto"/>
              <w:jc w:val="center"/>
              <w:rPr>
                <w:rFonts w:ascii="Times New Roman" w:eastAsia="Times New Roman" w:hAnsi="Times New Roman" w:cs="Times New Roman"/>
                <w:sz w:val="20"/>
                <w:szCs w:val="20"/>
              </w:rPr>
            </w:pPr>
            <w:r w:rsidRPr="000C0727">
              <w:rPr>
                <w:rFonts w:ascii="Times New Roman" w:eastAsia="Times New Roman" w:hAnsi="Times New Roman" w:cs="Times New Roman"/>
                <w:sz w:val="16"/>
                <w:szCs w:val="20"/>
              </w:rPr>
              <w:t>38,5</w:t>
            </w:r>
            <w:r w:rsidR="006C410B" w:rsidRPr="000C0727">
              <w:rPr>
                <w:rFonts w:ascii="Times New Roman" w:eastAsia="Times New Roman" w:hAnsi="Times New Roman" w:cs="Times New Roman"/>
                <w:sz w:val="16"/>
                <w:szCs w:val="20"/>
              </w:rPr>
              <w:t xml:space="preserve"> </w:t>
            </w:r>
          </w:p>
        </w:tc>
        <w:tc>
          <w:tcPr>
            <w:tcW w:w="709" w:type="dxa"/>
            <w:tcBorders>
              <w:top w:val="single" w:sz="8" w:space="0" w:color="D3D3D3"/>
              <w:left w:val="single" w:sz="8" w:space="0" w:color="D3D3D3"/>
              <w:right w:val="single" w:sz="8" w:space="0" w:color="D3D3D3"/>
            </w:tcBorders>
            <w:tcMar>
              <w:top w:w="39" w:type="dxa"/>
              <w:left w:w="39" w:type="dxa"/>
              <w:bottom w:w="39" w:type="dxa"/>
              <w:right w:w="39" w:type="dxa"/>
            </w:tcMar>
          </w:tcPr>
          <w:p w14:paraId="3A3C7783" w14:textId="6BD6A201" w:rsidR="006C410B" w:rsidRPr="000C0727" w:rsidRDefault="009C1B22" w:rsidP="006C410B">
            <w:pPr>
              <w:spacing w:after="0" w:line="240" w:lineRule="auto"/>
              <w:jc w:val="center"/>
              <w:rPr>
                <w:rFonts w:ascii="Times New Roman" w:eastAsia="Times New Roman" w:hAnsi="Times New Roman" w:cs="Times New Roman"/>
                <w:sz w:val="16"/>
                <w:szCs w:val="20"/>
              </w:rPr>
            </w:pPr>
            <w:r w:rsidRPr="000C0727">
              <w:rPr>
                <w:rFonts w:ascii="Times New Roman" w:eastAsia="Times New Roman" w:hAnsi="Times New Roman" w:cs="Times New Roman"/>
                <w:sz w:val="16"/>
                <w:szCs w:val="20"/>
              </w:rPr>
              <w:t>1,4</w:t>
            </w:r>
          </w:p>
          <w:p w14:paraId="5936C7D9" w14:textId="04F9DEAE" w:rsidR="006C410B" w:rsidRPr="000C0727" w:rsidRDefault="006C410B" w:rsidP="006C410B">
            <w:pPr>
              <w:spacing w:after="0" w:line="240" w:lineRule="auto"/>
              <w:jc w:val="center"/>
              <w:rPr>
                <w:rFonts w:ascii="Times New Roman" w:eastAsia="Times New Roman" w:hAnsi="Times New Roman" w:cs="Times New Roman"/>
                <w:color w:val="FF0000"/>
                <w:sz w:val="20"/>
                <w:szCs w:val="20"/>
              </w:rPr>
            </w:pPr>
            <w:r w:rsidRPr="000C0727">
              <w:rPr>
                <w:rFonts w:ascii="Times New Roman" w:eastAsia="Times New Roman" w:hAnsi="Times New Roman" w:cs="Times New Roman"/>
                <w:color w:val="FF0000"/>
                <w:sz w:val="16"/>
                <w:szCs w:val="20"/>
              </w:rPr>
              <w:t xml:space="preserve"> </w:t>
            </w:r>
          </w:p>
        </w:tc>
        <w:tc>
          <w:tcPr>
            <w:tcW w:w="3402" w:type="dxa"/>
            <w:tcBorders>
              <w:top w:val="single" w:sz="7" w:space="0" w:color="D3D3D3"/>
              <w:left w:val="single" w:sz="7" w:space="0" w:color="D3D3D3"/>
              <w:right w:val="single" w:sz="7" w:space="0" w:color="D3D3D3"/>
            </w:tcBorders>
            <w:shd w:val="clear" w:color="auto" w:fill="FFFFFF"/>
            <w:tcMar>
              <w:top w:w="0" w:type="dxa"/>
              <w:left w:w="0" w:type="dxa"/>
              <w:bottom w:w="0" w:type="dxa"/>
              <w:right w:w="0" w:type="dxa"/>
            </w:tcMar>
          </w:tcPr>
          <w:p w14:paraId="259DBB48" w14:textId="466C8F7B" w:rsidR="006C410B" w:rsidRPr="000C0727" w:rsidRDefault="00C448D4" w:rsidP="005C5FAB">
            <w:pPr>
              <w:spacing w:after="0" w:line="240" w:lineRule="auto"/>
              <w:jc w:val="both"/>
              <w:rPr>
                <w:rFonts w:ascii="Times New Roman" w:eastAsia="Times New Roman" w:hAnsi="Times New Roman" w:cs="Times New Roman"/>
                <w:i/>
                <w:iCs/>
                <w:sz w:val="14"/>
                <w:szCs w:val="14"/>
              </w:rPr>
            </w:pPr>
            <w:r w:rsidRPr="000C0727">
              <w:rPr>
                <w:rFonts w:ascii="Times New Roman" w:eastAsia="Times New Roman" w:hAnsi="Times New Roman" w:cs="Times New Roman"/>
                <w:i/>
                <w:iCs/>
                <w:sz w:val="16"/>
                <w:szCs w:val="16"/>
              </w:rPr>
              <w:t>Savivaldybės r</w:t>
            </w:r>
            <w:r w:rsidR="006C410B" w:rsidRPr="000C0727">
              <w:rPr>
                <w:rFonts w:ascii="Times New Roman" w:eastAsia="Times New Roman" w:hAnsi="Times New Roman" w:cs="Times New Roman"/>
                <w:i/>
                <w:iCs/>
                <w:sz w:val="16"/>
                <w:szCs w:val="16"/>
              </w:rPr>
              <w:t xml:space="preserve">odiklio </w:t>
            </w:r>
            <w:r w:rsidRPr="000C0727">
              <w:rPr>
                <w:rFonts w:ascii="Times New Roman" w:hAnsi="Times New Roman" w:cs="Times New Roman"/>
                <w:i/>
                <w:iCs/>
                <w:sz w:val="16"/>
                <w:szCs w:val="16"/>
              </w:rPr>
              <w:t xml:space="preserve">2020 – 2022 m. </w:t>
            </w:r>
            <w:r w:rsidR="006C410B" w:rsidRPr="000C0727">
              <w:rPr>
                <w:rFonts w:ascii="Times New Roman" w:eastAsia="Times New Roman" w:hAnsi="Times New Roman" w:cs="Times New Roman"/>
                <w:i/>
                <w:iCs/>
                <w:sz w:val="16"/>
                <w:szCs w:val="16"/>
              </w:rPr>
              <w:t>duomenys</w:t>
            </w:r>
            <w:r w:rsidRPr="000C0727">
              <w:rPr>
                <w:rFonts w:ascii="Times New Roman" w:eastAsia="Times New Roman" w:hAnsi="Times New Roman" w:cs="Times New Roman"/>
                <w:i/>
                <w:iCs/>
                <w:sz w:val="16"/>
                <w:szCs w:val="16"/>
              </w:rPr>
              <w:t xml:space="preserve"> neįtraukti</w:t>
            </w:r>
            <w:r w:rsidR="006C410B" w:rsidRPr="000C0727">
              <w:rPr>
                <w:rFonts w:ascii="Times New Roman" w:eastAsia="Times New Roman" w:hAnsi="Times New Roman" w:cs="Times New Roman"/>
                <w:i/>
                <w:iCs/>
                <w:sz w:val="16"/>
                <w:szCs w:val="16"/>
              </w:rPr>
              <w:t xml:space="preserve"> </w:t>
            </w:r>
            <w:r w:rsidR="006C410B" w:rsidRPr="000C0727">
              <w:rPr>
                <w:rFonts w:ascii="Times New Roman" w:hAnsi="Times New Roman" w:cs="Times New Roman"/>
                <w:i/>
                <w:iCs/>
                <w:sz w:val="16"/>
                <w:szCs w:val="16"/>
              </w:rPr>
              <w:t xml:space="preserve">į </w:t>
            </w:r>
            <w:r w:rsidR="006C410B" w:rsidRPr="000C0727">
              <w:rPr>
                <w:rFonts w:ascii="Times New Roman" w:eastAsia="Times New Roman" w:hAnsi="Times New Roman" w:cs="Times New Roman"/>
                <w:i/>
                <w:iCs/>
                <w:sz w:val="16"/>
                <w:szCs w:val="16"/>
              </w:rPr>
              <w:t>Visuomenės sveikatos stebėsenos informacinę sistemą</w:t>
            </w:r>
            <w:r w:rsidRPr="000C0727">
              <w:rPr>
                <w:rFonts w:ascii="Times New Roman" w:eastAsia="Times New Roman" w:hAnsi="Times New Roman" w:cs="Times New Roman"/>
                <w:i/>
                <w:iCs/>
                <w:sz w:val="16"/>
                <w:szCs w:val="16"/>
              </w:rPr>
              <w:t>.</w:t>
            </w:r>
          </w:p>
        </w:tc>
        <w:tc>
          <w:tcPr>
            <w:tcW w:w="567" w:type="dxa"/>
            <w:tcBorders>
              <w:top w:val="single" w:sz="8" w:space="0" w:color="D3D3D3"/>
              <w:left w:val="single" w:sz="8" w:space="0" w:color="D3D3D3"/>
              <w:right w:val="single" w:sz="8" w:space="0" w:color="D3D3D3"/>
            </w:tcBorders>
            <w:shd w:val="clear" w:color="auto" w:fill="FFFFFF"/>
            <w:tcMar>
              <w:top w:w="39" w:type="dxa"/>
              <w:left w:w="39" w:type="dxa"/>
              <w:bottom w:w="39" w:type="dxa"/>
              <w:right w:w="39" w:type="dxa"/>
            </w:tcMar>
          </w:tcPr>
          <w:p w14:paraId="2F267EC4" w14:textId="7DF0DCC8" w:rsidR="006C410B" w:rsidRPr="000C0727" w:rsidRDefault="009C1B22" w:rsidP="006C410B">
            <w:pPr>
              <w:spacing w:after="0" w:line="240" w:lineRule="auto"/>
              <w:jc w:val="center"/>
              <w:rPr>
                <w:rFonts w:ascii="Times New Roman" w:eastAsia="Times New Roman" w:hAnsi="Times New Roman" w:cs="Times New Roman"/>
                <w:sz w:val="20"/>
                <w:szCs w:val="20"/>
              </w:rPr>
            </w:pPr>
            <w:r w:rsidRPr="000C0727">
              <w:rPr>
                <w:rFonts w:ascii="Times New Roman" w:eastAsia="Times New Roman" w:hAnsi="Times New Roman" w:cs="Times New Roman"/>
                <w:sz w:val="16"/>
                <w:szCs w:val="20"/>
              </w:rPr>
              <w:t>100</w:t>
            </w:r>
          </w:p>
        </w:tc>
      </w:tr>
      <w:bookmarkEnd w:id="148"/>
      <w:tr w:rsidR="00B03181" w:rsidRPr="000C0727" w14:paraId="0675BBEA" w14:textId="77777777" w:rsidTr="000404F6">
        <w:trPr>
          <w:trHeight w:val="202"/>
        </w:trPr>
        <w:tc>
          <w:tcPr>
            <w:tcW w:w="10916"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39" w:type="dxa"/>
              <w:bottom w:w="39" w:type="dxa"/>
              <w:right w:w="39" w:type="dxa"/>
            </w:tcMar>
          </w:tcPr>
          <w:p w14:paraId="2EA18B9C" w14:textId="6345F13A" w:rsidR="00447F9E" w:rsidRPr="000C0727" w:rsidRDefault="00447F9E" w:rsidP="00447F9E">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4 tikslas</w:t>
            </w:r>
            <w:r w:rsidR="00424789" w:rsidRPr="000C0727">
              <w:rPr>
                <w:rFonts w:ascii="Times New Roman" w:eastAsia="Times New Roman" w:hAnsi="Times New Roman" w:cs="Times New Roman"/>
                <w:color w:val="000000" w:themeColor="text1"/>
                <w:sz w:val="16"/>
                <w:szCs w:val="20"/>
              </w:rPr>
              <w:t xml:space="preserve"> – u</w:t>
            </w:r>
            <w:r w:rsidRPr="000C0727">
              <w:rPr>
                <w:rFonts w:ascii="Times New Roman" w:eastAsia="Times New Roman" w:hAnsi="Times New Roman" w:cs="Times New Roman"/>
                <w:color w:val="000000" w:themeColor="text1"/>
                <w:sz w:val="16"/>
                <w:szCs w:val="20"/>
              </w:rPr>
              <w:t>žtikrinti kokybišką ir efektyvią sveikatos priežiūrą, orientuotą į gyventojų poreikius</w:t>
            </w:r>
            <w:r w:rsidR="00424789" w:rsidRPr="000C0727">
              <w:rPr>
                <w:rFonts w:ascii="Times New Roman" w:eastAsia="Times New Roman" w:hAnsi="Times New Roman" w:cs="Times New Roman"/>
                <w:color w:val="000000" w:themeColor="text1"/>
                <w:sz w:val="16"/>
                <w:szCs w:val="20"/>
              </w:rPr>
              <w:t>.</w:t>
            </w:r>
          </w:p>
        </w:tc>
      </w:tr>
      <w:tr w:rsidR="00B03181" w:rsidRPr="000C0727" w14:paraId="12C3283C" w14:textId="77777777" w:rsidTr="0001223F">
        <w:trPr>
          <w:trHeight w:val="191"/>
        </w:trPr>
        <w:tc>
          <w:tcPr>
            <w:tcW w:w="10916"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99" w:type="dxa"/>
              <w:bottom w:w="39" w:type="dxa"/>
              <w:right w:w="39" w:type="dxa"/>
            </w:tcMar>
          </w:tcPr>
          <w:p w14:paraId="6DB6A41F" w14:textId="77777777" w:rsidR="00447F9E" w:rsidRPr="000C0727" w:rsidRDefault="00447F9E" w:rsidP="00447F9E">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4.1. Užtikrinti sveikatos sistemos tvarumą ir kokybę, plėtojant sveikatos technologijas, kurių efektyvumas pagrįstas mokslo įrodymais</w:t>
            </w:r>
          </w:p>
        </w:tc>
      </w:tr>
      <w:tr w:rsidR="00344016" w:rsidRPr="000C0727" w14:paraId="42F6B6E9" w14:textId="77777777" w:rsidTr="007B6C14">
        <w:trPr>
          <w:trHeight w:val="323"/>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63EB39B8" w14:textId="4BB036CA"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Išvengiamų hospitalizacijų  skaičius 1 000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2124353" w14:textId="05E66F7F"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noProof/>
              </w:rPr>
              <w:drawing>
                <wp:inline distT="0" distB="0" distL="0" distR="0" wp14:anchorId="74501A00" wp14:editId="40025B0D">
                  <wp:extent cx="133439" cy="162033"/>
                  <wp:effectExtent l="0" t="0" r="0" b="0"/>
                  <wp:docPr id="148" name="img6.png"/>
                  <wp:cNvGraphicFramePr/>
                  <a:graphic xmlns:a="http://schemas.openxmlformats.org/drawingml/2006/main">
                    <a:graphicData uri="http://schemas.openxmlformats.org/drawingml/2006/picture">
                      <pic:pic xmlns:pic="http://schemas.openxmlformats.org/drawingml/2006/picture">
                        <pic:nvPicPr>
                          <pic:cNvPr id="149"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21ADAE2E" w14:textId="0C1E421B"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19</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EFFEB30" w14:textId="253B228A"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1198</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AEE470F" w14:textId="4DE5F025"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16</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228F441" w14:textId="73770844"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82F0101" w14:textId="6ABE37A7"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18</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E4687B0" w14:textId="796B215C"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34</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32D05350" w14:textId="43FC3E1C"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3EE7856C" wp14:editId="52F6647D">
                  <wp:extent cx="2016000" cy="288000"/>
                  <wp:effectExtent l="0" t="0" r="0" b="0"/>
                  <wp:docPr id="150" name="img44.png"/>
                  <wp:cNvGraphicFramePr/>
                  <a:graphic xmlns:a="http://schemas.openxmlformats.org/drawingml/2006/main">
                    <a:graphicData uri="http://schemas.openxmlformats.org/drawingml/2006/picture">
                      <pic:pic xmlns:pic="http://schemas.openxmlformats.org/drawingml/2006/picture">
                        <pic:nvPicPr>
                          <pic:cNvPr id="151" name="img44.png"/>
                          <pic:cNvPicPr/>
                        </pic:nvPicPr>
                        <pic:blipFill>
                          <a:blip r:embed="rId93"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7D18FEDF" w14:textId="5AC6C021"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11</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r>
      <w:tr w:rsidR="00344016" w:rsidRPr="000C0727" w14:paraId="3B75ACB2" w14:textId="77777777" w:rsidTr="003F4BD3">
        <w:trPr>
          <w:trHeight w:val="629"/>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0DD3D2E7" w14:textId="725A2A8D"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Išvengiamų hospitalizacijų dėl cukrinio diabeto skaičius 18+ m. 1 000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24E9B9F" w14:textId="26E66D80"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noProof/>
              </w:rPr>
              <w:drawing>
                <wp:inline distT="0" distB="0" distL="0" distR="0" wp14:anchorId="7103A096" wp14:editId="33349992">
                  <wp:extent cx="133439" cy="162033"/>
                  <wp:effectExtent l="0" t="0" r="0" b="0"/>
                  <wp:docPr id="152" name="img6.png"/>
                  <wp:cNvGraphicFramePr/>
                  <a:graphic xmlns:a="http://schemas.openxmlformats.org/drawingml/2006/main">
                    <a:graphicData uri="http://schemas.openxmlformats.org/drawingml/2006/picture">
                      <pic:pic xmlns:pic="http://schemas.openxmlformats.org/drawingml/2006/picture">
                        <pic:nvPicPr>
                          <pic:cNvPr id="153"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6CB4E2F9" w14:textId="08756F7E"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2745DD8" w14:textId="1457997C"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78</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5411D2E" w14:textId="77C189B1"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E095556" w14:textId="64DCF0D1"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71BA62D" w14:textId="616C957D"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AC2CF55" w14:textId="2B8BEB62"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4E98D88E" w14:textId="2B93E9C5"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647C04DA" wp14:editId="04D31AAE">
                  <wp:extent cx="2016000" cy="288000"/>
                  <wp:effectExtent l="0" t="0" r="0" b="0"/>
                  <wp:docPr id="154" name="img45.png"/>
                  <wp:cNvGraphicFramePr/>
                  <a:graphic xmlns:a="http://schemas.openxmlformats.org/drawingml/2006/main">
                    <a:graphicData uri="http://schemas.openxmlformats.org/drawingml/2006/picture">
                      <pic:pic xmlns:pic="http://schemas.openxmlformats.org/drawingml/2006/picture">
                        <pic:nvPicPr>
                          <pic:cNvPr id="155" name="img45.png"/>
                          <pic:cNvPicPr/>
                        </pic:nvPicPr>
                        <pic:blipFill>
                          <a:blip r:embed="rId94"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58B88FE8" w14:textId="590D591B"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922F8D"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B03181" w:rsidRPr="000C0727" w14:paraId="37A098FB" w14:textId="77777777" w:rsidTr="0001223F">
        <w:trPr>
          <w:trHeight w:val="185"/>
        </w:trPr>
        <w:tc>
          <w:tcPr>
            <w:tcW w:w="10916"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99" w:type="dxa"/>
              <w:bottom w:w="39" w:type="dxa"/>
              <w:right w:w="39" w:type="dxa"/>
            </w:tcMar>
          </w:tcPr>
          <w:p w14:paraId="2C6EF458" w14:textId="77777777" w:rsidR="00447F9E" w:rsidRPr="000C0727" w:rsidRDefault="00447F9E" w:rsidP="00447F9E">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4.2. Plėtoti sveikatos infrastuktūrą ir gerinti sveikatos priežiūros paslaugų kokybę, saugą, prieinamumą ir į pacientą orientuotą sveikatos priežiūrą</w:t>
            </w:r>
          </w:p>
        </w:tc>
      </w:tr>
      <w:tr w:rsidR="007F7EE5" w:rsidRPr="000C0727" w14:paraId="6DB0686F" w14:textId="77777777" w:rsidTr="007F7EE5">
        <w:trPr>
          <w:trHeight w:val="472"/>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271993D3" w14:textId="77C323C0" w:rsidR="007F7EE5" w:rsidRPr="000C0727" w:rsidRDefault="007F7EE5" w:rsidP="007F7EE5">
            <w:pPr>
              <w:spacing w:after="0" w:line="240" w:lineRule="auto"/>
              <w:rPr>
                <w:rFonts w:ascii="Times New Roman" w:eastAsia="Times New Roman" w:hAnsi="Times New Roman" w:cs="Times New Roman"/>
                <w:sz w:val="20"/>
                <w:szCs w:val="20"/>
              </w:rPr>
            </w:pPr>
            <w:bookmarkStart w:id="149" w:name="_Hlk87358620"/>
            <w:r w:rsidRPr="000C0727">
              <w:rPr>
                <w:rFonts w:ascii="Times New Roman" w:eastAsia="Times New Roman" w:hAnsi="Times New Roman" w:cs="Times New Roman"/>
                <w:sz w:val="16"/>
                <w:szCs w:val="20"/>
              </w:rPr>
              <w:t>Slaugytojų, tenkančių vienam gydytojui, skaičius</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B48D9CD" w14:textId="59194E7A" w:rsidR="007F7EE5" w:rsidRPr="000C0727" w:rsidRDefault="007F7EE5" w:rsidP="007F7EE5">
            <w:pPr>
              <w:spacing w:after="0" w:line="240" w:lineRule="auto"/>
              <w:jc w:val="center"/>
              <w:rPr>
                <w:rFonts w:ascii="Times New Roman" w:eastAsia="Times New Roman" w:hAnsi="Times New Roman" w:cs="Times New Roman"/>
                <w:color w:val="FF0000"/>
                <w:sz w:val="16"/>
                <w:szCs w:val="16"/>
              </w:rPr>
            </w:pPr>
            <w:r w:rsidRPr="000C0727">
              <w:rPr>
                <w:rFonts w:ascii="Times New Roman" w:eastAsia="Times New Roman" w:hAnsi="Times New Roman" w:cs="Times New Roman"/>
                <w:noProof/>
                <w:color w:val="FF0000"/>
                <w:sz w:val="20"/>
                <w:szCs w:val="20"/>
              </w:rPr>
              <w:drawing>
                <wp:inline distT="0" distB="0" distL="0" distR="0" wp14:anchorId="5534B31E" wp14:editId="61C86A27">
                  <wp:extent cx="133439" cy="162033"/>
                  <wp:effectExtent l="0" t="0" r="0" b="0"/>
                  <wp:docPr id="27" name="img57.png"/>
                  <wp:cNvGraphicFramePr/>
                  <a:graphic xmlns:a="http://schemas.openxmlformats.org/drawingml/2006/main">
                    <a:graphicData uri="http://schemas.openxmlformats.org/drawingml/2006/picture">
                      <pic:pic xmlns:pic="http://schemas.openxmlformats.org/drawingml/2006/picture">
                        <pic:nvPicPr>
                          <pic:cNvPr id="205" name="img57.png"/>
                          <pic:cNvPicPr/>
                        </pic:nvPicPr>
                        <pic:blipFill>
                          <a:blip r:embed="rId81"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FFF" w:themeFill="background1"/>
            <w:tcMar>
              <w:top w:w="39" w:type="dxa"/>
              <w:left w:w="39" w:type="dxa"/>
              <w:bottom w:w="39" w:type="dxa"/>
              <w:right w:w="39" w:type="dxa"/>
            </w:tcMar>
          </w:tcPr>
          <w:p w14:paraId="54D84046" w14:textId="4B650165" w:rsidR="007F7EE5" w:rsidRPr="000C0727" w:rsidRDefault="007F7EE5" w:rsidP="007F7EE5">
            <w:pPr>
              <w:spacing w:after="0" w:line="240" w:lineRule="auto"/>
              <w:jc w:val="center"/>
              <w:rPr>
                <w:rFonts w:ascii="Times New Roman" w:eastAsia="Times New Roman" w:hAnsi="Times New Roman" w:cs="Times New Roman"/>
                <w:sz w:val="16"/>
                <w:szCs w:val="16"/>
              </w:rPr>
            </w:pPr>
            <w:r w:rsidRPr="000C0727">
              <w:rPr>
                <w:rFonts w:ascii="Times New Roman" w:eastAsia="Times New Roman" w:hAnsi="Times New Roman" w:cs="Times New Roman"/>
                <w:sz w:val="16"/>
                <w:szCs w:val="16"/>
              </w:rPr>
              <w:t>3,</w:t>
            </w:r>
            <w:r w:rsidR="00675643" w:rsidRPr="000C0727">
              <w:rPr>
                <w:rFonts w:ascii="Times New Roman" w:eastAsia="Times New Roman" w:hAnsi="Times New Roman" w:cs="Times New Roman"/>
                <w:sz w:val="16"/>
                <w:szCs w:val="16"/>
              </w:rPr>
              <w:t>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7269D1E" w14:textId="7B0D3F0C" w:rsidR="007F7EE5" w:rsidRPr="000C0727" w:rsidRDefault="007F7EE5" w:rsidP="007F7EE5">
            <w:pPr>
              <w:spacing w:after="0" w:line="240" w:lineRule="auto"/>
              <w:jc w:val="center"/>
              <w:rPr>
                <w:rFonts w:ascii="Times New Roman" w:eastAsia="Times New Roman" w:hAnsi="Times New Roman" w:cs="Times New Roman"/>
                <w:sz w:val="16"/>
                <w:szCs w:val="16"/>
              </w:rPr>
            </w:pPr>
            <w:r w:rsidRPr="000C0727">
              <w:rPr>
                <w:rFonts w:ascii="Times New Roman" w:eastAsia="Times New Roman" w:hAnsi="Times New Roman" w:cs="Times New Roman"/>
                <w:sz w:val="16"/>
                <w:szCs w:val="16"/>
              </w:rPr>
              <w:t>1</w:t>
            </w:r>
            <w:r w:rsidR="00675643" w:rsidRPr="000C0727">
              <w:rPr>
                <w:rFonts w:ascii="Times New Roman" w:eastAsia="Times New Roman" w:hAnsi="Times New Roman" w:cs="Times New Roman"/>
                <w:sz w:val="16"/>
                <w:szCs w:val="16"/>
              </w:rPr>
              <w:t>55</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F6639A6" w14:textId="65B10FDD" w:rsidR="007F7EE5" w:rsidRPr="000C0727" w:rsidRDefault="00675643" w:rsidP="007F7EE5">
            <w:pPr>
              <w:spacing w:after="0" w:line="240" w:lineRule="auto"/>
              <w:jc w:val="center"/>
              <w:rPr>
                <w:rFonts w:ascii="Times New Roman" w:eastAsia="Times New Roman" w:hAnsi="Times New Roman" w:cs="Times New Roman"/>
                <w:sz w:val="16"/>
                <w:szCs w:val="16"/>
              </w:rPr>
            </w:pPr>
            <w:r w:rsidRPr="000C0727">
              <w:rPr>
                <w:rFonts w:ascii="Times New Roman" w:eastAsia="Times New Roman" w:hAnsi="Times New Roman" w:cs="Times New Roman"/>
                <w:noProof/>
                <w:sz w:val="16"/>
                <w:szCs w:val="16"/>
              </w:rPr>
              <w:t>3</w:t>
            </w:r>
            <w:r w:rsidR="0066425A" w:rsidRPr="000C0727">
              <w:rPr>
                <w:rFonts w:ascii="Times New Roman" w:eastAsia="Times New Roman" w:hAnsi="Times New Roman" w:cs="Times New Roman"/>
                <w:noProof/>
                <w:sz w:val="16"/>
                <w:szCs w:val="16"/>
              </w:rPr>
              <w:t>,</w:t>
            </w:r>
            <w:r w:rsidRPr="000C0727">
              <w:rPr>
                <w:rFonts w:ascii="Times New Roman" w:eastAsia="Times New Roman" w:hAnsi="Times New Roman" w:cs="Times New Roman"/>
                <w:noProof/>
                <w:sz w:val="16"/>
                <w:szCs w:val="16"/>
              </w:rPr>
              <w:t>3</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FBE8686" w14:textId="62911671" w:rsidR="007F7EE5" w:rsidRPr="000C0727" w:rsidRDefault="007F7EE5" w:rsidP="007F7EE5">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s="Times New Roman"/>
                <w:color w:val="000000" w:themeColor="text1"/>
                <w:sz w:val="16"/>
                <w:szCs w:val="16"/>
              </w:rPr>
              <w:t>1,8</w:t>
            </w:r>
            <w:r w:rsidR="00922F8D" w:rsidRPr="000C0727">
              <w:rPr>
                <w:rFonts w:ascii="Times New Roman" w:eastAsia="Times New Roman" w:hAnsi="Times New Roman" w:cs="Times New Roman"/>
                <w:color w:val="000000" w:themeColor="text1"/>
                <w:sz w:val="16"/>
                <w:szCs w:val="16"/>
              </w:rPr>
              <w:t>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B3B87D8" w14:textId="15E63702" w:rsidR="007F7EE5" w:rsidRPr="000C0727" w:rsidRDefault="007F7EE5" w:rsidP="007F7EE5">
            <w:pPr>
              <w:spacing w:after="0" w:line="240" w:lineRule="auto"/>
              <w:jc w:val="center"/>
              <w:rPr>
                <w:rFonts w:ascii="Times New Roman" w:eastAsia="Times New Roman" w:hAnsi="Times New Roman" w:cs="Times New Roman"/>
                <w:color w:val="FF0000"/>
                <w:sz w:val="16"/>
                <w:szCs w:val="16"/>
              </w:rPr>
            </w:pPr>
            <w:r w:rsidRPr="000C0727">
              <w:rPr>
                <w:rFonts w:ascii="Times New Roman" w:eastAsia="Times New Roman" w:hAnsi="Times New Roman" w:cs="Times New Roman"/>
                <w:sz w:val="16"/>
                <w:szCs w:val="16"/>
              </w:rPr>
              <w:t>1,8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5D70FB0" w14:textId="1C1DDDA4" w:rsidR="007F7EE5" w:rsidRPr="000C0727" w:rsidRDefault="00675643" w:rsidP="007F7EE5">
            <w:pPr>
              <w:spacing w:after="0" w:line="240" w:lineRule="auto"/>
              <w:jc w:val="center"/>
              <w:rPr>
                <w:rFonts w:ascii="Times New Roman" w:eastAsia="Times New Roman" w:hAnsi="Times New Roman" w:cs="Times New Roman"/>
                <w:sz w:val="16"/>
                <w:szCs w:val="16"/>
              </w:rPr>
            </w:pPr>
            <w:r w:rsidRPr="000C0727">
              <w:rPr>
                <w:rFonts w:ascii="Times New Roman" w:eastAsia="Times New Roman" w:hAnsi="Times New Roman" w:cs="Times New Roman"/>
                <w:sz w:val="16"/>
                <w:szCs w:val="16"/>
              </w:rPr>
              <w:t>1,1</w:t>
            </w:r>
          </w:p>
        </w:tc>
        <w:tc>
          <w:tcPr>
            <w:tcW w:w="3402" w:type="dxa"/>
            <w:tcBorders>
              <w:top w:val="single" w:sz="7" w:space="0" w:color="D3D3D3"/>
              <w:left w:val="single" w:sz="7" w:space="0" w:color="D3D3D3"/>
              <w:right w:val="single" w:sz="7" w:space="0" w:color="D3D3D3"/>
            </w:tcBorders>
            <w:shd w:val="clear" w:color="auto" w:fill="FFFFFF"/>
            <w:tcMar>
              <w:top w:w="0" w:type="dxa"/>
              <w:left w:w="0" w:type="dxa"/>
              <w:bottom w:w="0" w:type="dxa"/>
              <w:right w:w="0" w:type="dxa"/>
            </w:tcMar>
          </w:tcPr>
          <w:p w14:paraId="2681787A" w14:textId="7C0F7864" w:rsidR="007F7EE5" w:rsidRPr="000C0727" w:rsidRDefault="00922F8D" w:rsidP="005C5FAB">
            <w:pPr>
              <w:spacing w:after="0" w:line="240" w:lineRule="auto"/>
              <w:jc w:val="both"/>
              <w:rPr>
                <w:rFonts w:ascii="Times New Roman" w:eastAsia="Times New Roman" w:hAnsi="Times New Roman" w:cs="Times New Roman"/>
                <w:sz w:val="16"/>
                <w:szCs w:val="16"/>
              </w:rPr>
            </w:pPr>
            <w:r w:rsidRPr="000C0727">
              <w:rPr>
                <w:rFonts w:ascii="Times New Roman" w:eastAsia="Times New Roman" w:hAnsi="Times New Roman" w:cs="Times New Roman"/>
                <w:i/>
                <w:iCs/>
                <w:sz w:val="16"/>
                <w:szCs w:val="16"/>
              </w:rPr>
              <w:t xml:space="preserve">Savivaldybės rodiklio </w:t>
            </w:r>
            <w:r w:rsidRPr="000C0727">
              <w:rPr>
                <w:rFonts w:ascii="Times New Roman" w:hAnsi="Times New Roman" w:cs="Times New Roman"/>
                <w:i/>
                <w:iCs/>
                <w:sz w:val="16"/>
                <w:szCs w:val="16"/>
              </w:rPr>
              <w:t xml:space="preserve">2020 – 2022 m. </w:t>
            </w:r>
            <w:r w:rsidRPr="000C0727">
              <w:rPr>
                <w:rFonts w:ascii="Times New Roman" w:eastAsia="Times New Roman" w:hAnsi="Times New Roman" w:cs="Times New Roman"/>
                <w:i/>
                <w:iCs/>
                <w:sz w:val="16"/>
                <w:szCs w:val="16"/>
              </w:rPr>
              <w:t xml:space="preserve">duomenys neįtraukti </w:t>
            </w:r>
            <w:r w:rsidRPr="000C0727">
              <w:rPr>
                <w:rFonts w:ascii="Times New Roman" w:hAnsi="Times New Roman" w:cs="Times New Roman"/>
                <w:i/>
                <w:iCs/>
                <w:sz w:val="16"/>
                <w:szCs w:val="16"/>
              </w:rPr>
              <w:t xml:space="preserve">į </w:t>
            </w:r>
            <w:r w:rsidRPr="000C0727">
              <w:rPr>
                <w:rFonts w:ascii="Times New Roman" w:eastAsia="Times New Roman" w:hAnsi="Times New Roman" w:cs="Times New Roman"/>
                <w:i/>
                <w:iCs/>
                <w:sz w:val="16"/>
                <w:szCs w:val="16"/>
              </w:rPr>
              <w:t>Visuomenės sveikatos stebėsenos informacinę sistemą.</w:t>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4FF7BA3C" w14:textId="19C5BF37" w:rsidR="007F7EE5" w:rsidRPr="000C0727" w:rsidRDefault="00675643" w:rsidP="007F7EE5">
            <w:pPr>
              <w:spacing w:after="0" w:line="240" w:lineRule="auto"/>
              <w:jc w:val="center"/>
              <w:rPr>
                <w:rFonts w:ascii="Times New Roman" w:eastAsia="Times New Roman" w:hAnsi="Times New Roman" w:cs="Times New Roman"/>
                <w:sz w:val="16"/>
                <w:szCs w:val="16"/>
              </w:rPr>
            </w:pPr>
            <w:r w:rsidRPr="000C0727">
              <w:rPr>
                <w:rFonts w:ascii="Times New Roman" w:eastAsia="Times New Roman" w:hAnsi="Times New Roman" w:cs="Times New Roman"/>
                <w:sz w:val="16"/>
                <w:szCs w:val="16"/>
              </w:rPr>
              <w:t>7,3</w:t>
            </w:r>
          </w:p>
        </w:tc>
      </w:tr>
      <w:tr w:rsidR="007F7EE5" w:rsidRPr="000C0727" w14:paraId="4A6B84C9" w14:textId="77777777" w:rsidTr="007F7EE5">
        <w:trPr>
          <w:trHeight w:val="499"/>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23A365F5" w14:textId="143F78FC" w:rsidR="007F7EE5" w:rsidRPr="000C0727" w:rsidRDefault="007F7EE5" w:rsidP="007F7EE5">
            <w:pPr>
              <w:spacing w:after="0" w:line="240" w:lineRule="auto"/>
              <w:rPr>
                <w:rFonts w:ascii="Times New Roman" w:eastAsia="Times New Roman" w:hAnsi="Times New Roman" w:cs="Times New Roman"/>
                <w:sz w:val="20"/>
                <w:szCs w:val="20"/>
              </w:rPr>
            </w:pPr>
            <w:bookmarkStart w:id="150" w:name="_Hlk148619705"/>
            <w:bookmarkEnd w:id="149"/>
            <w:r w:rsidRPr="000C0727">
              <w:rPr>
                <w:rFonts w:ascii="Times New Roman" w:eastAsia="Times New Roman" w:hAnsi="Times New Roman" w:cs="Times New Roman"/>
                <w:sz w:val="16"/>
                <w:szCs w:val="20"/>
              </w:rPr>
              <w:t>Šeimos gydytojų skaičius 10 000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E8B36C1" w14:textId="6927B6F8" w:rsidR="007F7EE5" w:rsidRPr="000C0727" w:rsidRDefault="007F7EE5" w:rsidP="007F7EE5">
            <w:pPr>
              <w:spacing w:after="0" w:line="240" w:lineRule="auto"/>
              <w:jc w:val="center"/>
              <w:rPr>
                <w:rFonts w:ascii="Times New Roman" w:eastAsia="Times New Roman" w:hAnsi="Times New Roman" w:cs="Times New Roman"/>
                <w:color w:val="FF0000"/>
                <w:sz w:val="16"/>
                <w:szCs w:val="16"/>
              </w:rPr>
            </w:pPr>
            <w:r w:rsidRPr="000C0727">
              <w:rPr>
                <w:rFonts w:ascii="Times New Roman" w:eastAsia="Times New Roman" w:hAnsi="Times New Roman" w:cs="Times New Roman"/>
                <w:noProof/>
                <w:color w:val="FF0000"/>
                <w:sz w:val="20"/>
                <w:szCs w:val="20"/>
              </w:rPr>
              <w:drawing>
                <wp:inline distT="0" distB="0" distL="0" distR="0" wp14:anchorId="33A3472C" wp14:editId="19EE3F39">
                  <wp:extent cx="133439" cy="162033"/>
                  <wp:effectExtent l="0" t="0" r="0" b="0"/>
                  <wp:docPr id="29" name="img57.png"/>
                  <wp:cNvGraphicFramePr/>
                  <a:graphic xmlns:a="http://schemas.openxmlformats.org/drawingml/2006/main">
                    <a:graphicData uri="http://schemas.openxmlformats.org/drawingml/2006/picture">
                      <pic:pic xmlns:pic="http://schemas.openxmlformats.org/drawingml/2006/picture">
                        <pic:nvPicPr>
                          <pic:cNvPr id="205" name="img57.png"/>
                          <pic:cNvPicPr/>
                        </pic:nvPicPr>
                        <pic:blipFill>
                          <a:blip r:embed="rId81"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FFF" w:themeFill="background1"/>
            <w:tcMar>
              <w:top w:w="39" w:type="dxa"/>
              <w:left w:w="39" w:type="dxa"/>
              <w:bottom w:w="39" w:type="dxa"/>
              <w:right w:w="39" w:type="dxa"/>
            </w:tcMar>
          </w:tcPr>
          <w:p w14:paraId="4DC06048" w14:textId="0CC5008F" w:rsidR="007F7EE5" w:rsidRPr="000C0727" w:rsidRDefault="008573B4" w:rsidP="007F7EE5">
            <w:pPr>
              <w:spacing w:after="0" w:line="240" w:lineRule="auto"/>
              <w:jc w:val="center"/>
              <w:rPr>
                <w:rFonts w:ascii="Times New Roman" w:eastAsia="Times New Roman" w:hAnsi="Times New Roman" w:cs="Times New Roman"/>
                <w:sz w:val="16"/>
                <w:szCs w:val="16"/>
              </w:rPr>
            </w:pPr>
            <w:r w:rsidRPr="000C0727">
              <w:rPr>
                <w:rFonts w:ascii="Times New Roman" w:eastAsia="Times New Roman" w:hAnsi="Times New Roman" w:cs="Times New Roman"/>
                <w:sz w:val="16"/>
                <w:szCs w:val="16"/>
              </w:rPr>
              <w:t>3,7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83A7FA6" w14:textId="2F0E19FA" w:rsidR="007F7EE5" w:rsidRPr="000C0727" w:rsidRDefault="008573B4" w:rsidP="007F7EE5">
            <w:pPr>
              <w:spacing w:after="0" w:line="240" w:lineRule="auto"/>
              <w:jc w:val="center"/>
              <w:rPr>
                <w:rFonts w:ascii="Times New Roman" w:eastAsia="Times New Roman" w:hAnsi="Times New Roman" w:cs="Times New Roman"/>
                <w:sz w:val="16"/>
                <w:szCs w:val="16"/>
              </w:rPr>
            </w:pPr>
            <w:r w:rsidRPr="000C0727">
              <w:rPr>
                <w:rFonts w:ascii="Times New Roman" w:eastAsia="Times New Roman" w:hAnsi="Times New Roman" w:cs="Times New Roman"/>
                <w:sz w:val="16"/>
                <w:szCs w:val="16"/>
              </w:rPr>
              <w:t>23</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73FE6D0" w14:textId="145AFADC" w:rsidR="007F7EE5" w:rsidRPr="000C0727" w:rsidRDefault="008573B4" w:rsidP="007F7EE5">
            <w:pPr>
              <w:spacing w:after="0" w:line="240" w:lineRule="auto"/>
              <w:jc w:val="center"/>
              <w:rPr>
                <w:rFonts w:ascii="Times New Roman" w:eastAsia="Times New Roman" w:hAnsi="Times New Roman" w:cs="Times New Roman"/>
                <w:sz w:val="16"/>
                <w:szCs w:val="16"/>
              </w:rPr>
            </w:pPr>
            <w:r w:rsidRPr="000C0727">
              <w:rPr>
                <w:rFonts w:ascii="Times New Roman" w:eastAsia="Times New Roman" w:hAnsi="Times New Roman" w:cs="Times New Roman"/>
                <w:sz w:val="16"/>
                <w:szCs w:val="16"/>
              </w:rPr>
              <w:t>3</w:t>
            </w:r>
            <w:r w:rsidR="0066425A" w:rsidRPr="000C0727">
              <w:rPr>
                <w:rFonts w:ascii="Times New Roman" w:eastAsia="Times New Roman" w:hAnsi="Times New Roman" w:cs="Times New Roman"/>
                <w:sz w:val="16"/>
                <w:szCs w:val="16"/>
              </w:rPr>
              <w:t>,</w:t>
            </w:r>
            <w:r w:rsidRPr="000C0727">
              <w:rPr>
                <w:rFonts w:ascii="Times New Roman" w:eastAsia="Times New Roman" w:hAnsi="Times New Roman" w:cs="Times New Roman"/>
                <w:sz w:val="16"/>
                <w:szCs w:val="16"/>
              </w:rPr>
              <w:t>5</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986756E" w14:textId="4FEF3B6D" w:rsidR="007F7EE5" w:rsidRPr="000C0727" w:rsidRDefault="007F7EE5" w:rsidP="007F7EE5">
            <w:pPr>
              <w:spacing w:after="0" w:line="240" w:lineRule="auto"/>
              <w:jc w:val="center"/>
              <w:rPr>
                <w:rFonts w:ascii="Times New Roman" w:eastAsia="Times New Roman" w:hAnsi="Times New Roman" w:cs="Times New Roman"/>
                <w:color w:val="000000" w:themeColor="text1"/>
                <w:sz w:val="16"/>
                <w:szCs w:val="16"/>
              </w:rPr>
            </w:pPr>
            <w:r w:rsidRPr="000C0727">
              <w:rPr>
                <w:rFonts w:ascii="Times New Roman" w:eastAsia="Times New Roman" w:hAnsi="Times New Roman" w:cs="Times New Roman"/>
                <w:color w:val="000000" w:themeColor="text1"/>
                <w:sz w:val="16"/>
                <w:szCs w:val="16"/>
              </w:rPr>
              <w:t>0,4</w:t>
            </w:r>
            <w:r w:rsidR="00922F8D" w:rsidRPr="000C0727">
              <w:rPr>
                <w:rFonts w:ascii="Times New Roman" w:eastAsia="Times New Roman" w:hAnsi="Times New Roman" w:cs="Times New Roman"/>
                <w:color w:val="000000" w:themeColor="text1"/>
                <w:sz w:val="16"/>
                <w:szCs w:val="16"/>
              </w:rPr>
              <w:t>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653DBD3" w14:textId="7D053C10" w:rsidR="007F7EE5" w:rsidRPr="000C0727" w:rsidRDefault="007F7EE5" w:rsidP="007F7EE5">
            <w:pPr>
              <w:spacing w:after="0" w:line="240" w:lineRule="auto"/>
              <w:jc w:val="center"/>
              <w:rPr>
                <w:rFonts w:ascii="Times New Roman" w:eastAsia="Times New Roman" w:hAnsi="Times New Roman" w:cs="Times New Roman"/>
                <w:sz w:val="16"/>
                <w:szCs w:val="16"/>
              </w:rPr>
            </w:pPr>
            <w:r w:rsidRPr="000C0727">
              <w:rPr>
                <w:rFonts w:ascii="Times New Roman" w:eastAsia="Times New Roman" w:hAnsi="Times New Roman" w:cs="Times New Roman"/>
                <w:sz w:val="16"/>
                <w:szCs w:val="16"/>
              </w:rPr>
              <w:t>7,</w:t>
            </w:r>
            <w:r w:rsidR="008573B4" w:rsidRPr="000C0727">
              <w:rPr>
                <w:rFonts w:ascii="Times New Roman" w:eastAsia="Times New Roman" w:hAnsi="Times New Roman" w:cs="Times New Roman"/>
                <w:sz w:val="16"/>
                <w:szCs w:val="16"/>
              </w:rPr>
              <w:t>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A24DF7B" w14:textId="27EBC3DE" w:rsidR="007F7EE5" w:rsidRPr="000C0727" w:rsidRDefault="008573B4" w:rsidP="007F7EE5">
            <w:pPr>
              <w:spacing w:after="0" w:line="240" w:lineRule="auto"/>
              <w:jc w:val="center"/>
              <w:rPr>
                <w:rFonts w:ascii="Times New Roman" w:eastAsia="Times New Roman" w:hAnsi="Times New Roman" w:cs="Times New Roman"/>
                <w:sz w:val="16"/>
                <w:szCs w:val="16"/>
              </w:rPr>
            </w:pPr>
            <w:r w:rsidRPr="000C0727">
              <w:rPr>
                <w:rFonts w:ascii="Times New Roman" w:eastAsia="Times New Roman" w:hAnsi="Times New Roman" w:cs="Times New Roman"/>
                <w:sz w:val="16"/>
                <w:szCs w:val="16"/>
              </w:rPr>
              <w:t>3,1</w:t>
            </w:r>
          </w:p>
        </w:tc>
        <w:tc>
          <w:tcPr>
            <w:tcW w:w="3402" w:type="dxa"/>
            <w:tcBorders>
              <w:top w:val="single" w:sz="7" w:space="0" w:color="D3D3D3"/>
              <w:left w:val="single" w:sz="7" w:space="0" w:color="D3D3D3"/>
              <w:right w:val="single" w:sz="7" w:space="0" w:color="D3D3D3"/>
            </w:tcBorders>
            <w:shd w:val="clear" w:color="auto" w:fill="FFFFFF"/>
            <w:tcMar>
              <w:top w:w="0" w:type="dxa"/>
              <w:left w:w="0" w:type="dxa"/>
              <w:bottom w:w="0" w:type="dxa"/>
              <w:right w:w="0" w:type="dxa"/>
            </w:tcMar>
          </w:tcPr>
          <w:p w14:paraId="639E4381" w14:textId="1F700D37" w:rsidR="007F7EE5" w:rsidRPr="000C0727" w:rsidRDefault="00922F8D" w:rsidP="005C5FAB">
            <w:pPr>
              <w:spacing w:after="0" w:line="240" w:lineRule="auto"/>
              <w:jc w:val="both"/>
              <w:rPr>
                <w:rFonts w:ascii="Times New Roman" w:eastAsia="Times New Roman" w:hAnsi="Times New Roman" w:cs="Times New Roman"/>
                <w:sz w:val="16"/>
                <w:szCs w:val="16"/>
              </w:rPr>
            </w:pPr>
            <w:r w:rsidRPr="000C0727">
              <w:rPr>
                <w:rFonts w:ascii="Times New Roman" w:eastAsia="Times New Roman" w:hAnsi="Times New Roman" w:cs="Times New Roman"/>
                <w:i/>
                <w:iCs/>
                <w:sz w:val="16"/>
                <w:szCs w:val="16"/>
              </w:rPr>
              <w:t xml:space="preserve">Savivaldybės rodiklio </w:t>
            </w:r>
            <w:r w:rsidRPr="000C0727">
              <w:rPr>
                <w:rFonts w:ascii="Times New Roman" w:hAnsi="Times New Roman" w:cs="Times New Roman"/>
                <w:i/>
                <w:iCs/>
                <w:sz w:val="16"/>
                <w:szCs w:val="16"/>
              </w:rPr>
              <w:t xml:space="preserve">2020 – 2022 m. </w:t>
            </w:r>
            <w:r w:rsidRPr="000C0727">
              <w:rPr>
                <w:rFonts w:ascii="Times New Roman" w:eastAsia="Times New Roman" w:hAnsi="Times New Roman" w:cs="Times New Roman"/>
                <w:i/>
                <w:iCs/>
                <w:sz w:val="16"/>
                <w:szCs w:val="16"/>
              </w:rPr>
              <w:t xml:space="preserve">duomenys neįtraukti </w:t>
            </w:r>
            <w:r w:rsidRPr="000C0727">
              <w:rPr>
                <w:rFonts w:ascii="Times New Roman" w:hAnsi="Times New Roman" w:cs="Times New Roman"/>
                <w:i/>
                <w:iCs/>
                <w:sz w:val="16"/>
                <w:szCs w:val="16"/>
              </w:rPr>
              <w:t xml:space="preserve">į </w:t>
            </w:r>
            <w:r w:rsidRPr="000C0727">
              <w:rPr>
                <w:rFonts w:ascii="Times New Roman" w:eastAsia="Times New Roman" w:hAnsi="Times New Roman" w:cs="Times New Roman"/>
                <w:i/>
                <w:iCs/>
                <w:sz w:val="16"/>
                <w:szCs w:val="16"/>
              </w:rPr>
              <w:t>Visuomenės sveikatos stebėsenos informacinę sistemą.</w:t>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49909330" w14:textId="3DAFD22B" w:rsidR="007F7EE5" w:rsidRPr="000C0727" w:rsidRDefault="008573B4" w:rsidP="007F7EE5">
            <w:pPr>
              <w:spacing w:after="0" w:line="240" w:lineRule="auto"/>
              <w:jc w:val="center"/>
              <w:rPr>
                <w:rFonts w:ascii="Times New Roman" w:eastAsia="Times New Roman" w:hAnsi="Times New Roman" w:cs="Times New Roman"/>
                <w:sz w:val="16"/>
                <w:szCs w:val="16"/>
              </w:rPr>
            </w:pPr>
            <w:r w:rsidRPr="000C0727">
              <w:rPr>
                <w:rFonts w:ascii="Times New Roman" w:eastAsia="Times New Roman" w:hAnsi="Times New Roman" w:cs="Times New Roman"/>
                <w:sz w:val="16"/>
                <w:szCs w:val="16"/>
              </w:rPr>
              <w:t>15,1</w:t>
            </w:r>
          </w:p>
        </w:tc>
      </w:tr>
      <w:bookmarkEnd w:id="150"/>
      <w:tr w:rsidR="00344016" w:rsidRPr="000C0727" w14:paraId="55F4327D" w14:textId="77777777" w:rsidTr="003F3695">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19D1DF86" w14:textId="3FDD3FB4"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Apsilankymų pas gydytojus skaičius 1 gyventojui</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378DC9E" w14:textId="22ECF526"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noProof/>
              </w:rPr>
              <w:drawing>
                <wp:inline distT="0" distB="0" distL="0" distR="0" wp14:anchorId="77856FDE" wp14:editId="55219946">
                  <wp:extent cx="152501" cy="162033"/>
                  <wp:effectExtent l="0" t="0" r="0" b="0"/>
                  <wp:docPr id="164" name="img4.png"/>
                  <wp:cNvGraphicFramePr/>
                  <a:graphic xmlns:a="http://schemas.openxmlformats.org/drawingml/2006/main">
                    <a:graphicData uri="http://schemas.openxmlformats.org/drawingml/2006/picture">
                      <pic:pic xmlns:pic="http://schemas.openxmlformats.org/drawingml/2006/picture">
                        <pic:nvPicPr>
                          <pic:cNvPr id="165" name="img4.png"/>
                          <pic:cNvPicPr/>
                        </pic:nvPicPr>
                        <pic:blipFill>
                          <a:blip r:embed="rId52" cstate="print"/>
                          <a:stretch>
                            <a:fillRect/>
                          </a:stretch>
                        </pic:blipFill>
                        <pic:spPr>
                          <a:xfrm>
                            <a:off x="0" y="0"/>
                            <a:ext cx="152501"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EC4C4"/>
            <w:tcMar>
              <w:top w:w="39" w:type="dxa"/>
              <w:left w:w="39" w:type="dxa"/>
              <w:bottom w:w="39" w:type="dxa"/>
              <w:right w:w="39" w:type="dxa"/>
            </w:tcMar>
          </w:tcPr>
          <w:p w14:paraId="6EB45111" w14:textId="59CB5BDA"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7</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696F7CF" w14:textId="01A29A18"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443301</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8AD72C7" w14:textId="71B8D9D2"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6</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1190712" w14:textId="3D6F4174"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8312204" w14:textId="0AD95F3D"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9</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FF2E39F" w14:textId="4293E499"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6</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4132160" w14:textId="5E1AF92D"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4BD61B46" wp14:editId="6FE123CB">
                  <wp:extent cx="2016000" cy="288000"/>
                  <wp:effectExtent l="0" t="0" r="0" b="0"/>
                  <wp:docPr id="166" name="img48.png"/>
                  <wp:cNvGraphicFramePr/>
                  <a:graphic xmlns:a="http://schemas.openxmlformats.org/drawingml/2006/main">
                    <a:graphicData uri="http://schemas.openxmlformats.org/drawingml/2006/picture">
                      <pic:pic xmlns:pic="http://schemas.openxmlformats.org/drawingml/2006/picture">
                        <pic:nvPicPr>
                          <pic:cNvPr id="167" name="img48.png"/>
                          <pic:cNvPicPr/>
                        </pic:nvPicPr>
                        <pic:blipFill>
                          <a:blip r:embed="rId95"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4CF45F2D" w14:textId="238D5B1D"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12</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r>
      <w:tr w:rsidR="00344016" w:rsidRPr="000C0727" w14:paraId="360008F7" w14:textId="77777777" w:rsidTr="00A6191F">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3A5475AA" w14:textId="0D4021A1" w:rsidR="00344016" w:rsidRPr="000C0727" w:rsidRDefault="00344016" w:rsidP="00344016">
            <w:pPr>
              <w:spacing w:after="0" w:line="240" w:lineRule="auto"/>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 xml:space="preserve">Sergamumas vaistams atsparia tuberkulioze (A15-A19) (visi) </w:t>
            </w:r>
          </w:p>
          <w:p w14:paraId="7E0E9BBA" w14:textId="4FA1CCF1" w:rsidR="00344016" w:rsidRPr="000C0727" w:rsidRDefault="00344016" w:rsidP="00344016">
            <w:pPr>
              <w:spacing w:after="0" w:line="240" w:lineRule="auto"/>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 xml:space="preserve">10 000 gyventojų </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17921E3" w14:textId="0434F6BF" w:rsidR="00344016" w:rsidRPr="000C0727" w:rsidRDefault="00344016" w:rsidP="00344016">
            <w:pPr>
              <w:spacing w:after="0" w:line="240" w:lineRule="auto"/>
              <w:jc w:val="center"/>
              <w:rPr>
                <w:rFonts w:ascii="Times New Roman" w:hAnsi="Times New Roman" w:cs="Times New Roman"/>
                <w:noProof/>
                <w:color w:val="000000" w:themeColor="text1"/>
              </w:rPr>
            </w:pPr>
            <w:r w:rsidRPr="000C0727">
              <w:rPr>
                <w:noProof/>
              </w:rPr>
              <w:drawing>
                <wp:inline distT="0" distB="0" distL="0" distR="0" wp14:anchorId="7EEABF2C" wp14:editId="0EB4E742">
                  <wp:extent cx="133439" cy="162033"/>
                  <wp:effectExtent l="0" t="0" r="0" b="0"/>
                  <wp:docPr id="168" name="img6.png"/>
                  <wp:cNvGraphicFramePr/>
                  <a:graphic xmlns:a="http://schemas.openxmlformats.org/drawingml/2006/main">
                    <a:graphicData uri="http://schemas.openxmlformats.org/drawingml/2006/picture">
                      <pic:pic xmlns:pic="http://schemas.openxmlformats.org/drawingml/2006/picture">
                        <pic:nvPicPr>
                          <pic:cNvPr id="169"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6F15C9EB" w14:textId="484DDF7B"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3</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1F02F03" w14:textId="115238F0"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2</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6485CA1" w14:textId="3E7CEBE7"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3</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11684D4" w14:textId="520A328D"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7F2618D" w14:textId="1184E89D"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4</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8954255" w14:textId="56F31D19"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22</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11E693B" w14:textId="61B5E068" w:rsidR="00344016" w:rsidRPr="000C0727" w:rsidRDefault="00344016" w:rsidP="00344016">
            <w:pPr>
              <w:spacing w:after="0" w:line="240" w:lineRule="auto"/>
              <w:rPr>
                <w:rFonts w:ascii="Times New Roman" w:hAnsi="Times New Roman" w:cs="Times New Roman"/>
                <w:noProof/>
                <w:color w:val="000000" w:themeColor="text1"/>
              </w:rPr>
            </w:pPr>
            <w:r w:rsidRPr="000C0727">
              <w:rPr>
                <w:noProof/>
              </w:rPr>
              <w:drawing>
                <wp:inline distT="0" distB="0" distL="0" distR="0" wp14:anchorId="196EE068" wp14:editId="4DA3BB77">
                  <wp:extent cx="2016000" cy="288000"/>
                  <wp:effectExtent l="0" t="0" r="0" b="0"/>
                  <wp:docPr id="170" name="img49.png"/>
                  <wp:cNvGraphicFramePr/>
                  <a:graphic xmlns:a="http://schemas.openxmlformats.org/drawingml/2006/main">
                    <a:graphicData uri="http://schemas.openxmlformats.org/drawingml/2006/picture">
                      <pic:pic xmlns:pic="http://schemas.openxmlformats.org/drawingml/2006/picture">
                        <pic:nvPicPr>
                          <pic:cNvPr id="171" name="img49.png"/>
                          <pic:cNvPicPr/>
                        </pic:nvPicPr>
                        <pic:blipFill>
                          <a:blip r:embed="rId96"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66B7D8AB" w14:textId="244BC717"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344016" w:rsidRPr="000C0727" w14:paraId="34763537" w14:textId="77777777" w:rsidTr="007069FC">
        <w:trPr>
          <w:trHeight w:val="564"/>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3A64B456" w14:textId="7056DC6D" w:rsidR="00344016" w:rsidRPr="000C0727" w:rsidRDefault="00344016" w:rsidP="00344016">
            <w:pPr>
              <w:spacing w:after="0" w:line="240" w:lineRule="auto"/>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 xml:space="preserve">Sergamumas vaistams atsparia tuberkulioze (A15-A19) 100 000 gyventojų </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4672175" w14:textId="1FF77A40" w:rsidR="00344016" w:rsidRPr="000C0727" w:rsidRDefault="00344016" w:rsidP="00344016">
            <w:pPr>
              <w:spacing w:after="0" w:line="240" w:lineRule="auto"/>
              <w:jc w:val="center"/>
              <w:rPr>
                <w:rFonts w:ascii="Times New Roman" w:hAnsi="Times New Roman" w:cs="Times New Roman"/>
                <w:noProof/>
                <w:color w:val="000000" w:themeColor="text1"/>
              </w:rPr>
            </w:pPr>
            <w:r w:rsidRPr="000C0727">
              <w:rPr>
                <w:noProof/>
              </w:rPr>
              <w:drawing>
                <wp:inline distT="0" distB="0" distL="0" distR="0" wp14:anchorId="7419A185" wp14:editId="165654F8">
                  <wp:extent cx="133439" cy="162033"/>
                  <wp:effectExtent l="0" t="0" r="0" b="0"/>
                  <wp:docPr id="172" name="img6.png"/>
                  <wp:cNvGraphicFramePr/>
                  <a:graphic xmlns:a="http://schemas.openxmlformats.org/drawingml/2006/main">
                    <a:graphicData uri="http://schemas.openxmlformats.org/drawingml/2006/picture">
                      <pic:pic xmlns:pic="http://schemas.openxmlformats.org/drawingml/2006/picture">
                        <pic:nvPicPr>
                          <pic:cNvPr id="173"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437B53A7" w14:textId="3B742231"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1</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D4518D0" w14:textId="08BFFF9F"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1</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ED5DA07" w14:textId="25E7BF2D"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2</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D19F8C3" w14:textId="414CA035"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8692FDA" w14:textId="512E65C3"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2</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65D7DF5" w14:textId="4AC1B007"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15</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2BB60FF3" w14:textId="265F4AE4" w:rsidR="00344016" w:rsidRPr="000C0727" w:rsidRDefault="00344016" w:rsidP="00344016">
            <w:pPr>
              <w:spacing w:after="0" w:line="240" w:lineRule="auto"/>
              <w:rPr>
                <w:rFonts w:ascii="Times New Roman" w:hAnsi="Times New Roman" w:cs="Times New Roman"/>
                <w:noProof/>
                <w:color w:val="000000" w:themeColor="text1"/>
              </w:rPr>
            </w:pPr>
            <w:r w:rsidRPr="000C0727">
              <w:rPr>
                <w:noProof/>
              </w:rPr>
              <w:drawing>
                <wp:inline distT="0" distB="0" distL="0" distR="0" wp14:anchorId="30C8C540" wp14:editId="2143F979">
                  <wp:extent cx="2016000" cy="288000"/>
                  <wp:effectExtent l="0" t="0" r="0" b="0"/>
                  <wp:docPr id="174" name="img50.png"/>
                  <wp:cNvGraphicFramePr/>
                  <a:graphic xmlns:a="http://schemas.openxmlformats.org/drawingml/2006/main">
                    <a:graphicData uri="http://schemas.openxmlformats.org/drawingml/2006/picture">
                      <pic:pic xmlns:pic="http://schemas.openxmlformats.org/drawingml/2006/picture">
                        <pic:nvPicPr>
                          <pic:cNvPr id="175" name="img50.png"/>
                          <pic:cNvPicPr/>
                        </pic:nvPicPr>
                        <pic:blipFill>
                          <a:blip r:embed="rId97"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028E9EFE" w14:textId="4298DA08"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344016" w:rsidRPr="000C0727" w14:paraId="4F8BD5CC" w14:textId="77777777" w:rsidTr="00A6191F">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22A4007E" w14:textId="6E6DAEFC" w:rsidR="00344016" w:rsidRPr="000C0727" w:rsidRDefault="00344016" w:rsidP="00344016">
            <w:pPr>
              <w:spacing w:after="0" w:line="240" w:lineRule="auto"/>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 xml:space="preserve">Sergamumas ŽIV ir lytiškai plintančiomis ligomis (B20-B24, Z21, A50-A54, A56) 10 000 gyventojų </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8B3B732" w14:textId="21D0850B" w:rsidR="00344016" w:rsidRPr="000C0727" w:rsidRDefault="00344016" w:rsidP="00344016">
            <w:pPr>
              <w:spacing w:after="0" w:line="240" w:lineRule="auto"/>
              <w:jc w:val="center"/>
              <w:rPr>
                <w:rFonts w:ascii="Times New Roman" w:hAnsi="Times New Roman" w:cs="Times New Roman"/>
                <w:noProof/>
                <w:color w:val="000000" w:themeColor="text1"/>
              </w:rPr>
            </w:pPr>
            <w:r w:rsidRPr="000C0727">
              <w:rPr>
                <w:noProof/>
              </w:rPr>
              <w:drawing>
                <wp:inline distT="0" distB="0" distL="0" distR="0" wp14:anchorId="578CBA0E" wp14:editId="4CCA9ABB">
                  <wp:extent cx="133439" cy="162033"/>
                  <wp:effectExtent l="0" t="0" r="0" b="0"/>
                  <wp:docPr id="176" name="img6.png"/>
                  <wp:cNvGraphicFramePr/>
                  <a:graphic xmlns:a="http://schemas.openxmlformats.org/drawingml/2006/main">
                    <a:graphicData uri="http://schemas.openxmlformats.org/drawingml/2006/picture">
                      <pic:pic xmlns:pic="http://schemas.openxmlformats.org/drawingml/2006/picture">
                        <pic:nvPicPr>
                          <pic:cNvPr id="177"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CCFCC3"/>
            <w:tcMar>
              <w:top w:w="39" w:type="dxa"/>
              <w:left w:w="39" w:type="dxa"/>
              <w:bottom w:w="39" w:type="dxa"/>
              <w:right w:w="39" w:type="dxa"/>
            </w:tcMar>
          </w:tcPr>
          <w:p w14:paraId="7187AF56" w14:textId="39B967DF"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D5E5C97" w14:textId="221AFF91"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2</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81311DB" w14:textId="32F4320E"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EA0C1EA" w14:textId="3FB641A2"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83C3985" w14:textId="0FB54BEC"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2</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977ABE9" w14:textId="00497F89"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4</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3F0AE894" w14:textId="3C3C86A6" w:rsidR="00344016" w:rsidRPr="000C0727" w:rsidRDefault="00344016" w:rsidP="00344016">
            <w:pPr>
              <w:spacing w:after="0" w:line="240" w:lineRule="auto"/>
              <w:rPr>
                <w:rFonts w:ascii="Times New Roman" w:hAnsi="Times New Roman" w:cs="Times New Roman"/>
                <w:noProof/>
                <w:color w:val="000000" w:themeColor="text1"/>
              </w:rPr>
            </w:pPr>
            <w:r w:rsidRPr="000C0727">
              <w:rPr>
                <w:noProof/>
              </w:rPr>
              <w:drawing>
                <wp:inline distT="0" distB="0" distL="0" distR="0" wp14:anchorId="79065988" wp14:editId="03A59E56">
                  <wp:extent cx="2016000" cy="288000"/>
                  <wp:effectExtent l="0" t="0" r="0" b="0"/>
                  <wp:docPr id="178" name="img51.png"/>
                  <wp:cNvGraphicFramePr/>
                  <a:graphic xmlns:a="http://schemas.openxmlformats.org/drawingml/2006/main">
                    <a:graphicData uri="http://schemas.openxmlformats.org/drawingml/2006/picture">
                      <pic:pic xmlns:pic="http://schemas.openxmlformats.org/drawingml/2006/picture">
                        <pic:nvPicPr>
                          <pic:cNvPr id="179" name="img51.png"/>
                          <pic:cNvPicPr/>
                        </pic:nvPicPr>
                        <pic:blipFill>
                          <a:blip r:embed="rId98"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208954ED" w14:textId="4E1C45DE"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7069FC" w:rsidRPr="000C0727" w14:paraId="3C8CB251" w14:textId="77777777" w:rsidTr="007069FC">
        <w:trPr>
          <w:trHeight w:val="75"/>
        </w:trPr>
        <w:tc>
          <w:tcPr>
            <w:tcW w:w="10916"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159" w:type="dxa"/>
              <w:bottom w:w="39" w:type="dxa"/>
              <w:right w:w="39" w:type="dxa"/>
            </w:tcMar>
          </w:tcPr>
          <w:p w14:paraId="4809D712" w14:textId="28D4E320" w:rsidR="007069FC" w:rsidRPr="000C0727" w:rsidRDefault="007069FC" w:rsidP="007069FC">
            <w:pPr>
              <w:spacing w:after="0" w:line="240" w:lineRule="auto"/>
              <w:rPr>
                <w:rFonts w:ascii="Times New Roman" w:hAnsi="Times New Roman" w:cs="Times New Roman"/>
                <w:color w:val="000000" w:themeColor="text1"/>
                <w:sz w:val="16"/>
              </w:rPr>
            </w:pPr>
            <w:r w:rsidRPr="000C0727">
              <w:rPr>
                <w:rFonts w:ascii="Times New Roman" w:eastAsia="Times New Roman" w:hAnsi="Times New Roman" w:cs="Times New Roman"/>
                <w:color w:val="000000" w:themeColor="text1"/>
                <w:sz w:val="16"/>
                <w:szCs w:val="20"/>
              </w:rPr>
              <w:t>4.3. Pagerinti motinos ir vaiko sveikatą</w:t>
            </w:r>
          </w:p>
        </w:tc>
      </w:tr>
      <w:tr w:rsidR="00344016" w:rsidRPr="000C0727" w14:paraId="710573FF" w14:textId="77777777" w:rsidTr="00767263">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7BF0ED7C" w14:textId="05CBF8AB" w:rsidR="00344016" w:rsidRPr="000C0727" w:rsidRDefault="00344016" w:rsidP="00344016">
            <w:pPr>
              <w:spacing w:after="0" w:line="240" w:lineRule="auto"/>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Kūdikių mirtingumas 1000 gyvų gimusių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4D3B777" w14:textId="235E1777" w:rsidR="00344016" w:rsidRPr="000C0727" w:rsidRDefault="00344016" w:rsidP="00344016">
            <w:pPr>
              <w:spacing w:after="0" w:line="240" w:lineRule="auto"/>
              <w:jc w:val="center"/>
              <w:rPr>
                <w:rFonts w:ascii="Times New Roman" w:hAnsi="Times New Roman" w:cs="Times New Roman"/>
                <w:noProof/>
                <w:color w:val="000000" w:themeColor="text1"/>
              </w:rPr>
            </w:pPr>
            <w:r w:rsidRPr="000C0727">
              <w:rPr>
                <w:noProof/>
              </w:rPr>
              <w:drawing>
                <wp:inline distT="0" distB="0" distL="0" distR="0" wp14:anchorId="6BB6F204" wp14:editId="646F86BA">
                  <wp:extent cx="133474" cy="162076"/>
                  <wp:effectExtent l="0" t="0" r="0" b="0"/>
                  <wp:docPr id="180" name="img8.png"/>
                  <wp:cNvGraphicFramePr/>
                  <a:graphic xmlns:a="http://schemas.openxmlformats.org/drawingml/2006/main">
                    <a:graphicData uri="http://schemas.openxmlformats.org/drawingml/2006/picture">
                      <pic:pic xmlns:pic="http://schemas.openxmlformats.org/drawingml/2006/picture">
                        <pic:nvPicPr>
                          <pic:cNvPr id="181" name="img8.png"/>
                          <pic:cNvPicPr/>
                        </pic:nvPicPr>
                        <pic:blipFill>
                          <a:blip r:embed="rId56" cstate="print"/>
                          <a:stretch>
                            <a:fillRect/>
                          </a:stretch>
                        </pic:blipFill>
                        <pic:spPr>
                          <a:xfrm>
                            <a:off x="0" y="0"/>
                            <a:ext cx="133474" cy="162076"/>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29322F2B" w14:textId="01D39BF3"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4</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5483D6C" w14:textId="1619E0FC"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3</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F68FF92" w14:textId="5D758D07"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4</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A216BBE" w14:textId="005BEF69"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1</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F2F1A7C" w14:textId="353C4F9A"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3</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D17E54F" w14:textId="1D8CEB7E"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31</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58C4CE81" w14:textId="0C230CBA" w:rsidR="00344016" w:rsidRPr="000C0727" w:rsidRDefault="00344016" w:rsidP="00344016">
            <w:pPr>
              <w:spacing w:after="0" w:line="240" w:lineRule="auto"/>
              <w:rPr>
                <w:rFonts w:ascii="Times New Roman" w:hAnsi="Times New Roman" w:cs="Times New Roman"/>
                <w:noProof/>
                <w:color w:val="000000" w:themeColor="text1"/>
              </w:rPr>
            </w:pPr>
            <w:r w:rsidRPr="000C0727">
              <w:rPr>
                <w:noProof/>
              </w:rPr>
              <w:drawing>
                <wp:inline distT="0" distB="0" distL="0" distR="0" wp14:anchorId="37ABE7C7" wp14:editId="58E79D93">
                  <wp:extent cx="2016000" cy="288000"/>
                  <wp:effectExtent l="0" t="0" r="0" b="0"/>
                  <wp:docPr id="182" name="img52.png"/>
                  <wp:cNvGraphicFramePr/>
                  <a:graphic xmlns:a="http://schemas.openxmlformats.org/drawingml/2006/main">
                    <a:graphicData uri="http://schemas.openxmlformats.org/drawingml/2006/picture">
                      <pic:pic xmlns:pic="http://schemas.openxmlformats.org/drawingml/2006/picture">
                        <pic:nvPicPr>
                          <pic:cNvPr id="183" name="img52.png"/>
                          <pic:cNvPicPr/>
                        </pic:nvPicPr>
                        <pic:blipFill>
                          <a:blip r:embed="rId99"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11331DA8" w14:textId="206316BC"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344016" w:rsidRPr="000C0727" w14:paraId="022E6F94" w14:textId="77777777" w:rsidTr="00767263">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7A57E62E" w14:textId="519AAC71" w:rsidR="00344016" w:rsidRPr="000C0727" w:rsidRDefault="00344016" w:rsidP="00344016">
            <w:pPr>
              <w:spacing w:after="0" w:line="240" w:lineRule="auto"/>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2 m. vaikų tymų, epideminio parotito, raudonukės (1 dozė) skiepijimo apimtys, %</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926753D" w14:textId="427DB930" w:rsidR="00344016" w:rsidRPr="000C0727" w:rsidRDefault="00344016" w:rsidP="00344016">
            <w:pPr>
              <w:spacing w:after="0" w:line="240" w:lineRule="auto"/>
              <w:jc w:val="center"/>
              <w:rPr>
                <w:rFonts w:ascii="Times New Roman" w:hAnsi="Times New Roman" w:cs="Times New Roman"/>
                <w:noProof/>
                <w:color w:val="000000" w:themeColor="text1"/>
              </w:rPr>
            </w:pPr>
            <w:r w:rsidRPr="000C0727">
              <w:rPr>
                <w:noProof/>
              </w:rPr>
              <w:drawing>
                <wp:inline distT="0" distB="0" distL="0" distR="0" wp14:anchorId="6C36516F" wp14:editId="7ADEF7D9">
                  <wp:extent cx="152501" cy="162033"/>
                  <wp:effectExtent l="0" t="0" r="0" b="0"/>
                  <wp:docPr id="184" name="img4.png"/>
                  <wp:cNvGraphicFramePr/>
                  <a:graphic xmlns:a="http://schemas.openxmlformats.org/drawingml/2006/main">
                    <a:graphicData uri="http://schemas.openxmlformats.org/drawingml/2006/picture">
                      <pic:pic xmlns:pic="http://schemas.openxmlformats.org/drawingml/2006/picture">
                        <pic:nvPicPr>
                          <pic:cNvPr id="185" name="img4.png"/>
                          <pic:cNvPicPr/>
                        </pic:nvPicPr>
                        <pic:blipFill>
                          <a:blip r:embed="rId52" cstate="print"/>
                          <a:stretch>
                            <a:fillRect/>
                          </a:stretch>
                        </pic:blipFill>
                        <pic:spPr>
                          <a:xfrm>
                            <a:off x="0" y="0"/>
                            <a:ext cx="152501"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EC4C4"/>
            <w:tcMar>
              <w:top w:w="39" w:type="dxa"/>
              <w:left w:w="39" w:type="dxa"/>
              <w:bottom w:w="39" w:type="dxa"/>
              <w:right w:w="39" w:type="dxa"/>
            </w:tcMar>
          </w:tcPr>
          <w:p w14:paraId="736C68D1" w14:textId="114DD789"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84</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0FE1AF4" w14:textId="4F182E67"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380</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F5CD463" w14:textId="611D5151"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90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74CBA53" w14:textId="26E4F04E"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594CC42" w14:textId="0BDD2131"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86</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86CCC1C" w14:textId="3824692C"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66</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50DEF043" w14:textId="22C7859E" w:rsidR="00344016" w:rsidRPr="000C0727" w:rsidRDefault="00344016" w:rsidP="00344016">
            <w:pPr>
              <w:spacing w:after="0" w:line="240" w:lineRule="auto"/>
              <w:rPr>
                <w:rFonts w:ascii="Times New Roman" w:hAnsi="Times New Roman" w:cs="Times New Roman"/>
                <w:noProof/>
                <w:color w:val="000000" w:themeColor="text1"/>
              </w:rPr>
            </w:pPr>
            <w:r w:rsidRPr="000C0727">
              <w:rPr>
                <w:noProof/>
              </w:rPr>
              <w:drawing>
                <wp:inline distT="0" distB="0" distL="0" distR="0" wp14:anchorId="5B5DD28B" wp14:editId="3962F7A9">
                  <wp:extent cx="2016000" cy="288000"/>
                  <wp:effectExtent l="0" t="0" r="0" b="0"/>
                  <wp:docPr id="186" name="img53.png"/>
                  <wp:cNvGraphicFramePr/>
                  <a:graphic xmlns:a="http://schemas.openxmlformats.org/drawingml/2006/main">
                    <a:graphicData uri="http://schemas.openxmlformats.org/drawingml/2006/picture">
                      <pic:pic xmlns:pic="http://schemas.openxmlformats.org/drawingml/2006/picture">
                        <pic:nvPicPr>
                          <pic:cNvPr id="187" name="img53.png"/>
                          <pic:cNvPicPr/>
                        </pic:nvPicPr>
                        <pic:blipFill>
                          <a:blip r:embed="rId100"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13B42CFC" w14:textId="08FCA88C" w:rsidR="00344016" w:rsidRPr="000C0727" w:rsidRDefault="00344016" w:rsidP="00344016">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100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bl>
    <w:p w14:paraId="118316B9" w14:textId="77777777" w:rsidR="00416B14" w:rsidRPr="000C0727" w:rsidRDefault="00416B14" w:rsidP="001F735C">
      <w:pPr>
        <w:spacing w:after="0" w:line="240" w:lineRule="auto"/>
        <w:rPr>
          <w:rFonts w:ascii="Times New Roman" w:eastAsia="Times New Roman" w:hAnsi="Times New Roman" w:cs="Times New Roman"/>
          <w:color w:val="000000"/>
          <w:sz w:val="16"/>
          <w:szCs w:val="20"/>
        </w:rPr>
        <w:sectPr w:rsidR="00416B14" w:rsidRPr="000C0727" w:rsidSect="007C0C3A">
          <w:footerReference w:type="default" r:id="rId101"/>
          <w:footerReference w:type="first" r:id="rId102"/>
          <w:pgSz w:w="11906" w:h="16838"/>
          <w:pgMar w:top="1440" w:right="1077" w:bottom="1440" w:left="851" w:header="567" w:footer="567" w:gutter="0"/>
          <w:cols w:space="1298"/>
          <w:titlePg/>
          <w:docGrid w:linePitch="360"/>
        </w:sectPr>
      </w:pPr>
    </w:p>
    <w:tbl>
      <w:tblPr>
        <w:tblW w:w="10916" w:type="dxa"/>
        <w:tblInd w:w="-435" w:type="dxa"/>
        <w:tblBorders>
          <w:top w:val="nil"/>
          <w:left w:val="nil"/>
          <w:bottom w:val="nil"/>
          <w:right w:val="nil"/>
        </w:tblBorders>
        <w:tblLayout w:type="fixed"/>
        <w:tblCellMar>
          <w:left w:w="0" w:type="dxa"/>
          <w:right w:w="0" w:type="dxa"/>
        </w:tblCellMar>
        <w:tblLook w:val="04A0" w:firstRow="1" w:lastRow="0" w:firstColumn="1" w:lastColumn="0" w:noHBand="0" w:noVBand="1"/>
      </w:tblPr>
      <w:tblGrid>
        <w:gridCol w:w="2411"/>
        <w:gridCol w:w="425"/>
        <w:gridCol w:w="709"/>
        <w:gridCol w:w="709"/>
        <w:gridCol w:w="567"/>
        <w:gridCol w:w="708"/>
        <w:gridCol w:w="709"/>
        <w:gridCol w:w="709"/>
        <w:gridCol w:w="3402"/>
        <w:gridCol w:w="567"/>
      </w:tblGrid>
      <w:tr w:rsidR="00B03181" w:rsidRPr="000C0727" w14:paraId="35C9AD47" w14:textId="77777777" w:rsidTr="007238A7">
        <w:trPr>
          <w:trHeight w:val="375"/>
        </w:trPr>
        <w:tc>
          <w:tcPr>
            <w:tcW w:w="2411" w:type="dxa"/>
            <w:vMerge w:val="restart"/>
            <w:tcBorders>
              <w:top w:val="single" w:sz="7" w:space="0" w:color="D3D3D3"/>
              <w:left w:val="single" w:sz="7" w:space="0" w:color="D3D3D3"/>
              <w:right w:val="single" w:sz="7" w:space="0" w:color="D3D3D3"/>
            </w:tcBorders>
            <w:shd w:val="clear" w:color="auto" w:fill="FFFFFF" w:themeFill="background1"/>
            <w:tcMar>
              <w:top w:w="39" w:type="dxa"/>
              <w:left w:w="159" w:type="dxa"/>
              <w:bottom w:w="39" w:type="dxa"/>
              <w:right w:w="39" w:type="dxa"/>
            </w:tcMar>
          </w:tcPr>
          <w:p w14:paraId="4DACD2B4" w14:textId="534865D1" w:rsidR="00141E43" w:rsidRPr="000C0727" w:rsidRDefault="00141E43" w:rsidP="00141E43">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lastRenderedPageBreak/>
              <w:t>Rodiklio pavadinimas</w:t>
            </w:r>
          </w:p>
        </w:tc>
        <w:tc>
          <w:tcPr>
            <w:tcW w:w="3118" w:type="dxa"/>
            <w:gridSpan w:val="5"/>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1F6802A" w14:textId="3FCB9454" w:rsidR="00141E43" w:rsidRPr="000C0727" w:rsidRDefault="00141E43" w:rsidP="00141E43">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Savivaldybės reikšmės</w:t>
            </w:r>
          </w:p>
        </w:tc>
        <w:tc>
          <w:tcPr>
            <w:tcW w:w="5387" w:type="dxa"/>
            <w:gridSpan w:val="4"/>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8B729C1" w14:textId="5E76E3F2" w:rsidR="00141E43" w:rsidRPr="000C0727" w:rsidRDefault="00141E43" w:rsidP="00141E43">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Lietuvos reikšmės</w:t>
            </w:r>
          </w:p>
        </w:tc>
      </w:tr>
      <w:tr w:rsidR="00B03181" w:rsidRPr="000C0727" w14:paraId="63973BC9" w14:textId="77777777" w:rsidTr="00141E43">
        <w:trPr>
          <w:trHeight w:val="759"/>
        </w:trPr>
        <w:tc>
          <w:tcPr>
            <w:tcW w:w="2411" w:type="dxa"/>
            <w:vMerge/>
            <w:tcBorders>
              <w:left w:val="single" w:sz="7" w:space="0" w:color="D3D3D3"/>
              <w:bottom w:val="single" w:sz="7" w:space="0" w:color="D3D3D3"/>
              <w:right w:val="single" w:sz="7" w:space="0" w:color="D3D3D3"/>
            </w:tcBorders>
            <w:shd w:val="clear" w:color="auto" w:fill="FFFFFF" w:themeFill="background1"/>
            <w:tcMar>
              <w:top w:w="39" w:type="dxa"/>
              <w:left w:w="159" w:type="dxa"/>
              <w:bottom w:w="39" w:type="dxa"/>
              <w:right w:w="39" w:type="dxa"/>
            </w:tcMar>
          </w:tcPr>
          <w:p w14:paraId="740EAEBC" w14:textId="77777777" w:rsidR="00141E43" w:rsidRPr="000C0727" w:rsidRDefault="00141E43" w:rsidP="00141E43">
            <w:pPr>
              <w:spacing w:after="0" w:line="240" w:lineRule="auto"/>
              <w:rPr>
                <w:rFonts w:ascii="Times New Roman" w:eastAsia="Times New Roman" w:hAnsi="Times New Roman" w:cs="Times New Roman"/>
                <w:color w:val="000000" w:themeColor="text1"/>
                <w:sz w:val="16"/>
                <w:szCs w:val="20"/>
              </w:rPr>
            </w:pP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72524EA4" w14:textId="65BE3E9C" w:rsidR="00141E43" w:rsidRPr="000C0727" w:rsidRDefault="00141E43" w:rsidP="00141E43">
            <w:pPr>
              <w:spacing w:after="0" w:line="240" w:lineRule="auto"/>
              <w:jc w:val="center"/>
              <w:rPr>
                <w:rFonts w:ascii="Times New Roman" w:eastAsia="Times New Roman" w:hAnsi="Times New Roman" w:cs="Times New Roman"/>
                <w:noProof/>
                <w:color w:val="000000" w:themeColor="text1"/>
                <w:sz w:val="20"/>
                <w:szCs w:val="20"/>
              </w:rPr>
            </w:pPr>
            <w:r w:rsidRPr="000C0727">
              <w:rPr>
                <w:rFonts w:ascii="Times New Roman" w:eastAsia="Times New Roman" w:hAnsi="Times New Roman" w:cs="Times New Roman"/>
                <w:color w:val="000000" w:themeColor="text1"/>
                <w:sz w:val="16"/>
                <w:szCs w:val="20"/>
              </w:rPr>
              <w:t>Tendencija</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5A9FDC97" w14:textId="4E74E034" w:rsidR="00141E43" w:rsidRPr="000C0727" w:rsidRDefault="00141E43" w:rsidP="00141E43">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Rodiklis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41DE862A" w14:textId="74CA1C8E" w:rsidR="00141E43" w:rsidRPr="000C0727" w:rsidRDefault="00141E43" w:rsidP="00141E43">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Kiekis</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10CDD606" w14:textId="08B6627C" w:rsidR="00141E43" w:rsidRPr="000C0727" w:rsidRDefault="00141E43" w:rsidP="00141E43">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3 metų vidurkis</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439852B6" w14:textId="57ECDBEE" w:rsidR="00141E43" w:rsidRPr="000C0727" w:rsidRDefault="00141E43" w:rsidP="00141E43">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Santykis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45A9E23D" w14:textId="678E501C" w:rsidR="00141E43" w:rsidRPr="000C0727" w:rsidRDefault="00141E43" w:rsidP="00141E43">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Rodiklis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21591B00" w14:textId="59A436E9" w:rsidR="00141E43" w:rsidRPr="000C0727" w:rsidRDefault="00141E43" w:rsidP="00141E43">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Blogiausia</w:t>
            </w:r>
          </w:p>
        </w:tc>
        <w:tc>
          <w:tcPr>
            <w:tcW w:w="3402" w:type="dxa"/>
            <w:tcBorders>
              <w:top w:val="single" w:sz="7" w:space="0" w:color="D3D3D3"/>
              <w:left w:val="single" w:sz="7" w:space="0" w:color="D3D3D3"/>
              <w:bottom w:val="single" w:sz="7" w:space="0" w:color="D3D3D3"/>
              <w:right w:val="single" w:sz="7" w:space="0" w:color="D3D3D3"/>
            </w:tcBorders>
            <w:tcMar>
              <w:top w:w="0" w:type="dxa"/>
              <w:left w:w="0" w:type="dxa"/>
              <w:bottom w:w="0" w:type="dxa"/>
              <w:right w:w="0" w:type="dxa"/>
            </w:tcMar>
            <w:vAlign w:val="center"/>
          </w:tcPr>
          <w:p w14:paraId="726D847F" w14:textId="0BDB6256" w:rsidR="00141E43" w:rsidRPr="000C0727" w:rsidRDefault="00141E43" w:rsidP="00141E43">
            <w:pPr>
              <w:spacing w:after="0" w:line="240" w:lineRule="auto"/>
              <w:jc w:val="center"/>
              <w:rPr>
                <w:rFonts w:ascii="Times New Roman" w:eastAsia="Times New Roman" w:hAnsi="Times New Roman" w:cs="Times New Roman"/>
                <w:noProof/>
                <w:color w:val="000000" w:themeColor="text1"/>
                <w:sz w:val="20"/>
                <w:szCs w:val="20"/>
              </w:rPr>
            </w:pPr>
            <w:r w:rsidRPr="000C0727">
              <w:rPr>
                <w:rFonts w:ascii="Times New Roman" w:eastAsia="Times New Roman" w:hAnsi="Times New Roman" w:cs="Times New Roman"/>
                <w:color w:val="000000" w:themeColor="text1"/>
                <w:sz w:val="16"/>
                <w:szCs w:val="20"/>
              </w:rPr>
              <w:t>Sritis</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6E80F07F" w14:textId="7A5840F9" w:rsidR="00141E43" w:rsidRPr="000C0727" w:rsidRDefault="00141E43" w:rsidP="00141E43">
            <w:pPr>
              <w:spacing w:after="0" w:line="240" w:lineRule="auto"/>
              <w:jc w:val="center"/>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Geriausia</w:t>
            </w:r>
          </w:p>
        </w:tc>
      </w:tr>
      <w:tr w:rsidR="00344016" w:rsidRPr="000C0727" w14:paraId="138B68F0" w14:textId="77777777" w:rsidTr="00FB4D74">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51381AD8" w14:textId="77777777"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 xml:space="preserve">1 m. vaikų difterijos, stabligės, kokliušo, poliomielito, </w:t>
            </w:r>
            <w:proofErr w:type="spellStart"/>
            <w:r w:rsidRPr="000C0727">
              <w:rPr>
                <w:rFonts w:ascii="Times New Roman" w:eastAsia="Times New Roman" w:hAnsi="Times New Roman" w:cs="Times New Roman"/>
                <w:i/>
                <w:iCs/>
                <w:color w:val="000000" w:themeColor="text1"/>
                <w:sz w:val="16"/>
                <w:szCs w:val="20"/>
              </w:rPr>
              <w:t>Haemophilus</w:t>
            </w:r>
            <w:proofErr w:type="spellEnd"/>
            <w:r w:rsidRPr="000C0727">
              <w:rPr>
                <w:rFonts w:ascii="Times New Roman" w:eastAsia="Times New Roman" w:hAnsi="Times New Roman" w:cs="Times New Roman"/>
                <w:i/>
                <w:iCs/>
                <w:color w:val="000000" w:themeColor="text1"/>
                <w:sz w:val="16"/>
                <w:szCs w:val="20"/>
              </w:rPr>
              <w:t xml:space="preserve"> </w:t>
            </w:r>
            <w:proofErr w:type="spellStart"/>
            <w:r w:rsidRPr="000C0727">
              <w:rPr>
                <w:rFonts w:ascii="Times New Roman" w:eastAsia="Times New Roman" w:hAnsi="Times New Roman" w:cs="Times New Roman"/>
                <w:i/>
                <w:iCs/>
                <w:color w:val="000000" w:themeColor="text1"/>
                <w:sz w:val="16"/>
                <w:szCs w:val="20"/>
              </w:rPr>
              <w:t>influenzae</w:t>
            </w:r>
            <w:proofErr w:type="spellEnd"/>
            <w:r w:rsidRPr="000C0727">
              <w:rPr>
                <w:rFonts w:ascii="Times New Roman" w:eastAsia="Times New Roman" w:hAnsi="Times New Roman" w:cs="Times New Roman"/>
                <w:i/>
                <w:iCs/>
                <w:color w:val="000000" w:themeColor="text1"/>
                <w:sz w:val="16"/>
                <w:szCs w:val="20"/>
              </w:rPr>
              <w:t xml:space="preserve"> B</w:t>
            </w:r>
            <w:r w:rsidRPr="000C0727">
              <w:rPr>
                <w:rFonts w:ascii="Times New Roman" w:eastAsia="Times New Roman" w:hAnsi="Times New Roman" w:cs="Times New Roman"/>
                <w:color w:val="000000" w:themeColor="text1"/>
                <w:sz w:val="16"/>
                <w:szCs w:val="20"/>
              </w:rPr>
              <w:t xml:space="preserve"> skiepijimo apimtys (3 dozės), %</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06AA489" w14:textId="13CC38E1"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noProof/>
              </w:rPr>
              <w:drawing>
                <wp:inline distT="0" distB="0" distL="0" distR="0" wp14:anchorId="1CAECA42" wp14:editId="78921A7E">
                  <wp:extent cx="152501" cy="162033"/>
                  <wp:effectExtent l="0" t="0" r="0" b="0"/>
                  <wp:docPr id="188" name="img4.png"/>
                  <wp:cNvGraphicFramePr/>
                  <a:graphic xmlns:a="http://schemas.openxmlformats.org/drawingml/2006/main">
                    <a:graphicData uri="http://schemas.openxmlformats.org/drawingml/2006/picture">
                      <pic:pic xmlns:pic="http://schemas.openxmlformats.org/drawingml/2006/picture">
                        <pic:nvPicPr>
                          <pic:cNvPr id="189" name="img4.png"/>
                          <pic:cNvPicPr/>
                        </pic:nvPicPr>
                        <pic:blipFill>
                          <a:blip r:embed="rId52" cstate="print"/>
                          <a:stretch>
                            <a:fillRect/>
                          </a:stretch>
                        </pic:blipFill>
                        <pic:spPr>
                          <a:xfrm>
                            <a:off x="0" y="0"/>
                            <a:ext cx="152501"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EC4C4"/>
            <w:tcMar>
              <w:top w:w="39" w:type="dxa"/>
              <w:left w:w="39" w:type="dxa"/>
              <w:bottom w:w="39" w:type="dxa"/>
              <w:right w:w="39" w:type="dxa"/>
            </w:tcMar>
          </w:tcPr>
          <w:p w14:paraId="46371454" w14:textId="18334E58"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87</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A13BE65" w14:textId="6CB80E04"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383</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27C0766" w14:textId="6166F32B"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90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B34C4AD" w14:textId="6DD44EC7"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269D49F" w14:textId="426E7106"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89</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10EC54F" w14:textId="448376B6"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81</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EB4309A" w14:textId="4EF89022"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30BE427E" wp14:editId="0E09A2F5">
                  <wp:extent cx="2016000" cy="288000"/>
                  <wp:effectExtent l="0" t="0" r="0" b="0"/>
                  <wp:docPr id="190" name="img54.png"/>
                  <wp:cNvGraphicFramePr/>
                  <a:graphic xmlns:a="http://schemas.openxmlformats.org/drawingml/2006/main">
                    <a:graphicData uri="http://schemas.openxmlformats.org/drawingml/2006/picture">
                      <pic:pic xmlns:pic="http://schemas.openxmlformats.org/drawingml/2006/picture">
                        <pic:nvPicPr>
                          <pic:cNvPr id="191" name="img54.png"/>
                          <pic:cNvPicPr/>
                        </pic:nvPicPr>
                        <pic:blipFill>
                          <a:blip r:embed="rId103"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11B97A09" w14:textId="528D40B6"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100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344016" w:rsidRPr="000C0727" w14:paraId="453EF51B" w14:textId="77777777" w:rsidTr="001F1017">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66458578" w14:textId="011F5A7E"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 xml:space="preserve">Vaikų (6–14 m.) dalis, dalyvavusi dantų dengimo </w:t>
            </w:r>
            <w:proofErr w:type="spellStart"/>
            <w:r w:rsidRPr="000C0727">
              <w:rPr>
                <w:rFonts w:ascii="Times New Roman" w:eastAsia="Times New Roman" w:hAnsi="Times New Roman" w:cs="Times New Roman"/>
                <w:color w:val="000000" w:themeColor="text1"/>
                <w:sz w:val="16"/>
                <w:szCs w:val="20"/>
              </w:rPr>
              <w:t>silantinėmis</w:t>
            </w:r>
            <w:proofErr w:type="spellEnd"/>
            <w:r w:rsidRPr="000C0727">
              <w:rPr>
                <w:rFonts w:ascii="Times New Roman" w:eastAsia="Times New Roman" w:hAnsi="Times New Roman" w:cs="Times New Roman"/>
                <w:color w:val="000000" w:themeColor="text1"/>
                <w:sz w:val="16"/>
                <w:szCs w:val="20"/>
              </w:rPr>
              <w:t xml:space="preserve"> medžiagomis programoje, %</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41E34F9" w14:textId="460243FE"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noProof/>
              </w:rPr>
              <w:drawing>
                <wp:inline distT="0" distB="0" distL="0" distR="0" wp14:anchorId="5FF74FA6" wp14:editId="2DB76E1F">
                  <wp:extent cx="133439" cy="162033"/>
                  <wp:effectExtent l="0" t="0" r="0" b="0"/>
                  <wp:docPr id="192" name="img6.png"/>
                  <wp:cNvGraphicFramePr/>
                  <a:graphic xmlns:a="http://schemas.openxmlformats.org/drawingml/2006/main">
                    <a:graphicData uri="http://schemas.openxmlformats.org/drawingml/2006/picture">
                      <pic:pic xmlns:pic="http://schemas.openxmlformats.org/drawingml/2006/picture">
                        <pic:nvPicPr>
                          <pic:cNvPr id="193"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EC4C4"/>
            <w:tcMar>
              <w:top w:w="39" w:type="dxa"/>
              <w:left w:w="39" w:type="dxa"/>
              <w:bottom w:w="39" w:type="dxa"/>
              <w:right w:w="39" w:type="dxa"/>
            </w:tcMar>
          </w:tcPr>
          <w:p w14:paraId="65E2E8E8" w14:textId="5DAB40DF"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5</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D0DEBD0" w14:textId="454EFC71"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340</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A1C7B1B" w14:textId="168A0A06"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4</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1AB8DE8" w14:textId="7B3C1A44"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D6FC19E" w14:textId="7C455840"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11</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363970D" w14:textId="51978775"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2EA6A098" w14:textId="778F6B11"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540B5280" wp14:editId="5168E4EC">
                  <wp:extent cx="2016000" cy="288000"/>
                  <wp:effectExtent l="0" t="0" r="0" b="0"/>
                  <wp:docPr id="194" name="img55.png"/>
                  <wp:cNvGraphicFramePr/>
                  <a:graphic xmlns:a="http://schemas.openxmlformats.org/drawingml/2006/main">
                    <a:graphicData uri="http://schemas.openxmlformats.org/drawingml/2006/picture">
                      <pic:pic xmlns:pic="http://schemas.openxmlformats.org/drawingml/2006/picture">
                        <pic:nvPicPr>
                          <pic:cNvPr id="195" name="img55.png"/>
                          <pic:cNvPicPr/>
                        </pic:nvPicPr>
                        <pic:blipFill>
                          <a:blip r:embed="rId104"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496BBD03" w14:textId="459A5648"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39</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r>
      <w:tr w:rsidR="00344016" w:rsidRPr="000C0727" w14:paraId="146CEA43" w14:textId="77777777" w:rsidTr="001F1017">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1B4DDE8F" w14:textId="33C43B1A"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bookmarkStart w:id="151" w:name="_Hlk87358501"/>
            <w:r w:rsidRPr="000C0727">
              <w:rPr>
                <w:rFonts w:ascii="Times New Roman" w:eastAsia="Times New Roman" w:hAnsi="Times New Roman" w:cs="Times New Roman"/>
                <w:color w:val="000000" w:themeColor="text1"/>
                <w:sz w:val="16"/>
                <w:szCs w:val="20"/>
              </w:rPr>
              <w:t>Vaikų (7–17 m.), neturinčių ėduonies pažeistų, plombuotų ir išrautų dantų, dalis (proc. )</w:t>
            </w:r>
            <w:bookmarkEnd w:id="151"/>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55FCDF2" w14:textId="4DB9AC3C"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noProof/>
              </w:rPr>
              <w:drawing>
                <wp:inline distT="0" distB="0" distL="0" distR="0" wp14:anchorId="6711646B" wp14:editId="214648EB">
                  <wp:extent cx="133474" cy="162076"/>
                  <wp:effectExtent l="0" t="0" r="0" b="0"/>
                  <wp:docPr id="196" name="img8.png"/>
                  <wp:cNvGraphicFramePr/>
                  <a:graphic xmlns:a="http://schemas.openxmlformats.org/drawingml/2006/main">
                    <a:graphicData uri="http://schemas.openxmlformats.org/drawingml/2006/picture">
                      <pic:pic xmlns:pic="http://schemas.openxmlformats.org/drawingml/2006/picture">
                        <pic:nvPicPr>
                          <pic:cNvPr id="197" name="img8.png"/>
                          <pic:cNvPicPr/>
                        </pic:nvPicPr>
                        <pic:blipFill>
                          <a:blip r:embed="rId56" cstate="print"/>
                          <a:stretch>
                            <a:fillRect/>
                          </a:stretch>
                        </pic:blipFill>
                        <pic:spPr>
                          <a:xfrm>
                            <a:off x="0" y="0"/>
                            <a:ext cx="133474" cy="162076"/>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176C8705" w14:textId="1292EA55"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22</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98496F2" w14:textId="1716A1F4"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1093</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E9F8A5F" w14:textId="08C688B8"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98C2ACA" w14:textId="6B270FB6"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1525DC6" w14:textId="383E5170"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23</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FE45F54" w14:textId="22367069"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7</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5729F0A8" w14:textId="17DFAD42"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7B068534" wp14:editId="44311FFD">
                  <wp:extent cx="2016000" cy="288000"/>
                  <wp:effectExtent l="0" t="0" r="0" b="0"/>
                  <wp:docPr id="198" name="img56.png"/>
                  <wp:cNvGraphicFramePr/>
                  <a:graphic xmlns:a="http://schemas.openxmlformats.org/drawingml/2006/main">
                    <a:graphicData uri="http://schemas.openxmlformats.org/drawingml/2006/picture">
                      <pic:pic xmlns:pic="http://schemas.openxmlformats.org/drawingml/2006/picture">
                        <pic:nvPicPr>
                          <pic:cNvPr id="199" name="img56.png"/>
                          <pic:cNvPicPr/>
                        </pic:nvPicPr>
                        <pic:blipFill>
                          <a:blip r:embed="rId105"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7F024062" w14:textId="357BD2C2"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34</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r>
      <w:tr w:rsidR="00344016" w:rsidRPr="000C0727" w14:paraId="22D28090" w14:textId="77777777" w:rsidTr="00C5456A">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3163CD27" w14:textId="6E2262E4"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Paauglių (15–17 m.) gimdymų skaičius 1000 15–17 m. moterų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CC22F94" w14:textId="39B1F5C2"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noProof/>
              </w:rPr>
              <w:drawing>
                <wp:inline distT="0" distB="0" distL="0" distR="0" wp14:anchorId="7B2DE598" wp14:editId="2ACDFB6B">
                  <wp:extent cx="133439" cy="162033"/>
                  <wp:effectExtent l="0" t="0" r="0" b="0"/>
                  <wp:docPr id="200" name="img6.png"/>
                  <wp:cNvGraphicFramePr/>
                  <a:graphic xmlns:a="http://schemas.openxmlformats.org/drawingml/2006/main">
                    <a:graphicData uri="http://schemas.openxmlformats.org/drawingml/2006/picture">
                      <pic:pic xmlns:pic="http://schemas.openxmlformats.org/drawingml/2006/picture">
                        <pic:nvPicPr>
                          <pic:cNvPr id="201"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20A81583" w14:textId="5AE32C70"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B4E06C6" w14:textId="615D89D5"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B66BF02" w14:textId="62EE3FDF"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FBA8AEB" w14:textId="1C076EAC"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2700F05" w14:textId="74F91C38"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FFD0EC1" w14:textId="4B359EDD"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24</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1A2BD716" w14:textId="6F5DA13B" w:rsidR="00344016" w:rsidRPr="000C0727" w:rsidRDefault="00344016" w:rsidP="00344016">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75FF4400" wp14:editId="5CE09FAC">
                  <wp:extent cx="2016000" cy="288000"/>
                  <wp:effectExtent l="0" t="0" r="0" b="0"/>
                  <wp:docPr id="202" name="img57.png"/>
                  <wp:cNvGraphicFramePr/>
                  <a:graphic xmlns:a="http://schemas.openxmlformats.org/drawingml/2006/main">
                    <a:graphicData uri="http://schemas.openxmlformats.org/drawingml/2006/picture">
                      <pic:pic xmlns:pic="http://schemas.openxmlformats.org/drawingml/2006/picture">
                        <pic:nvPicPr>
                          <pic:cNvPr id="203" name="img57.png"/>
                          <pic:cNvPicPr/>
                        </pic:nvPicPr>
                        <pic:blipFill>
                          <a:blip r:embed="rId106"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1EE719B9" w14:textId="4989487E" w:rsidR="00344016" w:rsidRPr="000C0727" w:rsidRDefault="00344016" w:rsidP="00344016">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r>
      <w:tr w:rsidR="00B03181" w:rsidRPr="000C0727" w14:paraId="4D4B5DEA" w14:textId="77777777" w:rsidTr="002D7F0D">
        <w:trPr>
          <w:trHeight w:val="161"/>
        </w:trPr>
        <w:tc>
          <w:tcPr>
            <w:tcW w:w="10916"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99" w:type="dxa"/>
              <w:bottom w:w="39" w:type="dxa"/>
              <w:right w:w="39" w:type="dxa"/>
            </w:tcMar>
          </w:tcPr>
          <w:p w14:paraId="009ACA31" w14:textId="77777777" w:rsidR="00141E43" w:rsidRPr="000C0727" w:rsidRDefault="00141E43" w:rsidP="00141E43">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 xml:space="preserve">4.4. </w:t>
            </w:r>
            <w:bookmarkStart w:id="152" w:name="_Hlk92466163"/>
            <w:r w:rsidRPr="000C0727">
              <w:rPr>
                <w:rFonts w:ascii="Times New Roman" w:eastAsia="Times New Roman" w:hAnsi="Times New Roman" w:cs="Times New Roman"/>
                <w:color w:val="000000" w:themeColor="text1"/>
                <w:sz w:val="16"/>
                <w:szCs w:val="20"/>
              </w:rPr>
              <w:t>Stiprinti lėtinių neinfekcinių ligų prevenciją ir kontrolę</w:t>
            </w:r>
            <w:bookmarkEnd w:id="152"/>
          </w:p>
        </w:tc>
      </w:tr>
      <w:tr w:rsidR="001F44DC" w:rsidRPr="000C0727" w14:paraId="63F74A4F" w14:textId="77777777" w:rsidTr="002D7F0D">
        <w:trPr>
          <w:trHeight w:val="591"/>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5F5EC8FA" w14:textId="6B17B0BE" w:rsidR="001F44DC" w:rsidRPr="000C0727" w:rsidRDefault="001F44DC" w:rsidP="001F44DC">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Mirtingumas nuo kraujotakos sistemos ligų (I00-I99)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251047F" w14:textId="44FC6808" w:rsidR="001F44DC" w:rsidRPr="000C0727" w:rsidRDefault="001F44DC" w:rsidP="001F44DC">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222FC2EA" wp14:editId="1D5553D7">
                  <wp:extent cx="152501" cy="162033"/>
                  <wp:effectExtent l="0" t="0" r="0" b="0"/>
                  <wp:docPr id="204" name="img4.png"/>
                  <wp:cNvGraphicFramePr/>
                  <a:graphic xmlns:a="http://schemas.openxmlformats.org/drawingml/2006/main">
                    <a:graphicData uri="http://schemas.openxmlformats.org/drawingml/2006/picture">
                      <pic:pic xmlns:pic="http://schemas.openxmlformats.org/drawingml/2006/picture">
                        <pic:nvPicPr>
                          <pic:cNvPr id="205" name="img4.png"/>
                          <pic:cNvPicPr/>
                        </pic:nvPicPr>
                        <pic:blipFill>
                          <a:blip r:embed="rId52" cstate="print"/>
                          <a:stretch>
                            <a:fillRect/>
                          </a:stretch>
                        </pic:blipFill>
                        <pic:spPr>
                          <a:xfrm>
                            <a:off x="0" y="0"/>
                            <a:ext cx="152501"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CCFCC3"/>
            <w:tcMar>
              <w:top w:w="39" w:type="dxa"/>
              <w:left w:w="39" w:type="dxa"/>
              <w:bottom w:w="39" w:type="dxa"/>
              <w:right w:w="39" w:type="dxa"/>
            </w:tcMar>
          </w:tcPr>
          <w:p w14:paraId="092668A3" w14:textId="7B6743CE"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555</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188E94B" w14:textId="6DA5B9D6"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343</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C6A9EF1" w14:textId="75CAF975"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585</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1603BF9" w14:textId="09DEEC3A"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3E990AE" w14:textId="614330D5"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794</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2603927" w14:textId="2800BD65"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1632</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507D741E" w14:textId="099160CE" w:rsidR="001F44DC" w:rsidRPr="000C0727" w:rsidRDefault="001F44DC" w:rsidP="001F44DC">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293B789B" wp14:editId="698EADDE">
                  <wp:extent cx="2016000" cy="288000"/>
                  <wp:effectExtent l="0" t="0" r="0" b="0"/>
                  <wp:docPr id="206" name="img58.png"/>
                  <wp:cNvGraphicFramePr/>
                  <a:graphic xmlns:a="http://schemas.openxmlformats.org/drawingml/2006/main">
                    <a:graphicData uri="http://schemas.openxmlformats.org/drawingml/2006/picture">
                      <pic:pic xmlns:pic="http://schemas.openxmlformats.org/drawingml/2006/picture">
                        <pic:nvPicPr>
                          <pic:cNvPr id="207" name="img58.png"/>
                          <pic:cNvPicPr/>
                        </pic:nvPicPr>
                        <pic:blipFill>
                          <a:blip r:embed="rId107"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77DC92C3" w14:textId="71AEA715"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450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w:t>
            </w:r>
          </w:p>
        </w:tc>
      </w:tr>
      <w:tr w:rsidR="001F44DC" w:rsidRPr="000C0727" w14:paraId="079AB4B8" w14:textId="77777777" w:rsidTr="007F7119">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20EAA220" w14:textId="487DBD36" w:rsidR="001F44DC" w:rsidRPr="000C0727" w:rsidRDefault="001F44DC" w:rsidP="001F44DC">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SMR nuo kraujotakos sistemos ligų (I00-I99)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45A6EE7" w14:textId="75457D35" w:rsidR="001F44DC" w:rsidRPr="000C0727" w:rsidRDefault="001F44DC" w:rsidP="001F44DC">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05E13F09" wp14:editId="2D3BFB96">
                  <wp:extent cx="133474" cy="162076"/>
                  <wp:effectExtent l="0" t="0" r="0" b="0"/>
                  <wp:docPr id="208" name="img8.png"/>
                  <wp:cNvGraphicFramePr/>
                  <a:graphic xmlns:a="http://schemas.openxmlformats.org/drawingml/2006/main">
                    <a:graphicData uri="http://schemas.openxmlformats.org/drawingml/2006/picture">
                      <pic:pic xmlns:pic="http://schemas.openxmlformats.org/drawingml/2006/picture">
                        <pic:nvPicPr>
                          <pic:cNvPr id="209" name="img8.png"/>
                          <pic:cNvPicPr/>
                        </pic:nvPicPr>
                        <pic:blipFill>
                          <a:blip r:embed="rId56" cstate="print"/>
                          <a:stretch>
                            <a:fillRect/>
                          </a:stretch>
                        </pic:blipFill>
                        <pic:spPr>
                          <a:xfrm>
                            <a:off x="0" y="0"/>
                            <a:ext cx="133474" cy="162076"/>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7C5D867B" w14:textId="1B3E2866"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812</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AFD1279" w14:textId="0260AECF"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343</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9BA741D" w14:textId="18C78FEB"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808</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105534E" w14:textId="0949F248"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45997DA" w14:textId="6A345B14"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785</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C2348BB" w14:textId="1166F460"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1153</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00AA132A" w14:textId="20F52DB9" w:rsidR="001F44DC" w:rsidRPr="000C0727" w:rsidRDefault="001F44DC" w:rsidP="001F44DC">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78E7DFAE" wp14:editId="727D0F5E">
                  <wp:extent cx="2016000" cy="288000"/>
                  <wp:effectExtent l="0" t="0" r="0" b="0"/>
                  <wp:docPr id="210" name="img59.png"/>
                  <wp:cNvGraphicFramePr/>
                  <a:graphic xmlns:a="http://schemas.openxmlformats.org/drawingml/2006/main">
                    <a:graphicData uri="http://schemas.openxmlformats.org/drawingml/2006/picture">
                      <pic:pic xmlns:pic="http://schemas.openxmlformats.org/drawingml/2006/picture">
                        <pic:nvPicPr>
                          <pic:cNvPr id="211" name="img59.png"/>
                          <pic:cNvPicPr/>
                        </pic:nvPicPr>
                        <pic:blipFill>
                          <a:blip r:embed="rId108"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17ADF4F2" w14:textId="1E9E939D"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606</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w:t>
            </w:r>
          </w:p>
        </w:tc>
      </w:tr>
      <w:tr w:rsidR="001F44DC" w:rsidRPr="000C0727" w14:paraId="630D5318" w14:textId="77777777" w:rsidTr="001F1017">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5513BCCA" w14:textId="74C29D84" w:rsidR="001F44DC" w:rsidRPr="000C0727" w:rsidRDefault="001F44DC" w:rsidP="001F44DC">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Mirtingumas nuo piktybinių navikų (C00-C96)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13E6D94" w14:textId="613BE6A5" w:rsidR="001F44DC" w:rsidRPr="000C0727" w:rsidRDefault="001F44DC" w:rsidP="001F44DC">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520C2394" wp14:editId="36BDC43A">
                  <wp:extent cx="152501" cy="162033"/>
                  <wp:effectExtent l="0" t="0" r="0" b="0"/>
                  <wp:docPr id="212" name="img4.png"/>
                  <wp:cNvGraphicFramePr/>
                  <a:graphic xmlns:a="http://schemas.openxmlformats.org/drawingml/2006/main">
                    <a:graphicData uri="http://schemas.openxmlformats.org/drawingml/2006/picture">
                      <pic:pic xmlns:pic="http://schemas.openxmlformats.org/drawingml/2006/picture">
                        <pic:nvPicPr>
                          <pic:cNvPr id="213" name="img4.png"/>
                          <pic:cNvPicPr/>
                        </pic:nvPicPr>
                        <pic:blipFill>
                          <a:blip r:embed="rId52" cstate="print"/>
                          <a:stretch>
                            <a:fillRect/>
                          </a:stretch>
                        </pic:blipFill>
                        <pic:spPr>
                          <a:xfrm>
                            <a:off x="0" y="0"/>
                            <a:ext cx="152501"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CCFCC3"/>
            <w:tcMar>
              <w:top w:w="39" w:type="dxa"/>
              <w:left w:w="39" w:type="dxa"/>
              <w:bottom w:w="39" w:type="dxa"/>
              <w:right w:w="39" w:type="dxa"/>
            </w:tcMar>
          </w:tcPr>
          <w:p w14:paraId="02FEC759" w14:textId="3D286EA3"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207</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332491F" w14:textId="42EC60FE"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128</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B2BEF0D" w14:textId="1303BA77"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210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F7E8675" w14:textId="60FFD77F"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3F9064D" w14:textId="3DD6B17E"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279</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373A2F9" w14:textId="34313DB5"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503</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563FEC9E" w14:textId="663AD72D" w:rsidR="001F44DC" w:rsidRPr="000C0727" w:rsidRDefault="001F44DC" w:rsidP="001F44DC">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7A5DC3AB" wp14:editId="7A286DA8">
                  <wp:extent cx="2016000" cy="288000"/>
                  <wp:effectExtent l="0" t="0" r="0" b="0"/>
                  <wp:docPr id="214" name="img60.png"/>
                  <wp:cNvGraphicFramePr/>
                  <a:graphic xmlns:a="http://schemas.openxmlformats.org/drawingml/2006/main">
                    <a:graphicData uri="http://schemas.openxmlformats.org/drawingml/2006/picture">
                      <pic:pic xmlns:pic="http://schemas.openxmlformats.org/drawingml/2006/picture">
                        <pic:nvPicPr>
                          <pic:cNvPr id="215" name="img60.png"/>
                          <pic:cNvPicPr/>
                        </pic:nvPicPr>
                        <pic:blipFill>
                          <a:blip r:embed="rId109"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6D655225" w14:textId="23667F52"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150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r>
      <w:tr w:rsidR="001F44DC" w:rsidRPr="000C0727" w14:paraId="6D7D1BEE" w14:textId="77777777" w:rsidTr="007F7119">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1139B117" w14:textId="7955237E" w:rsidR="001F44DC" w:rsidRPr="000C0727" w:rsidRDefault="001F44DC" w:rsidP="001F44DC">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SMR nuo piktybinių navikų (C00-C96)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D4B6C03" w14:textId="1D158207" w:rsidR="001F44DC" w:rsidRPr="000C0727" w:rsidRDefault="001F44DC" w:rsidP="001F44DC">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5D2A12BE" wp14:editId="321DF8D0">
                  <wp:extent cx="133474" cy="162076"/>
                  <wp:effectExtent l="0" t="0" r="0" b="0"/>
                  <wp:docPr id="216" name="img8.png"/>
                  <wp:cNvGraphicFramePr/>
                  <a:graphic xmlns:a="http://schemas.openxmlformats.org/drawingml/2006/main">
                    <a:graphicData uri="http://schemas.openxmlformats.org/drawingml/2006/picture">
                      <pic:pic xmlns:pic="http://schemas.openxmlformats.org/drawingml/2006/picture">
                        <pic:nvPicPr>
                          <pic:cNvPr id="217" name="img8.png"/>
                          <pic:cNvPicPr/>
                        </pic:nvPicPr>
                        <pic:blipFill>
                          <a:blip r:embed="rId56" cstate="print"/>
                          <a:stretch>
                            <a:fillRect/>
                          </a:stretch>
                        </pic:blipFill>
                        <pic:spPr>
                          <a:xfrm>
                            <a:off x="0" y="0"/>
                            <a:ext cx="133474" cy="162076"/>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6C9"/>
            <w:tcMar>
              <w:top w:w="39" w:type="dxa"/>
              <w:left w:w="39" w:type="dxa"/>
              <w:bottom w:w="39" w:type="dxa"/>
              <w:right w:w="39" w:type="dxa"/>
            </w:tcMar>
          </w:tcPr>
          <w:p w14:paraId="017B92D3" w14:textId="6E494894"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261</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CBC5322" w14:textId="790C56C2"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128</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FCE3F2E" w14:textId="708650BE"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257</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65AA872" w14:textId="3FC57C7C"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EFCE3FF" w14:textId="478BCDA4"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262</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6C38B86" w14:textId="407625B3"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380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36CC5E02" w14:textId="29D90F77" w:rsidR="001F44DC" w:rsidRPr="000C0727" w:rsidRDefault="001F44DC" w:rsidP="001F44DC">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07331E07" wp14:editId="4F13A532">
                  <wp:extent cx="2016000" cy="288000"/>
                  <wp:effectExtent l="0" t="0" r="0" b="0"/>
                  <wp:docPr id="218" name="img61.png"/>
                  <wp:cNvGraphicFramePr/>
                  <a:graphic xmlns:a="http://schemas.openxmlformats.org/drawingml/2006/main">
                    <a:graphicData uri="http://schemas.openxmlformats.org/drawingml/2006/picture">
                      <pic:pic xmlns:pic="http://schemas.openxmlformats.org/drawingml/2006/picture">
                        <pic:nvPicPr>
                          <pic:cNvPr id="219" name="img61.png"/>
                          <pic:cNvPicPr/>
                        </pic:nvPicPr>
                        <pic:blipFill>
                          <a:blip r:embed="rId110"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593F53C2" w14:textId="6639C5B8"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172</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w:t>
            </w:r>
          </w:p>
        </w:tc>
      </w:tr>
      <w:tr w:rsidR="001F44DC" w:rsidRPr="000C0727" w14:paraId="71DB8AD0" w14:textId="77777777" w:rsidTr="002D7F0D">
        <w:trPr>
          <w:trHeight w:val="710"/>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73A56D39" w14:textId="77282F9C" w:rsidR="001F44DC" w:rsidRPr="000C0727" w:rsidRDefault="001F44DC" w:rsidP="001F44DC">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 xml:space="preserve">Mirtingumas  nuo </w:t>
            </w:r>
            <w:proofErr w:type="spellStart"/>
            <w:r w:rsidRPr="000C0727">
              <w:rPr>
                <w:rFonts w:ascii="Times New Roman" w:eastAsia="Times New Roman" w:hAnsi="Times New Roman" w:cs="Times New Roman"/>
                <w:color w:val="000000" w:themeColor="text1"/>
                <w:sz w:val="16"/>
                <w:szCs w:val="20"/>
              </w:rPr>
              <w:t>cerebrovaskulinių</w:t>
            </w:r>
            <w:proofErr w:type="spellEnd"/>
            <w:r w:rsidRPr="000C0727">
              <w:rPr>
                <w:rFonts w:ascii="Times New Roman" w:eastAsia="Times New Roman" w:hAnsi="Times New Roman" w:cs="Times New Roman"/>
                <w:color w:val="000000" w:themeColor="text1"/>
                <w:sz w:val="16"/>
                <w:szCs w:val="20"/>
              </w:rPr>
              <w:t xml:space="preserve"> ligų  (I60-I69)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C5C15F9" w14:textId="09619AB9" w:rsidR="001F44DC" w:rsidRPr="000C0727" w:rsidRDefault="001F44DC" w:rsidP="001F44DC">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007973AB" wp14:editId="4E570D09">
                  <wp:extent cx="133439" cy="162033"/>
                  <wp:effectExtent l="0" t="0" r="0" b="0"/>
                  <wp:docPr id="220" name="img6.png"/>
                  <wp:cNvGraphicFramePr/>
                  <a:graphic xmlns:a="http://schemas.openxmlformats.org/drawingml/2006/main">
                    <a:graphicData uri="http://schemas.openxmlformats.org/drawingml/2006/picture">
                      <pic:pic xmlns:pic="http://schemas.openxmlformats.org/drawingml/2006/picture">
                        <pic:nvPicPr>
                          <pic:cNvPr id="221"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CCFCC3"/>
            <w:tcMar>
              <w:top w:w="39" w:type="dxa"/>
              <w:left w:w="39" w:type="dxa"/>
              <w:bottom w:w="39" w:type="dxa"/>
              <w:right w:w="39" w:type="dxa"/>
            </w:tcMar>
          </w:tcPr>
          <w:p w14:paraId="63C3CB72" w14:textId="1539EC3B"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98</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960B405" w14:textId="512477F6"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61</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DE71B54" w14:textId="53EEE466"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110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610347D" w14:textId="006BC074"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6BA8A7C" w14:textId="5A797A21"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191</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D5F802E" w14:textId="4D619D40"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605</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9</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23C522FA" w14:textId="11DB5C86" w:rsidR="001F44DC" w:rsidRPr="000C0727" w:rsidRDefault="001F44DC" w:rsidP="001F44DC">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277944F1" wp14:editId="7256973B">
                  <wp:extent cx="2016000" cy="288000"/>
                  <wp:effectExtent l="0" t="0" r="0" b="0"/>
                  <wp:docPr id="222" name="img62.png"/>
                  <wp:cNvGraphicFramePr/>
                  <a:graphic xmlns:a="http://schemas.openxmlformats.org/drawingml/2006/main">
                    <a:graphicData uri="http://schemas.openxmlformats.org/drawingml/2006/picture">
                      <pic:pic xmlns:pic="http://schemas.openxmlformats.org/drawingml/2006/picture">
                        <pic:nvPicPr>
                          <pic:cNvPr id="223" name="img62.png"/>
                          <pic:cNvPicPr/>
                        </pic:nvPicPr>
                        <pic:blipFill>
                          <a:blip r:embed="rId111"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5CDBA87C" w14:textId="6128EC06"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96</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w:t>
            </w:r>
          </w:p>
        </w:tc>
      </w:tr>
      <w:tr w:rsidR="001F44DC" w:rsidRPr="000C0727" w14:paraId="7536FFD4" w14:textId="77777777" w:rsidTr="007F7119">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0E6951BD" w14:textId="72376729" w:rsidR="001F44DC" w:rsidRPr="000C0727" w:rsidRDefault="001F44DC" w:rsidP="001F44DC">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 xml:space="preserve">SMR nuo </w:t>
            </w:r>
            <w:proofErr w:type="spellStart"/>
            <w:r w:rsidRPr="000C0727">
              <w:rPr>
                <w:rFonts w:ascii="Times New Roman" w:eastAsia="Times New Roman" w:hAnsi="Times New Roman" w:cs="Times New Roman"/>
                <w:color w:val="000000" w:themeColor="text1"/>
                <w:sz w:val="16"/>
                <w:szCs w:val="20"/>
              </w:rPr>
              <w:t>cerebrovaskulinių</w:t>
            </w:r>
            <w:proofErr w:type="spellEnd"/>
            <w:r w:rsidRPr="000C0727">
              <w:rPr>
                <w:rFonts w:ascii="Times New Roman" w:eastAsia="Times New Roman" w:hAnsi="Times New Roman" w:cs="Times New Roman"/>
                <w:color w:val="000000" w:themeColor="text1"/>
                <w:sz w:val="16"/>
                <w:szCs w:val="20"/>
              </w:rPr>
              <w:t xml:space="preserve"> ligų (I60-I69) 100 000 gyventojų </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9718304" w14:textId="4DD272D7" w:rsidR="001F44DC" w:rsidRPr="000C0727" w:rsidRDefault="001F44DC" w:rsidP="001F44DC">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1D8C7CD9" wp14:editId="319E4309">
                  <wp:extent cx="133439" cy="162033"/>
                  <wp:effectExtent l="0" t="0" r="0" b="0"/>
                  <wp:docPr id="224" name="img6.png"/>
                  <wp:cNvGraphicFramePr/>
                  <a:graphic xmlns:a="http://schemas.openxmlformats.org/drawingml/2006/main">
                    <a:graphicData uri="http://schemas.openxmlformats.org/drawingml/2006/picture">
                      <pic:pic xmlns:pic="http://schemas.openxmlformats.org/drawingml/2006/picture">
                        <pic:nvPicPr>
                          <pic:cNvPr id="225"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CCFCC3"/>
            <w:tcMar>
              <w:top w:w="39" w:type="dxa"/>
              <w:left w:w="39" w:type="dxa"/>
              <w:bottom w:w="39" w:type="dxa"/>
              <w:right w:w="39" w:type="dxa"/>
            </w:tcMar>
          </w:tcPr>
          <w:p w14:paraId="12BC3BF9" w14:textId="2893AF08"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140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A557B53" w14:textId="78B78EEB"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61</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C68FE04" w14:textId="04F362DD"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145</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2E59149" w14:textId="0E9813EB"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C0348FA" w14:textId="56A7B81D"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188</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5138626" w14:textId="3E17442E"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493</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390E3CCB" w14:textId="0259A328" w:rsidR="001F44DC" w:rsidRPr="000C0727" w:rsidRDefault="001F44DC" w:rsidP="001F44DC">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43D4EAF5" wp14:editId="5A468009">
                  <wp:extent cx="2016000" cy="288000"/>
                  <wp:effectExtent l="0" t="0" r="0" b="0"/>
                  <wp:docPr id="226" name="img63.png"/>
                  <wp:cNvGraphicFramePr/>
                  <a:graphic xmlns:a="http://schemas.openxmlformats.org/drawingml/2006/main">
                    <a:graphicData uri="http://schemas.openxmlformats.org/drawingml/2006/picture">
                      <pic:pic xmlns:pic="http://schemas.openxmlformats.org/drawingml/2006/picture">
                        <pic:nvPicPr>
                          <pic:cNvPr id="227" name="img63.png"/>
                          <pic:cNvPicPr/>
                        </pic:nvPicPr>
                        <pic:blipFill>
                          <a:blip r:embed="rId112"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723EFB2E" w14:textId="103F5715"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92</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w:t>
            </w:r>
          </w:p>
        </w:tc>
      </w:tr>
      <w:tr w:rsidR="001F44DC" w:rsidRPr="000C0727" w14:paraId="3D7B76A0" w14:textId="77777777" w:rsidTr="001F1017">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5A016C6A" w14:textId="51C48D55" w:rsidR="001F44DC" w:rsidRPr="000C0727" w:rsidRDefault="001F44DC" w:rsidP="001F44DC">
            <w:pPr>
              <w:spacing w:after="0" w:line="240" w:lineRule="auto"/>
              <w:rPr>
                <w:rFonts w:ascii="Times New Roman" w:eastAsia="Times New Roman" w:hAnsi="Times New Roman" w:cs="Times New Roman"/>
                <w:color w:val="000000" w:themeColor="text1"/>
                <w:sz w:val="20"/>
                <w:szCs w:val="20"/>
              </w:rPr>
            </w:pPr>
            <w:r w:rsidRPr="000C0727">
              <w:rPr>
                <w:rFonts w:ascii="Times New Roman" w:eastAsia="Times New Roman" w:hAnsi="Times New Roman" w:cs="Times New Roman"/>
                <w:color w:val="000000" w:themeColor="text1"/>
                <w:sz w:val="16"/>
                <w:szCs w:val="20"/>
              </w:rPr>
              <w:t>Sergamumas II tipo cukriniu diabetu (E11) 10 000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3A8F6DA" w14:textId="34D81DAD" w:rsidR="001F44DC" w:rsidRPr="000C0727" w:rsidRDefault="001F44DC" w:rsidP="001F44DC">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61F733BD" wp14:editId="6388B4D9">
                  <wp:extent cx="152501" cy="162033"/>
                  <wp:effectExtent l="0" t="0" r="0" b="0"/>
                  <wp:docPr id="228" name="img4.png"/>
                  <wp:cNvGraphicFramePr/>
                  <a:graphic xmlns:a="http://schemas.openxmlformats.org/drawingml/2006/main">
                    <a:graphicData uri="http://schemas.openxmlformats.org/drawingml/2006/picture">
                      <pic:pic xmlns:pic="http://schemas.openxmlformats.org/drawingml/2006/picture">
                        <pic:nvPicPr>
                          <pic:cNvPr id="229" name="img4.png"/>
                          <pic:cNvPicPr/>
                        </pic:nvPicPr>
                        <pic:blipFill>
                          <a:blip r:embed="rId52" cstate="print"/>
                          <a:stretch>
                            <a:fillRect/>
                          </a:stretch>
                        </pic:blipFill>
                        <pic:spPr>
                          <a:xfrm>
                            <a:off x="0" y="0"/>
                            <a:ext cx="152501"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CCFCC3"/>
            <w:tcMar>
              <w:top w:w="39" w:type="dxa"/>
              <w:left w:w="39" w:type="dxa"/>
              <w:bottom w:w="39" w:type="dxa"/>
              <w:right w:w="39" w:type="dxa"/>
            </w:tcMar>
          </w:tcPr>
          <w:p w14:paraId="0412C298" w14:textId="764DC0EF"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54</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EBFF9F0" w14:textId="0A767ED8"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333</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5E45949" w14:textId="78A8A51D"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50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4420AFB" w14:textId="01D616F7"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4AC0146" w14:textId="22FA5A41"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96</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5B995DA" w14:textId="09EBD209"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156</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5BB6813E" w14:textId="1EB0FF01" w:rsidR="001F44DC" w:rsidRPr="000C0727" w:rsidRDefault="001F44DC" w:rsidP="001F44DC">
            <w:pPr>
              <w:spacing w:after="0" w:line="240" w:lineRule="auto"/>
              <w:rPr>
                <w:rFonts w:ascii="Times New Roman" w:eastAsia="Times New Roman" w:hAnsi="Times New Roman" w:cs="Times New Roman"/>
                <w:color w:val="000000" w:themeColor="text1"/>
                <w:sz w:val="20"/>
                <w:szCs w:val="20"/>
              </w:rPr>
            </w:pPr>
            <w:r w:rsidRPr="000C0727">
              <w:rPr>
                <w:noProof/>
              </w:rPr>
              <w:drawing>
                <wp:inline distT="0" distB="0" distL="0" distR="0" wp14:anchorId="073384B6" wp14:editId="5E76E832">
                  <wp:extent cx="2016000" cy="288000"/>
                  <wp:effectExtent l="0" t="0" r="0" b="0"/>
                  <wp:docPr id="230" name="img64.png"/>
                  <wp:cNvGraphicFramePr/>
                  <a:graphic xmlns:a="http://schemas.openxmlformats.org/drawingml/2006/main">
                    <a:graphicData uri="http://schemas.openxmlformats.org/drawingml/2006/picture">
                      <pic:pic xmlns:pic="http://schemas.openxmlformats.org/drawingml/2006/picture">
                        <pic:nvPicPr>
                          <pic:cNvPr id="231" name="img64.png"/>
                          <pic:cNvPicPr/>
                        </pic:nvPicPr>
                        <pic:blipFill>
                          <a:blip r:embed="rId113"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03891872" w14:textId="387D7BCA" w:rsidR="001F44DC" w:rsidRPr="000C0727" w:rsidRDefault="001F44DC" w:rsidP="001F44DC">
            <w:pPr>
              <w:spacing w:after="0" w:line="240" w:lineRule="auto"/>
              <w:jc w:val="center"/>
              <w:rPr>
                <w:rFonts w:ascii="Times New Roman" w:eastAsia="Times New Roman" w:hAnsi="Times New Roman" w:cs="Times New Roman"/>
                <w:color w:val="000000" w:themeColor="text1"/>
                <w:sz w:val="20"/>
                <w:szCs w:val="20"/>
              </w:rPr>
            </w:pPr>
            <w:r w:rsidRPr="000C0727">
              <w:rPr>
                <w:rFonts w:ascii="Times New Roman" w:eastAsia="Times New Roman" w:hAnsi="Times New Roman"/>
                <w:color w:val="000000"/>
                <w:sz w:val="16"/>
              </w:rPr>
              <w:t>32</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w:t>
            </w:r>
          </w:p>
        </w:tc>
      </w:tr>
      <w:tr w:rsidR="001F44DC" w:rsidRPr="000C0727" w14:paraId="4BDE21E2" w14:textId="77777777" w:rsidTr="002B39A8">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633FB75B" w14:textId="7744FA46" w:rsidR="001F44DC" w:rsidRPr="000C0727" w:rsidRDefault="001F44DC" w:rsidP="001F44DC">
            <w:pPr>
              <w:spacing w:after="0" w:line="240" w:lineRule="auto"/>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themeColor="text1"/>
                <w:sz w:val="16"/>
                <w:szCs w:val="20"/>
              </w:rPr>
              <w:t>Tikslinės populiacijos dalis %, 2 metų bėgyje dalyvavusi krūties vėžio programoje</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E69F833" w14:textId="7AC7DD38" w:rsidR="001F44DC" w:rsidRPr="000C0727" w:rsidRDefault="001F44DC" w:rsidP="001F44DC">
            <w:pPr>
              <w:spacing w:after="0" w:line="240" w:lineRule="auto"/>
              <w:rPr>
                <w:rFonts w:ascii="Times New Roman" w:hAnsi="Times New Roman" w:cs="Times New Roman"/>
                <w:noProof/>
                <w:color w:val="000000" w:themeColor="text1"/>
              </w:rPr>
            </w:pPr>
            <w:r w:rsidRPr="000C0727">
              <w:rPr>
                <w:noProof/>
              </w:rPr>
              <w:drawing>
                <wp:inline distT="0" distB="0" distL="0" distR="0" wp14:anchorId="607EB975" wp14:editId="789DB11D">
                  <wp:extent cx="133474" cy="162076"/>
                  <wp:effectExtent l="0" t="0" r="0" b="0"/>
                  <wp:docPr id="1396141815" name="Paveikslėlis 1396141815"/>
                  <wp:cNvGraphicFramePr/>
                  <a:graphic xmlns:a="http://schemas.openxmlformats.org/drawingml/2006/main">
                    <a:graphicData uri="http://schemas.openxmlformats.org/drawingml/2006/picture">
                      <pic:pic xmlns:pic="http://schemas.openxmlformats.org/drawingml/2006/picture">
                        <pic:nvPicPr>
                          <pic:cNvPr id="233" name="img8.png"/>
                          <pic:cNvPicPr/>
                        </pic:nvPicPr>
                        <pic:blipFill>
                          <a:blip r:embed="rId56" cstate="print"/>
                          <a:stretch>
                            <a:fillRect/>
                          </a:stretch>
                        </pic:blipFill>
                        <pic:spPr>
                          <a:xfrm>
                            <a:off x="0" y="0"/>
                            <a:ext cx="133474" cy="162076"/>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EC4C4"/>
            <w:tcMar>
              <w:top w:w="39" w:type="dxa"/>
              <w:left w:w="39" w:type="dxa"/>
              <w:bottom w:w="39" w:type="dxa"/>
              <w:right w:w="39" w:type="dxa"/>
            </w:tcMar>
          </w:tcPr>
          <w:p w14:paraId="626383B5" w14:textId="405FDC1F"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41</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EC0A606" w14:textId="1C8F8043"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3322</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FAE03E7" w14:textId="58EF5560"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35</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1D898F3" w14:textId="442B2061"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D70688F" w14:textId="39EE64C9"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57</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C681E53" w14:textId="1709F164"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21</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5</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016030F8" w14:textId="2FCAAD95" w:rsidR="001F44DC" w:rsidRPr="000C0727" w:rsidRDefault="001F44DC" w:rsidP="001F44DC">
            <w:pPr>
              <w:spacing w:after="0" w:line="240" w:lineRule="auto"/>
              <w:rPr>
                <w:rFonts w:ascii="Times New Roman" w:hAnsi="Times New Roman" w:cs="Times New Roman"/>
                <w:noProof/>
                <w:color w:val="000000" w:themeColor="text1"/>
              </w:rPr>
            </w:pPr>
            <w:r w:rsidRPr="000C0727">
              <w:rPr>
                <w:noProof/>
              </w:rPr>
              <w:drawing>
                <wp:inline distT="0" distB="0" distL="0" distR="0" wp14:anchorId="0D71E93A" wp14:editId="660CFD1B">
                  <wp:extent cx="2016000" cy="288000"/>
                  <wp:effectExtent l="0" t="0" r="0" b="0"/>
                  <wp:docPr id="234" name="img65.png"/>
                  <wp:cNvGraphicFramePr/>
                  <a:graphic xmlns:a="http://schemas.openxmlformats.org/drawingml/2006/main">
                    <a:graphicData uri="http://schemas.openxmlformats.org/drawingml/2006/picture">
                      <pic:pic xmlns:pic="http://schemas.openxmlformats.org/drawingml/2006/picture">
                        <pic:nvPicPr>
                          <pic:cNvPr id="235" name="img65.png"/>
                          <pic:cNvPicPr/>
                        </pic:nvPicPr>
                        <pic:blipFill>
                          <a:blip r:embed="rId114"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62435343" w14:textId="252F610D"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77</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r>
      <w:tr w:rsidR="001F44DC" w:rsidRPr="000C0727" w14:paraId="2369BF73" w14:textId="77777777" w:rsidTr="002156D7">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556C1A56" w14:textId="4E6E1B66" w:rsidR="001F44DC" w:rsidRPr="000C0727" w:rsidRDefault="001F44DC" w:rsidP="001F44DC">
            <w:pPr>
              <w:spacing w:after="0" w:line="240" w:lineRule="auto"/>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sz w:val="16"/>
                <w:szCs w:val="20"/>
              </w:rPr>
              <w:t>Tikslinės populiacijos dalis %, 3 metų laikotarpiu dalyvavusi gimdos kaklelio programoje</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F3B4928" w14:textId="7B04C6E3" w:rsidR="001F44DC" w:rsidRPr="000C0727" w:rsidRDefault="001F44DC" w:rsidP="001F44DC">
            <w:pPr>
              <w:spacing w:after="0" w:line="240" w:lineRule="auto"/>
              <w:rPr>
                <w:rFonts w:ascii="Times New Roman" w:hAnsi="Times New Roman" w:cs="Times New Roman"/>
                <w:noProof/>
                <w:color w:val="000000" w:themeColor="text1"/>
              </w:rPr>
            </w:pPr>
            <w:r w:rsidRPr="000C0727">
              <w:rPr>
                <w:noProof/>
              </w:rPr>
              <w:drawing>
                <wp:inline distT="0" distB="0" distL="0" distR="0" wp14:anchorId="014EF8E4" wp14:editId="4DAEF135">
                  <wp:extent cx="133439" cy="162033"/>
                  <wp:effectExtent l="0" t="0" r="0" b="0"/>
                  <wp:docPr id="236" name="img6.png"/>
                  <wp:cNvGraphicFramePr/>
                  <a:graphic xmlns:a="http://schemas.openxmlformats.org/drawingml/2006/main">
                    <a:graphicData uri="http://schemas.openxmlformats.org/drawingml/2006/picture">
                      <pic:pic xmlns:pic="http://schemas.openxmlformats.org/drawingml/2006/picture">
                        <pic:nvPicPr>
                          <pic:cNvPr id="237" name="img6.png"/>
                          <pic:cNvPicPr/>
                        </pic:nvPicPr>
                        <pic:blipFill>
                          <a:blip r:embed="rId54"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EC4C4"/>
            <w:tcMar>
              <w:top w:w="39" w:type="dxa"/>
              <w:left w:w="39" w:type="dxa"/>
              <w:bottom w:w="39" w:type="dxa"/>
              <w:right w:w="39" w:type="dxa"/>
            </w:tcMar>
          </w:tcPr>
          <w:p w14:paraId="10725D4C" w14:textId="7D184012"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37</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E71F751" w14:textId="5760DAA2"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5509</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5299593" w14:textId="739F191C"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38</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75BF640" w14:textId="42755D50"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E02EAE3" w14:textId="6FD185AA"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54</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0F9E70C" w14:textId="4C7C81AE"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32</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2</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E21965E" w14:textId="41F4556D" w:rsidR="001F44DC" w:rsidRPr="000C0727" w:rsidRDefault="001F44DC" w:rsidP="001F44DC">
            <w:pPr>
              <w:spacing w:after="0" w:line="240" w:lineRule="auto"/>
              <w:rPr>
                <w:rFonts w:ascii="Times New Roman" w:hAnsi="Times New Roman" w:cs="Times New Roman"/>
                <w:noProof/>
                <w:color w:val="000000" w:themeColor="text1"/>
              </w:rPr>
            </w:pPr>
            <w:r w:rsidRPr="000C0727">
              <w:rPr>
                <w:noProof/>
              </w:rPr>
              <w:drawing>
                <wp:inline distT="0" distB="0" distL="0" distR="0" wp14:anchorId="557DFD54" wp14:editId="5D6C6B56">
                  <wp:extent cx="2016000" cy="288000"/>
                  <wp:effectExtent l="0" t="0" r="0" b="0"/>
                  <wp:docPr id="238" name="img66.png"/>
                  <wp:cNvGraphicFramePr/>
                  <a:graphic xmlns:a="http://schemas.openxmlformats.org/drawingml/2006/main">
                    <a:graphicData uri="http://schemas.openxmlformats.org/drawingml/2006/picture">
                      <pic:pic xmlns:pic="http://schemas.openxmlformats.org/drawingml/2006/picture">
                        <pic:nvPicPr>
                          <pic:cNvPr id="239" name="img66.png"/>
                          <pic:cNvPicPr/>
                        </pic:nvPicPr>
                        <pic:blipFill>
                          <a:blip r:embed="rId115"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19927A47" w14:textId="2B44C5E3"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71</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r>
      <w:tr w:rsidR="001F44DC" w:rsidRPr="000C0727" w14:paraId="7BB2A50B" w14:textId="77777777" w:rsidTr="002156D7">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2AE26776" w14:textId="0608CAF7" w:rsidR="001F44DC" w:rsidRPr="000C0727" w:rsidRDefault="001F44DC" w:rsidP="001F44DC">
            <w:pPr>
              <w:spacing w:after="0" w:line="240" w:lineRule="auto"/>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sz w:val="16"/>
                <w:szCs w:val="20"/>
              </w:rPr>
              <w:t>Tikslinės populiacijos dalis %, 2 metų laikotarpiu dalyvavusi storosios žarnos vėžio programoje</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AA7D4B0" w14:textId="1566C78E" w:rsidR="001F44DC" w:rsidRPr="000C0727" w:rsidRDefault="001F44DC" w:rsidP="001F44DC">
            <w:pPr>
              <w:spacing w:after="0" w:line="240" w:lineRule="auto"/>
              <w:rPr>
                <w:rFonts w:ascii="Times New Roman" w:hAnsi="Times New Roman" w:cs="Times New Roman"/>
                <w:noProof/>
                <w:color w:val="000000" w:themeColor="text1"/>
              </w:rPr>
            </w:pPr>
            <w:r w:rsidRPr="000C0727">
              <w:rPr>
                <w:noProof/>
              </w:rPr>
              <w:drawing>
                <wp:inline distT="0" distB="0" distL="0" distR="0" wp14:anchorId="230252CD" wp14:editId="2B2F4F80">
                  <wp:extent cx="152501" cy="162033"/>
                  <wp:effectExtent l="0" t="0" r="0" b="0"/>
                  <wp:docPr id="240" name="img4.png"/>
                  <wp:cNvGraphicFramePr/>
                  <a:graphic xmlns:a="http://schemas.openxmlformats.org/drawingml/2006/main">
                    <a:graphicData uri="http://schemas.openxmlformats.org/drawingml/2006/picture">
                      <pic:pic xmlns:pic="http://schemas.openxmlformats.org/drawingml/2006/picture">
                        <pic:nvPicPr>
                          <pic:cNvPr id="241" name="img4.png"/>
                          <pic:cNvPicPr/>
                        </pic:nvPicPr>
                        <pic:blipFill>
                          <a:blip r:embed="rId52" cstate="print"/>
                          <a:stretch>
                            <a:fillRect/>
                          </a:stretch>
                        </pic:blipFill>
                        <pic:spPr>
                          <a:xfrm>
                            <a:off x="0" y="0"/>
                            <a:ext cx="152501"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EC4C4"/>
            <w:tcMar>
              <w:top w:w="39" w:type="dxa"/>
              <w:left w:w="39" w:type="dxa"/>
              <w:bottom w:w="39" w:type="dxa"/>
              <w:right w:w="39" w:type="dxa"/>
            </w:tcMar>
          </w:tcPr>
          <w:p w14:paraId="23972DF8" w14:textId="2511837F"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47</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9CB4840" w14:textId="34B2FFFD"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8294</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69FB232" w14:textId="60B6102C"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40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7</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783CDDB" w14:textId="589A602B"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67D0C0B" w14:textId="61B1E9AF"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56</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643F8C3" w14:textId="79089340"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37</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48AB007E" w14:textId="0D07EB22" w:rsidR="001F44DC" w:rsidRPr="000C0727" w:rsidRDefault="001F44DC" w:rsidP="001F44DC">
            <w:pPr>
              <w:spacing w:after="0" w:line="240" w:lineRule="auto"/>
              <w:rPr>
                <w:rFonts w:ascii="Times New Roman" w:hAnsi="Times New Roman" w:cs="Times New Roman"/>
                <w:noProof/>
                <w:color w:val="000000" w:themeColor="text1"/>
              </w:rPr>
            </w:pPr>
            <w:r w:rsidRPr="000C0727">
              <w:rPr>
                <w:noProof/>
              </w:rPr>
              <w:drawing>
                <wp:inline distT="0" distB="0" distL="0" distR="0" wp14:anchorId="03D43B8A" wp14:editId="7FFCDBD8">
                  <wp:extent cx="2016000" cy="288000"/>
                  <wp:effectExtent l="0" t="0" r="0" b="0"/>
                  <wp:docPr id="242" name="img67.png"/>
                  <wp:cNvGraphicFramePr/>
                  <a:graphic xmlns:a="http://schemas.openxmlformats.org/drawingml/2006/main">
                    <a:graphicData uri="http://schemas.openxmlformats.org/drawingml/2006/picture">
                      <pic:pic xmlns:pic="http://schemas.openxmlformats.org/drawingml/2006/picture">
                        <pic:nvPicPr>
                          <pic:cNvPr id="243" name="img67.png"/>
                          <pic:cNvPicPr/>
                        </pic:nvPicPr>
                        <pic:blipFill>
                          <a:blip r:embed="rId116"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633ECFB1" w14:textId="25ABC13D"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68</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r>
      <w:tr w:rsidR="001F44DC" w:rsidRPr="000C0727" w14:paraId="068E80AC" w14:textId="77777777" w:rsidTr="002156D7">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0F729ED8" w14:textId="77777777" w:rsidR="001F44DC" w:rsidRPr="000C0727" w:rsidRDefault="001F44DC" w:rsidP="001F44DC">
            <w:pPr>
              <w:spacing w:after="0" w:line="240" w:lineRule="auto"/>
              <w:rPr>
                <w:rFonts w:ascii="Times New Roman" w:eastAsia="Times New Roman" w:hAnsi="Times New Roman" w:cs="Times New Roman"/>
                <w:color w:val="000000" w:themeColor="text1"/>
                <w:sz w:val="16"/>
                <w:szCs w:val="20"/>
              </w:rPr>
            </w:pPr>
            <w:r w:rsidRPr="000C0727">
              <w:rPr>
                <w:rFonts w:ascii="Times New Roman" w:eastAsia="Times New Roman" w:hAnsi="Times New Roman" w:cs="Times New Roman"/>
                <w:color w:val="000000"/>
                <w:sz w:val="16"/>
                <w:szCs w:val="20"/>
              </w:rPr>
              <w:t>Tikslinės populiacijos dalis %, dalyvavusi širdies ir kraujagyslių ligų prevencinėje programoje</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B448415" w14:textId="19561C63" w:rsidR="001F44DC" w:rsidRPr="000C0727" w:rsidRDefault="001F44DC" w:rsidP="001F44DC">
            <w:pPr>
              <w:spacing w:after="0" w:line="240" w:lineRule="auto"/>
              <w:rPr>
                <w:rFonts w:ascii="Times New Roman" w:hAnsi="Times New Roman" w:cs="Times New Roman"/>
                <w:noProof/>
                <w:color w:val="000000" w:themeColor="text1"/>
              </w:rPr>
            </w:pPr>
            <w:r w:rsidRPr="000C0727">
              <w:rPr>
                <w:noProof/>
              </w:rPr>
              <w:drawing>
                <wp:inline distT="0" distB="0" distL="0" distR="0" wp14:anchorId="178BBAEA" wp14:editId="668E5848">
                  <wp:extent cx="152501" cy="162033"/>
                  <wp:effectExtent l="0" t="0" r="0" b="0"/>
                  <wp:docPr id="244" name="img4.png"/>
                  <wp:cNvGraphicFramePr/>
                  <a:graphic xmlns:a="http://schemas.openxmlformats.org/drawingml/2006/main">
                    <a:graphicData uri="http://schemas.openxmlformats.org/drawingml/2006/picture">
                      <pic:pic xmlns:pic="http://schemas.openxmlformats.org/drawingml/2006/picture">
                        <pic:nvPicPr>
                          <pic:cNvPr id="245" name="img4.png"/>
                          <pic:cNvPicPr/>
                        </pic:nvPicPr>
                        <pic:blipFill>
                          <a:blip r:embed="rId52" cstate="print"/>
                          <a:stretch>
                            <a:fillRect/>
                          </a:stretch>
                        </pic:blipFill>
                        <pic:spPr>
                          <a:xfrm>
                            <a:off x="0" y="0"/>
                            <a:ext cx="152501"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EC4C4"/>
            <w:tcMar>
              <w:top w:w="39" w:type="dxa"/>
              <w:left w:w="39" w:type="dxa"/>
              <w:bottom w:w="39" w:type="dxa"/>
              <w:right w:w="39" w:type="dxa"/>
            </w:tcMar>
          </w:tcPr>
          <w:p w14:paraId="4E8BFBA2" w14:textId="74EC1447"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41</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B41662B" w14:textId="6BEBDEA8"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5465</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6F9642D" w14:textId="220EF06A"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35</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4</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884E331" w14:textId="79E1EDD1"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83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D0CCEA1" w14:textId="2D2B45C5"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49</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F5FCBAE" w14:textId="5683B3F0"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30</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6</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1915C035" w14:textId="1F0C074C" w:rsidR="001F44DC" w:rsidRPr="000C0727" w:rsidRDefault="001F44DC" w:rsidP="001F44DC">
            <w:pPr>
              <w:spacing w:after="0" w:line="240" w:lineRule="auto"/>
              <w:rPr>
                <w:rFonts w:ascii="Times New Roman" w:hAnsi="Times New Roman" w:cs="Times New Roman"/>
                <w:noProof/>
                <w:color w:val="000000" w:themeColor="text1"/>
              </w:rPr>
            </w:pPr>
            <w:r w:rsidRPr="000C0727">
              <w:rPr>
                <w:noProof/>
              </w:rPr>
              <w:drawing>
                <wp:inline distT="0" distB="0" distL="0" distR="0" wp14:anchorId="2B80B5CB" wp14:editId="03CAF5A8">
                  <wp:extent cx="2016000" cy="288000"/>
                  <wp:effectExtent l="0" t="0" r="0" b="0"/>
                  <wp:docPr id="246" name="img68.png"/>
                  <wp:cNvGraphicFramePr/>
                  <a:graphic xmlns:a="http://schemas.openxmlformats.org/drawingml/2006/main">
                    <a:graphicData uri="http://schemas.openxmlformats.org/drawingml/2006/picture">
                      <pic:pic xmlns:pic="http://schemas.openxmlformats.org/drawingml/2006/picture">
                        <pic:nvPicPr>
                          <pic:cNvPr id="247" name="img68.png"/>
                          <pic:cNvPicPr/>
                        </pic:nvPicPr>
                        <pic:blipFill>
                          <a:blip r:embed="rId117"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727B7D9A" w14:textId="148332C8" w:rsidR="001F44DC" w:rsidRPr="000C0727" w:rsidRDefault="001F44DC" w:rsidP="001F44DC">
            <w:pPr>
              <w:spacing w:after="0" w:line="240" w:lineRule="auto"/>
              <w:jc w:val="center"/>
              <w:rPr>
                <w:rFonts w:ascii="Times New Roman" w:hAnsi="Times New Roman" w:cs="Times New Roman"/>
                <w:color w:val="000000" w:themeColor="text1"/>
                <w:sz w:val="16"/>
              </w:rPr>
            </w:pPr>
            <w:r w:rsidRPr="000C0727">
              <w:rPr>
                <w:rFonts w:ascii="Times New Roman" w:eastAsia="Times New Roman" w:hAnsi="Times New Roman"/>
                <w:color w:val="000000"/>
                <w:sz w:val="16"/>
              </w:rPr>
              <w:t>66</w:t>
            </w:r>
            <w:r w:rsidR="0066425A" w:rsidRPr="000C0727">
              <w:rPr>
                <w:rFonts w:ascii="Times New Roman" w:eastAsia="Times New Roman" w:hAnsi="Times New Roman"/>
                <w:color w:val="000000"/>
                <w:sz w:val="16"/>
              </w:rPr>
              <w:t>,</w:t>
            </w:r>
            <w:r w:rsidRPr="000C0727">
              <w:rPr>
                <w:rFonts w:ascii="Times New Roman" w:eastAsia="Times New Roman" w:hAnsi="Times New Roman"/>
                <w:color w:val="000000"/>
                <w:sz w:val="16"/>
              </w:rPr>
              <w:t>3</w:t>
            </w:r>
          </w:p>
        </w:tc>
      </w:tr>
    </w:tbl>
    <w:p w14:paraId="5E63DD14" w14:textId="77777777" w:rsidR="00377559" w:rsidRDefault="00377559" w:rsidP="00377559">
      <w:pPr>
        <w:pStyle w:val="Antrat1"/>
        <w:rPr>
          <w:rFonts w:ascii="Times New Roman" w:hAnsi="Times New Roman" w:cs="Times New Roman"/>
          <w:color w:val="auto"/>
        </w:rPr>
        <w:sectPr w:rsidR="00377559" w:rsidSect="007C0C3A">
          <w:footerReference w:type="default" r:id="rId118"/>
          <w:footerReference w:type="first" r:id="rId119"/>
          <w:pgSz w:w="11906" w:h="16838"/>
          <w:pgMar w:top="1440" w:right="1080" w:bottom="1440" w:left="851" w:header="567" w:footer="567" w:gutter="0"/>
          <w:cols w:space="1298"/>
          <w:titlePg/>
          <w:docGrid w:linePitch="360"/>
        </w:sectPr>
      </w:pPr>
    </w:p>
    <w:p w14:paraId="2647C743" w14:textId="5D92E9C2" w:rsidR="00202221" w:rsidRPr="00377559" w:rsidRDefault="00202221" w:rsidP="006E3310">
      <w:pPr>
        <w:pStyle w:val="Antrat1"/>
        <w:spacing w:before="0"/>
        <w:jc w:val="center"/>
        <w:rPr>
          <w:rFonts w:ascii="Times New Roman" w:hAnsi="Times New Roman" w:cs="Times New Roman"/>
          <w:color w:val="auto"/>
        </w:rPr>
      </w:pPr>
      <w:bookmarkStart w:id="153" w:name="_Toc150762649"/>
      <w:r w:rsidRPr="00377559">
        <w:rPr>
          <w:rFonts w:ascii="Times New Roman" w:hAnsi="Times New Roman" w:cs="Times New Roman"/>
          <w:color w:val="auto"/>
        </w:rPr>
        <w:lastRenderedPageBreak/>
        <w:t>III SKYRIUS</w:t>
      </w:r>
      <w:bookmarkEnd w:id="135"/>
      <w:bookmarkEnd w:id="136"/>
      <w:bookmarkEnd w:id="137"/>
      <w:bookmarkEnd w:id="138"/>
      <w:bookmarkEnd w:id="139"/>
      <w:bookmarkEnd w:id="153"/>
    </w:p>
    <w:p w14:paraId="2AB425F7" w14:textId="51171A34" w:rsidR="00202221" w:rsidRPr="000C0727" w:rsidRDefault="00202221" w:rsidP="001D0E5F">
      <w:pPr>
        <w:pStyle w:val="Antrat1"/>
        <w:spacing w:before="0" w:after="120" w:line="240" w:lineRule="auto"/>
        <w:jc w:val="center"/>
        <w:rPr>
          <w:rFonts w:ascii="Times New Roman" w:hAnsi="Times New Roman" w:cs="Times New Roman"/>
          <w:color w:val="000000"/>
        </w:rPr>
      </w:pPr>
      <w:bookmarkStart w:id="154" w:name="_Toc503515242"/>
      <w:bookmarkStart w:id="155" w:name="_Toc503515368"/>
      <w:bookmarkStart w:id="156" w:name="_Toc528066242"/>
      <w:bookmarkStart w:id="157" w:name="_Toc857814"/>
      <w:bookmarkStart w:id="158" w:name="_Toc25783340"/>
      <w:bookmarkStart w:id="159" w:name="_Toc150762650"/>
      <w:r w:rsidRPr="000C0727">
        <w:rPr>
          <w:rFonts w:ascii="Times New Roman" w:hAnsi="Times New Roman" w:cs="Times New Roman"/>
          <w:color w:val="000000"/>
        </w:rPr>
        <w:t>SPECIALIOJI DALIS</w:t>
      </w:r>
      <w:bookmarkEnd w:id="140"/>
      <w:bookmarkEnd w:id="141"/>
      <w:bookmarkEnd w:id="154"/>
      <w:bookmarkEnd w:id="155"/>
      <w:bookmarkEnd w:id="156"/>
      <w:bookmarkEnd w:id="157"/>
      <w:bookmarkEnd w:id="158"/>
      <w:bookmarkEnd w:id="159"/>
    </w:p>
    <w:p w14:paraId="4C8CD87F" w14:textId="39BF9C9C" w:rsidR="007F2B64" w:rsidRPr="000C0727" w:rsidRDefault="007F2B64" w:rsidP="005C5FAB">
      <w:pPr>
        <w:pStyle w:val="Antrat2"/>
        <w:shd w:val="clear" w:color="auto" w:fill="E2EFD9" w:themeFill="accent6" w:themeFillTint="33"/>
        <w:spacing w:after="120"/>
        <w:jc w:val="center"/>
        <w:rPr>
          <w:rFonts w:ascii="Times New Roman" w:hAnsi="Times New Roman" w:cs="Times New Roman"/>
          <w:color w:val="000000" w:themeColor="text1"/>
        </w:rPr>
      </w:pPr>
      <w:bookmarkStart w:id="160" w:name="_Toc150762651"/>
      <w:r w:rsidRPr="000C0727">
        <w:rPr>
          <w:rFonts w:ascii="Times New Roman" w:hAnsi="Times New Roman" w:cs="Times New Roman"/>
          <w:color w:val="000000" w:themeColor="text1"/>
        </w:rPr>
        <w:t>3.1. Savivaldybės prioritetinių problemų analizė</w:t>
      </w:r>
      <w:bookmarkEnd w:id="160"/>
    </w:p>
    <w:p w14:paraId="40E94E60" w14:textId="2FB0B4EC" w:rsidR="00194482" w:rsidRPr="000C0727" w:rsidRDefault="00C5027D" w:rsidP="007747A8">
      <w:pPr>
        <w:spacing w:after="0" w:line="240" w:lineRule="auto"/>
        <w:ind w:firstLine="567"/>
        <w:jc w:val="both"/>
        <w:rPr>
          <w:rFonts w:ascii="Times New Roman" w:hAnsi="Times New Roman" w:cs="Times New Roman"/>
          <w:sz w:val="24"/>
          <w:szCs w:val="24"/>
        </w:rPr>
      </w:pPr>
      <w:r w:rsidRPr="000C0727">
        <w:rPr>
          <w:rFonts w:ascii="Times New Roman" w:hAnsi="Times New Roman" w:cs="Times New Roman"/>
          <w:sz w:val="24"/>
          <w:szCs w:val="24"/>
        </w:rPr>
        <w:t>Remiantis</w:t>
      </w:r>
      <w:r w:rsidRPr="000C0727">
        <w:rPr>
          <w:rFonts w:ascii="Times New Roman" w:hAnsi="Times New Roman" w:cs="Times New Roman"/>
        </w:rPr>
        <w:t xml:space="preserve"> </w:t>
      </w:r>
      <w:r w:rsidR="00A661DB" w:rsidRPr="000C0727">
        <w:rPr>
          <w:rFonts w:ascii="Times New Roman" w:hAnsi="Times New Roman" w:cs="Times New Roman"/>
          <w:sz w:val="24"/>
          <w:szCs w:val="24"/>
        </w:rPr>
        <w:t>202</w:t>
      </w:r>
      <w:r w:rsidR="005C5FAB" w:rsidRPr="000C0727">
        <w:rPr>
          <w:rFonts w:ascii="Times New Roman" w:hAnsi="Times New Roman" w:cs="Times New Roman"/>
          <w:sz w:val="24"/>
          <w:szCs w:val="24"/>
        </w:rPr>
        <w:t>2</w:t>
      </w:r>
      <w:r w:rsidR="00A661DB" w:rsidRPr="000C0727">
        <w:rPr>
          <w:rFonts w:ascii="Times New Roman" w:hAnsi="Times New Roman" w:cs="Times New Roman"/>
          <w:sz w:val="24"/>
          <w:szCs w:val="24"/>
        </w:rPr>
        <w:t xml:space="preserve"> metų Klaipėdos r. sveikatos ir su sveikata susijusių rodiklių profiliu</w:t>
      </w:r>
      <w:r w:rsidRPr="000C0727">
        <w:rPr>
          <w:rFonts w:ascii="Times New Roman" w:hAnsi="Times New Roman" w:cs="Times New Roman"/>
          <w:sz w:val="24"/>
          <w:szCs w:val="24"/>
        </w:rPr>
        <w:t xml:space="preserve">, buvo atrinkti 3 </w:t>
      </w:r>
      <w:r w:rsidR="00A661DB" w:rsidRPr="000C0727">
        <w:rPr>
          <w:rFonts w:ascii="Times New Roman" w:hAnsi="Times New Roman" w:cs="Times New Roman"/>
          <w:sz w:val="24"/>
          <w:szCs w:val="24"/>
        </w:rPr>
        <w:t xml:space="preserve">prioritetiniai </w:t>
      </w:r>
      <w:r w:rsidRPr="000C0727">
        <w:rPr>
          <w:rFonts w:ascii="Times New Roman" w:hAnsi="Times New Roman" w:cs="Times New Roman"/>
          <w:sz w:val="24"/>
          <w:szCs w:val="24"/>
        </w:rPr>
        <w:t>rodikliai iš sąrašo</w:t>
      </w:r>
      <w:r w:rsidR="00194482" w:rsidRPr="000C0727">
        <w:rPr>
          <w:rFonts w:ascii="Times New Roman" w:hAnsi="Times New Roman" w:cs="Times New Roman"/>
          <w:sz w:val="24"/>
          <w:szCs w:val="24"/>
        </w:rPr>
        <w:t>:</w:t>
      </w:r>
    </w:p>
    <w:p w14:paraId="53C0471D" w14:textId="693AFDE4" w:rsidR="005C5FAB" w:rsidRPr="000C0727" w:rsidRDefault="005C5FAB" w:rsidP="007747A8">
      <w:pPr>
        <w:pStyle w:val="Sraopastraipa"/>
        <w:numPr>
          <w:ilvl w:val="0"/>
          <w:numId w:val="31"/>
        </w:numPr>
        <w:spacing w:after="0" w:line="240" w:lineRule="auto"/>
        <w:jc w:val="both"/>
        <w:rPr>
          <w:rFonts w:ascii="Times New Roman" w:hAnsi="Times New Roman" w:cs="Times New Roman"/>
          <w:sz w:val="24"/>
          <w:szCs w:val="24"/>
        </w:rPr>
      </w:pPr>
      <w:bookmarkStart w:id="161" w:name="_Hlk150175233"/>
      <w:r w:rsidRPr="000C0727">
        <w:rPr>
          <w:rFonts w:ascii="Times New Roman" w:hAnsi="Times New Roman" w:cs="Times New Roman"/>
          <w:sz w:val="24"/>
          <w:szCs w:val="24"/>
        </w:rPr>
        <w:t>savižudybių skaičius</w:t>
      </w:r>
      <w:r w:rsidR="00FF544C" w:rsidRPr="000C0727">
        <w:rPr>
          <w:rFonts w:ascii="Times New Roman" w:hAnsi="Times New Roman" w:cs="Times New Roman"/>
          <w:sz w:val="24"/>
          <w:szCs w:val="24"/>
        </w:rPr>
        <w:t xml:space="preserve"> / standartizuotas mirtingumas nuo tyčinio savęs žalojimo 100 000 gyventojų (X60-X84);</w:t>
      </w:r>
    </w:p>
    <w:p w14:paraId="2BD5ECCF" w14:textId="43455E1E" w:rsidR="005C5FAB" w:rsidRPr="000C0727" w:rsidRDefault="007C1308" w:rsidP="007747A8">
      <w:pPr>
        <w:pStyle w:val="Sraopastraipa"/>
        <w:numPr>
          <w:ilvl w:val="0"/>
          <w:numId w:val="31"/>
        </w:numPr>
        <w:spacing w:after="0" w:line="240" w:lineRule="auto"/>
        <w:jc w:val="both"/>
        <w:rPr>
          <w:rFonts w:ascii="Times New Roman" w:hAnsi="Times New Roman" w:cs="Times New Roman"/>
          <w:sz w:val="24"/>
          <w:szCs w:val="24"/>
        </w:rPr>
      </w:pPr>
      <w:bookmarkStart w:id="162" w:name="_Hlk150175252"/>
      <w:bookmarkEnd w:id="161"/>
      <w:r w:rsidRPr="000C0727">
        <w:rPr>
          <w:rFonts w:ascii="Times New Roman" w:hAnsi="Times New Roman" w:cs="Times New Roman"/>
          <w:sz w:val="24"/>
          <w:szCs w:val="24"/>
        </w:rPr>
        <w:t>šeimos gydytojų skaičius 10 000 gyventojų</w:t>
      </w:r>
      <w:bookmarkEnd w:id="162"/>
      <w:r w:rsidRPr="000C0727">
        <w:rPr>
          <w:rFonts w:ascii="Times New Roman" w:hAnsi="Times New Roman" w:cs="Times New Roman"/>
          <w:sz w:val="24"/>
          <w:szCs w:val="24"/>
        </w:rPr>
        <w:t>;</w:t>
      </w:r>
    </w:p>
    <w:p w14:paraId="695C368C" w14:textId="27723409" w:rsidR="005C5FAB" w:rsidRPr="000C0727" w:rsidRDefault="007C1308" w:rsidP="007747A8">
      <w:pPr>
        <w:pStyle w:val="Sraopastraipa"/>
        <w:numPr>
          <w:ilvl w:val="0"/>
          <w:numId w:val="31"/>
        </w:numPr>
        <w:spacing w:after="0" w:line="240" w:lineRule="auto"/>
        <w:jc w:val="both"/>
        <w:rPr>
          <w:rFonts w:ascii="Times New Roman" w:hAnsi="Times New Roman" w:cs="Times New Roman"/>
          <w:sz w:val="24"/>
          <w:szCs w:val="24"/>
        </w:rPr>
      </w:pPr>
      <w:bookmarkStart w:id="163" w:name="_Hlk150175284"/>
      <w:r w:rsidRPr="000C0727">
        <w:rPr>
          <w:rFonts w:ascii="Times New Roman" w:hAnsi="Times New Roman" w:cs="Times New Roman"/>
          <w:sz w:val="24"/>
          <w:szCs w:val="24"/>
        </w:rPr>
        <w:t xml:space="preserve">6-14 m. vaikų dalis, dalyvavusi dantų dengimo </w:t>
      </w:r>
      <w:proofErr w:type="spellStart"/>
      <w:r w:rsidRPr="000C0727">
        <w:rPr>
          <w:rFonts w:ascii="Times New Roman" w:hAnsi="Times New Roman" w:cs="Times New Roman"/>
          <w:sz w:val="24"/>
          <w:szCs w:val="24"/>
        </w:rPr>
        <w:t>silantinėmis</w:t>
      </w:r>
      <w:proofErr w:type="spellEnd"/>
      <w:r w:rsidRPr="000C0727">
        <w:rPr>
          <w:rFonts w:ascii="Times New Roman" w:hAnsi="Times New Roman" w:cs="Times New Roman"/>
          <w:sz w:val="24"/>
          <w:szCs w:val="24"/>
        </w:rPr>
        <w:t xml:space="preserve"> medžiagomis programoje (proc.).</w:t>
      </w:r>
    </w:p>
    <w:bookmarkEnd w:id="163"/>
    <w:p w14:paraId="4658CE0D" w14:textId="69602910" w:rsidR="00E529CF" w:rsidRPr="000C0727" w:rsidRDefault="00E529CF" w:rsidP="007747A8">
      <w:pPr>
        <w:spacing w:after="0" w:line="240" w:lineRule="auto"/>
        <w:ind w:firstLine="567"/>
        <w:jc w:val="both"/>
        <w:rPr>
          <w:rFonts w:ascii="Times New Roman" w:hAnsi="Times New Roman" w:cs="Times New Roman"/>
          <w:b/>
          <w:bCs/>
          <w:sz w:val="24"/>
          <w:szCs w:val="24"/>
        </w:rPr>
      </w:pPr>
      <w:r w:rsidRPr="000C0727">
        <w:rPr>
          <w:rFonts w:ascii="Times New Roman" w:hAnsi="Times New Roman" w:cs="Times New Roman"/>
          <w:b/>
          <w:bCs/>
          <w:sz w:val="24"/>
          <w:szCs w:val="24"/>
        </w:rPr>
        <w:t xml:space="preserve">Prioritetinių problemų pasirinkimo motyvai </w:t>
      </w:r>
      <w:r w:rsidR="00665FF3" w:rsidRPr="000C0727">
        <w:rPr>
          <w:rFonts w:ascii="Times New Roman" w:hAnsi="Times New Roman" w:cs="Times New Roman"/>
          <w:b/>
          <w:bCs/>
          <w:sz w:val="24"/>
          <w:szCs w:val="24"/>
        </w:rPr>
        <w:t>(</w:t>
      </w:r>
      <w:r w:rsidRPr="000C0727">
        <w:rPr>
          <w:rFonts w:ascii="Times New Roman" w:hAnsi="Times New Roman" w:cs="Times New Roman"/>
          <w:b/>
          <w:bCs/>
          <w:sz w:val="24"/>
          <w:szCs w:val="24"/>
        </w:rPr>
        <w:t>metodika</w:t>
      </w:r>
      <w:r w:rsidR="00665FF3" w:rsidRPr="000C0727">
        <w:rPr>
          <w:rFonts w:ascii="Times New Roman" w:hAnsi="Times New Roman" w:cs="Times New Roman"/>
          <w:b/>
          <w:bCs/>
          <w:sz w:val="24"/>
          <w:szCs w:val="24"/>
        </w:rPr>
        <w:t>)</w:t>
      </w:r>
      <w:r w:rsidRPr="000C0727">
        <w:rPr>
          <w:rFonts w:ascii="Times New Roman" w:hAnsi="Times New Roman" w:cs="Times New Roman"/>
          <w:b/>
          <w:bCs/>
          <w:sz w:val="24"/>
          <w:szCs w:val="24"/>
        </w:rPr>
        <w:t>:</w:t>
      </w:r>
    </w:p>
    <w:p w14:paraId="34D3502E" w14:textId="4B3C9DA9" w:rsidR="00E529CF" w:rsidRPr="000C0727" w:rsidRDefault="00E529CF" w:rsidP="007747A8">
      <w:pPr>
        <w:pStyle w:val="Sraopastraipa"/>
        <w:numPr>
          <w:ilvl w:val="0"/>
          <w:numId w:val="29"/>
        </w:numPr>
        <w:spacing w:after="0" w:line="240" w:lineRule="auto"/>
        <w:jc w:val="both"/>
        <w:rPr>
          <w:rFonts w:ascii="Times New Roman" w:hAnsi="Times New Roman" w:cs="Times New Roman"/>
          <w:sz w:val="24"/>
          <w:szCs w:val="24"/>
        </w:rPr>
      </w:pPr>
      <w:r w:rsidRPr="000C0727">
        <w:rPr>
          <w:rFonts w:ascii="Times New Roman" w:hAnsi="Times New Roman" w:cs="Times New Roman"/>
          <w:sz w:val="24"/>
          <w:szCs w:val="24"/>
        </w:rPr>
        <w:t>rodiklių reikšmės yra raudono</w:t>
      </w:r>
      <w:r w:rsidR="00665FF3" w:rsidRPr="000C0727">
        <w:rPr>
          <w:rFonts w:ascii="Times New Roman" w:hAnsi="Times New Roman" w:cs="Times New Roman"/>
          <w:sz w:val="24"/>
          <w:szCs w:val="24"/>
        </w:rPr>
        <w:t>jo</w:t>
      </w:r>
      <w:r w:rsidRPr="000C0727">
        <w:rPr>
          <w:rFonts w:ascii="Times New Roman" w:hAnsi="Times New Roman" w:cs="Times New Roman"/>
          <w:sz w:val="24"/>
          <w:szCs w:val="24"/>
        </w:rPr>
        <w:t>je</w:t>
      </w:r>
      <w:r w:rsidR="004C2D3C">
        <w:rPr>
          <w:rFonts w:ascii="Times New Roman" w:hAnsi="Times New Roman" w:cs="Times New Roman"/>
          <w:sz w:val="24"/>
          <w:szCs w:val="24"/>
        </w:rPr>
        <w:t xml:space="preserve"> </w:t>
      </w:r>
      <w:r w:rsidRPr="000C0727">
        <w:rPr>
          <w:rFonts w:ascii="Times New Roman" w:hAnsi="Times New Roman" w:cs="Times New Roman"/>
          <w:sz w:val="24"/>
          <w:szCs w:val="24"/>
        </w:rPr>
        <w:t>zonoje</w:t>
      </w:r>
      <w:r w:rsidR="00194482" w:rsidRPr="000C0727">
        <w:rPr>
          <w:rFonts w:ascii="Times New Roman" w:hAnsi="Times New Roman" w:cs="Times New Roman"/>
          <w:sz w:val="24"/>
          <w:szCs w:val="24"/>
        </w:rPr>
        <w:t xml:space="preserve"> (žr. Klaipėdos r. sveikatos ir su sveikata susijusių rodiklių profilio sriti</w:t>
      </w:r>
      <w:r w:rsidR="00665FF3" w:rsidRPr="000C0727">
        <w:rPr>
          <w:rFonts w:ascii="Times New Roman" w:hAnsi="Times New Roman" w:cs="Times New Roman"/>
          <w:sz w:val="24"/>
          <w:szCs w:val="24"/>
        </w:rPr>
        <w:t>e</w:t>
      </w:r>
      <w:r w:rsidR="00194482" w:rsidRPr="000C0727">
        <w:rPr>
          <w:rFonts w:ascii="Times New Roman" w:hAnsi="Times New Roman" w:cs="Times New Roman"/>
          <w:sz w:val="24"/>
          <w:szCs w:val="24"/>
        </w:rPr>
        <w:t>s stulpelį);</w:t>
      </w:r>
    </w:p>
    <w:p w14:paraId="0D0C7668" w14:textId="38EAA448" w:rsidR="00C5027D" w:rsidRPr="000C0727" w:rsidRDefault="00E529CF" w:rsidP="007747A8">
      <w:pPr>
        <w:pStyle w:val="Sraopastraipa"/>
        <w:numPr>
          <w:ilvl w:val="0"/>
          <w:numId w:val="29"/>
        </w:numPr>
        <w:spacing w:after="0" w:line="240" w:lineRule="auto"/>
        <w:jc w:val="both"/>
        <w:rPr>
          <w:rFonts w:ascii="Times New Roman" w:hAnsi="Times New Roman" w:cs="Times New Roman"/>
          <w:sz w:val="24"/>
          <w:szCs w:val="24"/>
        </w:rPr>
      </w:pPr>
      <w:r w:rsidRPr="000C0727">
        <w:rPr>
          <w:rFonts w:ascii="Times New Roman" w:hAnsi="Times New Roman" w:cs="Times New Roman"/>
          <w:sz w:val="24"/>
          <w:szCs w:val="24"/>
        </w:rPr>
        <w:t>savivaldybės rodiklio</w:t>
      </w:r>
      <w:r w:rsidR="00194482" w:rsidRPr="000C0727">
        <w:rPr>
          <w:rFonts w:ascii="Times New Roman" w:hAnsi="Times New Roman" w:cs="Times New Roman"/>
          <w:sz w:val="24"/>
          <w:szCs w:val="24"/>
        </w:rPr>
        <w:t xml:space="preserve"> reikšmės</w:t>
      </w:r>
      <w:r w:rsidRPr="000C0727">
        <w:rPr>
          <w:rFonts w:ascii="Times New Roman" w:hAnsi="Times New Roman" w:cs="Times New Roman"/>
          <w:sz w:val="24"/>
          <w:szCs w:val="24"/>
        </w:rPr>
        <w:t xml:space="preserve"> santykis su Lietuva </w:t>
      </w:r>
      <w:r w:rsidR="00665FF3" w:rsidRPr="000C0727">
        <w:rPr>
          <w:rFonts w:ascii="Times New Roman" w:hAnsi="Times New Roman" w:cs="Times New Roman"/>
          <w:sz w:val="24"/>
          <w:szCs w:val="24"/>
        </w:rPr>
        <w:t xml:space="preserve">yra </w:t>
      </w:r>
      <w:r w:rsidRPr="000C0727">
        <w:rPr>
          <w:rFonts w:ascii="Times New Roman" w:hAnsi="Times New Roman" w:cs="Times New Roman"/>
          <w:sz w:val="24"/>
          <w:szCs w:val="24"/>
        </w:rPr>
        <w:t>didžiausias</w:t>
      </w:r>
      <w:r w:rsidR="00FE1803" w:rsidRPr="000C0727">
        <w:rPr>
          <w:rFonts w:ascii="Times New Roman" w:hAnsi="Times New Roman" w:cs="Times New Roman"/>
          <w:sz w:val="24"/>
          <w:szCs w:val="24"/>
        </w:rPr>
        <w:t>;</w:t>
      </w:r>
    </w:p>
    <w:p w14:paraId="3C7DC0FB" w14:textId="618D0143" w:rsidR="00FE1803" w:rsidRPr="000C0727" w:rsidRDefault="00FE1803" w:rsidP="007747A8">
      <w:pPr>
        <w:pStyle w:val="Sraopastraipa"/>
        <w:numPr>
          <w:ilvl w:val="0"/>
          <w:numId w:val="29"/>
        </w:numPr>
        <w:spacing w:after="0" w:line="240" w:lineRule="auto"/>
        <w:jc w:val="both"/>
        <w:rPr>
          <w:rFonts w:ascii="Times New Roman" w:hAnsi="Times New Roman" w:cs="Times New Roman"/>
          <w:sz w:val="24"/>
          <w:szCs w:val="24"/>
        </w:rPr>
      </w:pPr>
      <w:r w:rsidRPr="000C0727">
        <w:rPr>
          <w:rFonts w:ascii="Times New Roman" w:hAnsi="Times New Roman" w:cs="Times New Roman"/>
          <w:sz w:val="24"/>
          <w:szCs w:val="24"/>
        </w:rPr>
        <w:t>savivaldybės rodiklio pokyčio krypties tendencija blogėjanti.</w:t>
      </w:r>
    </w:p>
    <w:p w14:paraId="1462226D" w14:textId="558F51DC" w:rsidR="00FF544C" w:rsidRPr="000C0727" w:rsidRDefault="00FF544C" w:rsidP="007747A8">
      <w:pPr>
        <w:spacing w:after="0" w:line="240" w:lineRule="auto"/>
        <w:ind w:left="62" w:firstLine="567"/>
        <w:jc w:val="both"/>
        <w:rPr>
          <w:rFonts w:ascii="Times New Roman" w:hAnsi="Times New Roman" w:cs="Times New Roman"/>
          <w:sz w:val="24"/>
          <w:szCs w:val="24"/>
        </w:rPr>
      </w:pPr>
      <w:r w:rsidRPr="000C0727">
        <w:rPr>
          <w:rFonts w:ascii="Times New Roman" w:hAnsi="Times New Roman" w:cs="Times New Roman"/>
          <w:sz w:val="24"/>
          <w:szCs w:val="24"/>
        </w:rPr>
        <w:t>Į prioritetinių rodiklių sąrašą neįtraukti rodikliai, kurie buvo prioritetiniais Klaipėdos rajono savivaldybės visuomenės sveikatos stebėsenos 2022 m. ataskaitoje</w:t>
      </w:r>
      <w:r w:rsidR="003E3288" w:rsidRPr="000C0727">
        <w:rPr>
          <w:rFonts w:ascii="Times New Roman" w:hAnsi="Times New Roman" w:cs="Times New Roman"/>
          <w:sz w:val="24"/>
          <w:szCs w:val="24"/>
        </w:rPr>
        <w:t>, nes reikalingas laikas numatytų rekomendacijų įgyvendinimo poveikio vertinimui.</w:t>
      </w:r>
    </w:p>
    <w:p w14:paraId="5E023352" w14:textId="38F46F64" w:rsidR="00C5027D" w:rsidRPr="000C0727" w:rsidRDefault="00C5027D" w:rsidP="007747A8">
      <w:pPr>
        <w:spacing w:after="120" w:line="240" w:lineRule="auto"/>
        <w:ind w:left="62" w:firstLine="567"/>
        <w:jc w:val="both"/>
        <w:rPr>
          <w:rFonts w:ascii="Times New Roman" w:hAnsi="Times New Roman" w:cs="Times New Roman"/>
          <w:sz w:val="24"/>
          <w:szCs w:val="24"/>
        </w:rPr>
      </w:pPr>
      <w:r w:rsidRPr="000C0727">
        <w:rPr>
          <w:rFonts w:ascii="Times New Roman" w:hAnsi="Times New Roman" w:cs="Times New Roman"/>
          <w:sz w:val="24"/>
          <w:szCs w:val="24"/>
        </w:rPr>
        <w:t xml:space="preserve">Sudarius Klaipėdos rajono probleminių visuomenės sveikatos rodiklių sąrašą, </w:t>
      </w:r>
      <w:r w:rsidR="00194482" w:rsidRPr="000C0727">
        <w:rPr>
          <w:rFonts w:ascii="Times New Roman" w:hAnsi="Times New Roman" w:cs="Times New Roman"/>
          <w:sz w:val="24"/>
          <w:szCs w:val="24"/>
        </w:rPr>
        <w:t>toliau atlikta detali analizė.</w:t>
      </w:r>
    </w:p>
    <w:p w14:paraId="47E42D86" w14:textId="77777777" w:rsidR="00D743E0" w:rsidRPr="000C0727" w:rsidRDefault="002C196B" w:rsidP="00D743E0">
      <w:pPr>
        <w:pStyle w:val="Antrat2"/>
        <w:shd w:val="clear" w:color="auto" w:fill="E2EFD9" w:themeFill="accent6" w:themeFillTint="33"/>
        <w:spacing w:before="0" w:line="240" w:lineRule="auto"/>
        <w:jc w:val="center"/>
        <w:rPr>
          <w:rFonts w:ascii="Times New Roman" w:hAnsi="Times New Roman" w:cs="Times New Roman"/>
          <w:color w:val="000000" w:themeColor="text1"/>
        </w:rPr>
      </w:pPr>
      <w:bookmarkStart w:id="164" w:name="_Toc150762652"/>
      <w:r w:rsidRPr="000C0727">
        <w:rPr>
          <w:rFonts w:ascii="Times New Roman" w:hAnsi="Times New Roman" w:cs="Times New Roman"/>
          <w:color w:val="000000" w:themeColor="text1"/>
        </w:rPr>
        <w:t>3.</w:t>
      </w:r>
      <w:r w:rsidR="0034480F" w:rsidRPr="000C0727">
        <w:rPr>
          <w:rFonts w:ascii="Times New Roman" w:hAnsi="Times New Roman" w:cs="Times New Roman"/>
          <w:color w:val="000000" w:themeColor="text1"/>
        </w:rPr>
        <w:t>2</w:t>
      </w:r>
      <w:r w:rsidRPr="000C0727">
        <w:rPr>
          <w:rFonts w:ascii="Times New Roman" w:hAnsi="Times New Roman" w:cs="Times New Roman"/>
          <w:color w:val="000000" w:themeColor="text1"/>
        </w:rPr>
        <w:t xml:space="preserve">. </w:t>
      </w:r>
      <w:bookmarkStart w:id="165" w:name="_Hlk87598711"/>
      <w:bookmarkStart w:id="166" w:name="_Hlk25659430"/>
      <w:r w:rsidR="003E3288" w:rsidRPr="000C0727">
        <w:rPr>
          <w:rFonts w:ascii="Times New Roman" w:hAnsi="Times New Roman" w:cs="Times New Roman"/>
          <w:color w:val="000000" w:themeColor="text1"/>
        </w:rPr>
        <w:t>Savižudybių skaičius / standartizuotas mirtingumas nuo tyčinio savęs žalojimo</w:t>
      </w:r>
      <w:bookmarkEnd w:id="164"/>
    </w:p>
    <w:p w14:paraId="03FF3A0F" w14:textId="4596DE8A" w:rsidR="00990A53" w:rsidRPr="000C0727" w:rsidRDefault="003E3288" w:rsidP="00D743E0">
      <w:pPr>
        <w:pStyle w:val="Antrat2"/>
        <w:shd w:val="clear" w:color="auto" w:fill="E2EFD9" w:themeFill="accent6" w:themeFillTint="33"/>
        <w:spacing w:before="0" w:line="240" w:lineRule="auto"/>
        <w:jc w:val="center"/>
        <w:rPr>
          <w:rFonts w:ascii="Times New Roman" w:hAnsi="Times New Roman" w:cs="Times New Roman"/>
          <w:color w:val="000000" w:themeColor="text1"/>
        </w:rPr>
      </w:pPr>
      <w:r w:rsidRPr="000C0727">
        <w:rPr>
          <w:rFonts w:ascii="Times New Roman" w:hAnsi="Times New Roman" w:cs="Times New Roman"/>
          <w:color w:val="000000" w:themeColor="text1"/>
        </w:rPr>
        <w:t xml:space="preserve"> </w:t>
      </w:r>
      <w:bookmarkStart w:id="167" w:name="_Toc150762653"/>
      <w:r w:rsidRPr="000C0727">
        <w:rPr>
          <w:rFonts w:ascii="Times New Roman" w:hAnsi="Times New Roman" w:cs="Times New Roman"/>
          <w:color w:val="000000" w:themeColor="text1"/>
        </w:rPr>
        <w:t>100 000 gyventojų (X60-X84)</w:t>
      </w:r>
      <w:bookmarkEnd w:id="167"/>
    </w:p>
    <w:p w14:paraId="23AD08E5" w14:textId="7BB6A068" w:rsidR="00C353AA" w:rsidRPr="000C0727" w:rsidRDefault="00440F8B" w:rsidP="007747A8">
      <w:pPr>
        <w:spacing w:before="240" w:after="120" w:line="240" w:lineRule="auto"/>
        <w:ind w:firstLine="567"/>
        <w:jc w:val="both"/>
        <w:rPr>
          <w:rFonts w:ascii="Times New Roman" w:hAnsi="Times New Roman" w:cs="Times New Roman"/>
          <w:b/>
          <w:bCs/>
          <w:sz w:val="24"/>
          <w:szCs w:val="24"/>
        </w:rPr>
      </w:pPr>
      <w:bookmarkStart w:id="168" w:name="_Hlk87598740"/>
      <w:bookmarkEnd w:id="165"/>
      <w:r w:rsidRPr="000C0727">
        <w:rPr>
          <w:rFonts w:ascii="Times New Roman" w:hAnsi="Times New Roman" w:cs="Times New Roman"/>
          <w:b/>
          <w:bCs/>
          <w:sz w:val="24"/>
          <w:szCs w:val="24"/>
        </w:rPr>
        <w:t>Klaipėdos rajon</w:t>
      </w:r>
      <w:r w:rsidR="00D743E0" w:rsidRPr="000C0727">
        <w:rPr>
          <w:rFonts w:ascii="Times New Roman" w:hAnsi="Times New Roman" w:cs="Times New Roman"/>
          <w:b/>
          <w:bCs/>
          <w:sz w:val="24"/>
          <w:szCs w:val="24"/>
        </w:rPr>
        <w:t>o savivaldybė</w:t>
      </w:r>
      <w:r w:rsidRPr="000C0727">
        <w:rPr>
          <w:rFonts w:ascii="Times New Roman" w:hAnsi="Times New Roman" w:cs="Times New Roman"/>
          <w:b/>
          <w:bCs/>
          <w:sz w:val="24"/>
          <w:szCs w:val="24"/>
        </w:rPr>
        <w:t xml:space="preserve"> pagal </w:t>
      </w:r>
      <w:r w:rsidR="00D743E0" w:rsidRPr="000C0727">
        <w:rPr>
          <w:rFonts w:ascii="Times New Roman" w:hAnsi="Times New Roman" w:cs="Times New Roman"/>
          <w:b/>
          <w:bCs/>
          <w:sz w:val="24"/>
          <w:szCs w:val="24"/>
        </w:rPr>
        <w:t xml:space="preserve">standartizuoto mirtingumo nuo tyčinio savęs žalojimo 100 000 gyventojų </w:t>
      </w:r>
      <w:r w:rsidR="004576CE" w:rsidRPr="000C0727">
        <w:rPr>
          <w:rFonts w:ascii="Times New Roman" w:hAnsi="Times New Roman" w:cs="Times New Roman"/>
          <w:b/>
          <w:bCs/>
          <w:sz w:val="24"/>
          <w:szCs w:val="24"/>
        </w:rPr>
        <w:t xml:space="preserve">rodiklį </w:t>
      </w:r>
      <w:r w:rsidRPr="000C0727">
        <w:rPr>
          <w:rFonts w:ascii="Times New Roman" w:hAnsi="Times New Roman" w:cs="Times New Roman"/>
          <w:b/>
          <w:bCs/>
          <w:sz w:val="24"/>
          <w:szCs w:val="24"/>
        </w:rPr>
        <w:t xml:space="preserve">patenka į </w:t>
      </w:r>
      <w:r w:rsidR="00D743E0" w:rsidRPr="000C0727">
        <w:rPr>
          <w:rFonts w:ascii="Times New Roman" w:hAnsi="Times New Roman" w:cs="Times New Roman"/>
          <w:b/>
          <w:bCs/>
          <w:sz w:val="24"/>
          <w:szCs w:val="24"/>
        </w:rPr>
        <w:t>27</w:t>
      </w:r>
      <w:r w:rsidRPr="000C0727">
        <w:rPr>
          <w:rFonts w:ascii="Times New Roman" w:hAnsi="Times New Roman" w:cs="Times New Roman"/>
          <w:b/>
          <w:bCs/>
          <w:sz w:val="24"/>
          <w:szCs w:val="24"/>
        </w:rPr>
        <w:t xml:space="preserve"> vietą tarp 60 savivaldybių</w:t>
      </w:r>
      <w:r w:rsidRPr="000C0727">
        <w:rPr>
          <w:rFonts w:ascii="Times New Roman" w:hAnsi="Times New Roman" w:cs="Times New Roman"/>
          <w:sz w:val="24"/>
          <w:szCs w:val="24"/>
        </w:rPr>
        <w:t xml:space="preserve"> (</w:t>
      </w:r>
      <w:r w:rsidR="00D743E0" w:rsidRPr="000C0727">
        <w:rPr>
          <w:rFonts w:ascii="Times New Roman" w:hAnsi="Times New Roman" w:cs="Times New Roman"/>
          <w:sz w:val="24"/>
          <w:szCs w:val="24"/>
        </w:rPr>
        <w:t>23,4 atvejai 100 000 gyventojų</w:t>
      </w:r>
      <w:r w:rsidR="004576CE" w:rsidRPr="000C0727">
        <w:rPr>
          <w:rFonts w:ascii="Times New Roman" w:hAnsi="Times New Roman" w:cs="Times New Roman"/>
          <w:sz w:val="24"/>
          <w:szCs w:val="24"/>
        </w:rPr>
        <w:t xml:space="preserve">) </w:t>
      </w:r>
      <w:r w:rsidR="00042CEE" w:rsidRPr="000C0727">
        <w:rPr>
          <w:rFonts w:ascii="Times New Roman" w:hAnsi="Times New Roman" w:cs="Times New Roman"/>
          <w:b/>
          <w:bCs/>
          <w:sz w:val="24"/>
          <w:szCs w:val="24"/>
        </w:rPr>
        <w:t>ir yra raudonoje zonoje.</w:t>
      </w:r>
      <w:bookmarkEnd w:id="168"/>
      <w:r w:rsidRPr="000C0727">
        <w:rPr>
          <w:rFonts w:ascii="Times New Roman" w:hAnsi="Times New Roman" w:cs="Times New Roman"/>
          <w:b/>
          <w:bCs/>
          <w:sz w:val="24"/>
          <w:szCs w:val="24"/>
        </w:rPr>
        <w:t xml:space="preserve"> </w:t>
      </w:r>
      <w:r w:rsidRPr="000C0727">
        <w:rPr>
          <w:rFonts w:ascii="Times New Roman" w:hAnsi="Times New Roman" w:cs="Times New Roman"/>
          <w:sz w:val="24"/>
          <w:szCs w:val="24"/>
        </w:rPr>
        <w:t>202</w:t>
      </w:r>
      <w:r w:rsidR="00D743E0" w:rsidRPr="000C0727">
        <w:rPr>
          <w:rFonts w:ascii="Times New Roman" w:hAnsi="Times New Roman" w:cs="Times New Roman"/>
          <w:sz w:val="24"/>
          <w:szCs w:val="24"/>
        </w:rPr>
        <w:t>2</w:t>
      </w:r>
      <w:r w:rsidRPr="000C0727">
        <w:rPr>
          <w:rFonts w:ascii="Times New Roman" w:hAnsi="Times New Roman" w:cs="Times New Roman"/>
          <w:sz w:val="24"/>
          <w:szCs w:val="24"/>
        </w:rPr>
        <w:t xml:space="preserve"> m. </w:t>
      </w:r>
      <w:r w:rsidR="00D743E0" w:rsidRPr="000C0727">
        <w:rPr>
          <w:rFonts w:ascii="Times New Roman" w:hAnsi="Times New Roman" w:cs="Times New Roman"/>
          <w:sz w:val="24"/>
          <w:szCs w:val="24"/>
        </w:rPr>
        <w:t>visose savivaldybėse registruoti savižudybės atvejai</w:t>
      </w:r>
      <w:r w:rsidR="004576CE" w:rsidRPr="000C0727">
        <w:rPr>
          <w:rFonts w:ascii="Times New Roman" w:hAnsi="Times New Roman" w:cs="Times New Roman"/>
          <w:sz w:val="24"/>
          <w:szCs w:val="24"/>
        </w:rPr>
        <w:t>.</w:t>
      </w:r>
      <w:bookmarkStart w:id="169" w:name="_Hlk87598770"/>
      <w:r w:rsidR="003E3288" w:rsidRPr="000C0727">
        <w:rPr>
          <w:rFonts w:ascii="Times New Roman" w:hAnsi="Times New Roman" w:cs="Times New Roman"/>
        </w:rPr>
        <w:t xml:space="preserve"> </w:t>
      </w:r>
      <w:bookmarkStart w:id="170" w:name="_Hlk150175620"/>
      <w:r w:rsidR="004576CE" w:rsidRPr="000C0727">
        <w:rPr>
          <w:rFonts w:ascii="Times New Roman" w:hAnsi="Times New Roman" w:cs="Times New Roman"/>
          <w:b/>
          <w:bCs/>
          <w:sz w:val="24"/>
          <w:szCs w:val="24"/>
        </w:rPr>
        <w:t>Klaipėdos rajon</w:t>
      </w:r>
      <w:r w:rsidR="00D743E0" w:rsidRPr="000C0727">
        <w:rPr>
          <w:rFonts w:ascii="Times New Roman" w:hAnsi="Times New Roman" w:cs="Times New Roman"/>
          <w:b/>
          <w:bCs/>
          <w:sz w:val="24"/>
          <w:szCs w:val="24"/>
        </w:rPr>
        <w:t xml:space="preserve">o savivaldybės savižudybių skaičiaus / standartizuoto mirtingumo nuo tyčinio savęs žalojimo 100 000 gyventojų </w:t>
      </w:r>
      <w:r w:rsidR="006C4DFF" w:rsidRPr="000C0727">
        <w:rPr>
          <w:rFonts w:ascii="Times New Roman" w:hAnsi="Times New Roman" w:cs="Times New Roman"/>
          <w:b/>
          <w:bCs/>
          <w:sz w:val="24"/>
          <w:szCs w:val="24"/>
        </w:rPr>
        <w:t>rodikl</w:t>
      </w:r>
      <w:r w:rsidR="00D743E0" w:rsidRPr="000C0727">
        <w:rPr>
          <w:rFonts w:ascii="Times New Roman" w:hAnsi="Times New Roman" w:cs="Times New Roman"/>
          <w:b/>
          <w:bCs/>
          <w:sz w:val="24"/>
          <w:szCs w:val="24"/>
        </w:rPr>
        <w:t>ių</w:t>
      </w:r>
      <w:r w:rsidR="004576CE" w:rsidRPr="000C0727">
        <w:rPr>
          <w:rFonts w:ascii="Times New Roman" w:hAnsi="Times New Roman" w:cs="Times New Roman"/>
          <w:b/>
          <w:bCs/>
          <w:sz w:val="24"/>
          <w:szCs w:val="24"/>
        </w:rPr>
        <w:t xml:space="preserve"> pokyčio tendencija –  didėjanti</w:t>
      </w:r>
      <w:bookmarkStart w:id="171" w:name="_Hlk25659542"/>
      <w:bookmarkEnd w:id="166"/>
      <w:bookmarkEnd w:id="169"/>
      <w:bookmarkEnd w:id="170"/>
      <w:r w:rsidR="00B968EB" w:rsidRPr="000C0727">
        <w:rPr>
          <w:rFonts w:ascii="Times New Roman" w:hAnsi="Times New Roman" w:cs="Times New Roman"/>
          <w:b/>
          <w:bCs/>
          <w:sz w:val="24"/>
          <w:szCs w:val="24"/>
        </w:rPr>
        <w:t>, o Lietuvos – mažėja.</w:t>
      </w:r>
    </w:p>
    <w:p w14:paraId="55179A47" w14:textId="77777777" w:rsidR="00C353AA" w:rsidRPr="000C0727" w:rsidRDefault="00C353AA" w:rsidP="00C353AA">
      <w:r w:rsidRPr="000C0727">
        <w:rPr>
          <w:noProof/>
        </w:rPr>
        <w:drawing>
          <wp:inline distT="0" distB="0" distL="0" distR="0" wp14:anchorId="1F7E138F" wp14:editId="14EF6BA8">
            <wp:extent cx="6391604" cy="2679700"/>
            <wp:effectExtent l="0" t="0" r="9525" b="6350"/>
            <wp:docPr id="19430877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463963" cy="2710037"/>
                    </a:xfrm>
                    <a:prstGeom prst="rect">
                      <a:avLst/>
                    </a:prstGeom>
                    <a:noFill/>
                  </pic:spPr>
                </pic:pic>
              </a:graphicData>
            </a:graphic>
          </wp:inline>
        </w:drawing>
      </w:r>
    </w:p>
    <w:p w14:paraId="395DCD0F"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6BECCB2E"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6845C2C0"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64B6CF69" w14:textId="36B2922D" w:rsidR="0076273F" w:rsidRPr="000C0727" w:rsidRDefault="00815615" w:rsidP="00815615">
      <w:pPr>
        <w:tabs>
          <w:tab w:val="left" w:pos="3376"/>
        </w:tabs>
        <w:spacing w:after="0" w:line="240" w:lineRule="auto"/>
        <w:jc w:val="both"/>
        <w:rPr>
          <w:rFonts w:ascii="Times New Roman" w:hAnsi="Times New Roman"/>
          <w:sz w:val="24"/>
          <w:szCs w:val="24"/>
        </w:rPr>
      </w:pPr>
      <w:r w:rsidRPr="000C0727">
        <w:rPr>
          <w:rFonts w:ascii="Times New Roman" w:eastAsia="Calibri" w:hAnsi="Times New Roman" w:cs="Times New Roman"/>
          <w:i/>
          <w:iCs/>
          <w:sz w:val="16"/>
          <w:szCs w:val="16"/>
          <w:lang w:eastAsia="en-US"/>
        </w:rPr>
        <w:t>Šaltinis: Visuomenės sveikatos stebėsenos informacinė sistema.</w:t>
      </w:r>
    </w:p>
    <w:p w14:paraId="2994787C" w14:textId="5AD6079F" w:rsidR="0076273F" w:rsidRPr="000C0727" w:rsidRDefault="0076273F" w:rsidP="00432886">
      <w:pPr>
        <w:spacing w:after="120"/>
        <w:jc w:val="right"/>
        <w:rPr>
          <w:rFonts w:ascii="Times New Roman" w:hAnsi="Times New Roman" w:cs="Times New Roman"/>
          <w:sz w:val="24"/>
          <w:szCs w:val="24"/>
        </w:rPr>
      </w:pPr>
      <w:r w:rsidRPr="000C0727">
        <w:rPr>
          <w:rFonts w:ascii="Times New Roman" w:hAnsi="Times New Roman" w:cs="Times New Roman"/>
          <w:noProof/>
          <w:sz w:val="24"/>
          <w:szCs w:val="24"/>
        </w:rPr>
        <w:lastRenderedPageBreak/>
        <mc:AlternateContent>
          <mc:Choice Requires="wps">
            <w:drawing>
              <wp:anchor distT="0" distB="0" distL="114300" distR="114300" simplePos="0" relativeHeight="251998208" behindDoc="0" locked="0" layoutInCell="1" allowOverlap="1" wp14:anchorId="3B538E95" wp14:editId="20F4A7BA">
                <wp:simplePos x="0" y="0"/>
                <wp:positionH relativeFrom="column">
                  <wp:posOffset>-7392</wp:posOffset>
                </wp:positionH>
                <wp:positionV relativeFrom="paragraph">
                  <wp:posOffset>39119</wp:posOffset>
                </wp:positionV>
                <wp:extent cx="2639833" cy="2058622"/>
                <wp:effectExtent l="0" t="0" r="8255" b="0"/>
                <wp:wrapNone/>
                <wp:docPr id="801548632" name="Teksto laukas 2"/>
                <wp:cNvGraphicFramePr/>
                <a:graphic xmlns:a="http://schemas.openxmlformats.org/drawingml/2006/main">
                  <a:graphicData uri="http://schemas.microsoft.com/office/word/2010/wordprocessingShape">
                    <wps:wsp>
                      <wps:cNvSpPr txBox="1"/>
                      <wps:spPr>
                        <a:xfrm>
                          <a:off x="0" y="0"/>
                          <a:ext cx="2639833" cy="2058622"/>
                        </a:xfrm>
                        <a:prstGeom prst="rect">
                          <a:avLst/>
                        </a:prstGeom>
                        <a:solidFill>
                          <a:schemeClr val="lt1"/>
                        </a:solidFill>
                        <a:ln w="6350">
                          <a:noFill/>
                        </a:ln>
                      </wps:spPr>
                      <wps:txbx>
                        <w:txbxContent>
                          <w:p w14:paraId="376DF4AE" w14:textId="5C41BD39" w:rsidR="0076273F" w:rsidRPr="0076273F" w:rsidRDefault="0076273F" w:rsidP="007747A8">
                            <w:pPr>
                              <w:spacing w:line="240" w:lineRule="auto"/>
                              <w:ind w:firstLine="567"/>
                              <w:jc w:val="both"/>
                              <w:rPr>
                                <w:rFonts w:ascii="Times New Roman" w:hAnsi="Times New Roman" w:cs="Times New Roman"/>
                                <w:sz w:val="24"/>
                                <w:szCs w:val="24"/>
                              </w:rPr>
                            </w:pPr>
                            <w:bookmarkStart w:id="172" w:name="_Hlk150175704"/>
                            <w:r w:rsidRPr="004C2D3C">
                              <w:rPr>
                                <w:rFonts w:ascii="Times New Roman" w:hAnsi="Times New Roman" w:cs="Times New Roman"/>
                                <w:b/>
                                <w:bCs/>
                                <w:sz w:val="24"/>
                                <w:szCs w:val="24"/>
                              </w:rPr>
                              <w:t>2022 m. Klaipėdos rajono savivaldybės standartizuoto mirtingumo nuo tyčinio savęs žalojimo rodiklio reikšmė yra prastesnė nei Lietuvos vidurkis.</w:t>
                            </w:r>
                            <w:r w:rsidR="000E31DC">
                              <w:rPr>
                                <w:rFonts w:ascii="Times New Roman" w:hAnsi="Times New Roman" w:cs="Times New Roman"/>
                                <w:sz w:val="24"/>
                                <w:szCs w:val="24"/>
                              </w:rPr>
                              <w:t xml:space="preserve"> </w:t>
                            </w:r>
                            <w:bookmarkEnd w:id="172"/>
                            <w:r w:rsidR="000E31DC">
                              <w:rPr>
                                <w:rFonts w:ascii="Times New Roman" w:hAnsi="Times New Roman" w:cs="Times New Roman"/>
                                <w:sz w:val="24"/>
                                <w:szCs w:val="24"/>
                              </w:rPr>
                              <w:t xml:space="preserve">2022 m. Klaipėdos rajono savivaldybės gyventojų </w:t>
                            </w:r>
                            <w:r w:rsidR="000E31DC" w:rsidRPr="000E31DC">
                              <w:rPr>
                                <w:rFonts w:ascii="Times New Roman" w:hAnsi="Times New Roman" w:cs="Times New Roman"/>
                                <w:sz w:val="24"/>
                                <w:szCs w:val="24"/>
                              </w:rPr>
                              <w:t>savivaldybės standartizuoto mirtingumo nuo tyčinio savęs žalojimo rodikli</w:t>
                            </w:r>
                            <w:r w:rsidR="000E31DC">
                              <w:rPr>
                                <w:rFonts w:ascii="Times New Roman" w:hAnsi="Times New Roman" w:cs="Times New Roman"/>
                                <w:sz w:val="24"/>
                                <w:szCs w:val="24"/>
                              </w:rPr>
                              <w:t xml:space="preserve">s siekia 23,4 atvejus 100 000 gyventojų, Lietuvoje </w:t>
                            </w:r>
                            <w:r w:rsidR="000E31DC" w:rsidRPr="000E31DC">
                              <w:rPr>
                                <w:rFonts w:ascii="Times New Roman" w:hAnsi="Times New Roman" w:cs="Times New Roman"/>
                                <w:sz w:val="24"/>
                                <w:szCs w:val="24"/>
                              </w:rPr>
                              <w:t>–</w:t>
                            </w:r>
                            <w:r w:rsidR="000E31DC">
                              <w:rPr>
                                <w:rFonts w:ascii="Times New Roman" w:hAnsi="Times New Roman" w:cs="Times New Roman"/>
                                <w:sz w:val="24"/>
                                <w:szCs w:val="24"/>
                              </w:rPr>
                              <w:t xml:space="preserve"> 18,0 atvejų 100 000 gyventojų.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B538E95" id="Teksto laukas 2" o:spid="_x0000_s1034" type="#_x0000_t202" style="position:absolute;left:0;text-align:left;margin-left:-.6pt;margin-top:3.1pt;width:207.85pt;height:162.1pt;z-index:251998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" fillcolor="white [3201]" stroked="f" strokeweight=".5pt">
                <v:textbox>
                  <w:txbxContent>
                    <w:p w14:paraId="376DF4AE" w14:textId="5C41BD39" w:rsidR="0076273F" w:rsidRPr="0076273F" w:rsidRDefault="0076273F" w:rsidP="007747A8">
                      <w:pPr>
                        <w:spacing w:line="240" w:lineRule="auto"/>
                        <w:ind w:firstLine="567"/>
                        <w:jc w:val="both"/>
                        <w:rPr>
                          <w:rFonts w:ascii="Times New Roman" w:hAnsi="Times New Roman" w:cs="Times New Roman"/>
                          <w:sz w:val="24"/>
                          <w:szCs w:val="24"/>
                        </w:rPr>
                      </w:pPr>
                      <w:bookmarkStart w:id="180" w:name="_Hlk150175704"/>
                      <w:r w:rsidRPr="004C2D3C">
                        <w:rPr>
                          <w:rFonts w:ascii="Times New Roman" w:hAnsi="Times New Roman" w:cs="Times New Roman"/>
                          <w:b/>
                          <w:bCs/>
                          <w:sz w:val="24"/>
                          <w:szCs w:val="24"/>
                        </w:rPr>
                        <w:t>2022 m. Klaipėdos rajono savivaldybės standartizuoto mirtingumo nuo tyčinio savęs žalojimo rodiklio reikšmė yra prastesnė nei Lietuvos vidurkis.</w:t>
                      </w:r>
                      <w:r w:rsidR="000E31DC">
                        <w:rPr>
                          <w:rFonts w:ascii="Times New Roman" w:hAnsi="Times New Roman" w:cs="Times New Roman"/>
                          <w:sz w:val="24"/>
                          <w:szCs w:val="24"/>
                        </w:rPr>
                        <w:t xml:space="preserve"> </w:t>
                      </w:r>
                      <w:bookmarkEnd w:id="180"/>
                      <w:r w:rsidR="000E31DC">
                        <w:rPr>
                          <w:rFonts w:ascii="Times New Roman" w:hAnsi="Times New Roman" w:cs="Times New Roman"/>
                          <w:sz w:val="24"/>
                          <w:szCs w:val="24"/>
                        </w:rPr>
                        <w:t xml:space="preserve">2022 m. Klaipėdos rajono savivaldybės gyventojų </w:t>
                      </w:r>
                      <w:r w:rsidR="000E31DC" w:rsidRPr="000E31DC">
                        <w:rPr>
                          <w:rFonts w:ascii="Times New Roman" w:hAnsi="Times New Roman" w:cs="Times New Roman"/>
                          <w:sz w:val="24"/>
                          <w:szCs w:val="24"/>
                        </w:rPr>
                        <w:t>savivaldybės standartizuoto mirtingumo nuo tyčinio savęs žalojimo rodikli</w:t>
                      </w:r>
                      <w:r w:rsidR="000E31DC">
                        <w:rPr>
                          <w:rFonts w:ascii="Times New Roman" w:hAnsi="Times New Roman" w:cs="Times New Roman"/>
                          <w:sz w:val="24"/>
                          <w:szCs w:val="24"/>
                        </w:rPr>
                        <w:t xml:space="preserve">s siekia 23,4 atvejus 100 000 gyventojų, Lietuvoje </w:t>
                      </w:r>
                      <w:r w:rsidR="000E31DC" w:rsidRPr="000E31DC">
                        <w:rPr>
                          <w:rFonts w:ascii="Times New Roman" w:hAnsi="Times New Roman" w:cs="Times New Roman"/>
                          <w:sz w:val="24"/>
                          <w:szCs w:val="24"/>
                        </w:rPr>
                        <w:t>–</w:t>
                      </w:r>
                      <w:r w:rsidR="000E31DC">
                        <w:rPr>
                          <w:rFonts w:ascii="Times New Roman" w:hAnsi="Times New Roman" w:cs="Times New Roman"/>
                          <w:sz w:val="24"/>
                          <w:szCs w:val="24"/>
                        </w:rPr>
                        <w:t xml:space="preserve"> 18,0 atvejų 100 000 gyventojų.</w:t>
                      </w:r>
                    </w:p>
                  </w:txbxContent>
                </v:textbox>
              </v:shape>
            </w:pict>
          </mc:Fallback>
        </mc:AlternateContent>
      </w:r>
      <w:r w:rsidRPr="000C0727">
        <w:rPr>
          <w:rFonts w:ascii="Times New Roman" w:hAnsi="Times New Roman" w:cs="Times New Roman"/>
          <w:noProof/>
          <w:sz w:val="24"/>
          <w:szCs w:val="24"/>
        </w:rPr>
        <w:drawing>
          <wp:inline distT="0" distB="0" distL="0" distR="0" wp14:anchorId="3E0D9909" wp14:editId="5FEF3899">
            <wp:extent cx="3586756" cy="2042431"/>
            <wp:effectExtent l="0" t="0" r="0" b="0"/>
            <wp:docPr id="49424333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602493" cy="2051392"/>
                    </a:xfrm>
                    <a:prstGeom prst="rect">
                      <a:avLst/>
                    </a:prstGeom>
                    <a:noFill/>
                  </pic:spPr>
                </pic:pic>
              </a:graphicData>
            </a:graphic>
          </wp:inline>
        </w:drawing>
      </w:r>
    </w:p>
    <w:p w14:paraId="2E572372" w14:textId="003153BD" w:rsidR="00C055AD" w:rsidRPr="000C0727" w:rsidRDefault="00432886" w:rsidP="007747A8">
      <w:pPr>
        <w:spacing w:after="240" w:line="240" w:lineRule="auto"/>
        <w:ind w:firstLine="567"/>
        <w:jc w:val="both"/>
        <w:rPr>
          <w:rFonts w:ascii="Times New Roman" w:eastAsia="Times New Roman" w:hAnsi="Times New Roman" w:cs="Times New Roman"/>
          <w:sz w:val="24"/>
          <w:szCs w:val="24"/>
        </w:rPr>
      </w:pPr>
      <w:bookmarkStart w:id="173" w:name="_Hlk150175727"/>
      <w:r w:rsidRPr="000C0727">
        <w:rPr>
          <w:rFonts w:ascii="Times New Roman" w:eastAsia="Times New Roman" w:hAnsi="Times New Roman" w:cs="Times New Roman"/>
          <w:sz w:val="24"/>
          <w:szCs w:val="24"/>
        </w:rPr>
        <w:t>2022 m. u</w:t>
      </w:r>
      <w:r w:rsidR="00067A88" w:rsidRPr="000C0727">
        <w:rPr>
          <w:rFonts w:ascii="Times New Roman" w:eastAsia="Times New Roman" w:hAnsi="Times New Roman" w:cs="Times New Roman"/>
          <w:sz w:val="24"/>
          <w:szCs w:val="24"/>
        </w:rPr>
        <w:t>žregistruota 14 Klaipėdos rajono savivaldybės gyventojų savižudybių</w:t>
      </w:r>
      <w:bookmarkEnd w:id="173"/>
      <w:r w:rsidR="00067A88" w:rsidRPr="000C0727">
        <w:rPr>
          <w:rFonts w:ascii="Times New Roman" w:eastAsia="Times New Roman" w:hAnsi="Times New Roman" w:cs="Times New Roman"/>
          <w:sz w:val="24"/>
          <w:szCs w:val="24"/>
        </w:rPr>
        <w:t xml:space="preserve">, Lietuvoje – </w:t>
      </w:r>
      <w:r w:rsidR="000E31DC" w:rsidRPr="000C0727">
        <w:rPr>
          <w:rFonts w:ascii="Times New Roman" w:eastAsia="Times New Roman" w:hAnsi="Times New Roman" w:cs="Times New Roman"/>
          <w:sz w:val="24"/>
          <w:szCs w:val="24"/>
        </w:rPr>
        <w:t>527</w:t>
      </w:r>
      <w:r w:rsidR="00067A88" w:rsidRPr="000C0727">
        <w:rPr>
          <w:rFonts w:ascii="Times New Roman" w:eastAsia="Times New Roman" w:hAnsi="Times New Roman" w:cs="Times New Roman"/>
          <w:sz w:val="24"/>
          <w:szCs w:val="24"/>
        </w:rPr>
        <w:t xml:space="preserve"> savižudybės. </w:t>
      </w:r>
      <w:bookmarkStart w:id="174" w:name="_Hlk150175759"/>
      <w:r w:rsidR="00C055AD" w:rsidRPr="000C0727">
        <w:rPr>
          <w:rFonts w:ascii="Times New Roman" w:eastAsia="Times New Roman" w:hAnsi="Times New Roman" w:cs="Times New Roman"/>
          <w:sz w:val="24"/>
          <w:szCs w:val="24"/>
        </w:rPr>
        <w:t xml:space="preserve">Klaipėdos rajono savivaldybės </w:t>
      </w:r>
      <w:r w:rsidR="00C055AD" w:rsidRPr="000C0727">
        <w:rPr>
          <w:rFonts w:ascii="Times New Roman" w:eastAsia="Times New Roman" w:hAnsi="Times New Roman" w:cs="Times New Roman"/>
          <w:b/>
          <w:bCs/>
          <w:sz w:val="24"/>
          <w:szCs w:val="24"/>
        </w:rPr>
        <w:t>v</w:t>
      </w:r>
      <w:r w:rsidR="00067A88" w:rsidRPr="000C0727">
        <w:rPr>
          <w:rFonts w:ascii="Times New Roman" w:eastAsia="Times New Roman" w:hAnsi="Times New Roman" w:cs="Times New Roman"/>
          <w:b/>
          <w:bCs/>
          <w:sz w:val="24"/>
          <w:szCs w:val="24"/>
        </w:rPr>
        <w:t>yrų savižudybių įvyksta daugiau nei moterų</w:t>
      </w:r>
      <w:bookmarkEnd w:id="174"/>
      <w:r w:rsidR="000E31DC" w:rsidRPr="000C0727">
        <w:rPr>
          <w:rFonts w:ascii="Times New Roman" w:eastAsia="Times New Roman" w:hAnsi="Times New Roman" w:cs="Times New Roman"/>
          <w:sz w:val="24"/>
          <w:szCs w:val="24"/>
        </w:rPr>
        <w:t xml:space="preserve">, nors moterų ir vyrų struktūra panaši: </w:t>
      </w:r>
      <w:r w:rsidR="00C055AD" w:rsidRPr="000C0727">
        <w:rPr>
          <w:rFonts w:ascii="Times New Roman" w:eastAsia="Times New Roman" w:hAnsi="Times New Roman" w:cs="Times New Roman"/>
          <w:sz w:val="24"/>
          <w:szCs w:val="24"/>
        </w:rPr>
        <w:t xml:space="preserve">2022 m. </w:t>
      </w:r>
      <w:r w:rsidR="000E31DC" w:rsidRPr="000C0727">
        <w:rPr>
          <w:rFonts w:ascii="Times New Roman" w:eastAsia="Times New Roman" w:hAnsi="Times New Roman" w:cs="Times New Roman"/>
          <w:sz w:val="24"/>
          <w:szCs w:val="24"/>
        </w:rPr>
        <w:t>51,2 proc. ir 48,8 proc.</w:t>
      </w:r>
      <w:r w:rsidR="00C055AD" w:rsidRPr="000C0727">
        <w:rPr>
          <w:rFonts w:ascii="Times New Roman" w:eastAsia="Times New Roman" w:hAnsi="Times New Roman" w:cs="Times New Roman"/>
          <w:sz w:val="24"/>
          <w:szCs w:val="24"/>
        </w:rPr>
        <w:t xml:space="preserve"> 2022 m. užregistruota 12 vyrų ir 2 moterų mirtys dėl savižudybių.</w:t>
      </w:r>
      <w:r w:rsidR="000E31DC" w:rsidRPr="000C0727">
        <w:rPr>
          <w:rFonts w:ascii="Times New Roman" w:eastAsia="Times New Roman" w:hAnsi="Times New Roman" w:cs="Times New Roman"/>
          <w:sz w:val="24"/>
          <w:szCs w:val="24"/>
        </w:rPr>
        <w:t xml:space="preserve"> </w:t>
      </w:r>
      <w:bookmarkStart w:id="175" w:name="_Hlk150175770"/>
      <w:r w:rsidR="00C055AD" w:rsidRPr="000C0727">
        <w:rPr>
          <w:rFonts w:ascii="Times New Roman" w:eastAsia="Times New Roman" w:hAnsi="Times New Roman" w:cs="Times New Roman"/>
          <w:b/>
          <w:bCs/>
          <w:sz w:val="24"/>
          <w:szCs w:val="24"/>
        </w:rPr>
        <w:t xml:space="preserve">Moterų mirtingumo dėl savižudybių 100 000 gyventojų rodiklio tendencija </w:t>
      </w:r>
      <w:r w:rsidR="00B259DD" w:rsidRPr="000C0727">
        <w:rPr>
          <w:rFonts w:ascii="Times New Roman" w:eastAsia="Times New Roman" w:hAnsi="Times New Roman" w:cs="Times New Roman"/>
          <w:b/>
          <w:bCs/>
          <w:sz w:val="24"/>
          <w:szCs w:val="24"/>
        </w:rPr>
        <w:t xml:space="preserve">yra </w:t>
      </w:r>
      <w:r w:rsidR="00C055AD" w:rsidRPr="000C0727">
        <w:rPr>
          <w:rFonts w:ascii="Times New Roman" w:eastAsia="Times New Roman" w:hAnsi="Times New Roman" w:cs="Times New Roman"/>
          <w:b/>
          <w:bCs/>
          <w:sz w:val="24"/>
          <w:szCs w:val="24"/>
        </w:rPr>
        <w:t>mažėjanti, o vyrų – didėjanti</w:t>
      </w:r>
      <w:bookmarkEnd w:id="175"/>
      <w:r w:rsidR="00C055AD" w:rsidRPr="000C0727">
        <w:rPr>
          <w:rFonts w:ascii="Times New Roman" w:eastAsia="Times New Roman" w:hAnsi="Times New Roman" w:cs="Times New Roman"/>
          <w:b/>
          <w:bCs/>
          <w:sz w:val="24"/>
          <w:szCs w:val="24"/>
        </w:rPr>
        <w:t>.</w:t>
      </w:r>
      <w:r w:rsidR="00C055AD" w:rsidRPr="000C0727">
        <w:rPr>
          <w:rFonts w:ascii="Times New Roman" w:eastAsia="Times New Roman" w:hAnsi="Times New Roman" w:cs="Times New Roman"/>
          <w:sz w:val="24"/>
          <w:szCs w:val="24"/>
        </w:rPr>
        <w:t xml:space="preserve"> </w:t>
      </w:r>
      <w:r w:rsidR="00B259DD" w:rsidRPr="000C0727">
        <w:rPr>
          <w:rFonts w:ascii="Times New Roman" w:eastAsia="Times New Roman" w:hAnsi="Times New Roman" w:cs="Times New Roman"/>
          <w:sz w:val="24"/>
          <w:szCs w:val="24"/>
        </w:rPr>
        <w:t xml:space="preserve">Kaimo gyventojų savižudybių įvyksta daugiau nei miesto gyventojų, tačiau Klaipėdos rajono kaimo gyventojai sudaro didesnę gyventojų dalį nei miesto gyventojai: 2022 m. 72,6 proc. ir 27,4 proc. 2022 m. įvyko 11 kaimo ir 3 miesto gyventojų mirtys dėl savižudybių. </w:t>
      </w:r>
      <w:bookmarkStart w:id="176" w:name="_Hlk150175783"/>
      <w:r w:rsidR="00B259DD" w:rsidRPr="000C0727">
        <w:rPr>
          <w:rFonts w:ascii="Times New Roman" w:eastAsia="Times New Roman" w:hAnsi="Times New Roman" w:cs="Times New Roman"/>
          <w:b/>
          <w:bCs/>
          <w:sz w:val="24"/>
          <w:szCs w:val="24"/>
        </w:rPr>
        <w:t>Miesto gyventojų mirtingumo dėl savižudybių 100 000 gyventojų rodiklio tendencija yra didėjanti, o kaimo gyventojų – nekintanti.</w:t>
      </w:r>
      <w:bookmarkEnd w:id="176"/>
      <w:r w:rsidR="00B259DD" w:rsidRPr="000C0727">
        <w:rPr>
          <w:rFonts w:ascii="Times New Roman" w:eastAsia="Times New Roman" w:hAnsi="Times New Roman" w:cs="Times New Roman"/>
          <w:sz w:val="24"/>
          <w:szCs w:val="24"/>
        </w:rPr>
        <w:t xml:space="preserve"> Analizuojant pagal amžiaus grupes, 2018-2022 m. laikotarpiu 1 savižudybės atvejis vaikų amžiaus grupėje užfiksuotas 2019 m</w:t>
      </w:r>
      <w:r w:rsidR="007F2261" w:rsidRPr="000C0727">
        <w:rPr>
          <w:rFonts w:ascii="Times New Roman" w:eastAsia="Times New Roman" w:hAnsi="Times New Roman" w:cs="Times New Roman"/>
          <w:sz w:val="24"/>
          <w:szCs w:val="24"/>
        </w:rPr>
        <w:t xml:space="preserve">etais. </w:t>
      </w:r>
      <w:r w:rsidR="00F20EC1" w:rsidRPr="000C0727">
        <w:rPr>
          <w:rFonts w:ascii="Times New Roman" w:eastAsia="Times New Roman" w:hAnsi="Times New Roman" w:cs="Times New Roman"/>
          <w:sz w:val="24"/>
          <w:szCs w:val="24"/>
        </w:rPr>
        <w:t xml:space="preserve">2022 m. užregistruoti 6 savižudybės atvejai 18-44 m. amžiaus asmenų grupėje, 5 mirtys – 45-64 m., 3 mirtys – 65 m. ir vyresnio amžiaus asmenų grupėje. </w:t>
      </w:r>
      <w:bookmarkStart w:id="177" w:name="_Hlk150175793"/>
      <w:r w:rsidR="007F2261" w:rsidRPr="000C0727">
        <w:rPr>
          <w:rFonts w:ascii="Times New Roman" w:eastAsia="Times New Roman" w:hAnsi="Times New Roman" w:cs="Times New Roman"/>
          <w:b/>
          <w:bCs/>
          <w:sz w:val="24"/>
          <w:szCs w:val="24"/>
        </w:rPr>
        <w:t>18-44 m. amžiaus asmenų grupėje mirtingumo dėl savižudybių 100 000 gyventojų rodiklio tendencija yra didėjanti, o 45-64 m. ir 65 m. ir vyresnio amžiaus asmenų grupėje – mažėjanti.</w:t>
      </w:r>
      <w:bookmarkEnd w:id="177"/>
    </w:p>
    <w:p w14:paraId="65BF962F" w14:textId="41C8F78E" w:rsidR="00C6775F" w:rsidRPr="000C0727" w:rsidRDefault="00067A88" w:rsidP="00090DF1">
      <w:pPr>
        <w:spacing w:after="0" w:line="240" w:lineRule="auto"/>
        <w:jc w:val="center"/>
        <w:rPr>
          <w:rFonts w:ascii="Times New Roman" w:eastAsia="Times New Roman" w:hAnsi="Times New Roman" w:cs="Times New Roman"/>
          <w:b/>
          <w:bCs/>
          <w:i/>
          <w:iCs/>
          <w:sz w:val="20"/>
          <w:szCs w:val="20"/>
        </w:rPr>
      </w:pPr>
      <w:r w:rsidRPr="000C0727">
        <w:rPr>
          <w:rFonts w:ascii="Times New Roman" w:eastAsia="Times New Roman" w:hAnsi="Times New Roman" w:cs="Times New Roman"/>
          <w:b/>
          <w:bCs/>
          <w:i/>
          <w:iCs/>
          <w:sz w:val="20"/>
          <w:szCs w:val="20"/>
        </w:rPr>
        <w:t xml:space="preserve">Klaipėdos rajono savivaldybės gyventojų </w:t>
      </w:r>
      <w:r w:rsidR="00090DF1" w:rsidRPr="000C0727">
        <w:rPr>
          <w:rFonts w:ascii="Times New Roman" w:eastAsia="Times New Roman" w:hAnsi="Times New Roman" w:cs="Times New Roman"/>
          <w:b/>
          <w:bCs/>
          <w:i/>
          <w:iCs/>
          <w:sz w:val="20"/>
          <w:szCs w:val="20"/>
        </w:rPr>
        <w:t xml:space="preserve">mirčių skaičius dėl </w:t>
      </w:r>
      <w:r w:rsidRPr="000C0727">
        <w:rPr>
          <w:rFonts w:ascii="Times New Roman" w:eastAsia="Times New Roman" w:hAnsi="Times New Roman" w:cs="Times New Roman"/>
          <w:b/>
          <w:bCs/>
          <w:i/>
          <w:iCs/>
          <w:sz w:val="20"/>
          <w:szCs w:val="20"/>
        </w:rPr>
        <w:t xml:space="preserve">savižudybių </w:t>
      </w:r>
      <w:r w:rsidR="00090DF1" w:rsidRPr="000C0727">
        <w:rPr>
          <w:rFonts w:ascii="Times New Roman" w:eastAsia="Times New Roman" w:hAnsi="Times New Roman" w:cs="Times New Roman"/>
          <w:b/>
          <w:bCs/>
          <w:i/>
          <w:iCs/>
          <w:sz w:val="20"/>
          <w:szCs w:val="20"/>
        </w:rPr>
        <w:t xml:space="preserve">100 000 gyventojų ir mirčių </w:t>
      </w:r>
      <w:r w:rsidRPr="000C0727">
        <w:rPr>
          <w:rFonts w:ascii="Times New Roman" w:eastAsia="Times New Roman" w:hAnsi="Times New Roman" w:cs="Times New Roman"/>
          <w:b/>
          <w:bCs/>
          <w:i/>
          <w:iCs/>
          <w:sz w:val="20"/>
          <w:szCs w:val="20"/>
        </w:rPr>
        <w:t xml:space="preserve">skaičius </w:t>
      </w:r>
      <w:r w:rsidR="00090DF1" w:rsidRPr="000C0727">
        <w:rPr>
          <w:rFonts w:ascii="Times New Roman" w:eastAsia="Times New Roman" w:hAnsi="Times New Roman" w:cs="Times New Roman"/>
          <w:b/>
          <w:bCs/>
          <w:i/>
          <w:iCs/>
          <w:sz w:val="20"/>
          <w:szCs w:val="20"/>
        </w:rPr>
        <w:t xml:space="preserve">dėl savižudybių </w:t>
      </w:r>
      <w:r w:rsidRPr="000C0727">
        <w:rPr>
          <w:rFonts w:ascii="Times New Roman" w:eastAsia="Times New Roman" w:hAnsi="Times New Roman" w:cs="Times New Roman"/>
          <w:b/>
          <w:bCs/>
          <w:i/>
          <w:iCs/>
          <w:sz w:val="20"/>
          <w:szCs w:val="20"/>
        </w:rPr>
        <w:t>pagal lytį, gyvenamąją vietą, amžiaus grupes</w:t>
      </w:r>
    </w:p>
    <w:tbl>
      <w:tblPr>
        <w:tblStyle w:val="6tinkleliolentelspalvinga3parykinimas"/>
        <w:tblW w:w="0" w:type="auto"/>
        <w:tblLook w:val="04A0" w:firstRow="1" w:lastRow="0" w:firstColumn="1" w:lastColumn="0" w:noHBand="0" w:noVBand="1"/>
      </w:tblPr>
      <w:tblGrid>
        <w:gridCol w:w="845"/>
        <w:gridCol w:w="708"/>
        <w:gridCol w:w="602"/>
        <w:gridCol w:w="696"/>
        <w:gridCol w:w="696"/>
        <w:gridCol w:w="703"/>
        <w:gridCol w:w="704"/>
        <w:gridCol w:w="708"/>
        <w:gridCol w:w="709"/>
        <w:gridCol w:w="763"/>
        <w:gridCol w:w="763"/>
        <w:gridCol w:w="1132"/>
        <w:gridCol w:w="936"/>
      </w:tblGrid>
      <w:tr w:rsidR="00F325B8" w:rsidRPr="000C0727" w14:paraId="5D56877C" w14:textId="3B2FF302" w:rsidTr="00F325B8">
        <w:trPr>
          <w:cnfStyle w:val="100000000000" w:firstRow="1" w:lastRow="0"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846" w:type="dxa"/>
            <w:vMerge w:val="restart"/>
            <w:noWrap/>
            <w:hideMark/>
          </w:tcPr>
          <w:p w14:paraId="105A0419" w14:textId="77777777" w:rsidR="00090DF1" w:rsidRPr="000C0727" w:rsidRDefault="00090DF1" w:rsidP="00090DF1">
            <w:pPr>
              <w:jc w:val="both"/>
              <w:rPr>
                <w:rFonts w:ascii="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 </w:t>
            </w:r>
          </w:p>
        </w:tc>
        <w:tc>
          <w:tcPr>
            <w:tcW w:w="1312" w:type="dxa"/>
            <w:gridSpan w:val="2"/>
            <w:noWrap/>
            <w:hideMark/>
          </w:tcPr>
          <w:p w14:paraId="685BEC07" w14:textId="2BA99032" w:rsidR="00090DF1" w:rsidRPr="000C0727" w:rsidRDefault="00090DF1" w:rsidP="00090DF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2018</w:t>
            </w:r>
          </w:p>
        </w:tc>
        <w:tc>
          <w:tcPr>
            <w:tcW w:w="1392" w:type="dxa"/>
            <w:gridSpan w:val="2"/>
            <w:noWrap/>
            <w:hideMark/>
          </w:tcPr>
          <w:p w14:paraId="297AA42F" w14:textId="5BF5392A" w:rsidR="00090DF1" w:rsidRPr="000C0727" w:rsidRDefault="00090DF1" w:rsidP="00090DF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2019</w:t>
            </w:r>
          </w:p>
        </w:tc>
        <w:tc>
          <w:tcPr>
            <w:tcW w:w="1407" w:type="dxa"/>
            <w:gridSpan w:val="2"/>
            <w:noWrap/>
            <w:hideMark/>
          </w:tcPr>
          <w:p w14:paraId="60F9582B" w14:textId="1F384AB7" w:rsidR="00090DF1" w:rsidRPr="000C0727" w:rsidRDefault="00090DF1" w:rsidP="00090DF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w:t>
            </w:r>
            <w:r w:rsidR="004903CA" w:rsidRPr="000C0727">
              <w:rPr>
                <w:rFonts w:ascii="Times New Roman" w:hAnsi="Times New Roman" w:cs="Times New Roman"/>
                <w:color w:val="000000" w:themeColor="text1"/>
                <w:sz w:val="16"/>
                <w:szCs w:val="16"/>
              </w:rPr>
              <w:t>20</w:t>
            </w:r>
          </w:p>
        </w:tc>
        <w:tc>
          <w:tcPr>
            <w:tcW w:w="1417" w:type="dxa"/>
            <w:gridSpan w:val="2"/>
            <w:noWrap/>
            <w:hideMark/>
          </w:tcPr>
          <w:p w14:paraId="58B85332" w14:textId="77777777" w:rsidR="00090DF1" w:rsidRPr="000C0727" w:rsidRDefault="00090DF1" w:rsidP="00090DF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2021</w:t>
            </w:r>
          </w:p>
        </w:tc>
        <w:tc>
          <w:tcPr>
            <w:tcW w:w="1526" w:type="dxa"/>
            <w:gridSpan w:val="2"/>
            <w:noWrap/>
            <w:hideMark/>
          </w:tcPr>
          <w:p w14:paraId="325C7C62" w14:textId="77777777" w:rsidR="00090DF1" w:rsidRPr="000C0727" w:rsidRDefault="00090DF1" w:rsidP="00090DF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2022</w:t>
            </w:r>
          </w:p>
        </w:tc>
        <w:tc>
          <w:tcPr>
            <w:tcW w:w="1132" w:type="dxa"/>
            <w:vMerge w:val="restart"/>
            <w:noWrap/>
            <w:hideMark/>
          </w:tcPr>
          <w:p w14:paraId="58581D0A" w14:textId="77777777" w:rsidR="00090DF1" w:rsidRPr="000C0727" w:rsidRDefault="00090DF1" w:rsidP="00090DF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Iš viso</w:t>
            </w:r>
            <w:r w:rsidR="00DD02B5" w:rsidRPr="000C0727">
              <w:rPr>
                <w:rFonts w:ascii="Times New Roman" w:hAnsi="Times New Roman" w:cs="Times New Roman"/>
                <w:color w:val="000000" w:themeColor="text1"/>
                <w:sz w:val="16"/>
                <w:szCs w:val="16"/>
              </w:rPr>
              <w:t xml:space="preserve"> mirčių skaičius</w:t>
            </w:r>
          </w:p>
          <w:p w14:paraId="211C7F90" w14:textId="4E1D8B07" w:rsidR="00DD02B5" w:rsidRPr="000C0727" w:rsidRDefault="00DD02B5" w:rsidP="00090DF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2018-2022 m.</w:t>
            </w:r>
          </w:p>
        </w:tc>
        <w:tc>
          <w:tcPr>
            <w:tcW w:w="936" w:type="dxa"/>
            <w:vMerge w:val="restart"/>
          </w:tcPr>
          <w:p w14:paraId="398A5C8F" w14:textId="6C12F884" w:rsidR="00090DF1" w:rsidRPr="000C0727" w:rsidRDefault="00090DF1" w:rsidP="00090DF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Rodiklio tendencija</w:t>
            </w:r>
          </w:p>
        </w:tc>
      </w:tr>
      <w:tr w:rsidR="00F325B8" w:rsidRPr="000C0727" w14:paraId="083BA7BE" w14:textId="77777777" w:rsidTr="00F325B8">
        <w:trPr>
          <w:cnfStyle w:val="000000100000" w:firstRow="0" w:lastRow="0" w:firstColumn="0" w:lastColumn="0" w:oddVBand="0" w:evenVBand="0" w:oddHBand="1"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846" w:type="dxa"/>
            <w:vMerge/>
            <w:noWrap/>
          </w:tcPr>
          <w:p w14:paraId="312B4876" w14:textId="77777777" w:rsidR="00DD02B5" w:rsidRPr="000C0727" w:rsidRDefault="00DD02B5" w:rsidP="00DD02B5">
            <w:pPr>
              <w:jc w:val="both"/>
              <w:rPr>
                <w:rFonts w:ascii="Times New Roman" w:hAnsi="Times New Roman" w:cs="Times New Roman"/>
                <w:b w:val="0"/>
                <w:bCs w:val="0"/>
                <w:color w:val="000000" w:themeColor="text1"/>
                <w:sz w:val="16"/>
                <w:szCs w:val="16"/>
              </w:rPr>
            </w:pPr>
          </w:p>
        </w:tc>
        <w:tc>
          <w:tcPr>
            <w:tcW w:w="709" w:type="dxa"/>
            <w:noWrap/>
          </w:tcPr>
          <w:p w14:paraId="48834348" w14:textId="07C2D565" w:rsidR="00DD02B5" w:rsidRPr="000C0727" w:rsidRDefault="00DD02B5" w:rsidP="00DD02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2"/>
                <w:szCs w:val="12"/>
              </w:rPr>
              <w:t>Mirčių skaičius 100 000 gyventojų</w:t>
            </w:r>
          </w:p>
        </w:tc>
        <w:tc>
          <w:tcPr>
            <w:tcW w:w="603" w:type="dxa"/>
          </w:tcPr>
          <w:p w14:paraId="6487AD2F" w14:textId="2F5EB05C" w:rsidR="00DD02B5" w:rsidRPr="000C0727" w:rsidRDefault="00DD02B5" w:rsidP="00DD02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2"/>
                <w:szCs w:val="12"/>
              </w:rPr>
              <w:t>Mirčių skaičius</w:t>
            </w:r>
          </w:p>
        </w:tc>
        <w:tc>
          <w:tcPr>
            <w:tcW w:w="696" w:type="dxa"/>
            <w:noWrap/>
          </w:tcPr>
          <w:p w14:paraId="7B661599" w14:textId="0BDCAA8B" w:rsidR="00DD02B5" w:rsidRPr="000C0727" w:rsidRDefault="00DD02B5" w:rsidP="00DD02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2"/>
                <w:szCs w:val="12"/>
              </w:rPr>
              <w:t>Mirčių skaičius 100 000 gyventojų</w:t>
            </w:r>
          </w:p>
        </w:tc>
        <w:tc>
          <w:tcPr>
            <w:tcW w:w="696" w:type="dxa"/>
          </w:tcPr>
          <w:p w14:paraId="440BC781" w14:textId="32B0F093" w:rsidR="00DD02B5" w:rsidRPr="000C0727" w:rsidRDefault="00DD02B5" w:rsidP="00DD02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2"/>
                <w:szCs w:val="12"/>
              </w:rPr>
              <w:t>Mirčių skaičius</w:t>
            </w:r>
          </w:p>
        </w:tc>
        <w:tc>
          <w:tcPr>
            <w:tcW w:w="703" w:type="dxa"/>
            <w:noWrap/>
          </w:tcPr>
          <w:p w14:paraId="24A339EE" w14:textId="7F114F84" w:rsidR="00DD02B5" w:rsidRPr="000C0727" w:rsidRDefault="00DD02B5" w:rsidP="00DD02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2"/>
                <w:szCs w:val="12"/>
              </w:rPr>
              <w:t>Mirčių skaičius 100 000 gyventojų</w:t>
            </w:r>
          </w:p>
        </w:tc>
        <w:tc>
          <w:tcPr>
            <w:tcW w:w="704" w:type="dxa"/>
          </w:tcPr>
          <w:p w14:paraId="12F17B21" w14:textId="56246C2B" w:rsidR="00DD02B5" w:rsidRPr="000C0727" w:rsidRDefault="00DD02B5" w:rsidP="00DD02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2"/>
                <w:szCs w:val="12"/>
              </w:rPr>
              <w:t>Mirčių skaičius</w:t>
            </w:r>
          </w:p>
        </w:tc>
        <w:tc>
          <w:tcPr>
            <w:tcW w:w="708" w:type="dxa"/>
            <w:noWrap/>
          </w:tcPr>
          <w:p w14:paraId="6AB49AC5" w14:textId="5798BA59" w:rsidR="00DD02B5" w:rsidRPr="000C0727" w:rsidRDefault="00DD02B5" w:rsidP="00DD02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2"/>
                <w:szCs w:val="12"/>
              </w:rPr>
              <w:t>Mirčių skaičius 100 000 gyventojų</w:t>
            </w:r>
          </w:p>
        </w:tc>
        <w:tc>
          <w:tcPr>
            <w:tcW w:w="709" w:type="dxa"/>
          </w:tcPr>
          <w:p w14:paraId="550D5D9B" w14:textId="1931C240" w:rsidR="00DD02B5" w:rsidRPr="000C0727" w:rsidRDefault="00DD02B5" w:rsidP="00DD02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2"/>
                <w:szCs w:val="12"/>
              </w:rPr>
              <w:t>Mirčių skaičius</w:t>
            </w:r>
          </w:p>
        </w:tc>
        <w:tc>
          <w:tcPr>
            <w:tcW w:w="763" w:type="dxa"/>
            <w:noWrap/>
          </w:tcPr>
          <w:p w14:paraId="42D3284E" w14:textId="628F2AB9" w:rsidR="00DD02B5" w:rsidRPr="000C0727" w:rsidRDefault="00DD02B5" w:rsidP="00DD02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2"/>
                <w:szCs w:val="12"/>
              </w:rPr>
              <w:t>Mirčių skaičius 100 000 gyventojų</w:t>
            </w:r>
          </w:p>
        </w:tc>
        <w:tc>
          <w:tcPr>
            <w:tcW w:w="763" w:type="dxa"/>
          </w:tcPr>
          <w:p w14:paraId="7CCCDB1F" w14:textId="2966ECA6" w:rsidR="00DD02B5" w:rsidRPr="000C0727" w:rsidRDefault="00DD02B5" w:rsidP="00DD02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2"/>
                <w:szCs w:val="12"/>
              </w:rPr>
              <w:t>Mirčių skaičius</w:t>
            </w:r>
          </w:p>
        </w:tc>
        <w:tc>
          <w:tcPr>
            <w:tcW w:w="1132" w:type="dxa"/>
            <w:vMerge/>
            <w:noWrap/>
          </w:tcPr>
          <w:p w14:paraId="59FF2FF8" w14:textId="77777777" w:rsidR="00DD02B5" w:rsidRPr="000C0727" w:rsidRDefault="00DD02B5" w:rsidP="00DD02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p>
        </w:tc>
        <w:tc>
          <w:tcPr>
            <w:tcW w:w="936" w:type="dxa"/>
            <w:vMerge/>
          </w:tcPr>
          <w:p w14:paraId="2DE012BD" w14:textId="77777777" w:rsidR="00DD02B5" w:rsidRPr="000C0727" w:rsidRDefault="00DD02B5" w:rsidP="00DD02B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p>
        </w:tc>
      </w:tr>
      <w:tr w:rsidR="00F325B8" w:rsidRPr="000C0727" w14:paraId="14B42A09" w14:textId="0C0DA2B5" w:rsidTr="00F325B8">
        <w:trPr>
          <w:trHeight w:val="139"/>
        </w:trPr>
        <w:tc>
          <w:tcPr>
            <w:cnfStyle w:val="001000000000" w:firstRow="0" w:lastRow="0" w:firstColumn="1" w:lastColumn="0" w:oddVBand="0" w:evenVBand="0" w:oddHBand="0" w:evenHBand="0" w:firstRowFirstColumn="0" w:firstRowLastColumn="0" w:lastRowFirstColumn="0" w:lastRowLastColumn="0"/>
            <w:tcW w:w="9968" w:type="dxa"/>
            <w:gridSpan w:val="13"/>
            <w:noWrap/>
            <w:hideMark/>
          </w:tcPr>
          <w:p w14:paraId="0227BB8C" w14:textId="1BE2E498" w:rsidR="00090DF1" w:rsidRPr="000C0727" w:rsidRDefault="00090DF1" w:rsidP="00090DF1">
            <w:pPr>
              <w:rPr>
                <w:rFonts w:ascii="Times New Roman" w:hAnsi="Times New Roman" w:cs="Times New Roman"/>
                <w:i/>
                <w:iCs/>
                <w:color w:val="000000" w:themeColor="text1"/>
                <w:sz w:val="16"/>
                <w:szCs w:val="16"/>
              </w:rPr>
            </w:pPr>
            <w:r w:rsidRPr="000C0727">
              <w:rPr>
                <w:rFonts w:ascii="Times New Roman" w:hAnsi="Times New Roman" w:cs="Times New Roman"/>
                <w:i/>
                <w:iCs/>
                <w:color w:val="000000" w:themeColor="text1"/>
                <w:sz w:val="16"/>
                <w:szCs w:val="16"/>
              </w:rPr>
              <w:t>Pagal lytį</w:t>
            </w:r>
          </w:p>
        </w:tc>
      </w:tr>
      <w:tr w:rsidR="00F325B8" w:rsidRPr="000C0727" w14:paraId="2F10754F" w14:textId="49528967" w:rsidTr="00F325B8">
        <w:trPr>
          <w:cnfStyle w:val="000000100000" w:firstRow="0" w:lastRow="0" w:firstColumn="0" w:lastColumn="0" w:oddVBand="0" w:evenVBand="0" w:oddHBand="1"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846" w:type="dxa"/>
            <w:noWrap/>
            <w:hideMark/>
          </w:tcPr>
          <w:p w14:paraId="5EBD5364" w14:textId="3026C653" w:rsidR="005643DD" w:rsidRPr="000C0727" w:rsidRDefault="005643DD" w:rsidP="005643DD">
            <w:pPr>
              <w:jc w:val="center"/>
              <w:rPr>
                <w:rFonts w:ascii="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Moterys</w:t>
            </w:r>
          </w:p>
        </w:tc>
        <w:tc>
          <w:tcPr>
            <w:tcW w:w="709" w:type="dxa"/>
            <w:noWrap/>
            <w:hideMark/>
          </w:tcPr>
          <w:p w14:paraId="216E8B3B" w14:textId="7247FBC9"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7,0</w:t>
            </w:r>
          </w:p>
        </w:tc>
        <w:tc>
          <w:tcPr>
            <w:tcW w:w="603" w:type="dxa"/>
          </w:tcPr>
          <w:p w14:paraId="2034FF0B" w14:textId="1F8D4E40"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696" w:type="dxa"/>
            <w:noWrap/>
            <w:hideMark/>
          </w:tcPr>
          <w:p w14:paraId="2A9AE3F7" w14:textId="7CDB6112"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3,4</w:t>
            </w:r>
          </w:p>
        </w:tc>
        <w:tc>
          <w:tcPr>
            <w:tcW w:w="696" w:type="dxa"/>
          </w:tcPr>
          <w:p w14:paraId="2C290910" w14:textId="39178A86"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703" w:type="dxa"/>
            <w:noWrap/>
            <w:hideMark/>
          </w:tcPr>
          <w:p w14:paraId="0B3046FA" w14:textId="47255B10"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3,3</w:t>
            </w:r>
          </w:p>
        </w:tc>
        <w:tc>
          <w:tcPr>
            <w:tcW w:w="704" w:type="dxa"/>
          </w:tcPr>
          <w:p w14:paraId="3D4D69E7" w14:textId="53DF69CC"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708" w:type="dxa"/>
            <w:noWrap/>
            <w:hideMark/>
          </w:tcPr>
          <w:p w14:paraId="7053C278" w14:textId="38C3CFF8"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0,0</w:t>
            </w:r>
          </w:p>
        </w:tc>
        <w:tc>
          <w:tcPr>
            <w:tcW w:w="709" w:type="dxa"/>
          </w:tcPr>
          <w:p w14:paraId="5DE49A82" w14:textId="40F640A3"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763" w:type="dxa"/>
            <w:noWrap/>
            <w:hideMark/>
          </w:tcPr>
          <w:p w14:paraId="18742722" w14:textId="3BAAFA96"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6,4</w:t>
            </w:r>
          </w:p>
        </w:tc>
        <w:tc>
          <w:tcPr>
            <w:tcW w:w="763" w:type="dxa"/>
          </w:tcPr>
          <w:p w14:paraId="26085408" w14:textId="1BE98C70"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1132" w:type="dxa"/>
            <w:noWrap/>
            <w:hideMark/>
          </w:tcPr>
          <w:p w14:paraId="288C727A" w14:textId="61D6A690"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6</w:t>
            </w:r>
          </w:p>
        </w:tc>
        <w:tc>
          <w:tcPr>
            <w:tcW w:w="936" w:type="dxa"/>
          </w:tcPr>
          <w:p w14:paraId="7E6E2050" w14:textId="74CB2FBA"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noProof/>
                <w:color w:val="000000" w:themeColor="text1"/>
                <w:sz w:val="16"/>
                <w:szCs w:val="16"/>
              </w:rPr>
              <w:drawing>
                <wp:inline distT="0" distB="0" distL="0" distR="0" wp14:anchorId="3883C313" wp14:editId="49FC72C1">
                  <wp:extent cx="133985" cy="164465"/>
                  <wp:effectExtent l="0" t="0" r="0" b="6985"/>
                  <wp:docPr id="813274207"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33985" cy="164465"/>
                          </a:xfrm>
                          <a:prstGeom prst="rect">
                            <a:avLst/>
                          </a:prstGeom>
                          <a:noFill/>
                        </pic:spPr>
                      </pic:pic>
                    </a:graphicData>
                  </a:graphic>
                </wp:inline>
              </w:drawing>
            </w:r>
          </w:p>
        </w:tc>
      </w:tr>
      <w:tr w:rsidR="00F325B8" w:rsidRPr="000C0727" w14:paraId="2EE99CC8" w14:textId="61DAA37B" w:rsidTr="00F325B8">
        <w:trPr>
          <w:trHeight w:val="60"/>
        </w:trPr>
        <w:tc>
          <w:tcPr>
            <w:cnfStyle w:val="001000000000" w:firstRow="0" w:lastRow="0" w:firstColumn="1" w:lastColumn="0" w:oddVBand="0" w:evenVBand="0" w:oddHBand="0" w:evenHBand="0" w:firstRowFirstColumn="0" w:firstRowLastColumn="0" w:lastRowFirstColumn="0" w:lastRowLastColumn="0"/>
            <w:tcW w:w="846" w:type="dxa"/>
            <w:noWrap/>
            <w:hideMark/>
          </w:tcPr>
          <w:p w14:paraId="25711A03" w14:textId="77777777" w:rsidR="005643DD" w:rsidRPr="000C0727" w:rsidRDefault="005643DD" w:rsidP="005643DD">
            <w:pPr>
              <w:jc w:val="center"/>
              <w:rPr>
                <w:rFonts w:ascii="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Vyrai</w:t>
            </w:r>
          </w:p>
        </w:tc>
        <w:tc>
          <w:tcPr>
            <w:tcW w:w="709" w:type="dxa"/>
            <w:noWrap/>
            <w:hideMark/>
          </w:tcPr>
          <w:p w14:paraId="571A13A3" w14:textId="4E933545"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31,3</w:t>
            </w:r>
          </w:p>
        </w:tc>
        <w:tc>
          <w:tcPr>
            <w:tcW w:w="603" w:type="dxa"/>
          </w:tcPr>
          <w:p w14:paraId="7EFFB569" w14:textId="678BFF97"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9</w:t>
            </w:r>
          </w:p>
        </w:tc>
        <w:tc>
          <w:tcPr>
            <w:tcW w:w="696" w:type="dxa"/>
            <w:noWrap/>
            <w:hideMark/>
          </w:tcPr>
          <w:p w14:paraId="79FB6D3D" w14:textId="0727F1C5"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26,6</w:t>
            </w:r>
          </w:p>
        </w:tc>
        <w:tc>
          <w:tcPr>
            <w:tcW w:w="696" w:type="dxa"/>
          </w:tcPr>
          <w:p w14:paraId="32DF728F" w14:textId="795331AF"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8</w:t>
            </w:r>
          </w:p>
        </w:tc>
        <w:tc>
          <w:tcPr>
            <w:tcW w:w="703" w:type="dxa"/>
            <w:noWrap/>
            <w:hideMark/>
          </w:tcPr>
          <w:p w14:paraId="6CFE7825" w14:textId="7F234E46"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38,2</w:t>
            </w:r>
          </w:p>
        </w:tc>
        <w:tc>
          <w:tcPr>
            <w:tcW w:w="704" w:type="dxa"/>
          </w:tcPr>
          <w:p w14:paraId="413AA3B4" w14:textId="25EE36F1"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12</w:t>
            </w:r>
          </w:p>
        </w:tc>
        <w:tc>
          <w:tcPr>
            <w:tcW w:w="708" w:type="dxa"/>
            <w:noWrap/>
            <w:hideMark/>
          </w:tcPr>
          <w:p w14:paraId="0C5C4212" w14:textId="4B0E1DC2"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31,8</w:t>
            </w:r>
          </w:p>
        </w:tc>
        <w:tc>
          <w:tcPr>
            <w:tcW w:w="709" w:type="dxa"/>
          </w:tcPr>
          <w:p w14:paraId="01A6FC5F" w14:textId="171484D8"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9</w:t>
            </w:r>
          </w:p>
        </w:tc>
        <w:tc>
          <w:tcPr>
            <w:tcW w:w="763" w:type="dxa"/>
            <w:noWrap/>
            <w:hideMark/>
          </w:tcPr>
          <w:p w14:paraId="2B58EC3E" w14:textId="295C26B5"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39,6</w:t>
            </w:r>
          </w:p>
        </w:tc>
        <w:tc>
          <w:tcPr>
            <w:tcW w:w="763" w:type="dxa"/>
          </w:tcPr>
          <w:p w14:paraId="7E2C8307" w14:textId="39658BE8"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12</w:t>
            </w:r>
          </w:p>
        </w:tc>
        <w:tc>
          <w:tcPr>
            <w:tcW w:w="1132" w:type="dxa"/>
            <w:noWrap/>
            <w:hideMark/>
          </w:tcPr>
          <w:p w14:paraId="0CAB9E6E" w14:textId="42013735"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50</w:t>
            </w:r>
          </w:p>
        </w:tc>
        <w:tc>
          <w:tcPr>
            <w:tcW w:w="936" w:type="dxa"/>
          </w:tcPr>
          <w:p w14:paraId="1BBEA0CB" w14:textId="51D69743"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noProof/>
                <w:color w:val="000000" w:themeColor="text1"/>
              </w:rPr>
              <w:drawing>
                <wp:inline distT="0" distB="0" distL="0" distR="0" wp14:anchorId="3075D595" wp14:editId="338F92B7">
                  <wp:extent cx="133350" cy="165100"/>
                  <wp:effectExtent l="0" t="0" r="0" b="6350"/>
                  <wp:docPr id="17" name="Paveikslėlis 16">
                    <a:extLst xmlns:a="http://schemas.openxmlformats.org/drawingml/2006/main">
                      <a:ext uri="{FF2B5EF4-FFF2-40B4-BE49-F238E27FC236}">
                        <a16:creationId xmlns:a16="http://schemas.microsoft.com/office/drawing/2014/main" id="{C6B5FC7D-CAB5-43AF-8D9A-846602C81B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aveikslėlis 16">
                            <a:extLst>
                              <a:ext uri="{FF2B5EF4-FFF2-40B4-BE49-F238E27FC236}">
                                <a16:creationId xmlns:a16="http://schemas.microsoft.com/office/drawing/2014/main" id="{C6B5FC7D-CAB5-43AF-8D9A-846602C81B01}"/>
                              </a:ext>
                            </a:extLst>
                          </pic:cNvPr>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33350" cy="1651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r>
      <w:tr w:rsidR="00F325B8" w:rsidRPr="000C0727" w14:paraId="5FD48840" w14:textId="7B2B4FED" w:rsidTr="00F325B8">
        <w:trPr>
          <w:cnfStyle w:val="000000100000" w:firstRow="0" w:lastRow="0" w:firstColumn="0" w:lastColumn="0" w:oddVBand="0" w:evenVBand="0" w:oddHBand="1"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9968" w:type="dxa"/>
            <w:gridSpan w:val="13"/>
            <w:noWrap/>
            <w:hideMark/>
          </w:tcPr>
          <w:p w14:paraId="47A6428A" w14:textId="7A9FF0AC" w:rsidR="00090DF1" w:rsidRPr="000C0727" w:rsidRDefault="00090DF1" w:rsidP="00090DF1">
            <w:pPr>
              <w:rPr>
                <w:rFonts w:ascii="Times New Roman" w:hAnsi="Times New Roman" w:cs="Times New Roman"/>
                <w:i/>
                <w:iCs/>
                <w:color w:val="000000" w:themeColor="text1"/>
                <w:sz w:val="16"/>
                <w:szCs w:val="16"/>
              </w:rPr>
            </w:pPr>
            <w:r w:rsidRPr="000C0727">
              <w:rPr>
                <w:rFonts w:ascii="Times New Roman" w:hAnsi="Times New Roman" w:cs="Times New Roman"/>
                <w:i/>
                <w:iCs/>
                <w:color w:val="000000" w:themeColor="text1"/>
                <w:sz w:val="16"/>
                <w:szCs w:val="16"/>
              </w:rPr>
              <w:t xml:space="preserve">Pagal </w:t>
            </w:r>
            <w:r w:rsidRPr="000C0727">
              <w:rPr>
                <w:rFonts w:ascii="Times New Roman" w:hAnsi="Times New Roman" w:cs="Times New Roman"/>
                <w:i/>
                <w:iCs/>
                <w:color w:val="000000" w:themeColor="text1"/>
                <w:sz w:val="16"/>
                <w:szCs w:val="16"/>
                <w:shd w:val="clear" w:color="auto" w:fill="F2F2F2" w:themeFill="background1" w:themeFillShade="F2"/>
              </w:rPr>
              <w:t>gyvenamąją vietą</w:t>
            </w:r>
          </w:p>
        </w:tc>
      </w:tr>
      <w:tr w:rsidR="00F325B8" w:rsidRPr="000C0727" w14:paraId="09AC719C" w14:textId="50538352" w:rsidTr="00F325B8">
        <w:trPr>
          <w:trHeight w:val="137"/>
        </w:trPr>
        <w:tc>
          <w:tcPr>
            <w:cnfStyle w:val="001000000000" w:firstRow="0" w:lastRow="0" w:firstColumn="1" w:lastColumn="0" w:oddVBand="0" w:evenVBand="0" w:oddHBand="0" w:evenHBand="0" w:firstRowFirstColumn="0" w:firstRowLastColumn="0" w:lastRowFirstColumn="0" w:lastRowLastColumn="0"/>
            <w:tcW w:w="846" w:type="dxa"/>
            <w:noWrap/>
            <w:hideMark/>
          </w:tcPr>
          <w:p w14:paraId="777BEA52" w14:textId="5A933059" w:rsidR="005643DD" w:rsidRPr="000C0727" w:rsidRDefault="005643DD" w:rsidP="005643DD">
            <w:pPr>
              <w:jc w:val="center"/>
              <w:rPr>
                <w:rFonts w:ascii="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Miestas</w:t>
            </w:r>
          </w:p>
        </w:tc>
        <w:tc>
          <w:tcPr>
            <w:tcW w:w="709" w:type="dxa"/>
            <w:noWrap/>
            <w:hideMark/>
          </w:tcPr>
          <w:p w14:paraId="01D1C100" w14:textId="106786E5"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13,0</w:t>
            </w:r>
          </w:p>
        </w:tc>
        <w:tc>
          <w:tcPr>
            <w:tcW w:w="603" w:type="dxa"/>
          </w:tcPr>
          <w:p w14:paraId="67D93B48" w14:textId="260A4593"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696" w:type="dxa"/>
            <w:noWrap/>
            <w:hideMark/>
          </w:tcPr>
          <w:p w14:paraId="057D78F2" w14:textId="21FC9B3F"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12,8</w:t>
            </w:r>
          </w:p>
        </w:tc>
        <w:tc>
          <w:tcPr>
            <w:tcW w:w="696" w:type="dxa"/>
          </w:tcPr>
          <w:p w14:paraId="13C41DCA" w14:textId="6EBFE788"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703" w:type="dxa"/>
            <w:noWrap/>
            <w:hideMark/>
          </w:tcPr>
          <w:p w14:paraId="36DA31DB" w14:textId="3145BA8F"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12,8</w:t>
            </w:r>
          </w:p>
        </w:tc>
        <w:tc>
          <w:tcPr>
            <w:tcW w:w="704" w:type="dxa"/>
          </w:tcPr>
          <w:p w14:paraId="65B77FAF" w14:textId="4F06B878"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708" w:type="dxa"/>
            <w:noWrap/>
            <w:hideMark/>
          </w:tcPr>
          <w:p w14:paraId="3D343F95" w14:textId="78FC5E79"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30,7</w:t>
            </w:r>
          </w:p>
        </w:tc>
        <w:tc>
          <w:tcPr>
            <w:tcW w:w="709" w:type="dxa"/>
          </w:tcPr>
          <w:p w14:paraId="4BAA4A58" w14:textId="121FF577"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5</w:t>
            </w:r>
          </w:p>
        </w:tc>
        <w:tc>
          <w:tcPr>
            <w:tcW w:w="763" w:type="dxa"/>
            <w:noWrap/>
            <w:hideMark/>
          </w:tcPr>
          <w:p w14:paraId="5655C429" w14:textId="26100842"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18,1</w:t>
            </w:r>
          </w:p>
        </w:tc>
        <w:tc>
          <w:tcPr>
            <w:tcW w:w="763" w:type="dxa"/>
          </w:tcPr>
          <w:p w14:paraId="5EF2EFC7" w14:textId="46B91053"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w:t>
            </w:r>
          </w:p>
        </w:tc>
        <w:tc>
          <w:tcPr>
            <w:tcW w:w="1132" w:type="dxa"/>
            <w:noWrap/>
            <w:hideMark/>
          </w:tcPr>
          <w:p w14:paraId="28E58F05" w14:textId="0BE49806"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14</w:t>
            </w:r>
          </w:p>
        </w:tc>
        <w:tc>
          <w:tcPr>
            <w:tcW w:w="936" w:type="dxa"/>
          </w:tcPr>
          <w:p w14:paraId="2EE1BCCD" w14:textId="068FC0FE"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noProof/>
                <w:color w:val="000000" w:themeColor="text1"/>
              </w:rPr>
              <w:drawing>
                <wp:inline distT="0" distB="0" distL="0" distR="0" wp14:anchorId="53EB913C" wp14:editId="0F2F9726">
                  <wp:extent cx="133350" cy="165100"/>
                  <wp:effectExtent l="0" t="0" r="0" b="6350"/>
                  <wp:docPr id="342590486" name="Paveikslėlis 342590486">
                    <a:extLst xmlns:a="http://schemas.openxmlformats.org/drawingml/2006/main">
                      <a:ext uri="{FF2B5EF4-FFF2-40B4-BE49-F238E27FC236}">
                        <a16:creationId xmlns:a16="http://schemas.microsoft.com/office/drawing/2014/main" id="{11DAD053-6309-49CA-B5BA-018903CD83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aveikslėlis 17">
                            <a:extLst>
                              <a:ext uri="{FF2B5EF4-FFF2-40B4-BE49-F238E27FC236}">
                                <a16:creationId xmlns:a16="http://schemas.microsoft.com/office/drawing/2014/main" id="{11DAD053-6309-49CA-B5BA-018903CD8335}"/>
                              </a:ext>
                            </a:extLst>
                          </pic:cNvPr>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33350" cy="1651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r>
      <w:tr w:rsidR="00F325B8" w:rsidRPr="000C0727" w14:paraId="043D8D79" w14:textId="2514E069" w:rsidTr="00F325B8">
        <w:trPr>
          <w:cnfStyle w:val="000000100000" w:firstRow="0" w:lastRow="0" w:firstColumn="0" w:lastColumn="0" w:oddVBand="0" w:evenVBand="0" w:oddHBand="1" w:evenHBand="0" w:firstRowFirstColumn="0" w:firstRowLastColumn="0" w:lastRowFirstColumn="0" w:lastRowLastColumn="0"/>
          <w:trHeight w:val="69"/>
        </w:trPr>
        <w:tc>
          <w:tcPr>
            <w:cnfStyle w:val="001000000000" w:firstRow="0" w:lastRow="0" w:firstColumn="1" w:lastColumn="0" w:oddVBand="0" w:evenVBand="0" w:oddHBand="0" w:evenHBand="0" w:firstRowFirstColumn="0" w:firstRowLastColumn="0" w:lastRowFirstColumn="0" w:lastRowLastColumn="0"/>
            <w:tcW w:w="846" w:type="dxa"/>
            <w:noWrap/>
            <w:hideMark/>
          </w:tcPr>
          <w:p w14:paraId="378F2964" w14:textId="77777777" w:rsidR="005643DD" w:rsidRPr="000C0727" w:rsidRDefault="005643DD" w:rsidP="005643DD">
            <w:pPr>
              <w:jc w:val="center"/>
              <w:rPr>
                <w:rFonts w:ascii="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Kaimas</w:t>
            </w:r>
          </w:p>
        </w:tc>
        <w:tc>
          <w:tcPr>
            <w:tcW w:w="709" w:type="dxa"/>
            <w:noWrap/>
            <w:hideMark/>
          </w:tcPr>
          <w:p w14:paraId="46789FBD" w14:textId="6EAEC1F3"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21,5</w:t>
            </w:r>
          </w:p>
        </w:tc>
        <w:tc>
          <w:tcPr>
            <w:tcW w:w="603" w:type="dxa"/>
          </w:tcPr>
          <w:p w14:paraId="0A33B241" w14:textId="5BA9A41B"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9</w:t>
            </w:r>
          </w:p>
        </w:tc>
        <w:tc>
          <w:tcPr>
            <w:tcW w:w="696" w:type="dxa"/>
            <w:noWrap/>
            <w:hideMark/>
          </w:tcPr>
          <w:p w14:paraId="305D83F9" w14:textId="72DC8B09"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16,1</w:t>
            </w:r>
          </w:p>
        </w:tc>
        <w:tc>
          <w:tcPr>
            <w:tcW w:w="696" w:type="dxa"/>
          </w:tcPr>
          <w:p w14:paraId="7C4A21AE" w14:textId="1E190A5A"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7</w:t>
            </w:r>
          </w:p>
        </w:tc>
        <w:tc>
          <w:tcPr>
            <w:tcW w:w="703" w:type="dxa"/>
            <w:noWrap/>
            <w:hideMark/>
          </w:tcPr>
          <w:p w14:paraId="18153105" w14:textId="5B12E028"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24,0</w:t>
            </w:r>
          </w:p>
        </w:tc>
        <w:tc>
          <w:tcPr>
            <w:tcW w:w="704" w:type="dxa"/>
          </w:tcPr>
          <w:p w14:paraId="42FB07A6" w14:textId="630B30FC"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11</w:t>
            </w:r>
          </w:p>
        </w:tc>
        <w:tc>
          <w:tcPr>
            <w:tcW w:w="708" w:type="dxa"/>
            <w:noWrap/>
            <w:hideMark/>
          </w:tcPr>
          <w:p w14:paraId="71BEBD1E" w14:textId="04C14D1C"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9,6</w:t>
            </w:r>
          </w:p>
        </w:tc>
        <w:tc>
          <w:tcPr>
            <w:tcW w:w="709" w:type="dxa"/>
          </w:tcPr>
          <w:p w14:paraId="33613376" w14:textId="1AF8A61E"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4</w:t>
            </w:r>
          </w:p>
        </w:tc>
        <w:tc>
          <w:tcPr>
            <w:tcW w:w="763" w:type="dxa"/>
            <w:noWrap/>
            <w:hideMark/>
          </w:tcPr>
          <w:p w14:paraId="4DE89C7F" w14:textId="5019A271"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24,4</w:t>
            </w:r>
          </w:p>
        </w:tc>
        <w:tc>
          <w:tcPr>
            <w:tcW w:w="763" w:type="dxa"/>
          </w:tcPr>
          <w:p w14:paraId="33000CA3" w14:textId="33C872B7"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11</w:t>
            </w:r>
          </w:p>
        </w:tc>
        <w:tc>
          <w:tcPr>
            <w:tcW w:w="1132" w:type="dxa"/>
            <w:noWrap/>
            <w:hideMark/>
          </w:tcPr>
          <w:p w14:paraId="23F189BB" w14:textId="21BDE9F8"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42</w:t>
            </w:r>
          </w:p>
        </w:tc>
        <w:tc>
          <w:tcPr>
            <w:tcW w:w="936" w:type="dxa"/>
          </w:tcPr>
          <w:p w14:paraId="2CF1F11D" w14:textId="44951F1F"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noProof/>
                <w:color w:val="000000" w:themeColor="text1"/>
              </w:rPr>
              <w:drawing>
                <wp:inline distT="0" distB="0" distL="0" distR="0" wp14:anchorId="27D7BAD6" wp14:editId="1A275DAA">
                  <wp:extent cx="152400" cy="165100"/>
                  <wp:effectExtent l="0" t="0" r="0" b="6350"/>
                  <wp:docPr id="19" name="Paveikslėlis 18">
                    <a:extLst xmlns:a="http://schemas.openxmlformats.org/drawingml/2006/main">
                      <a:ext uri="{FF2B5EF4-FFF2-40B4-BE49-F238E27FC236}">
                        <a16:creationId xmlns:a16="http://schemas.microsoft.com/office/drawing/2014/main" id="{D038DAC3-0DFB-4578-B71B-87166D0DFA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aveikslėlis 18">
                            <a:extLst>
                              <a:ext uri="{FF2B5EF4-FFF2-40B4-BE49-F238E27FC236}">
                                <a16:creationId xmlns:a16="http://schemas.microsoft.com/office/drawing/2014/main" id="{D038DAC3-0DFB-4578-B71B-87166D0DFA68}"/>
                              </a:ext>
                            </a:extLst>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52400" cy="1651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r>
      <w:tr w:rsidR="00F325B8" w:rsidRPr="000C0727" w14:paraId="3A557813" w14:textId="58BBBEA0" w:rsidTr="00F325B8">
        <w:trPr>
          <w:trHeight w:val="60"/>
        </w:trPr>
        <w:tc>
          <w:tcPr>
            <w:cnfStyle w:val="001000000000" w:firstRow="0" w:lastRow="0" w:firstColumn="1" w:lastColumn="0" w:oddVBand="0" w:evenVBand="0" w:oddHBand="0" w:evenHBand="0" w:firstRowFirstColumn="0" w:firstRowLastColumn="0" w:lastRowFirstColumn="0" w:lastRowLastColumn="0"/>
            <w:tcW w:w="9968" w:type="dxa"/>
            <w:gridSpan w:val="13"/>
            <w:noWrap/>
            <w:hideMark/>
          </w:tcPr>
          <w:p w14:paraId="358CD8D7" w14:textId="301A0930" w:rsidR="00090DF1" w:rsidRPr="000C0727" w:rsidRDefault="00090DF1" w:rsidP="00090DF1">
            <w:pPr>
              <w:rPr>
                <w:rFonts w:ascii="Times New Roman" w:hAnsi="Times New Roman" w:cs="Times New Roman"/>
                <w:i/>
                <w:iCs/>
                <w:color w:val="000000" w:themeColor="text1"/>
                <w:sz w:val="16"/>
                <w:szCs w:val="16"/>
              </w:rPr>
            </w:pPr>
            <w:r w:rsidRPr="000C0727">
              <w:rPr>
                <w:rFonts w:ascii="Times New Roman" w:hAnsi="Times New Roman" w:cs="Times New Roman"/>
                <w:i/>
                <w:iCs/>
                <w:color w:val="000000" w:themeColor="text1"/>
                <w:sz w:val="16"/>
                <w:szCs w:val="16"/>
              </w:rPr>
              <w:t>Pagal amžiaus grupes</w:t>
            </w:r>
          </w:p>
        </w:tc>
      </w:tr>
      <w:tr w:rsidR="00F325B8" w:rsidRPr="000C0727" w14:paraId="564B4E5A" w14:textId="77678C57" w:rsidTr="00F325B8">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846" w:type="dxa"/>
            <w:noWrap/>
            <w:hideMark/>
          </w:tcPr>
          <w:p w14:paraId="7BEC37C8" w14:textId="77777777" w:rsidR="005643DD" w:rsidRPr="000C0727" w:rsidRDefault="005643DD" w:rsidP="005643DD">
            <w:pPr>
              <w:jc w:val="center"/>
              <w:rPr>
                <w:rFonts w:ascii="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0-17 m.</w:t>
            </w:r>
          </w:p>
        </w:tc>
        <w:tc>
          <w:tcPr>
            <w:tcW w:w="709" w:type="dxa"/>
            <w:noWrap/>
            <w:hideMark/>
          </w:tcPr>
          <w:p w14:paraId="7BC478CC" w14:textId="43902711"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0,0</w:t>
            </w:r>
          </w:p>
        </w:tc>
        <w:tc>
          <w:tcPr>
            <w:tcW w:w="603" w:type="dxa"/>
          </w:tcPr>
          <w:p w14:paraId="3024ED6B" w14:textId="0896099A"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696" w:type="dxa"/>
            <w:noWrap/>
            <w:hideMark/>
          </w:tcPr>
          <w:p w14:paraId="0BA004B6" w14:textId="059419A3"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8,6</w:t>
            </w:r>
          </w:p>
        </w:tc>
        <w:tc>
          <w:tcPr>
            <w:tcW w:w="696" w:type="dxa"/>
          </w:tcPr>
          <w:p w14:paraId="13B4DBCB" w14:textId="57CC3336"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703" w:type="dxa"/>
            <w:noWrap/>
            <w:hideMark/>
          </w:tcPr>
          <w:p w14:paraId="23B21D0F" w14:textId="08800E89"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0,0</w:t>
            </w:r>
          </w:p>
        </w:tc>
        <w:tc>
          <w:tcPr>
            <w:tcW w:w="704" w:type="dxa"/>
          </w:tcPr>
          <w:p w14:paraId="1C60BDE2" w14:textId="167E21FF"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708" w:type="dxa"/>
            <w:noWrap/>
            <w:hideMark/>
          </w:tcPr>
          <w:p w14:paraId="3E37C860" w14:textId="6D7E1565"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0,0</w:t>
            </w:r>
          </w:p>
        </w:tc>
        <w:tc>
          <w:tcPr>
            <w:tcW w:w="709" w:type="dxa"/>
          </w:tcPr>
          <w:p w14:paraId="4661575A" w14:textId="2D985714"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763" w:type="dxa"/>
            <w:noWrap/>
            <w:hideMark/>
          </w:tcPr>
          <w:p w14:paraId="5547B9ED" w14:textId="22DBF329"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0,0</w:t>
            </w:r>
          </w:p>
        </w:tc>
        <w:tc>
          <w:tcPr>
            <w:tcW w:w="763" w:type="dxa"/>
          </w:tcPr>
          <w:p w14:paraId="1F60DFC7" w14:textId="57EDC463"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1132" w:type="dxa"/>
            <w:noWrap/>
            <w:hideMark/>
          </w:tcPr>
          <w:p w14:paraId="6275A517" w14:textId="4A4D4432"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936" w:type="dxa"/>
          </w:tcPr>
          <w:p w14:paraId="5A7FD672" w14:textId="04E46504"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noProof/>
                <w:color w:val="000000" w:themeColor="text1"/>
              </w:rPr>
              <w:drawing>
                <wp:inline distT="0" distB="0" distL="0" distR="0" wp14:anchorId="4903F0E4" wp14:editId="373D3BA3">
                  <wp:extent cx="133350" cy="165100"/>
                  <wp:effectExtent l="0" t="0" r="0" b="0"/>
                  <wp:docPr id="1287873662" name="Paveikslėlis 1287873662">
                    <a:extLst xmlns:a="http://schemas.openxmlformats.org/drawingml/2006/main">
                      <a:ext uri="{FF2B5EF4-FFF2-40B4-BE49-F238E27FC236}">
                        <a16:creationId xmlns:a16="http://schemas.microsoft.com/office/drawing/2014/main" id="{443B9F1D-19C8-4E25-A607-A9021A804D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aveikslėlis 19">
                            <a:extLst>
                              <a:ext uri="{FF2B5EF4-FFF2-40B4-BE49-F238E27FC236}">
                                <a16:creationId xmlns:a16="http://schemas.microsoft.com/office/drawing/2014/main" id="{443B9F1D-19C8-4E25-A607-A9021A804DB0}"/>
                              </a:ext>
                            </a:extLst>
                          </pic:cNvP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33350" cy="1651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r>
      <w:tr w:rsidR="00F325B8" w:rsidRPr="000C0727" w14:paraId="4E7A00A6" w14:textId="7552C288" w:rsidTr="00F325B8">
        <w:trPr>
          <w:trHeight w:val="60"/>
        </w:trPr>
        <w:tc>
          <w:tcPr>
            <w:cnfStyle w:val="001000000000" w:firstRow="0" w:lastRow="0" w:firstColumn="1" w:lastColumn="0" w:oddVBand="0" w:evenVBand="0" w:oddHBand="0" w:evenHBand="0" w:firstRowFirstColumn="0" w:firstRowLastColumn="0" w:lastRowFirstColumn="0" w:lastRowLastColumn="0"/>
            <w:tcW w:w="846" w:type="dxa"/>
            <w:noWrap/>
            <w:hideMark/>
          </w:tcPr>
          <w:p w14:paraId="2209BB39" w14:textId="77777777" w:rsidR="005643DD" w:rsidRPr="000C0727" w:rsidRDefault="005643DD" w:rsidP="005643DD">
            <w:pPr>
              <w:jc w:val="center"/>
              <w:rPr>
                <w:rFonts w:ascii="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18-44 m.</w:t>
            </w:r>
          </w:p>
        </w:tc>
        <w:tc>
          <w:tcPr>
            <w:tcW w:w="709" w:type="dxa"/>
            <w:noWrap/>
            <w:hideMark/>
          </w:tcPr>
          <w:p w14:paraId="409FBAB3" w14:textId="0C37955D"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14,7</w:t>
            </w:r>
          </w:p>
        </w:tc>
        <w:tc>
          <w:tcPr>
            <w:tcW w:w="603" w:type="dxa"/>
          </w:tcPr>
          <w:p w14:paraId="6A603C17" w14:textId="6B1766E4"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w:t>
            </w:r>
          </w:p>
        </w:tc>
        <w:tc>
          <w:tcPr>
            <w:tcW w:w="696" w:type="dxa"/>
            <w:noWrap/>
            <w:hideMark/>
          </w:tcPr>
          <w:p w14:paraId="3A471551" w14:textId="1DA847D3"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14,2</w:t>
            </w:r>
          </w:p>
        </w:tc>
        <w:tc>
          <w:tcPr>
            <w:tcW w:w="696" w:type="dxa"/>
          </w:tcPr>
          <w:p w14:paraId="08EE3C04" w14:textId="0CA6E37D"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w:t>
            </w:r>
          </w:p>
        </w:tc>
        <w:tc>
          <w:tcPr>
            <w:tcW w:w="703" w:type="dxa"/>
            <w:noWrap/>
            <w:hideMark/>
          </w:tcPr>
          <w:p w14:paraId="7CAEA282" w14:textId="33BA4D0D"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27,1</w:t>
            </w:r>
          </w:p>
        </w:tc>
        <w:tc>
          <w:tcPr>
            <w:tcW w:w="704" w:type="dxa"/>
          </w:tcPr>
          <w:p w14:paraId="36810A05" w14:textId="15563152"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6</w:t>
            </w:r>
          </w:p>
        </w:tc>
        <w:tc>
          <w:tcPr>
            <w:tcW w:w="708" w:type="dxa"/>
            <w:noWrap/>
            <w:hideMark/>
          </w:tcPr>
          <w:p w14:paraId="51511FB1" w14:textId="1907B74F"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33,5</w:t>
            </w:r>
          </w:p>
        </w:tc>
        <w:tc>
          <w:tcPr>
            <w:tcW w:w="709" w:type="dxa"/>
          </w:tcPr>
          <w:p w14:paraId="0F6A2DDF" w14:textId="3A0246A7"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7</w:t>
            </w:r>
          </w:p>
        </w:tc>
        <w:tc>
          <w:tcPr>
            <w:tcW w:w="763" w:type="dxa"/>
            <w:noWrap/>
            <w:hideMark/>
          </w:tcPr>
          <w:p w14:paraId="0687EB95" w14:textId="6B0C2AFB"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26,7</w:t>
            </w:r>
          </w:p>
        </w:tc>
        <w:tc>
          <w:tcPr>
            <w:tcW w:w="763" w:type="dxa"/>
          </w:tcPr>
          <w:p w14:paraId="776E857F" w14:textId="3848C77B"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6</w:t>
            </w:r>
          </w:p>
        </w:tc>
        <w:tc>
          <w:tcPr>
            <w:tcW w:w="1132" w:type="dxa"/>
            <w:noWrap/>
            <w:hideMark/>
          </w:tcPr>
          <w:p w14:paraId="66044FE5" w14:textId="116AEFEE"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25</w:t>
            </w:r>
          </w:p>
        </w:tc>
        <w:tc>
          <w:tcPr>
            <w:tcW w:w="936" w:type="dxa"/>
          </w:tcPr>
          <w:p w14:paraId="02FDC390" w14:textId="4992F8DD"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noProof/>
                <w:color w:val="000000" w:themeColor="text1"/>
              </w:rPr>
              <w:drawing>
                <wp:inline distT="0" distB="0" distL="0" distR="0" wp14:anchorId="26621E97" wp14:editId="1D3C3FCE">
                  <wp:extent cx="133350" cy="165100"/>
                  <wp:effectExtent l="0" t="0" r="0" b="6350"/>
                  <wp:docPr id="21" name="Paveikslėlis 20">
                    <a:extLst xmlns:a="http://schemas.openxmlformats.org/drawingml/2006/main">
                      <a:ext uri="{FF2B5EF4-FFF2-40B4-BE49-F238E27FC236}">
                        <a16:creationId xmlns:a16="http://schemas.microsoft.com/office/drawing/2014/main" id="{67FD6CA1-D10C-45EC-B291-AD5FD492E0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aveikslėlis 20">
                            <a:extLst>
                              <a:ext uri="{FF2B5EF4-FFF2-40B4-BE49-F238E27FC236}">
                                <a16:creationId xmlns:a16="http://schemas.microsoft.com/office/drawing/2014/main" id="{67FD6CA1-D10C-45EC-B291-AD5FD492E091}"/>
                              </a:ext>
                            </a:extLst>
                          </pic:cNvPr>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33350" cy="1651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r>
      <w:tr w:rsidR="00F325B8" w:rsidRPr="000C0727" w14:paraId="3C74DE0E" w14:textId="5C440B01" w:rsidTr="00F325B8">
        <w:trPr>
          <w:cnfStyle w:val="000000100000" w:firstRow="0" w:lastRow="0" w:firstColumn="0" w:lastColumn="0" w:oddVBand="0" w:evenVBand="0" w:oddHBand="1" w:evenHBand="0" w:firstRowFirstColumn="0" w:firstRowLastColumn="0" w:lastRowFirstColumn="0" w:lastRowLastColumn="0"/>
          <w:trHeight w:val="151"/>
        </w:trPr>
        <w:tc>
          <w:tcPr>
            <w:cnfStyle w:val="001000000000" w:firstRow="0" w:lastRow="0" w:firstColumn="1" w:lastColumn="0" w:oddVBand="0" w:evenVBand="0" w:oddHBand="0" w:evenHBand="0" w:firstRowFirstColumn="0" w:firstRowLastColumn="0" w:lastRowFirstColumn="0" w:lastRowLastColumn="0"/>
            <w:tcW w:w="846" w:type="dxa"/>
            <w:noWrap/>
            <w:hideMark/>
          </w:tcPr>
          <w:p w14:paraId="3977AED5" w14:textId="77777777" w:rsidR="005643DD" w:rsidRPr="000C0727" w:rsidRDefault="005643DD" w:rsidP="005643DD">
            <w:pPr>
              <w:jc w:val="center"/>
              <w:rPr>
                <w:rFonts w:ascii="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45-64 m.</w:t>
            </w:r>
          </w:p>
        </w:tc>
        <w:tc>
          <w:tcPr>
            <w:tcW w:w="709" w:type="dxa"/>
            <w:noWrap/>
            <w:hideMark/>
          </w:tcPr>
          <w:p w14:paraId="7DC1884D" w14:textId="4B69D0A0"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23,8</w:t>
            </w:r>
          </w:p>
        </w:tc>
        <w:tc>
          <w:tcPr>
            <w:tcW w:w="603" w:type="dxa"/>
          </w:tcPr>
          <w:p w14:paraId="3F7AE2A4" w14:textId="28E62A8F"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4</w:t>
            </w:r>
          </w:p>
        </w:tc>
        <w:tc>
          <w:tcPr>
            <w:tcW w:w="696" w:type="dxa"/>
            <w:noWrap/>
            <w:hideMark/>
          </w:tcPr>
          <w:p w14:paraId="7264A48D" w14:textId="5BD839AD"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22,9</w:t>
            </w:r>
          </w:p>
        </w:tc>
        <w:tc>
          <w:tcPr>
            <w:tcW w:w="696" w:type="dxa"/>
          </w:tcPr>
          <w:p w14:paraId="68558F6F" w14:textId="6D36274B"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4</w:t>
            </w:r>
          </w:p>
        </w:tc>
        <w:tc>
          <w:tcPr>
            <w:tcW w:w="703" w:type="dxa"/>
            <w:noWrap/>
            <w:hideMark/>
          </w:tcPr>
          <w:p w14:paraId="7A78161F" w14:textId="0D2AB6CE"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22,1</w:t>
            </w:r>
          </w:p>
        </w:tc>
        <w:tc>
          <w:tcPr>
            <w:tcW w:w="704" w:type="dxa"/>
          </w:tcPr>
          <w:p w14:paraId="356C77B5" w14:textId="1863FC93"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4</w:t>
            </w:r>
          </w:p>
        </w:tc>
        <w:tc>
          <w:tcPr>
            <w:tcW w:w="708" w:type="dxa"/>
            <w:noWrap/>
            <w:hideMark/>
          </w:tcPr>
          <w:p w14:paraId="1B441B55" w14:textId="58100FAA"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0,0</w:t>
            </w:r>
          </w:p>
        </w:tc>
        <w:tc>
          <w:tcPr>
            <w:tcW w:w="709" w:type="dxa"/>
          </w:tcPr>
          <w:p w14:paraId="1D392130" w14:textId="126EFCC4"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763" w:type="dxa"/>
            <w:noWrap/>
            <w:hideMark/>
          </w:tcPr>
          <w:p w14:paraId="3B6158F7" w14:textId="4CD9DD23"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29,1</w:t>
            </w:r>
          </w:p>
        </w:tc>
        <w:tc>
          <w:tcPr>
            <w:tcW w:w="763" w:type="dxa"/>
          </w:tcPr>
          <w:p w14:paraId="33BAFE63" w14:textId="649C4237"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5</w:t>
            </w:r>
          </w:p>
        </w:tc>
        <w:tc>
          <w:tcPr>
            <w:tcW w:w="1132" w:type="dxa"/>
            <w:noWrap/>
            <w:hideMark/>
          </w:tcPr>
          <w:p w14:paraId="27BDEE8A" w14:textId="3FBA5F27"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17</w:t>
            </w:r>
          </w:p>
        </w:tc>
        <w:tc>
          <w:tcPr>
            <w:tcW w:w="936" w:type="dxa"/>
          </w:tcPr>
          <w:p w14:paraId="39671F33" w14:textId="724C7CC2" w:rsidR="005643DD" w:rsidRPr="000C0727" w:rsidRDefault="005643DD" w:rsidP="005643D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noProof/>
                <w:color w:val="000000" w:themeColor="text1"/>
              </w:rPr>
              <w:drawing>
                <wp:inline distT="0" distB="0" distL="0" distR="0" wp14:anchorId="7B5B1430" wp14:editId="70225D10">
                  <wp:extent cx="133350" cy="165100"/>
                  <wp:effectExtent l="0" t="0" r="0" b="6350"/>
                  <wp:docPr id="33452777" name="Paveikslėlis 33452777">
                    <a:extLst xmlns:a="http://schemas.openxmlformats.org/drawingml/2006/main">
                      <a:ext uri="{FF2B5EF4-FFF2-40B4-BE49-F238E27FC236}">
                        <a16:creationId xmlns:a16="http://schemas.microsoft.com/office/drawing/2014/main" id="{2D5542F4-72EE-46E0-A7C3-5F410F48AC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aveikslėlis 21">
                            <a:extLst>
                              <a:ext uri="{FF2B5EF4-FFF2-40B4-BE49-F238E27FC236}">
                                <a16:creationId xmlns:a16="http://schemas.microsoft.com/office/drawing/2014/main" id="{2D5542F4-72EE-46E0-A7C3-5F410F48AC6C}"/>
                              </a:ext>
                            </a:extLst>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3350" cy="1651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r>
      <w:tr w:rsidR="00F325B8" w:rsidRPr="000C0727" w14:paraId="152F805A" w14:textId="4424BF58" w:rsidTr="00F325B8">
        <w:trPr>
          <w:trHeight w:val="60"/>
        </w:trPr>
        <w:tc>
          <w:tcPr>
            <w:cnfStyle w:val="001000000000" w:firstRow="0" w:lastRow="0" w:firstColumn="1" w:lastColumn="0" w:oddVBand="0" w:evenVBand="0" w:oddHBand="0" w:evenHBand="0" w:firstRowFirstColumn="0" w:firstRowLastColumn="0" w:lastRowFirstColumn="0" w:lastRowLastColumn="0"/>
            <w:tcW w:w="846" w:type="dxa"/>
            <w:noWrap/>
            <w:hideMark/>
          </w:tcPr>
          <w:p w14:paraId="6A778238" w14:textId="77777777" w:rsidR="005643DD" w:rsidRPr="000C0727" w:rsidRDefault="005643DD" w:rsidP="005643DD">
            <w:pPr>
              <w:jc w:val="center"/>
              <w:rPr>
                <w:rFonts w:ascii="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65 + m.</w:t>
            </w:r>
          </w:p>
        </w:tc>
        <w:tc>
          <w:tcPr>
            <w:tcW w:w="709" w:type="dxa"/>
            <w:noWrap/>
            <w:hideMark/>
          </w:tcPr>
          <w:p w14:paraId="71FD8086" w14:textId="35755AAD"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46,1</w:t>
            </w:r>
          </w:p>
        </w:tc>
        <w:tc>
          <w:tcPr>
            <w:tcW w:w="603" w:type="dxa"/>
          </w:tcPr>
          <w:p w14:paraId="05CB94F6" w14:textId="16CF927D"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4</w:t>
            </w:r>
          </w:p>
        </w:tc>
        <w:tc>
          <w:tcPr>
            <w:tcW w:w="696" w:type="dxa"/>
            <w:noWrap/>
            <w:hideMark/>
          </w:tcPr>
          <w:p w14:paraId="549DC90E" w14:textId="11297B64"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11,2</w:t>
            </w:r>
          </w:p>
        </w:tc>
        <w:tc>
          <w:tcPr>
            <w:tcW w:w="696" w:type="dxa"/>
          </w:tcPr>
          <w:p w14:paraId="6E1E4315" w14:textId="5529B120"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703" w:type="dxa"/>
            <w:noWrap/>
            <w:hideMark/>
          </w:tcPr>
          <w:p w14:paraId="09F689E8" w14:textId="3AB3B076"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32,9</w:t>
            </w:r>
          </w:p>
        </w:tc>
        <w:tc>
          <w:tcPr>
            <w:tcW w:w="704" w:type="dxa"/>
          </w:tcPr>
          <w:p w14:paraId="1A0072CB" w14:textId="2CE81C09"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w:t>
            </w:r>
          </w:p>
        </w:tc>
        <w:tc>
          <w:tcPr>
            <w:tcW w:w="708" w:type="dxa"/>
            <w:noWrap/>
            <w:hideMark/>
          </w:tcPr>
          <w:p w14:paraId="031A6A75" w14:textId="7B35CEE9"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23,7</w:t>
            </w:r>
          </w:p>
        </w:tc>
        <w:tc>
          <w:tcPr>
            <w:tcW w:w="709" w:type="dxa"/>
          </w:tcPr>
          <w:p w14:paraId="1E409A75" w14:textId="3D136613"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763" w:type="dxa"/>
            <w:noWrap/>
            <w:hideMark/>
          </w:tcPr>
          <w:p w14:paraId="1DAC61F5" w14:textId="5D056E97"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34,2</w:t>
            </w:r>
          </w:p>
        </w:tc>
        <w:tc>
          <w:tcPr>
            <w:tcW w:w="763" w:type="dxa"/>
          </w:tcPr>
          <w:p w14:paraId="2F7243A3" w14:textId="43F630DD"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w:t>
            </w:r>
          </w:p>
        </w:tc>
        <w:tc>
          <w:tcPr>
            <w:tcW w:w="1132" w:type="dxa"/>
            <w:noWrap/>
            <w:hideMark/>
          </w:tcPr>
          <w:p w14:paraId="4D99827B" w14:textId="6872C13E"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13</w:t>
            </w:r>
          </w:p>
        </w:tc>
        <w:tc>
          <w:tcPr>
            <w:tcW w:w="936" w:type="dxa"/>
          </w:tcPr>
          <w:p w14:paraId="50CD6850" w14:textId="29766B92" w:rsidR="005643DD" w:rsidRPr="000C0727" w:rsidRDefault="005643DD" w:rsidP="005643D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noProof/>
                <w:color w:val="000000" w:themeColor="text1"/>
              </w:rPr>
              <w:drawing>
                <wp:inline distT="0" distB="0" distL="0" distR="0" wp14:anchorId="3F098A98" wp14:editId="6C16B8CA">
                  <wp:extent cx="133350" cy="165100"/>
                  <wp:effectExtent l="0" t="0" r="0" b="6350"/>
                  <wp:docPr id="23" name="Paveikslėlis 22">
                    <a:extLst xmlns:a="http://schemas.openxmlformats.org/drawingml/2006/main">
                      <a:ext uri="{FF2B5EF4-FFF2-40B4-BE49-F238E27FC236}">
                        <a16:creationId xmlns:a16="http://schemas.microsoft.com/office/drawing/2014/main" id="{163840C0-F74E-4BB7-B9DA-4C3CB21250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aveikslėlis 22">
                            <a:extLst>
                              <a:ext uri="{FF2B5EF4-FFF2-40B4-BE49-F238E27FC236}">
                                <a16:creationId xmlns:a16="http://schemas.microsoft.com/office/drawing/2014/main" id="{163840C0-F74E-4BB7-B9DA-4C3CB21250CF}"/>
                              </a:ext>
                            </a:extLst>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3350" cy="1651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r>
      <w:tr w:rsidR="00F325B8" w:rsidRPr="000C0727" w14:paraId="1D634C74" w14:textId="73279AA1" w:rsidTr="00F325B8">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846" w:type="dxa"/>
            <w:noWrap/>
            <w:hideMark/>
          </w:tcPr>
          <w:p w14:paraId="5A5BC41A" w14:textId="77777777" w:rsidR="005643DD" w:rsidRPr="000C0727" w:rsidRDefault="005643DD" w:rsidP="00090DF1">
            <w:pPr>
              <w:jc w:val="right"/>
              <w:rPr>
                <w:rFonts w:ascii="Times New Roman" w:hAnsi="Times New Roman" w:cs="Times New Roman"/>
                <w:i/>
                <w:iCs/>
                <w:color w:val="000000" w:themeColor="text1"/>
                <w:sz w:val="16"/>
                <w:szCs w:val="16"/>
              </w:rPr>
            </w:pPr>
            <w:r w:rsidRPr="000C0727">
              <w:rPr>
                <w:rFonts w:ascii="Times New Roman" w:hAnsi="Times New Roman" w:cs="Times New Roman"/>
                <w:i/>
                <w:iCs/>
                <w:color w:val="000000" w:themeColor="text1"/>
                <w:sz w:val="16"/>
                <w:szCs w:val="16"/>
              </w:rPr>
              <w:t>Iš viso</w:t>
            </w:r>
          </w:p>
        </w:tc>
        <w:tc>
          <w:tcPr>
            <w:tcW w:w="709" w:type="dxa"/>
            <w:noWrap/>
            <w:hideMark/>
          </w:tcPr>
          <w:p w14:paraId="7C99019C" w14:textId="1967513C" w:rsidR="005643DD" w:rsidRPr="000C0727" w:rsidRDefault="005643DD" w:rsidP="00090DF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19,2</w:t>
            </w:r>
          </w:p>
        </w:tc>
        <w:tc>
          <w:tcPr>
            <w:tcW w:w="603" w:type="dxa"/>
          </w:tcPr>
          <w:p w14:paraId="0D7EF742" w14:textId="1F20EA87" w:rsidR="005643DD" w:rsidRPr="000C0727" w:rsidRDefault="005643DD" w:rsidP="00090DF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11</w:t>
            </w:r>
          </w:p>
        </w:tc>
        <w:tc>
          <w:tcPr>
            <w:tcW w:w="696" w:type="dxa"/>
            <w:noWrap/>
            <w:hideMark/>
          </w:tcPr>
          <w:p w14:paraId="5D82EB0A" w14:textId="33F533BA" w:rsidR="005643DD" w:rsidRPr="000C0727" w:rsidRDefault="005643DD" w:rsidP="00090DF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15,2</w:t>
            </w:r>
          </w:p>
        </w:tc>
        <w:tc>
          <w:tcPr>
            <w:tcW w:w="696" w:type="dxa"/>
          </w:tcPr>
          <w:p w14:paraId="5AE06256" w14:textId="11B3FDD3" w:rsidR="005643DD" w:rsidRPr="000C0727" w:rsidRDefault="005643DD" w:rsidP="00090DF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9</w:t>
            </w:r>
          </w:p>
        </w:tc>
        <w:tc>
          <w:tcPr>
            <w:tcW w:w="703" w:type="dxa"/>
            <w:noWrap/>
            <w:hideMark/>
          </w:tcPr>
          <w:p w14:paraId="4785E9D1" w14:textId="521156DB" w:rsidR="005643DD" w:rsidRPr="000C0727" w:rsidRDefault="005643DD" w:rsidP="00090DF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21,2</w:t>
            </w:r>
          </w:p>
        </w:tc>
        <w:tc>
          <w:tcPr>
            <w:tcW w:w="704" w:type="dxa"/>
          </w:tcPr>
          <w:p w14:paraId="6D296265" w14:textId="2DFAD5E4" w:rsidR="005643DD" w:rsidRPr="000C0727" w:rsidRDefault="005643DD" w:rsidP="00090DF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13</w:t>
            </w:r>
          </w:p>
        </w:tc>
        <w:tc>
          <w:tcPr>
            <w:tcW w:w="708" w:type="dxa"/>
            <w:noWrap/>
            <w:hideMark/>
          </w:tcPr>
          <w:p w14:paraId="2B38CD89" w14:textId="24E11078" w:rsidR="005643DD" w:rsidRPr="000C0727" w:rsidRDefault="005643DD" w:rsidP="00090DF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15,5</w:t>
            </w:r>
          </w:p>
        </w:tc>
        <w:tc>
          <w:tcPr>
            <w:tcW w:w="709" w:type="dxa"/>
          </w:tcPr>
          <w:p w14:paraId="67B09EC5" w14:textId="3579B96C" w:rsidR="005643DD" w:rsidRPr="000C0727" w:rsidRDefault="005643DD" w:rsidP="00090DF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9</w:t>
            </w:r>
          </w:p>
        </w:tc>
        <w:tc>
          <w:tcPr>
            <w:tcW w:w="763" w:type="dxa"/>
            <w:noWrap/>
            <w:hideMark/>
          </w:tcPr>
          <w:p w14:paraId="0F973800" w14:textId="5048E986" w:rsidR="005643DD" w:rsidRPr="000C0727" w:rsidRDefault="005643DD" w:rsidP="00090DF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22,7</w:t>
            </w:r>
          </w:p>
        </w:tc>
        <w:tc>
          <w:tcPr>
            <w:tcW w:w="763" w:type="dxa"/>
          </w:tcPr>
          <w:p w14:paraId="7DC7E2EC" w14:textId="6F8D7C1D" w:rsidR="005643DD" w:rsidRPr="000C0727" w:rsidRDefault="005643DD" w:rsidP="00090DF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14</w:t>
            </w:r>
          </w:p>
        </w:tc>
        <w:tc>
          <w:tcPr>
            <w:tcW w:w="1132" w:type="dxa"/>
            <w:noWrap/>
            <w:hideMark/>
          </w:tcPr>
          <w:p w14:paraId="7859857F" w14:textId="772F7753" w:rsidR="005643DD" w:rsidRPr="000C0727" w:rsidRDefault="005643DD" w:rsidP="00090DF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56</w:t>
            </w:r>
          </w:p>
        </w:tc>
        <w:tc>
          <w:tcPr>
            <w:tcW w:w="936" w:type="dxa"/>
          </w:tcPr>
          <w:p w14:paraId="5163FCF6" w14:textId="77777777" w:rsidR="005643DD" w:rsidRPr="000C0727" w:rsidRDefault="005643DD" w:rsidP="00090DF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i/>
                <w:iCs/>
                <w:color w:val="000000" w:themeColor="text1"/>
                <w:sz w:val="16"/>
                <w:szCs w:val="16"/>
              </w:rPr>
            </w:pPr>
          </w:p>
        </w:tc>
      </w:tr>
    </w:tbl>
    <w:p w14:paraId="32E2C991" w14:textId="77777777" w:rsidR="00067A88" w:rsidRPr="000C0727" w:rsidRDefault="00067A88" w:rsidP="00067A88">
      <w:pPr>
        <w:rPr>
          <w:rFonts w:ascii="Times New Roman" w:hAnsi="Times New Roman" w:cs="Times New Roman"/>
          <w:sz w:val="24"/>
          <w:szCs w:val="24"/>
        </w:rPr>
      </w:pPr>
      <w:r w:rsidRPr="000C0727">
        <w:rPr>
          <w:rFonts w:ascii="Times New Roman" w:hAnsi="Times New Roman" w:cs="Times New Roman"/>
          <w:noProof/>
          <w:sz w:val="24"/>
          <w:szCs w:val="24"/>
        </w:rPr>
        <w:drawing>
          <wp:inline distT="0" distB="0" distL="0" distR="0" wp14:anchorId="772CDE99" wp14:editId="5F9F353A">
            <wp:extent cx="2281005" cy="187960"/>
            <wp:effectExtent l="0" t="0" r="5080" b="2540"/>
            <wp:docPr id="350925389"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366497" cy="195005"/>
                    </a:xfrm>
                    <a:prstGeom prst="rect">
                      <a:avLst/>
                    </a:prstGeom>
                    <a:noFill/>
                  </pic:spPr>
                </pic:pic>
              </a:graphicData>
            </a:graphic>
          </wp:inline>
        </w:drawing>
      </w:r>
    </w:p>
    <w:p w14:paraId="68D8DA0E" w14:textId="77777777" w:rsidR="00F20EC1" w:rsidRPr="000C0727" w:rsidRDefault="00F20EC1" w:rsidP="007747A8">
      <w:pPr>
        <w:spacing w:line="240" w:lineRule="auto"/>
        <w:ind w:firstLine="567"/>
        <w:jc w:val="both"/>
        <w:rPr>
          <w:rFonts w:ascii="Times New Roman" w:hAnsi="Times New Roman" w:cs="Times New Roman"/>
          <w:sz w:val="24"/>
          <w:szCs w:val="24"/>
        </w:rPr>
      </w:pPr>
      <w:bookmarkStart w:id="178" w:name="_Hlk150175801"/>
      <w:r w:rsidRPr="000C0727">
        <w:rPr>
          <w:rFonts w:ascii="Times New Roman" w:hAnsi="Times New Roman" w:cs="Times New Roman"/>
          <w:sz w:val="24"/>
          <w:szCs w:val="24"/>
        </w:rPr>
        <w:t xml:space="preserve">Daugiausia savižudybių įvyksta dėl tyčinių susižalojimų pasikariant, pasismaugiant ir uždūstant. </w:t>
      </w:r>
      <w:bookmarkEnd w:id="178"/>
      <w:r w:rsidRPr="000C0727">
        <w:rPr>
          <w:rFonts w:ascii="Times New Roman" w:hAnsi="Times New Roman" w:cs="Times New Roman"/>
          <w:sz w:val="24"/>
          <w:szCs w:val="24"/>
        </w:rPr>
        <w:t>2022 m. užregistruota 12 tyčinių susižalojimų pasikariant, pasismaugiant ir uždūstant, 1 tyčinis susižalojimas šaunamojo ginklo šūviu ir sprogstamosiomis medžiagomis, 1 tyčinis susižalojimas aštriais daiktais.</w:t>
      </w:r>
    </w:p>
    <w:p w14:paraId="2E69765F" w14:textId="77777777" w:rsidR="00377559"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sectPr w:rsidR="00377559" w:rsidSect="007C0C3A">
          <w:footerReference w:type="default" r:id="rId124"/>
          <w:footerReference w:type="first" r:id="rId125"/>
          <w:pgSz w:w="11906" w:h="16838"/>
          <w:pgMar w:top="1440" w:right="1080" w:bottom="1440" w:left="851" w:header="567" w:footer="567" w:gutter="0"/>
          <w:cols w:space="1298"/>
          <w:titlePg/>
          <w:docGrid w:linePitch="360"/>
        </w:sectPr>
      </w:pPr>
      <w:r w:rsidRPr="000C0727">
        <w:rPr>
          <w:rFonts w:ascii="Times New Roman" w:eastAsia="Calibri" w:hAnsi="Times New Roman" w:cs="Times New Roman"/>
          <w:i/>
          <w:iCs/>
          <w:sz w:val="16"/>
          <w:szCs w:val="16"/>
          <w:lang w:eastAsia="en-US"/>
        </w:rPr>
        <w:t>Šaltiniai: Visuomenės sveikatos stebėsenos informacinė sistema, Mirties atvejų ir jų priežasčių valstybės registras, Higienos institutas.</w:t>
      </w:r>
    </w:p>
    <w:p w14:paraId="7CBB7A74" w14:textId="65332BA9" w:rsidR="007F2261" w:rsidRPr="000C0727" w:rsidRDefault="007F2261" w:rsidP="00F20EC1">
      <w:pPr>
        <w:spacing w:after="0" w:line="240" w:lineRule="auto"/>
        <w:ind w:firstLine="567"/>
        <w:jc w:val="center"/>
        <w:rPr>
          <w:rFonts w:ascii="Times New Roman" w:hAnsi="Times New Roman" w:cs="Times New Roman"/>
          <w:sz w:val="24"/>
          <w:szCs w:val="24"/>
        </w:rPr>
      </w:pPr>
      <w:r w:rsidRPr="000C0727">
        <w:rPr>
          <w:rFonts w:ascii="Times New Roman" w:eastAsia="Times New Roman" w:hAnsi="Times New Roman" w:cs="Times New Roman"/>
          <w:b/>
          <w:bCs/>
          <w:i/>
          <w:iCs/>
          <w:sz w:val="20"/>
          <w:szCs w:val="20"/>
        </w:rPr>
        <w:lastRenderedPageBreak/>
        <w:t>Klaipėdos rajono savivaldybės gyventojų savižudybės pagal mirties priežastis</w:t>
      </w:r>
    </w:p>
    <w:tbl>
      <w:tblPr>
        <w:tblStyle w:val="6tinkleliolentelspalvinga3parykinimas"/>
        <w:tblW w:w="0" w:type="auto"/>
        <w:tblLook w:val="04A0" w:firstRow="1" w:lastRow="0" w:firstColumn="1" w:lastColumn="0" w:noHBand="0" w:noVBand="1"/>
      </w:tblPr>
      <w:tblGrid>
        <w:gridCol w:w="2970"/>
        <w:gridCol w:w="566"/>
        <w:gridCol w:w="567"/>
        <w:gridCol w:w="567"/>
        <w:gridCol w:w="567"/>
        <w:gridCol w:w="567"/>
        <w:gridCol w:w="567"/>
        <w:gridCol w:w="567"/>
        <w:gridCol w:w="567"/>
        <w:gridCol w:w="567"/>
        <w:gridCol w:w="567"/>
        <w:gridCol w:w="567"/>
        <w:gridCol w:w="759"/>
      </w:tblGrid>
      <w:tr w:rsidR="00F325B8" w:rsidRPr="000C0727" w14:paraId="441ED0F5" w14:textId="77777777" w:rsidTr="00F325B8">
        <w:trPr>
          <w:cnfStyle w:val="100000000000" w:firstRow="1" w:lastRow="0" w:firstColumn="0" w:lastColumn="0" w:oddVBand="0" w:evenVBand="0" w:oddHBand="0"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972" w:type="dxa"/>
            <w:noWrap/>
            <w:hideMark/>
          </w:tcPr>
          <w:p w14:paraId="4622CC13" w14:textId="77777777" w:rsidR="007F2261" w:rsidRPr="000C0727" w:rsidRDefault="007F2261" w:rsidP="007F2261">
            <w:pPr>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 </w:t>
            </w:r>
          </w:p>
        </w:tc>
        <w:tc>
          <w:tcPr>
            <w:tcW w:w="567" w:type="dxa"/>
            <w:noWrap/>
            <w:hideMark/>
          </w:tcPr>
          <w:p w14:paraId="3FFBCAD8" w14:textId="77777777" w:rsidR="007F2261" w:rsidRPr="000C0727" w:rsidRDefault="007F2261" w:rsidP="007F226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2012</w:t>
            </w:r>
          </w:p>
        </w:tc>
        <w:tc>
          <w:tcPr>
            <w:tcW w:w="567" w:type="dxa"/>
            <w:noWrap/>
            <w:hideMark/>
          </w:tcPr>
          <w:p w14:paraId="39A1A76C" w14:textId="77777777" w:rsidR="007F2261" w:rsidRPr="000C0727" w:rsidRDefault="007F2261" w:rsidP="007F226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2013</w:t>
            </w:r>
          </w:p>
        </w:tc>
        <w:tc>
          <w:tcPr>
            <w:tcW w:w="567" w:type="dxa"/>
            <w:noWrap/>
            <w:hideMark/>
          </w:tcPr>
          <w:p w14:paraId="09A0A3BE" w14:textId="77777777" w:rsidR="007F2261" w:rsidRPr="000C0727" w:rsidRDefault="007F2261" w:rsidP="007F226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2014</w:t>
            </w:r>
          </w:p>
        </w:tc>
        <w:tc>
          <w:tcPr>
            <w:tcW w:w="567" w:type="dxa"/>
            <w:noWrap/>
            <w:hideMark/>
          </w:tcPr>
          <w:p w14:paraId="72B66AC4" w14:textId="77777777" w:rsidR="007F2261" w:rsidRPr="000C0727" w:rsidRDefault="007F2261" w:rsidP="007F226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2015</w:t>
            </w:r>
          </w:p>
        </w:tc>
        <w:tc>
          <w:tcPr>
            <w:tcW w:w="567" w:type="dxa"/>
            <w:noWrap/>
            <w:hideMark/>
          </w:tcPr>
          <w:p w14:paraId="5B2ACAA0" w14:textId="77777777" w:rsidR="007F2261" w:rsidRPr="000C0727" w:rsidRDefault="007F2261" w:rsidP="007F226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2016</w:t>
            </w:r>
          </w:p>
        </w:tc>
        <w:tc>
          <w:tcPr>
            <w:tcW w:w="567" w:type="dxa"/>
            <w:noWrap/>
            <w:hideMark/>
          </w:tcPr>
          <w:p w14:paraId="13AC4BD9" w14:textId="77777777" w:rsidR="007F2261" w:rsidRPr="000C0727" w:rsidRDefault="007F2261" w:rsidP="007F226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2017</w:t>
            </w:r>
          </w:p>
        </w:tc>
        <w:tc>
          <w:tcPr>
            <w:tcW w:w="567" w:type="dxa"/>
            <w:noWrap/>
            <w:hideMark/>
          </w:tcPr>
          <w:p w14:paraId="53E670A3" w14:textId="77777777" w:rsidR="007F2261" w:rsidRPr="000C0727" w:rsidRDefault="007F2261" w:rsidP="007F226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2018</w:t>
            </w:r>
          </w:p>
        </w:tc>
        <w:tc>
          <w:tcPr>
            <w:tcW w:w="567" w:type="dxa"/>
            <w:noWrap/>
            <w:hideMark/>
          </w:tcPr>
          <w:p w14:paraId="4A7C0EE1" w14:textId="77777777" w:rsidR="007F2261" w:rsidRPr="000C0727" w:rsidRDefault="007F2261" w:rsidP="007F226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2019</w:t>
            </w:r>
          </w:p>
        </w:tc>
        <w:tc>
          <w:tcPr>
            <w:tcW w:w="567" w:type="dxa"/>
            <w:noWrap/>
            <w:hideMark/>
          </w:tcPr>
          <w:p w14:paraId="1453BCA3" w14:textId="77777777" w:rsidR="007F2261" w:rsidRPr="000C0727" w:rsidRDefault="007F2261" w:rsidP="007F226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2020</w:t>
            </w:r>
          </w:p>
        </w:tc>
        <w:tc>
          <w:tcPr>
            <w:tcW w:w="567" w:type="dxa"/>
            <w:noWrap/>
            <w:hideMark/>
          </w:tcPr>
          <w:p w14:paraId="6B786618" w14:textId="77777777" w:rsidR="007F2261" w:rsidRPr="000C0727" w:rsidRDefault="007F2261" w:rsidP="007F226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2021</w:t>
            </w:r>
          </w:p>
        </w:tc>
        <w:tc>
          <w:tcPr>
            <w:tcW w:w="567" w:type="dxa"/>
            <w:noWrap/>
            <w:hideMark/>
          </w:tcPr>
          <w:p w14:paraId="04F19F5B" w14:textId="77777777" w:rsidR="007F2261" w:rsidRPr="000C0727" w:rsidRDefault="007F2261" w:rsidP="007F226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2022</w:t>
            </w:r>
          </w:p>
        </w:tc>
        <w:tc>
          <w:tcPr>
            <w:tcW w:w="759" w:type="dxa"/>
            <w:noWrap/>
            <w:hideMark/>
          </w:tcPr>
          <w:p w14:paraId="447B2A9E" w14:textId="77777777" w:rsidR="007F2261" w:rsidRPr="000C0727" w:rsidRDefault="007F2261" w:rsidP="007F226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Iš viso</w:t>
            </w:r>
          </w:p>
        </w:tc>
      </w:tr>
      <w:tr w:rsidR="00F325B8" w:rsidRPr="000C0727" w14:paraId="384BAA95" w14:textId="77777777" w:rsidTr="00F325B8">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2972" w:type="dxa"/>
            <w:hideMark/>
          </w:tcPr>
          <w:p w14:paraId="6D430D82" w14:textId="615EB9B9" w:rsidR="007F2261" w:rsidRPr="000C0727" w:rsidRDefault="007F2261" w:rsidP="007F2261">
            <w:pPr>
              <w:jc w:val="right"/>
              <w:rPr>
                <w:rFonts w:ascii="Times New Roman" w:hAnsi="Times New Roman" w:cs="Times New Roman"/>
                <w:i/>
                <w:iCs/>
                <w:color w:val="000000" w:themeColor="text1"/>
                <w:sz w:val="16"/>
                <w:szCs w:val="16"/>
              </w:rPr>
            </w:pPr>
            <w:r w:rsidRPr="000C0727">
              <w:rPr>
                <w:rFonts w:ascii="Times New Roman" w:hAnsi="Times New Roman" w:cs="Times New Roman"/>
                <w:i/>
                <w:iCs/>
                <w:color w:val="000000" w:themeColor="text1"/>
                <w:sz w:val="16"/>
                <w:szCs w:val="16"/>
              </w:rPr>
              <w:t>Tyčiniai susižalojimai (savižudybės) (X60-X84), iš jų:</w:t>
            </w:r>
          </w:p>
        </w:tc>
        <w:tc>
          <w:tcPr>
            <w:tcW w:w="567" w:type="dxa"/>
            <w:noWrap/>
            <w:hideMark/>
          </w:tcPr>
          <w:p w14:paraId="406A3182"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20</w:t>
            </w:r>
          </w:p>
        </w:tc>
        <w:tc>
          <w:tcPr>
            <w:tcW w:w="567" w:type="dxa"/>
            <w:noWrap/>
            <w:hideMark/>
          </w:tcPr>
          <w:p w14:paraId="44FA16AD"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13</w:t>
            </w:r>
          </w:p>
        </w:tc>
        <w:tc>
          <w:tcPr>
            <w:tcW w:w="567" w:type="dxa"/>
            <w:noWrap/>
            <w:hideMark/>
          </w:tcPr>
          <w:p w14:paraId="4944CB81"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8</w:t>
            </w:r>
          </w:p>
        </w:tc>
        <w:tc>
          <w:tcPr>
            <w:tcW w:w="567" w:type="dxa"/>
            <w:noWrap/>
            <w:hideMark/>
          </w:tcPr>
          <w:p w14:paraId="6F3FF9D7"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16</w:t>
            </w:r>
          </w:p>
        </w:tc>
        <w:tc>
          <w:tcPr>
            <w:tcW w:w="567" w:type="dxa"/>
            <w:noWrap/>
            <w:hideMark/>
          </w:tcPr>
          <w:p w14:paraId="04608F1E"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12</w:t>
            </w:r>
          </w:p>
        </w:tc>
        <w:tc>
          <w:tcPr>
            <w:tcW w:w="567" w:type="dxa"/>
            <w:noWrap/>
            <w:hideMark/>
          </w:tcPr>
          <w:p w14:paraId="075F157E"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12</w:t>
            </w:r>
          </w:p>
        </w:tc>
        <w:tc>
          <w:tcPr>
            <w:tcW w:w="567" w:type="dxa"/>
            <w:noWrap/>
            <w:hideMark/>
          </w:tcPr>
          <w:p w14:paraId="65C840F6"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11</w:t>
            </w:r>
          </w:p>
        </w:tc>
        <w:tc>
          <w:tcPr>
            <w:tcW w:w="567" w:type="dxa"/>
            <w:noWrap/>
            <w:hideMark/>
          </w:tcPr>
          <w:p w14:paraId="4E71146D"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9</w:t>
            </w:r>
          </w:p>
        </w:tc>
        <w:tc>
          <w:tcPr>
            <w:tcW w:w="567" w:type="dxa"/>
            <w:noWrap/>
            <w:hideMark/>
          </w:tcPr>
          <w:p w14:paraId="63298B7D"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13</w:t>
            </w:r>
          </w:p>
        </w:tc>
        <w:tc>
          <w:tcPr>
            <w:tcW w:w="567" w:type="dxa"/>
            <w:noWrap/>
            <w:hideMark/>
          </w:tcPr>
          <w:p w14:paraId="4BD917D8"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9</w:t>
            </w:r>
          </w:p>
        </w:tc>
        <w:tc>
          <w:tcPr>
            <w:tcW w:w="567" w:type="dxa"/>
            <w:noWrap/>
            <w:hideMark/>
          </w:tcPr>
          <w:p w14:paraId="6274A6B6"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14</w:t>
            </w:r>
          </w:p>
        </w:tc>
        <w:tc>
          <w:tcPr>
            <w:tcW w:w="759" w:type="dxa"/>
            <w:noWrap/>
            <w:hideMark/>
          </w:tcPr>
          <w:p w14:paraId="302C8DE0"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137</w:t>
            </w:r>
          </w:p>
        </w:tc>
      </w:tr>
      <w:tr w:rsidR="00F325B8" w:rsidRPr="000C0727" w14:paraId="622C30CD" w14:textId="77777777" w:rsidTr="00F325B8">
        <w:trPr>
          <w:trHeight w:val="330"/>
        </w:trPr>
        <w:tc>
          <w:tcPr>
            <w:cnfStyle w:val="001000000000" w:firstRow="0" w:lastRow="0" w:firstColumn="1" w:lastColumn="0" w:oddVBand="0" w:evenVBand="0" w:oddHBand="0" w:evenHBand="0" w:firstRowFirstColumn="0" w:firstRowLastColumn="0" w:lastRowFirstColumn="0" w:lastRowLastColumn="0"/>
            <w:tcW w:w="2972" w:type="dxa"/>
            <w:hideMark/>
          </w:tcPr>
          <w:p w14:paraId="49DBF8A9" w14:textId="07467281" w:rsidR="007F2261" w:rsidRPr="000C0727" w:rsidRDefault="007F2261" w:rsidP="007F2261">
            <w:pPr>
              <w:jc w:val="right"/>
              <w:rPr>
                <w:rFonts w:ascii="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Tyčinis apsinuodijimas medikamentais ir biologinėmis medžiagomis (X60-X64)</w:t>
            </w:r>
          </w:p>
        </w:tc>
        <w:tc>
          <w:tcPr>
            <w:tcW w:w="567" w:type="dxa"/>
            <w:noWrap/>
            <w:hideMark/>
          </w:tcPr>
          <w:p w14:paraId="16DF3FC4"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0D9E09EA"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02EF02F8"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265196F9"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567" w:type="dxa"/>
            <w:noWrap/>
            <w:hideMark/>
          </w:tcPr>
          <w:p w14:paraId="23198EC0"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26862063"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02953821"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31970C60"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0AC2962C"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67" w:type="dxa"/>
            <w:noWrap/>
            <w:hideMark/>
          </w:tcPr>
          <w:p w14:paraId="6607D18D"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54FEF792"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759" w:type="dxa"/>
            <w:noWrap/>
            <w:hideMark/>
          </w:tcPr>
          <w:p w14:paraId="546C84B7"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3</w:t>
            </w:r>
          </w:p>
        </w:tc>
      </w:tr>
      <w:tr w:rsidR="00F325B8" w:rsidRPr="000C0727" w14:paraId="17902291" w14:textId="77777777" w:rsidTr="00F325B8">
        <w:trPr>
          <w:cnfStyle w:val="000000100000" w:firstRow="0" w:lastRow="0" w:firstColumn="0" w:lastColumn="0" w:oddVBand="0" w:evenVBand="0" w:oddHBand="1" w:evenHBand="0" w:firstRowFirstColumn="0" w:firstRowLastColumn="0" w:lastRowFirstColumn="0" w:lastRowLastColumn="0"/>
          <w:trHeight w:val="337"/>
        </w:trPr>
        <w:tc>
          <w:tcPr>
            <w:cnfStyle w:val="001000000000" w:firstRow="0" w:lastRow="0" w:firstColumn="1" w:lastColumn="0" w:oddVBand="0" w:evenVBand="0" w:oddHBand="0" w:evenHBand="0" w:firstRowFirstColumn="0" w:firstRowLastColumn="0" w:lastRowFirstColumn="0" w:lastRowLastColumn="0"/>
            <w:tcW w:w="2972" w:type="dxa"/>
            <w:hideMark/>
          </w:tcPr>
          <w:p w14:paraId="54591DE2" w14:textId="000341B0" w:rsidR="007F2261" w:rsidRPr="000C0727" w:rsidRDefault="007F2261" w:rsidP="007F2261">
            <w:pPr>
              <w:jc w:val="right"/>
              <w:rPr>
                <w:rFonts w:ascii="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Tyčinis apsinuodijimas dujomis, garais ir tirpikliais (X66-X67)</w:t>
            </w:r>
          </w:p>
        </w:tc>
        <w:tc>
          <w:tcPr>
            <w:tcW w:w="567" w:type="dxa"/>
            <w:noWrap/>
            <w:hideMark/>
          </w:tcPr>
          <w:p w14:paraId="79DC5924"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1554A574"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6B5C11DA"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4625D9AC"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351C7087"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1F15CB1A"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221D790B"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5FB9513E"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636EA4D8"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26B6CCD6"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67" w:type="dxa"/>
            <w:noWrap/>
            <w:hideMark/>
          </w:tcPr>
          <w:p w14:paraId="4DDCE377"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759" w:type="dxa"/>
            <w:noWrap/>
            <w:hideMark/>
          </w:tcPr>
          <w:p w14:paraId="2E0F2F23"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w:t>
            </w:r>
          </w:p>
        </w:tc>
      </w:tr>
      <w:tr w:rsidR="00F325B8" w:rsidRPr="000C0727" w14:paraId="0EA2D3FC" w14:textId="77777777" w:rsidTr="00F325B8">
        <w:trPr>
          <w:trHeight w:val="580"/>
        </w:trPr>
        <w:tc>
          <w:tcPr>
            <w:cnfStyle w:val="001000000000" w:firstRow="0" w:lastRow="0" w:firstColumn="1" w:lastColumn="0" w:oddVBand="0" w:evenVBand="0" w:oddHBand="0" w:evenHBand="0" w:firstRowFirstColumn="0" w:firstRowLastColumn="0" w:lastRowFirstColumn="0" w:lastRowLastColumn="0"/>
            <w:tcW w:w="2972" w:type="dxa"/>
            <w:hideMark/>
          </w:tcPr>
          <w:p w14:paraId="0F8AC7C8" w14:textId="36EC72B3" w:rsidR="007F2261" w:rsidRPr="000C0727" w:rsidRDefault="007F2261" w:rsidP="007F2261">
            <w:pPr>
              <w:jc w:val="right"/>
              <w:rPr>
                <w:rFonts w:ascii="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Tyčinis apsinuodijimas pesticidais, chemikalais ir kenksmingomis medžiagomis (X68-X69)</w:t>
            </w:r>
          </w:p>
        </w:tc>
        <w:tc>
          <w:tcPr>
            <w:tcW w:w="567" w:type="dxa"/>
            <w:noWrap/>
            <w:hideMark/>
          </w:tcPr>
          <w:p w14:paraId="5A1EF27C"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70496D0A"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4BE90B59"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466532C4"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67" w:type="dxa"/>
            <w:noWrap/>
            <w:hideMark/>
          </w:tcPr>
          <w:p w14:paraId="33597673"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0A21ED2D"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52949131"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2892E755"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26C17C40"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67C86AF4"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0EBC0C54"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759" w:type="dxa"/>
            <w:noWrap/>
            <w:hideMark/>
          </w:tcPr>
          <w:p w14:paraId="5F31A564"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w:t>
            </w:r>
          </w:p>
        </w:tc>
      </w:tr>
      <w:tr w:rsidR="00F325B8" w:rsidRPr="000C0727" w14:paraId="22C624B3" w14:textId="77777777" w:rsidTr="00F325B8">
        <w:trPr>
          <w:cnfStyle w:val="000000100000" w:firstRow="0" w:lastRow="0" w:firstColumn="0" w:lastColumn="0" w:oddVBand="0" w:evenVBand="0" w:oddHBand="1" w:evenHBand="0" w:firstRowFirstColumn="0" w:firstRowLastColumn="0" w:lastRowFirstColumn="0" w:lastRowLastColumn="0"/>
          <w:trHeight w:val="365"/>
        </w:trPr>
        <w:tc>
          <w:tcPr>
            <w:cnfStyle w:val="001000000000" w:firstRow="0" w:lastRow="0" w:firstColumn="1" w:lastColumn="0" w:oddVBand="0" w:evenVBand="0" w:oddHBand="0" w:evenHBand="0" w:firstRowFirstColumn="0" w:firstRowLastColumn="0" w:lastRowFirstColumn="0" w:lastRowLastColumn="0"/>
            <w:tcW w:w="2972" w:type="dxa"/>
            <w:hideMark/>
          </w:tcPr>
          <w:p w14:paraId="17AB182E" w14:textId="2EFD2672" w:rsidR="007F2261" w:rsidRPr="000C0727" w:rsidRDefault="007F2261" w:rsidP="007F2261">
            <w:pPr>
              <w:jc w:val="right"/>
              <w:rPr>
                <w:rFonts w:ascii="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Tyčinis susižalojimas pasikariant, pasismaugiant ir uždūstant (X70)</w:t>
            </w:r>
          </w:p>
        </w:tc>
        <w:tc>
          <w:tcPr>
            <w:tcW w:w="567" w:type="dxa"/>
            <w:noWrap/>
            <w:hideMark/>
          </w:tcPr>
          <w:p w14:paraId="19CB67F1"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16</w:t>
            </w:r>
          </w:p>
        </w:tc>
        <w:tc>
          <w:tcPr>
            <w:tcW w:w="567" w:type="dxa"/>
            <w:noWrap/>
            <w:hideMark/>
          </w:tcPr>
          <w:p w14:paraId="2B5F4A1D"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13</w:t>
            </w:r>
          </w:p>
        </w:tc>
        <w:tc>
          <w:tcPr>
            <w:tcW w:w="567" w:type="dxa"/>
            <w:noWrap/>
            <w:hideMark/>
          </w:tcPr>
          <w:p w14:paraId="01AB11E8"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8</w:t>
            </w:r>
          </w:p>
        </w:tc>
        <w:tc>
          <w:tcPr>
            <w:tcW w:w="567" w:type="dxa"/>
            <w:noWrap/>
            <w:hideMark/>
          </w:tcPr>
          <w:p w14:paraId="1ADA9CD1"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13</w:t>
            </w:r>
          </w:p>
        </w:tc>
        <w:tc>
          <w:tcPr>
            <w:tcW w:w="567" w:type="dxa"/>
            <w:noWrap/>
            <w:hideMark/>
          </w:tcPr>
          <w:p w14:paraId="4FBEC5DC"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12</w:t>
            </w:r>
          </w:p>
        </w:tc>
        <w:tc>
          <w:tcPr>
            <w:tcW w:w="567" w:type="dxa"/>
            <w:noWrap/>
            <w:hideMark/>
          </w:tcPr>
          <w:p w14:paraId="64B961C9"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12</w:t>
            </w:r>
          </w:p>
        </w:tc>
        <w:tc>
          <w:tcPr>
            <w:tcW w:w="567" w:type="dxa"/>
            <w:noWrap/>
            <w:hideMark/>
          </w:tcPr>
          <w:p w14:paraId="36E94632"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10</w:t>
            </w:r>
          </w:p>
        </w:tc>
        <w:tc>
          <w:tcPr>
            <w:tcW w:w="567" w:type="dxa"/>
            <w:noWrap/>
            <w:hideMark/>
          </w:tcPr>
          <w:p w14:paraId="2E36AE67"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8</w:t>
            </w:r>
          </w:p>
        </w:tc>
        <w:tc>
          <w:tcPr>
            <w:tcW w:w="567" w:type="dxa"/>
            <w:noWrap/>
            <w:hideMark/>
          </w:tcPr>
          <w:p w14:paraId="02CD6EC7"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10</w:t>
            </w:r>
          </w:p>
        </w:tc>
        <w:tc>
          <w:tcPr>
            <w:tcW w:w="567" w:type="dxa"/>
            <w:noWrap/>
            <w:hideMark/>
          </w:tcPr>
          <w:p w14:paraId="1E1F751A"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8</w:t>
            </w:r>
          </w:p>
        </w:tc>
        <w:tc>
          <w:tcPr>
            <w:tcW w:w="567" w:type="dxa"/>
            <w:noWrap/>
            <w:hideMark/>
          </w:tcPr>
          <w:p w14:paraId="37DC31C0"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12</w:t>
            </w:r>
          </w:p>
        </w:tc>
        <w:tc>
          <w:tcPr>
            <w:tcW w:w="759" w:type="dxa"/>
            <w:noWrap/>
            <w:hideMark/>
          </w:tcPr>
          <w:p w14:paraId="156D7249"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122</w:t>
            </w:r>
          </w:p>
        </w:tc>
      </w:tr>
      <w:tr w:rsidR="00F325B8" w:rsidRPr="000C0727" w14:paraId="263BFC5E" w14:textId="77777777" w:rsidTr="00F325B8">
        <w:trPr>
          <w:trHeight w:val="580"/>
        </w:trPr>
        <w:tc>
          <w:tcPr>
            <w:cnfStyle w:val="001000000000" w:firstRow="0" w:lastRow="0" w:firstColumn="1" w:lastColumn="0" w:oddVBand="0" w:evenVBand="0" w:oddHBand="0" w:evenHBand="0" w:firstRowFirstColumn="0" w:firstRowLastColumn="0" w:lastRowFirstColumn="0" w:lastRowLastColumn="0"/>
            <w:tcW w:w="2972" w:type="dxa"/>
            <w:hideMark/>
          </w:tcPr>
          <w:p w14:paraId="267ABA20" w14:textId="4AF6A286" w:rsidR="007F2261" w:rsidRPr="000C0727" w:rsidRDefault="007F2261" w:rsidP="007F2261">
            <w:pPr>
              <w:jc w:val="right"/>
              <w:rPr>
                <w:rFonts w:ascii="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Tyčinis susižalojimas šaunamojo ginklo šūviu ir sprogstamosiomis medžiagomis (X72-X75)</w:t>
            </w:r>
          </w:p>
        </w:tc>
        <w:tc>
          <w:tcPr>
            <w:tcW w:w="567" w:type="dxa"/>
            <w:noWrap/>
            <w:hideMark/>
          </w:tcPr>
          <w:p w14:paraId="4D4321F6"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w:t>
            </w:r>
          </w:p>
        </w:tc>
        <w:tc>
          <w:tcPr>
            <w:tcW w:w="567" w:type="dxa"/>
            <w:noWrap/>
            <w:hideMark/>
          </w:tcPr>
          <w:p w14:paraId="237AA705"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33663DB0"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74595EBA"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239404F3"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008EB007"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7D03B689"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127E963E"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1D5679E7"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198F614C"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2C9453F0"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759" w:type="dxa"/>
            <w:noWrap/>
            <w:hideMark/>
          </w:tcPr>
          <w:p w14:paraId="5164E1EC"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4</w:t>
            </w:r>
          </w:p>
        </w:tc>
      </w:tr>
      <w:tr w:rsidR="00F325B8" w:rsidRPr="000C0727" w14:paraId="7A80D1F5" w14:textId="77777777" w:rsidTr="00F325B8">
        <w:trPr>
          <w:cnfStyle w:val="000000100000" w:firstRow="0" w:lastRow="0" w:firstColumn="0" w:lastColumn="0" w:oddVBand="0" w:evenVBand="0" w:oddHBand="1" w:evenHBand="0" w:firstRowFirstColumn="0" w:firstRowLastColumn="0" w:lastRowFirstColumn="0" w:lastRowLastColumn="0"/>
          <w:trHeight w:val="109"/>
        </w:trPr>
        <w:tc>
          <w:tcPr>
            <w:cnfStyle w:val="001000000000" w:firstRow="0" w:lastRow="0" w:firstColumn="1" w:lastColumn="0" w:oddVBand="0" w:evenVBand="0" w:oddHBand="0" w:evenHBand="0" w:firstRowFirstColumn="0" w:firstRowLastColumn="0" w:lastRowFirstColumn="0" w:lastRowLastColumn="0"/>
            <w:tcW w:w="2972" w:type="dxa"/>
            <w:hideMark/>
          </w:tcPr>
          <w:p w14:paraId="664D6F9F" w14:textId="46F5B746" w:rsidR="007F2261" w:rsidRPr="000C0727" w:rsidRDefault="007F2261" w:rsidP="007F2261">
            <w:pPr>
              <w:jc w:val="right"/>
              <w:rPr>
                <w:rFonts w:ascii="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Tyčinis susižalojimas aštriais daiktais (X78)</w:t>
            </w:r>
          </w:p>
        </w:tc>
        <w:tc>
          <w:tcPr>
            <w:tcW w:w="567" w:type="dxa"/>
            <w:noWrap/>
            <w:hideMark/>
          </w:tcPr>
          <w:p w14:paraId="43C01FEC"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3C956F8F"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4BE59E16"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42EE835D"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53326AAA"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5032DA77"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49F3F7D9"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2F7819E6"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2D864CC5"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143BEE98"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5A3D0C91"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759" w:type="dxa"/>
            <w:noWrap/>
            <w:hideMark/>
          </w:tcPr>
          <w:p w14:paraId="7317FE39" w14:textId="77777777" w:rsidR="007F2261" w:rsidRPr="000C0727" w:rsidRDefault="007F2261" w:rsidP="007F22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w:t>
            </w:r>
          </w:p>
        </w:tc>
      </w:tr>
      <w:tr w:rsidR="00F325B8" w:rsidRPr="000C0727" w14:paraId="0C9B29B6" w14:textId="77777777" w:rsidTr="00F325B8">
        <w:trPr>
          <w:trHeight w:val="290"/>
        </w:trPr>
        <w:tc>
          <w:tcPr>
            <w:cnfStyle w:val="001000000000" w:firstRow="0" w:lastRow="0" w:firstColumn="1" w:lastColumn="0" w:oddVBand="0" w:evenVBand="0" w:oddHBand="0" w:evenHBand="0" w:firstRowFirstColumn="0" w:firstRowLastColumn="0" w:lastRowFirstColumn="0" w:lastRowLastColumn="0"/>
            <w:tcW w:w="2972" w:type="dxa"/>
            <w:hideMark/>
          </w:tcPr>
          <w:p w14:paraId="3B038A95" w14:textId="6A3B3C9B" w:rsidR="007F2261" w:rsidRPr="000C0727" w:rsidRDefault="007F2261" w:rsidP="007F2261">
            <w:pPr>
              <w:jc w:val="right"/>
              <w:rPr>
                <w:rFonts w:ascii="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Tyčinis susižalojimas nušokus nuo aukštumos (X80)</w:t>
            </w:r>
          </w:p>
        </w:tc>
        <w:tc>
          <w:tcPr>
            <w:tcW w:w="567" w:type="dxa"/>
            <w:noWrap/>
            <w:hideMark/>
          </w:tcPr>
          <w:p w14:paraId="11E8433C"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67" w:type="dxa"/>
            <w:noWrap/>
            <w:hideMark/>
          </w:tcPr>
          <w:p w14:paraId="166804C1"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2F8B1D2E"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06EB48FA"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0B5B5B71"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4ACFAF81"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1C8CBD36"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5E436FD2"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67" w:type="dxa"/>
            <w:noWrap/>
            <w:hideMark/>
          </w:tcPr>
          <w:p w14:paraId="5C25B5C3"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2DBAD7F4"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noWrap/>
            <w:hideMark/>
          </w:tcPr>
          <w:p w14:paraId="73FB6482"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759" w:type="dxa"/>
            <w:noWrap/>
            <w:hideMark/>
          </w:tcPr>
          <w:p w14:paraId="0E4BCA43" w14:textId="77777777" w:rsidR="007F2261" w:rsidRPr="000C0727" w:rsidRDefault="007F2261" w:rsidP="007F22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2</w:t>
            </w:r>
          </w:p>
        </w:tc>
      </w:tr>
    </w:tbl>
    <w:p w14:paraId="5DD8744A" w14:textId="15EB9E8A" w:rsidR="00F20EC1" w:rsidRPr="000C0727" w:rsidRDefault="00F20EC1" w:rsidP="007747A8">
      <w:pPr>
        <w:spacing w:before="120" w:after="240" w:line="240" w:lineRule="auto"/>
        <w:ind w:firstLine="567"/>
        <w:jc w:val="both"/>
        <w:rPr>
          <w:rFonts w:ascii="Times New Roman" w:eastAsia="Times New Roman" w:hAnsi="Times New Roman" w:cs="Times New Roman"/>
          <w:sz w:val="24"/>
          <w:szCs w:val="24"/>
        </w:rPr>
      </w:pPr>
      <w:r w:rsidRPr="000C0727">
        <w:rPr>
          <w:rFonts w:ascii="Times New Roman" w:eastAsia="Times New Roman" w:hAnsi="Times New Roman" w:cs="Times New Roman"/>
          <w:sz w:val="24"/>
          <w:szCs w:val="24"/>
        </w:rPr>
        <w:t xml:space="preserve">Klaipėdos rajono savivaldybės bandymų žudytis 100 000 gyventojų rodiklio tendencija yra </w:t>
      </w:r>
      <w:r w:rsidR="007663E9" w:rsidRPr="000C0727">
        <w:rPr>
          <w:rFonts w:ascii="Times New Roman" w:eastAsia="Times New Roman" w:hAnsi="Times New Roman" w:cs="Times New Roman"/>
          <w:sz w:val="24"/>
          <w:szCs w:val="24"/>
        </w:rPr>
        <w:t>didėjanti</w:t>
      </w:r>
      <w:r w:rsidRPr="000C0727">
        <w:rPr>
          <w:rFonts w:ascii="Times New Roman" w:eastAsia="Times New Roman" w:hAnsi="Times New Roman" w:cs="Times New Roman"/>
          <w:sz w:val="24"/>
          <w:szCs w:val="24"/>
        </w:rPr>
        <w:t xml:space="preserve">. </w:t>
      </w:r>
      <w:r w:rsidR="007663E9" w:rsidRPr="000C0727">
        <w:rPr>
          <w:rFonts w:ascii="Times New Roman" w:eastAsia="Times New Roman" w:hAnsi="Times New Roman" w:cs="Times New Roman"/>
          <w:sz w:val="24"/>
          <w:szCs w:val="24"/>
        </w:rPr>
        <w:t xml:space="preserve">2022 m., lyginant su 2020 m., COVID-19 ligos plitimo laikotarpiu, bandymų žudytis skaičius padidėjo nuo 5 iki 20 atvejų. </w:t>
      </w:r>
    </w:p>
    <w:p w14:paraId="60D18254" w14:textId="0B2DD446" w:rsidR="003A0A23" w:rsidRPr="000C0727" w:rsidRDefault="00D42785" w:rsidP="003A0A23">
      <w:pPr>
        <w:spacing w:before="120" w:after="240" w:line="240" w:lineRule="auto"/>
        <w:ind w:firstLine="567"/>
        <w:jc w:val="right"/>
        <w:rPr>
          <w:rFonts w:ascii="Times New Roman" w:eastAsia="Times New Roman" w:hAnsi="Times New Roman" w:cs="Times New Roman"/>
          <w:sz w:val="24"/>
          <w:szCs w:val="24"/>
        </w:rPr>
      </w:pPr>
      <w:r w:rsidRPr="000C0727">
        <w:rPr>
          <w:rFonts w:ascii="Times New Roman" w:eastAsia="Times New Roman" w:hAnsi="Times New Roman" w:cs="Times New Roman"/>
          <w:noProof/>
          <w:sz w:val="24"/>
          <w:szCs w:val="24"/>
        </w:rPr>
        <mc:AlternateContent>
          <mc:Choice Requires="wps">
            <w:drawing>
              <wp:anchor distT="0" distB="0" distL="114300" distR="114300" simplePos="0" relativeHeight="251999232" behindDoc="0" locked="0" layoutInCell="1" allowOverlap="1" wp14:anchorId="65B11736" wp14:editId="421654D1">
                <wp:simplePos x="0" y="0"/>
                <wp:positionH relativeFrom="column">
                  <wp:posOffset>12349</wp:posOffset>
                </wp:positionH>
                <wp:positionV relativeFrom="paragraph">
                  <wp:posOffset>3298</wp:posOffset>
                </wp:positionV>
                <wp:extent cx="3219450" cy="1727996"/>
                <wp:effectExtent l="0" t="0" r="0" b="5715"/>
                <wp:wrapNone/>
                <wp:docPr id="650182065" name="Teksto laukas 3"/>
                <wp:cNvGraphicFramePr/>
                <a:graphic xmlns:a="http://schemas.openxmlformats.org/drawingml/2006/main">
                  <a:graphicData uri="http://schemas.microsoft.com/office/word/2010/wordprocessingShape">
                    <wps:wsp>
                      <wps:cNvSpPr txBox="1"/>
                      <wps:spPr>
                        <a:xfrm>
                          <a:off x="0" y="0"/>
                          <a:ext cx="3219450" cy="1727996"/>
                        </a:xfrm>
                        <a:prstGeom prst="rect">
                          <a:avLst/>
                        </a:prstGeom>
                        <a:solidFill>
                          <a:schemeClr val="lt1"/>
                        </a:solidFill>
                        <a:ln w="6350">
                          <a:noFill/>
                        </a:ln>
                      </wps:spPr>
                      <wps:txbx>
                        <w:txbxContent>
                          <w:p w14:paraId="5141F475" w14:textId="40D287EA" w:rsidR="00D42785" w:rsidRPr="00852260" w:rsidRDefault="00852260" w:rsidP="007747A8">
                            <w:pPr>
                              <w:spacing w:after="0" w:line="240" w:lineRule="auto"/>
                              <w:ind w:firstLine="567"/>
                              <w:jc w:val="both"/>
                              <w:rPr>
                                <w:rFonts w:ascii="Times New Roman" w:hAnsi="Times New Roman" w:cs="Times New Roman"/>
                                <w:sz w:val="24"/>
                                <w:szCs w:val="24"/>
                              </w:rPr>
                            </w:pPr>
                            <w:r w:rsidRPr="00852260">
                              <w:rPr>
                                <w:rFonts w:ascii="Times New Roman" w:hAnsi="Times New Roman" w:cs="Times New Roman"/>
                                <w:sz w:val="24"/>
                                <w:szCs w:val="24"/>
                              </w:rPr>
                              <w:t>2010-2022 m. laikotarpiu daugiausia savižudybės atvejų</w:t>
                            </w:r>
                            <w:r>
                              <w:rPr>
                                <w:rFonts w:ascii="Times New Roman" w:hAnsi="Times New Roman" w:cs="Times New Roman"/>
                                <w:sz w:val="24"/>
                                <w:szCs w:val="24"/>
                              </w:rPr>
                              <w:t xml:space="preserve"> užregistruota Gargždų seniūnijoje, tačiau tai yra viena iš didžiausių seniūnijų pagal gyventojų skaičių (2023 m. sausį registruoti </w:t>
                            </w:r>
                            <w:r w:rsidRPr="00852260">
                              <w:rPr>
                                <w:rFonts w:ascii="Times New Roman" w:hAnsi="Times New Roman" w:cs="Times New Roman"/>
                                <w:sz w:val="24"/>
                                <w:szCs w:val="24"/>
                              </w:rPr>
                              <w:t>15536</w:t>
                            </w:r>
                            <w:r>
                              <w:rPr>
                                <w:rFonts w:ascii="Times New Roman" w:hAnsi="Times New Roman" w:cs="Times New Roman"/>
                                <w:sz w:val="24"/>
                                <w:szCs w:val="24"/>
                              </w:rPr>
                              <w:t xml:space="preserve"> gyventojai</w:t>
                            </w:r>
                            <w:r w:rsidR="002F6F48">
                              <w:rPr>
                                <w:rFonts w:ascii="Times New Roman" w:hAnsi="Times New Roman" w:cs="Times New Roman"/>
                                <w:sz w:val="24"/>
                                <w:szCs w:val="24"/>
                              </w:rPr>
                              <w:t xml:space="preserve">). 2022 m. savižudybės atvejų neregistruota Endriejavo, Judrėnų ir Veiviržėnų seniūnijose. </w:t>
                            </w:r>
                            <w:r w:rsidR="00E36FA1">
                              <w:rPr>
                                <w:rFonts w:ascii="Times New Roman" w:hAnsi="Times New Roman" w:cs="Times New Roman"/>
                                <w:sz w:val="24"/>
                                <w:szCs w:val="24"/>
                              </w:rPr>
                              <w:t>Endriejavo ir Veiviržėnų seniūnijose pastaruosius dvejus metus nebuvo registruota savižudybių.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B11736" id="_x0000_s1035" type="#_x0000_t202" style="position:absolute;left:0;text-align:left;margin-left:.95pt;margin-top:.25pt;width:253.5pt;height:136.05pt;z-index:251999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" fillcolor="white [3201]" stroked="f" strokeweight=".5pt">
                <v:textbox>
                  <w:txbxContent>
                    <w:p w14:paraId="5141F475" w14:textId="40D287EA" w:rsidR="00D42785" w:rsidRPr="00852260" w:rsidRDefault="00852260" w:rsidP="007747A8">
                      <w:pPr>
                        <w:spacing w:after="0" w:line="240" w:lineRule="auto"/>
                        <w:ind w:firstLine="567"/>
                        <w:jc w:val="both"/>
                        <w:rPr>
                          <w:rFonts w:ascii="Times New Roman" w:hAnsi="Times New Roman" w:cs="Times New Roman"/>
                          <w:sz w:val="24"/>
                          <w:szCs w:val="24"/>
                        </w:rPr>
                      </w:pPr>
                      <w:r w:rsidRPr="00852260">
                        <w:rPr>
                          <w:rFonts w:ascii="Times New Roman" w:hAnsi="Times New Roman" w:cs="Times New Roman"/>
                          <w:sz w:val="24"/>
                          <w:szCs w:val="24"/>
                        </w:rPr>
                        <w:t>2010-2022 m. laikotarpiu daugiausia savižudybės atvejų</w:t>
                      </w:r>
                      <w:r>
                        <w:rPr>
                          <w:rFonts w:ascii="Times New Roman" w:hAnsi="Times New Roman" w:cs="Times New Roman"/>
                          <w:sz w:val="24"/>
                          <w:szCs w:val="24"/>
                        </w:rPr>
                        <w:t xml:space="preserve"> užregistruota Gargždų seniūnijoje, tačiau tai yra viena iš didžiausių seniūnijų pagal gyventojų skaičių (2023 m. sausį registruoti </w:t>
                      </w:r>
                      <w:r w:rsidRPr="00852260">
                        <w:rPr>
                          <w:rFonts w:ascii="Times New Roman" w:hAnsi="Times New Roman" w:cs="Times New Roman"/>
                          <w:sz w:val="24"/>
                          <w:szCs w:val="24"/>
                        </w:rPr>
                        <w:t>15536</w:t>
                      </w:r>
                      <w:r>
                        <w:rPr>
                          <w:rFonts w:ascii="Times New Roman" w:hAnsi="Times New Roman" w:cs="Times New Roman"/>
                          <w:sz w:val="24"/>
                          <w:szCs w:val="24"/>
                        </w:rPr>
                        <w:t xml:space="preserve"> gyventojai</w:t>
                      </w:r>
                      <w:r w:rsidR="002F6F48">
                        <w:rPr>
                          <w:rFonts w:ascii="Times New Roman" w:hAnsi="Times New Roman" w:cs="Times New Roman"/>
                          <w:sz w:val="24"/>
                          <w:szCs w:val="24"/>
                        </w:rPr>
                        <w:t xml:space="preserve">). 2022 m. savižudybės atvejų neregistruota Endriejavo, Judrėnų ir </w:t>
                      </w:r>
                      <w:proofErr w:type="spellStart"/>
                      <w:r w:rsidR="002F6F48">
                        <w:rPr>
                          <w:rFonts w:ascii="Times New Roman" w:hAnsi="Times New Roman" w:cs="Times New Roman"/>
                          <w:sz w:val="24"/>
                          <w:szCs w:val="24"/>
                        </w:rPr>
                        <w:t>Veiviržėnų</w:t>
                      </w:r>
                      <w:proofErr w:type="spellEnd"/>
                      <w:r w:rsidR="002F6F48">
                        <w:rPr>
                          <w:rFonts w:ascii="Times New Roman" w:hAnsi="Times New Roman" w:cs="Times New Roman"/>
                          <w:sz w:val="24"/>
                          <w:szCs w:val="24"/>
                        </w:rPr>
                        <w:t xml:space="preserve"> seniūnijose. </w:t>
                      </w:r>
                      <w:r w:rsidR="00E36FA1">
                        <w:rPr>
                          <w:rFonts w:ascii="Times New Roman" w:hAnsi="Times New Roman" w:cs="Times New Roman"/>
                          <w:sz w:val="24"/>
                          <w:szCs w:val="24"/>
                        </w:rPr>
                        <w:t xml:space="preserve">Endriejavo ir </w:t>
                      </w:r>
                      <w:proofErr w:type="spellStart"/>
                      <w:r w:rsidR="00E36FA1">
                        <w:rPr>
                          <w:rFonts w:ascii="Times New Roman" w:hAnsi="Times New Roman" w:cs="Times New Roman"/>
                          <w:sz w:val="24"/>
                          <w:szCs w:val="24"/>
                        </w:rPr>
                        <w:t>Veiviržėnų</w:t>
                      </w:r>
                      <w:proofErr w:type="spellEnd"/>
                      <w:r w:rsidR="00E36FA1">
                        <w:rPr>
                          <w:rFonts w:ascii="Times New Roman" w:hAnsi="Times New Roman" w:cs="Times New Roman"/>
                          <w:sz w:val="24"/>
                          <w:szCs w:val="24"/>
                        </w:rPr>
                        <w:t xml:space="preserve"> seniūnijose pastaruosius dvejus metus nebuvo registruota savižudybių.</w:t>
                      </w:r>
                    </w:p>
                  </w:txbxContent>
                </v:textbox>
              </v:shape>
            </w:pict>
          </mc:Fallback>
        </mc:AlternateContent>
      </w:r>
      <w:r w:rsidR="007663E9" w:rsidRPr="000C0727">
        <w:rPr>
          <w:rFonts w:ascii="Times New Roman" w:eastAsia="Times New Roman" w:hAnsi="Times New Roman" w:cs="Times New Roman"/>
          <w:noProof/>
          <w:sz w:val="24"/>
          <w:szCs w:val="24"/>
        </w:rPr>
        <w:drawing>
          <wp:inline distT="0" distB="0" distL="0" distR="0" wp14:anchorId="23F849C3" wp14:editId="58D6809C">
            <wp:extent cx="3105785" cy="1735082"/>
            <wp:effectExtent l="0" t="0" r="0" b="0"/>
            <wp:docPr id="115147471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114883" cy="1740165"/>
                    </a:xfrm>
                    <a:prstGeom prst="rect">
                      <a:avLst/>
                    </a:prstGeom>
                    <a:noFill/>
                  </pic:spPr>
                </pic:pic>
              </a:graphicData>
            </a:graphic>
          </wp:inline>
        </w:drawing>
      </w:r>
    </w:p>
    <w:p w14:paraId="00332EAF" w14:textId="47D8220C" w:rsidR="003A0A23" w:rsidRPr="000C0727" w:rsidRDefault="00181060" w:rsidP="00181060">
      <w:pPr>
        <w:spacing w:before="120" w:after="0" w:line="240" w:lineRule="auto"/>
        <w:jc w:val="center"/>
        <w:rPr>
          <w:rFonts w:ascii="Times New Roman" w:eastAsia="Times New Roman" w:hAnsi="Times New Roman" w:cs="Times New Roman"/>
          <w:b/>
          <w:bCs/>
          <w:i/>
          <w:iCs/>
          <w:sz w:val="20"/>
          <w:szCs w:val="20"/>
        </w:rPr>
      </w:pPr>
      <w:r w:rsidRPr="000C0727">
        <w:rPr>
          <w:rFonts w:ascii="Times New Roman" w:eastAsia="Times New Roman" w:hAnsi="Times New Roman" w:cs="Times New Roman"/>
          <w:b/>
          <w:bCs/>
          <w:i/>
          <w:iCs/>
          <w:sz w:val="20"/>
          <w:szCs w:val="20"/>
        </w:rPr>
        <w:t>Klaipėdos rajono savivaldybės gyventojų savižudybės pagal seniūnijas</w:t>
      </w:r>
    </w:p>
    <w:tbl>
      <w:tblPr>
        <w:tblStyle w:val="6tinkleliolentelspalvinga3parykinimas"/>
        <w:tblW w:w="0" w:type="auto"/>
        <w:tblLook w:val="04A0" w:firstRow="1" w:lastRow="0" w:firstColumn="1" w:lastColumn="0" w:noHBand="0" w:noVBand="1"/>
      </w:tblPr>
      <w:tblGrid>
        <w:gridCol w:w="2176"/>
        <w:gridCol w:w="537"/>
        <w:gridCol w:w="536"/>
        <w:gridCol w:w="536"/>
        <w:gridCol w:w="536"/>
        <w:gridCol w:w="536"/>
        <w:gridCol w:w="536"/>
        <w:gridCol w:w="536"/>
        <w:gridCol w:w="536"/>
        <w:gridCol w:w="536"/>
        <w:gridCol w:w="565"/>
        <w:gridCol w:w="566"/>
        <w:gridCol w:w="566"/>
        <w:gridCol w:w="566"/>
        <w:gridCol w:w="701"/>
      </w:tblGrid>
      <w:tr w:rsidR="00F325B8" w:rsidRPr="000C0727" w14:paraId="64CA0253" w14:textId="77777777" w:rsidTr="00F325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6" w:type="dxa"/>
          </w:tcPr>
          <w:p w14:paraId="490698FE" w14:textId="77777777" w:rsidR="00181060" w:rsidRPr="000C0727" w:rsidRDefault="00181060" w:rsidP="00181060">
            <w:pPr>
              <w:jc w:val="right"/>
              <w:rPr>
                <w:rFonts w:ascii="Times New Roman" w:eastAsia="Times New Roman" w:hAnsi="Times New Roman" w:cs="Times New Roman"/>
                <w:b w:val="0"/>
                <w:bCs w:val="0"/>
                <w:color w:val="000000" w:themeColor="text1"/>
                <w:sz w:val="16"/>
                <w:szCs w:val="16"/>
              </w:rPr>
            </w:pPr>
          </w:p>
        </w:tc>
        <w:tc>
          <w:tcPr>
            <w:tcW w:w="533" w:type="dxa"/>
          </w:tcPr>
          <w:p w14:paraId="63935044" w14:textId="75EAFCCB" w:rsidR="00181060" w:rsidRPr="000C0727" w:rsidRDefault="00181060" w:rsidP="0018106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2010</w:t>
            </w:r>
          </w:p>
        </w:tc>
        <w:tc>
          <w:tcPr>
            <w:tcW w:w="533" w:type="dxa"/>
          </w:tcPr>
          <w:p w14:paraId="257B21BD" w14:textId="52F1000A" w:rsidR="00181060" w:rsidRPr="000C0727" w:rsidRDefault="00181060" w:rsidP="0018106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2011</w:t>
            </w:r>
          </w:p>
        </w:tc>
        <w:tc>
          <w:tcPr>
            <w:tcW w:w="533" w:type="dxa"/>
          </w:tcPr>
          <w:p w14:paraId="7FCA0BC0" w14:textId="029B6910" w:rsidR="00181060" w:rsidRPr="000C0727" w:rsidRDefault="00181060" w:rsidP="0018106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2012</w:t>
            </w:r>
          </w:p>
        </w:tc>
        <w:tc>
          <w:tcPr>
            <w:tcW w:w="533" w:type="dxa"/>
          </w:tcPr>
          <w:p w14:paraId="0531B885" w14:textId="1F1A2DBB" w:rsidR="00181060" w:rsidRPr="000C0727" w:rsidRDefault="00181060" w:rsidP="0018106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2013</w:t>
            </w:r>
          </w:p>
        </w:tc>
        <w:tc>
          <w:tcPr>
            <w:tcW w:w="533" w:type="dxa"/>
          </w:tcPr>
          <w:p w14:paraId="3B5EABFB" w14:textId="4A592B23" w:rsidR="00181060" w:rsidRPr="000C0727" w:rsidRDefault="00181060" w:rsidP="0018106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2014</w:t>
            </w:r>
          </w:p>
        </w:tc>
        <w:tc>
          <w:tcPr>
            <w:tcW w:w="533" w:type="dxa"/>
          </w:tcPr>
          <w:p w14:paraId="39F88E88" w14:textId="59D8C424" w:rsidR="00181060" w:rsidRPr="000C0727" w:rsidRDefault="00181060" w:rsidP="0018106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2015</w:t>
            </w:r>
          </w:p>
        </w:tc>
        <w:tc>
          <w:tcPr>
            <w:tcW w:w="533" w:type="dxa"/>
          </w:tcPr>
          <w:p w14:paraId="5F806BDB" w14:textId="6BE97E87" w:rsidR="00181060" w:rsidRPr="000C0727" w:rsidRDefault="00181060" w:rsidP="0018106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2016</w:t>
            </w:r>
          </w:p>
        </w:tc>
        <w:tc>
          <w:tcPr>
            <w:tcW w:w="533" w:type="dxa"/>
          </w:tcPr>
          <w:p w14:paraId="5CB68A79" w14:textId="77A7FEFF" w:rsidR="00181060" w:rsidRPr="000C0727" w:rsidRDefault="00181060" w:rsidP="0018106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2017</w:t>
            </w:r>
          </w:p>
        </w:tc>
        <w:tc>
          <w:tcPr>
            <w:tcW w:w="536" w:type="dxa"/>
          </w:tcPr>
          <w:p w14:paraId="1D282B55" w14:textId="0E6C8191" w:rsidR="00181060" w:rsidRPr="000C0727" w:rsidRDefault="00181060" w:rsidP="0018106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themeColor="text1"/>
                <w:sz w:val="16"/>
                <w:szCs w:val="16"/>
              </w:rPr>
            </w:pPr>
            <w:r w:rsidRPr="000C0727">
              <w:rPr>
                <w:rFonts w:ascii="Times New Roman" w:hAnsi="Times New Roman" w:cs="Times New Roman"/>
                <w:color w:val="000000" w:themeColor="text1"/>
                <w:sz w:val="16"/>
                <w:szCs w:val="16"/>
              </w:rPr>
              <w:t>2018</w:t>
            </w:r>
          </w:p>
        </w:tc>
        <w:tc>
          <w:tcPr>
            <w:tcW w:w="566" w:type="dxa"/>
          </w:tcPr>
          <w:p w14:paraId="2913144D" w14:textId="43174028" w:rsidR="00181060" w:rsidRPr="000C0727" w:rsidRDefault="00181060" w:rsidP="0018106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themeColor="text1"/>
                <w:sz w:val="16"/>
                <w:szCs w:val="16"/>
              </w:rPr>
            </w:pPr>
            <w:r w:rsidRPr="000C0727">
              <w:rPr>
                <w:rFonts w:ascii="Times New Roman" w:hAnsi="Times New Roman" w:cs="Times New Roman"/>
                <w:color w:val="000000" w:themeColor="text1"/>
                <w:sz w:val="16"/>
                <w:szCs w:val="16"/>
              </w:rPr>
              <w:t>2019</w:t>
            </w:r>
          </w:p>
        </w:tc>
        <w:tc>
          <w:tcPr>
            <w:tcW w:w="567" w:type="dxa"/>
          </w:tcPr>
          <w:p w14:paraId="5BFE9F32" w14:textId="5708A937" w:rsidR="00181060" w:rsidRPr="000C0727" w:rsidRDefault="00181060" w:rsidP="0018106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themeColor="text1"/>
                <w:sz w:val="16"/>
                <w:szCs w:val="16"/>
              </w:rPr>
            </w:pPr>
            <w:r w:rsidRPr="000C0727">
              <w:rPr>
                <w:rFonts w:ascii="Times New Roman" w:hAnsi="Times New Roman" w:cs="Times New Roman"/>
                <w:color w:val="000000" w:themeColor="text1"/>
                <w:sz w:val="16"/>
                <w:szCs w:val="16"/>
              </w:rPr>
              <w:t>2020</w:t>
            </w:r>
          </w:p>
        </w:tc>
        <w:tc>
          <w:tcPr>
            <w:tcW w:w="567" w:type="dxa"/>
          </w:tcPr>
          <w:p w14:paraId="522E171B" w14:textId="6469DA9D" w:rsidR="00181060" w:rsidRPr="000C0727" w:rsidRDefault="00181060" w:rsidP="0018106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themeColor="text1"/>
                <w:sz w:val="16"/>
                <w:szCs w:val="16"/>
              </w:rPr>
            </w:pPr>
            <w:r w:rsidRPr="000C0727">
              <w:rPr>
                <w:rFonts w:ascii="Times New Roman" w:hAnsi="Times New Roman" w:cs="Times New Roman"/>
                <w:color w:val="000000" w:themeColor="text1"/>
                <w:sz w:val="16"/>
                <w:szCs w:val="16"/>
              </w:rPr>
              <w:t>2021</w:t>
            </w:r>
          </w:p>
        </w:tc>
        <w:tc>
          <w:tcPr>
            <w:tcW w:w="567" w:type="dxa"/>
          </w:tcPr>
          <w:p w14:paraId="4D394DC2" w14:textId="059E8B69" w:rsidR="00181060" w:rsidRPr="000C0727" w:rsidRDefault="00181060" w:rsidP="0018106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000000" w:themeColor="text1"/>
                <w:sz w:val="16"/>
                <w:szCs w:val="16"/>
              </w:rPr>
            </w:pPr>
            <w:r w:rsidRPr="000C0727">
              <w:rPr>
                <w:rFonts w:ascii="Times New Roman" w:hAnsi="Times New Roman" w:cs="Times New Roman"/>
                <w:color w:val="000000" w:themeColor="text1"/>
                <w:sz w:val="16"/>
                <w:szCs w:val="16"/>
              </w:rPr>
              <w:t>2022</w:t>
            </w:r>
          </w:p>
        </w:tc>
        <w:tc>
          <w:tcPr>
            <w:tcW w:w="705" w:type="dxa"/>
          </w:tcPr>
          <w:p w14:paraId="2A68FB59" w14:textId="56554F38" w:rsidR="00181060" w:rsidRPr="000C0727" w:rsidRDefault="00181060" w:rsidP="0018106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Iš viso</w:t>
            </w:r>
          </w:p>
        </w:tc>
      </w:tr>
      <w:tr w:rsidR="00F325B8" w:rsidRPr="000C0727" w14:paraId="3A1ACE56" w14:textId="77777777" w:rsidTr="00F325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6" w:type="dxa"/>
          </w:tcPr>
          <w:p w14:paraId="34C819CC" w14:textId="781A7E18" w:rsidR="00181060" w:rsidRPr="000C0727" w:rsidRDefault="00181060" w:rsidP="00181060">
            <w:pPr>
              <w:jc w:val="right"/>
              <w:rPr>
                <w:rFonts w:ascii="Times New Roman" w:eastAsia="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Agluonėnų sen.</w:t>
            </w:r>
          </w:p>
        </w:tc>
        <w:tc>
          <w:tcPr>
            <w:tcW w:w="533" w:type="dxa"/>
          </w:tcPr>
          <w:p w14:paraId="13B4EEDA" w14:textId="21CD0172"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1F3BEFCC" w14:textId="50BD2DAF"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33" w:type="dxa"/>
          </w:tcPr>
          <w:p w14:paraId="596B2D57" w14:textId="048E600E"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7FB74056" w14:textId="6507A584"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533" w:type="dxa"/>
          </w:tcPr>
          <w:p w14:paraId="59BD6884" w14:textId="7165AE23"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533" w:type="dxa"/>
          </w:tcPr>
          <w:p w14:paraId="525F8571" w14:textId="64D67836"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33" w:type="dxa"/>
          </w:tcPr>
          <w:p w14:paraId="342C2C5D" w14:textId="12CEA76E"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1DAEAED9" w14:textId="1CF9EB73"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36" w:type="dxa"/>
          </w:tcPr>
          <w:p w14:paraId="7B92734F" w14:textId="3ACA4F01"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6" w:type="dxa"/>
          </w:tcPr>
          <w:p w14:paraId="3C5E937D" w14:textId="7E45A3FD"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tcPr>
          <w:p w14:paraId="134CEA92" w14:textId="50B11DD1"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tcPr>
          <w:p w14:paraId="08CF9372" w14:textId="35D1ACF9"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tcPr>
          <w:p w14:paraId="1E583CEE" w14:textId="47E5A253"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705" w:type="dxa"/>
          </w:tcPr>
          <w:p w14:paraId="3A2638FF" w14:textId="4F912A23"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8</w:t>
            </w:r>
          </w:p>
        </w:tc>
      </w:tr>
      <w:tr w:rsidR="00F325B8" w:rsidRPr="000C0727" w14:paraId="0719C812" w14:textId="77777777" w:rsidTr="00F325B8">
        <w:tc>
          <w:tcPr>
            <w:cnfStyle w:val="001000000000" w:firstRow="0" w:lastRow="0" w:firstColumn="1" w:lastColumn="0" w:oddVBand="0" w:evenVBand="0" w:oddHBand="0" w:evenHBand="0" w:firstRowFirstColumn="0" w:firstRowLastColumn="0" w:lastRowFirstColumn="0" w:lastRowLastColumn="0"/>
            <w:tcW w:w="2196" w:type="dxa"/>
          </w:tcPr>
          <w:p w14:paraId="316A860B" w14:textId="2B645A0D" w:rsidR="00181060" w:rsidRPr="000C0727" w:rsidRDefault="00181060" w:rsidP="00181060">
            <w:pPr>
              <w:jc w:val="right"/>
              <w:rPr>
                <w:rFonts w:ascii="Times New Roman" w:eastAsia="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Dauparų-Kvietinių sen.</w:t>
            </w:r>
          </w:p>
        </w:tc>
        <w:tc>
          <w:tcPr>
            <w:tcW w:w="533" w:type="dxa"/>
          </w:tcPr>
          <w:p w14:paraId="4AB718BD" w14:textId="0F0A4E58"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6D3CDA15" w14:textId="196C4057"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33" w:type="dxa"/>
          </w:tcPr>
          <w:p w14:paraId="52874626" w14:textId="68ED1030"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2A9AF6A6" w14:textId="6992DF52"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4CCD1DEA" w14:textId="428E3D7B"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74017F62" w14:textId="65D978B7"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15F505CA" w14:textId="62F8E6EF"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33" w:type="dxa"/>
          </w:tcPr>
          <w:p w14:paraId="73EBD4CC" w14:textId="01C05298"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36" w:type="dxa"/>
          </w:tcPr>
          <w:p w14:paraId="5EA534CD" w14:textId="4A2D36AF"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6" w:type="dxa"/>
          </w:tcPr>
          <w:p w14:paraId="02E79064" w14:textId="4397AA86"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tcPr>
          <w:p w14:paraId="089AFFBC" w14:textId="2C75A415"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tcPr>
          <w:p w14:paraId="3D5173A4" w14:textId="38248575"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tcPr>
          <w:p w14:paraId="78CE28B7" w14:textId="6C20AC72"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705" w:type="dxa"/>
          </w:tcPr>
          <w:p w14:paraId="17FCF6B5" w14:textId="3C84948A"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5</w:t>
            </w:r>
          </w:p>
        </w:tc>
      </w:tr>
      <w:tr w:rsidR="00F325B8" w:rsidRPr="000C0727" w14:paraId="6A74665F" w14:textId="77777777" w:rsidTr="00F325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6" w:type="dxa"/>
          </w:tcPr>
          <w:p w14:paraId="031D0447" w14:textId="43DF7DF6" w:rsidR="00181060" w:rsidRPr="000C0727" w:rsidRDefault="00181060" w:rsidP="00181060">
            <w:pPr>
              <w:jc w:val="right"/>
              <w:rPr>
                <w:rFonts w:ascii="Times New Roman" w:eastAsia="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Dovilų sen.</w:t>
            </w:r>
          </w:p>
        </w:tc>
        <w:tc>
          <w:tcPr>
            <w:tcW w:w="533" w:type="dxa"/>
          </w:tcPr>
          <w:p w14:paraId="3949DAA5" w14:textId="4543472D"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4</w:t>
            </w:r>
          </w:p>
        </w:tc>
        <w:tc>
          <w:tcPr>
            <w:tcW w:w="533" w:type="dxa"/>
          </w:tcPr>
          <w:p w14:paraId="6155CA80" w14:textId="410E6968"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33" w:type="dxa"/>
          </w:tcPr>
          <w:p w14:paraId="3346732F" w14:textId="60EE8F60"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533" w:type="dxa"/>
          </w:tcPr>
          <w:p w14:paraId="30BD8E05" w14:textId="3AFF327D"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7FC26A69" w14:textId="6B40AC5D"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33" w:type="dxa"/>
          </w:tcPr>
          <w:p w14:paraId="60794623" w14:textId="2B216C83"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533" w:type="dxa"/>
          </w:tcPr>
          <w:p w14:paraId="72FE1547" w14:textId="3C4CB9D4"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18833F3B" w14:textId="6681C47E"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6" w:type="dxa"/>
          </w:tcPr>
          <w:p w14:paraId="0B39D1F1" w14:textId="1B5C04BF"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66" w:type="dxa"/>
          </w:tcPr>
          <w:p w14:paraId="4437BC3B" w14:textId="342EC73D"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tcPr>
          <w:p w14:paraId="293CFE50" w14:textId="019E3D51"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4</w:t>
            </w:r>
          </w:p>
        </w:tc>
        <w:tc>
          <w:tcPr>
            <w:tcW w:w="567" w:type="dxa"/>
          </w:tcPr>
          <w:p w14:paraId="23F51A48" w14:textId="2EA2EAD9"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67" w:type="dxa"/>
          </w:tcPr>
          <w:p w14:paraId="0CFE001F" w14:textId="3B1856EF"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705" w:type="dxa"/>
          </w:tcPr>
          <w:p w14:paraId="07574F13" w14:textId="2FCBD479"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18</w:t>
            </w:r>
          </w:p>
        </w:tc>
      </w:tr>
      <w:tr w:rsidR="00F325B8" w:rsidRPr="000C0727" w14:paraId="4AE8A3BE" w14:textId="77777777" w:rsidTr="00F325B8">
        <w:tc>
          <w:tcPr>
            <w:cnfStyle w:val="001000000000" w:firstRow="0" w:lastRow="0" w:firstColumn="1" w:lastColumn="0" w:oddVBand="0" w:evenVBand="0" w:oddHBand="0" w:evenHBand="0" w:firstRowFirstColumn="0" w:firstRowLastColumn="0" w:lastRowFirstColumn="0" w:lastRowLastColumn="0"/>
            <w:tcW w:w="2196" w:type="dxa"/>
          </w:tcPr>
          <w:p w14:paraId="0E883523" w14:textId="6FF02D04" w:rsidR="00181060" w:rsidRPr="000C0727" w:rsidRDefault="00181060" w:rsidP="00181060">
            <w:pPr>
              <w:jc w:val="right"/>
              <w:rPr>
                <w:rFonts w:ascii="Times New Roman" w:eastAsia="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Endriejavo sen.</w:t>
            </w:r>
          </w:p>
        </w:tc>
        <w:tc>
          <w:tcPr>
            <w:tcW w:w="533" w:type="dxa"/>
          </w:tcPr>
          <w:p w14:paraId="48EEE240" w14:textId="39A2E63F"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533" w:type="dxa"/>
          </w:tcPr>
          <w:p w14:paraId="0F6A80E7" w14:textId="3967D2E2"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03DFD49F" w14:textId="5F11F354"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3CEC7BCE" w14:textId="4EB0C571"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33" w:type="dxa"/>
          </w:tcPr>
          <w:p w14:paraId="26131A41" w14:textId="6E93576A"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45E2FA51" w14:textId="258D75C5"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57564F79" w14:textId="3EEBCE93"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2533B34B" w14:textId="7760A63B"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6" w:type="dxa"/>
          </w:tcPr>
          <w:p w14:paraId="1A6B4567" w14:textId="51D6148D"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566" w:type="dxa"/>
          </w:tcPr>
          <w:p w14:paraId="2052310C" w14:textId="1CDF4D73"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tcPr>
          <w:p w14:paraId="0C306EC8" w14:textId="3DAB01A7"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67" w:type="dxa"/>
          </w:tcPr>
          <w:p w14:paraId="3916A4D5" w14:textId="646B4B71"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tcPr>
          <w:p w14:paraId="34BE3F5E" w14:textId="033A1DD9"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705" w:type="dxa"/>
          </w:tcPr>
          <w:p w14:paraId="0191D7A3" w14:textId="6797C19B"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6</w:t>
            </w:r>
          </w:p>
        </w:tc>
      </w:tr>
      <w:tr w:rsidR="00F325B8" w:rsidRPr="000C0727" w14:paraId="7E1FD1A7" w14:textId="77777777" w:rsidTr="00F325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6" w:type="dxa"/>
          </w:tcPr>
          <w:p w14:paraId="59DE7A93" w14:textId="6BFBECCF" w:rsidR="00181060" w:rsidRPr="000C0727" w:rsidRDefault="00181060" w:rsidP="00181060">
            <w:pPr>
              <w:jc w:val="right"/>
              <w:rPr>
                <w:rFonts w:ascii="Times New Roman" w:eastAsia="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Gargždų sen.</w:t>
            </w:r>
          </w:p>
        </w:tc>
        <w:tc>
          <w:tcPr>
            <w:tcW w:w="533" w:type="dxa"/>
          </w:tcPr>
          <w:p w14:paraId="722A387C" w14:textId="43EB44DB"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7</w:t>
            </w:r>
          </w:p>
        </w:tc>
        <w:tc>
          <w:tcPr>
            <w:tcW w:w="533" w:type="dxa"/>
          </w:tcPr>
          <w:p w14:paraId="58C5D1C0" w14:textId="33BD6578"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w:t>
            </w:r>
          </w:p>
        </w:tc>
        <w:tc>
          <w:tcPr>
            <w:tcW w:w="533" w:type="dxa"/>
          </w:tcPr>
          <w:p w14:paraId="380C9163" w14:textId="03EA7341"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7</w:t>
            </w:r>
          </w:p>
        </w:tc>
        <w:tc>
          <w:tcPr>
            <w:tcW w:w="533" w:type="dxa"/>
          </w:tcPr>
          <w:p w14:paraId="55324640" w14:textId="5454431A"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w:t>
            </w:r>
          </w:p>
        </w:tc>
        <w:tc>
          <w:tcPr>
            <w:tcW w:w="533" w:type="dxa"/>
          </w:tcPr>
          <w:p w14:paraId="210E0F0A" w14:textId="3F9F2904"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3363C1E8" w14:textId="57F55FDC"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w:t>
            </w:r>
          </w:p>
        </w:tc>
        <w:tc>
          <w:tcPr>
            <w:tcW w:w="533" w:type="dxa"/>
          </w:tcPr>
          <w:p w14:paraId="04BDE370" w14:textId="7B6B59DA"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7</w:t>
            </w:r>
          </w:p>
        </w:tc>
        <w:tc>
          <w:tcPr>
            <w:tcW w:w="533" w:type="dxa"/>
          </w:tcPr>
          <w:p w14:paraId="03CAFF88" w14:textId="606305B7"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4</w:t>
            </w:r>
          </w:p>
        </w:tc>
        <w:tc>
          <w:tcPr>
            <w:tcW w:w="536" w:type="dxa"/>
          </w:tcPr>
          <w:p w14:paraId="47114F57" w14:textId="51DF31B2"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66" w:type="dxa"/>
          </w:tcPr>
          <w:p w14:paraId="7E1D92B2" w14:textId="7A8248EF"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567" w:type="dxa"/>
          </w:tcPr>
          <w:p w14:paraId="4F91AB8D" w14:textId="7334FFC4"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567" w:type="dxa"/>
          </w:tcPr>
          <w:p w14:paraId="226F27DA" w14:textId="534507A6"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5</w:t>
            </w:r>
          </w:p>
        </w:tc>
        <w:tc>
          <w:tcPr>
            <w:tcW w:w="567" w:type="dxa"/>
          </w:tcPr>
          <w:p w14:paraId="1D5891B1" w14:textId="1A43587A"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w:t>
            </w:r>
          </w:p>
        </w:tc>
        <w:tc>
          <w:tcPr>
            <w:tcW w:w="705" w:type="dxa"/>
          </w:tcPr>
          <w:p w14:paraId="69D9EF51" w14:textId="24A60CC0"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47</w:t>
            </w:r>
          </w:p>
        </w:tc>
      </w:tr>
      <w:tr w:rsidR="00F325B8" w:rsidRPr="000C0727" w14:paraId="6A814916" w14:textId="77777777" w:rsidTr="00F325B8">
        <w:tc>
          <w:tcPr>
            <w:cnfStyle w:val="001000000000" w:firstRow="0" w:lastRow="0" w:firstColumn="1" w:lastColumn="0" w:oddVBand="0" w:evenVBand="0" w:oddHBand="0" w:evenHBand="0" w:firstRowFirstColumn="0" w:firstRowLastColumn="0" w:lastRowFirstColumn="0" w:lastRowLastColumn="0"/>
            <w:tcW w:w="2196" w:type="dxa"/>
          </w:tcPr>
          <w:p w14:paraId="25BAEC9B" w14:textId="3AB8B2DE" w:rsidR="00181060" w:rsidRPr="000C0727" w:rsidRDefault="00181060" w:rsidP="00181060">
            <w:pPr>
              <w:jc w:val="right"/>
              <w:rPr>
                <w:rFonts w:ascii="Times New Roman" w:eastAsia="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Judrėnų sen.</w:t>
            </w:r>
          </w:p>
        </w:tc>
        <w:tc>
          <w:tcPr>
            <w:tcW w:w="533" w:type="dxa"/>
          </w:tcPr>
          <w:p w14:paraId="776BBACF" w14:textId="1143DFB8"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7AEA7CE0" w14:textId="73EA51A2"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10C589F3" w14:textId="7F4AB21A"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0549EA66" w14:textId="6F9F9231"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0BA41A4C" w14:textId="57B860A7"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31919560" w14:textId="5760D470"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7FB20A97" w14:textId="38C2AA80"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6C4D4441" w14:textId="1F13B3DD"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36" w:type="dxa"/>
          </w:tcPr>
          <w:p w14:paraId="0F13B062" w14:textId="51E7E413"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6" w:type="dxa"/>
          </w:tcPr>
          <w:p w14:paraId="01624A51" w14:textId="48258EFC"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67" w:type="dxa"/>
          </w:tcPr>
          <w:p w14:paraId="32C9A712" w14:textId="63EB2A78"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67" w:type="dxa"/>
          </w:tcPr>
          <w:p w14:paraId="7D1B265E" w14:textId="4FC91E07"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67" w:type="dxa"/>
          </w:tcPr>
          <w:p w14:paraId="159BDEC6" w14:textId="7191C39D"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705" w:type="dxa"/>
          </w:tcPr>
          <w:p w14:paraId="17BDFC1E" w14:textId="000A4C69"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4</w:t>
            </w:r>
          </w:p>
        </w:tc>
      </w:tr>
      <w:tr w:rsidR="00F325B8" w:rsidRPr="000C0727" w14:paraId="68EF0FEE" w14:textId="77777777" w:rsidTr="00F325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6" w:type="dxa"/>
          </w:tcPr>
          <w:p w14:paraId="7CDDBD8F" w14:textId="5AB2B741" w:rsidR="00181060" w:rsidRPr="000C0727" w:rsidRDefault="00181060" w:rsidP="00181060">
            <w:pPr>
              <w:jc w:val="right"/>
              <w:rPr>
                <w:rFonts w:ascii="Times New Roman" w:eastAsia="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Kretingalės sen.</w:t>
            </w:r>
          </w:p>
        </w:tc>
        <w:tc>
          <w:tcPr>
            <w:tcW w:w="533" w:type="dxa"/>
          </w:tcPr>
          <w:p w14:paraId="209AC4DA" w14:textId="2621FAB0"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4</w:t>
            </w:r>
          </w:p>
        </w:tc>
        <w:tc>
          <w:tcPr>
            <w:tcW w:w="533" w:type="dxa"/>
          </w:tcPr>
          <w:p w14:paraId="6C7E8FF9" w14:textId="009B01AB"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33" w:type="dxa"/>
          </w:tcPr>
          <w:p w14:paraId="4E6626D0" w14:textId="559BA20F"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533" w:type="dxa"/>
          </w:tcPr>
          <w:p w14:paraId="3FEBCE02" w14:textId="4EA50858"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33" w:type="dxa"/>
          </w:tcPr>
          <w:p w14:paraId="0DD44338" w14:textId="2C3DF6AE"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533" w:type="dxa"/>
          </w:tcPr>
          <w:p w14:paraId="23237A49" w14:textId="602D3B77"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w:t>
            </w:r>
          </w:p>
        </w:tc>
        <w:tc>
          <w:tcPr>
            <w:tcW w:w="533" w:type="dxa"/>
          </w:tcPr>
          <w:p w14:paraId="544AF166" w14:textId="424F1E4B"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5A1BCB9E" w14:textId="704A09D2"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6" w:type="dxa"/>
          </w:tcPr>
          <w:p w14:paraId="61BE1EB8" w14:textId="6367B0AD"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566" w:type="dxa"/>
          </w:tcPr>
          <w:p w14:paraId="55AD57C7" w14:textId="1BF1D290"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567" w:type="dxa"/>
          </w:tcPr>
          <w:p w14:paraId="760D4C73" w14:textId="27279F81"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tcPr>
          <w:p w14:paraId="773ACBD7" w14:textId="361ECC64"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tcPr>
          <w:p w14:paraId="25AADEE2" w14:textId="5693D877"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705" w:type="dxa"/>
          </w:tcPr>
          <w:p w14:paraId="27354D9C" w14:textId="00E439A8"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18</w:t>
            </w:r>
          </w:p>
        </w:tc>
      </w:tr>
      <w:tr w:rsidR="00F325B8" w:rsidRPr="000C0727" w14:paraId="0D2F7B06" w14:textId="77777777" w:rsidTr="00F325B8">
        <w:tc>
          <w:tcPr>
            <w:cnfStyle w:val="001000000000" w:firstRow="0" w:lastRow="0" w:firstColumn="1" w:lastColumn="0" w:oddVBand="0" w:evenVBand="0" w:oddHBand="0" w:evenHBand="0" w:firstRowFirstColumn="0" w:firstRowLastColumn="0" w:lastRowFirstColumn="0" w:lastRowLastColumn="0"/>
            <w:tcW w:w="2196" w:type="dxa"/>
          </w:tcPr>
          <w:p w14:paraId="36430D1B" w14:textId="152D12D4" w:rsidR="00181060" w:rsidRPr="000C0727" w:rsidRDefault="00181060" w:rsidP="00181060">
            <w:pPr>
              <w:jc w:val="right"/>
              <w:rPr>
                <w:rFonts w:ascii="Times New Roman" w:eastAsia="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Priekulės sen.</w:t>
            </w:r>
          </w:p>
        </w:tc>
        <w:tc>
          <w:tcPr>
            <w:tcW w:w="533" w:type="dxa"/>
          </w:tcPr>
          <w:p w14:paraId="1D0DC439" w14:textId="4E848F23"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342D7E2C" w14:textId="4E7418E4"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33" w:type="dxa"/>
          </w:tcPr>
          <w:p w14:paraId="504E320E" w14:textId="56EBCCB3"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w:t>
            </w:r>
          </w:p>
        </w:tc>
        <w:tc>
          <w:tcPr>
            <w:tcW w:w="533" w:type="dxa"/>
          </w:tcPr>
          <w:p w14:paraId="62E31548" w14:textId="2F18E21E"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533" w:type="dxa"/>
          </w:tcPr>
          <w:p w14:paraId="463AE307" w14:textId="68A772BC"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533" w:type="dxa"/>
          </w:tcPr>
          <w:p w14:paraId="5C2464B9" w14:textId="7AE98E54"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4</w:t>
            </w:r>
          </w:p>
        </w:tc>
        <w:tc>
          <w:tcPr>
            <w:tcW w:w="533" w:type="dxa"/>
          </w:tcPr>
          <w:p w14:paraId="3CB44EF6" w14:textId="6D062C44"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33" w:type="dxa"/>
          </w:tcPr>
          <w:p w14:paraId="6C460B1B" w14:textId="20DD215E"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6" w:type="dxa"/>
          </w:tcPr>
          <w:p w14:paraId="455A9103" w14:textId="5E55E5F1"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w:t>
            </w:r>
          </w:p>
        </w:tc>
        <w:tc>
          <w:tcPr>
            <w:tcW w:w="566" w:type="dxa"/>
          </w:tcPr>
          <w:p w14:paraId="3E79EF84" w14:textId="206343BE"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567" w:type="dxa"/>
          </w:tcPr>
          <w:p w14:paraId="66E6631B" w14:textId="1B2A86CC"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w:t>
            </w:r>
          </w:p>
        </w:tc>
        <w:tc>
          <w:tcPr>
            <w:tcW w:w="567" w:type="dxa"/>
          </w:tcPr>
          <w:p w14:paraId="2F74FFF1" w14:textId="4982117B"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567" w:type="dxa"/>
          </w:tcPr>
          <w:p w14:paraId="368B8111" w14:textId="1DE57F91"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705" w:type="dxa"/>
          </w:tcPr>
          <w:p w14:paraId="20E32BB7" w14:textId="085B9607"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25</w:t>
            </w:r>
          </w:p>
        </w:tc>
      </w:tr>
      <w:tr w:rsidR="00F325B8" w:rsidRPr="000C0727" w14:paraId="49B90542" w14:textId="77777777" w:rsidTr="00F325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6" w:type="dxa"/>
          </w:tcPr>
          <w:p w14:paraId="718F3B9D" w14:textId="7D381D2A" w:rsidR="00181060" w:rsidRPr="000C0727" w:rsidRDefault="00181060" w:rsidP="00181060">
            <w:pPr>
              <w:jc w:val="right"/>
              <w:rPr>
                <w:rFonts w:ascii="Times New Roman" w:eastAsia="Times New Roman" w:hAnsi="Times New Roman" w:cs="Times New Roman"/>
                <w:b w:val="0"/>
                <w:bCs w:val="0"/>
                <w:color w:val="000000" w:themeColor="text1"/>
                <w:sz w:val="16"/>
                <w:szCs w:val="16"/>
              </w:rPr>
            </w:pPr>
            <w:proofErr w:type="spellStart"/>
            <w:r w:rsidRPr="000C0727">
              <w:rPr>
                <w:rFonts w:ascii="Times New Roman" w:hAnsi="Times New Roman" w:cs="Times New Roman"/>
                <w:b w:val="0"/>
                <w:bCs w:val="0"/>
                <w:color w:val="000000" w:themeColor="text1"/>
                <w:sz w:val="16"/>
                <w:szCs w:val="16"/>
              </w:rPr>
              <w:t>Sendvario</w:t>
            </w:r>
            <w:proofErr w:type="spellEnd"/>
            <w:r w:rsidRPr="000C0727">
              <w:rPr>
                <w:rFonts w:ascii="Times New Roman" w:hAnsi="Times New Roman" w:cs="Times New Roman"/>
                <w:b w:val="0"/>
                <w:bCs w:val="0"/>
                <w:color w:val="000000" w:themeColor="text1"/>
                <w:sz w:val="16"/>
                <w:szCs w:val="16"/>
              </w:rPr>
              <w:t xml:space="preserve"> sen.</w:t>
            </w:r>
          </w:p>
        </w:tc>
        <w:tc>
          <w:tcPr>
            <w:tcW w:w="533" w:type="dxa"/>
          </w:tcPr>
          <w:p w14:paraId="646C77B2" w14:textId="3C972E6F"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3038DFB3" w14:textId="0EDD3264"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33" w:type="dxa"/>
          </w:tcPr>
          <w:p w14:paraId="10EAAF6C" w14:textId="56E2E68A"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16586A19" w14:textId="59B32F85"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33" w:type="dxa"/>
          </w:tcPr>
          <w:p w14:paraId="5465C21A" w14:textId="4A32F707"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33" w:type="dxa"/>
          </w:tcPr>
          <w:p w14:paraId="5ED45275" w14:textId="203BAF19"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58EB0CD5" w14:textId="2CB9069C"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4C5839B8" w14:textId="513F4ECF"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w:t>
            </w:r>
          </w:p>
        </w:tc>
        <w:tc>
          <w:tcPr>
            <w:tcW w:w="536" w:type="dxa"/>
          </w:tcPr>
          <w:p w14:paraId="1EEEFD35" w14:textId="04BF47A0"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66" w:type="dxa"/>
          </w:tcPr>
          <w:p w14:paraId="5174A7CE" w14:textId="392B723C"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67" w:type="dxa"/>
          </w:tcPr>
          <w:p w14:paraId="0356639B" w14:textId="52CA289C"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tcPr>
          <w:p w14:paraId="2437D5A7" w14:textId="3084C715"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tcPr>
          <w:p w14:paraId="0D0C1ED2" w14:textId="70D6455F"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705" w:type="dxa"/>
          </w:tcPr>
          <w:p w14:paraId="250705C7" w14:textId="6730380F"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10</w:t>
            </w:r>
          </w:p>
        </w:tc>
      </w:tr>
      <w:tr w:rsidR="00F325B8" w:rsidRPr="000C0727" w14:paraId="5D23B549" w14:textId="77777777" w:rsidTr="00F325B8">
        <w:tc>
          <w:tcPr>
            <w:cnfStyle w:val="001000000000" w:firstRow="0" w:lastRow="0" w:firstColumn="1" w:lastColumn="0" w:oddVBand="0" w:evenVBand="0" w:oddHBand="0" w:evenHBand="0" w:firstRowFirstColumn="0" w:firstRowLastColumn="0" w:lastRowFirstColumn="0" w:lastRowLastColumn="0"/>
            <w:tcW w:w="2196" w:type="dxa"/>
          </w:tcPr>
          <w:p w14:paraId="5A0B93FC" w14:textId="6CC3BF67" w:rsidR="00181060" w:rsidRPr="000C0727" w:rsidRDefault="00181060" w:rsidP="00181060">
            <w:pPr>
              <w:jc w:val="right"/>
              <w:rPr>
                <w:rFonts w:ascii="Times New Roman" w:eastAsia="Times New Roman" w:hAnsi="Times New Roman" w:cs="Times New Roman"/>
                <w:b w:val="0"/>
                <w:bCs w:val="0"/>
                <w:color w:val="000000" w:themeColor="text1"/>
                <w:sz w:val="16"/>
                <w:szCs w:val="16"/>
              </w:rPr>
            </w:pPr>
            <w:proofErr w:type="spellStart"/>
            <w:r w:rsidRPr="000C0727">
              <w:rPr>
                <w:rFonts w:ascii="Times New Roman" w:hAnsi="Times New Roman" w:cs="Times New Roman"/>
                <w:b w:val="0"/>
                <w:bCs w:val="0"/>
                <w:color w:val="000000" w:themeColor="text1"/>
                <w:sz w:val="16"/>
                <w:szCs w:val="16"/>
              </w:rPr>
              <w:t>Veiviržėnų</w:t>
            </w:r>
            <w:proofErr w:type="spellEnd"/>
            <w:r w:rsidRPr="000C0727">
              <w:rPr>
                <w:rFonts w:ascii="Times New Roman" w:hAnsi="Times New Roman" w:cs="Times New Roman"/>
                <w:b w:val="0"/>
                <w:bCs w:val="0"/>
                <w:color w:val="000000" w:themeColor="text1"/>
                <w:sz w:val="16"/>
                <w:szCs w:val="16"/>
              </w:rPr>
              <w:t xml:space="preserve"> sen.</w:t>
            </w:r>
          </w:p>
        </w:tc>
        <w:tc>
          <w:tcPr>
            <w:tcW w:w="533" w:type="dxa"/>
          </w:tcPr>
          <w:p w14:paraId="14463C18" w14:textId="3FE37CAD"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657C13FF" w14:textId="1532E1E6"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533" w:type="dxa"/>
          </w:tcPr>
          <w:p w14:paraId="64180F14" w14:textId="5C11015B"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w:t>
            </w:r>
          </w:p>
        </w:tc>
        <w:tc>
          <w:tcPr>
            <w:tcW w:w="533" w:type="dxa"/>
          </w:tcPr>
          <w:p w14:paraId="0A074C42" w14:textId="136DE0DE"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5FA26774" w14:textId="79587232"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7467A627" w14:textId="5121E84A"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55053939" w14:textId="1CD9501A"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447110DB" w14:textId="57E2BA87"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6" w:type="dxa"/>
          </w:tcPr>
          <w:p w14:paraId="093910AE" w14:textId="301AB904"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6" w:type="dxa"/>
          </w:tcPr>
          <w:p w14:paraId="6D41866D" w14:textId="0C389E7B"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tcPr>
          <w:p w14:paraId="05CEEBAD" w14:textId="732487DB"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67" w:type="dxa"/>
          </w:tcPr>
          <w:p w14:paraId="6E340ADC" w14:textId="5B7CDF15"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tcPr>
          <w:p w14:paraId="5D9190E8" w14:textId="608712A7"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705" w:type="dxa"/>
          </w:tcPr>
          <w:p w14:paraId="3470FF34" w14:textId="38E36B55"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6</w:t>
            </w:r>
          </w:p>
        </w:tc>
      </w:tr>
      <w:tr w:rsidR="00F325B8" w:rsidRPr="000C0727" w14:paraId="195B0A9F" w14:textId="77777777" w:rsidTr="00F325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6" w:type="dxa"/>
          </w:tcPr>
          <w:p w14:paraId="3DEE8883" w14:textId="2C92C908" w:rsidR="00181060" w:rsidRPr="000C0727" w:rsidRDefault="00181060" w:rsidP="00181060">
            <w:pPr>
              <w:jc w:val="right"/>
              <w:rPr>
                <w:rFonts w:ascii="Times New Roman" w:eastAsia="Times New Roman" w:hAnsi="Times New Roman" w:cs="Times New Roman"/>
                <w:b w:val="0"/>
                <w:bCs w:val="0"/>
                <w:color w:val="000000" w:themeColor="text1"/>
                <w:sz w:val="16"/>
                <w:szCs w:val="16"/>
              </w:rPr>
            </w:pPr>
            <w:proofErr w:type="spellStart"/>
            <w:r w:rsidRPr="000C0727">
              <w:rPr>
                <w:rFonts w:ascii="Times New Roman" w:hAnsi="Times New Roman" w:cs="Times New Roman"/>
                <w:b w:val="0"/>
                <w:bCs w:val="0"/>
                <w:color w:val="000000" w:themeColor="text1"/>
                <w:sz w:val="16"/>
                <w:szCs w:val="16"/>
              </w:rPr>
              <w:t>Vėžaičių</w:t>
            </w:r>
            <w:proofErr w:type="spellEnd"/>
            <w:r w:rsidRPr="000C0727">
              <w:rPr>
                <w:rFonts w:ascii="Times New Roman" w:hAnsi="Times New Roman" w:cs="Times New Roman"/>
                <w:b w:val="0"/>
                <w:bCs w:val="0"/>
                <w:color w:val="000000" w:themeColor="text1"/>
                <w:sz w:val="16"/>
                <w:szCs w:val="16"/>
              </w:rPr>
              <w:t xml:space="preserve"> sen.</w:t>
            </w:r>
          </w:p>
        </w:tc>
        <w:tc>
          <w:tcPr>
            <w:tcW w:w="533" w:type="dxa"/>
          </w:tcPr>
          <w:p w14:paraId="6609FC7A" w14:textId="07996D7B"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533" w:type="dxa"/>
          </w:tcPr>
          <w:p w14:paraId="2827C3D1" w14:textId="2409B3BE"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33" w:type="dxa"/>
          </w:tcPr>
          <w:p w14:paraId="188FE732" w14:textId="2341525F"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w:t>
            </w:r>
          </w:p>
        </w:tc>
        <w:tc>
          <w:tcPr>
            <w:tcW w:w="533" w:type="dxa"/>
          </w:tcPr>
          <w:p w14:paraId="63A51A77" w14:textId="1C01D1E4"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w:t>
            </w:r>
          </w:p>
        </w:tc>
        <w:tc>
          <w:tcPr>
            <w:tcW w:w="533" w:type="dxa"/>
          </w:tcPr>
          <w:p w14:paraId="00BC6A3B" w14:textId="0CDDE755"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33" w:type="dxa"/>
          </w:tcPr>
          <w:p w14:paraId="57440424" w14:textId="380050A4"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w:t>
            </w:r>
          </w:p>
        </w:tc>
        <w:tc>
          <w:tcPr>
            <w:tcW w:w="533" w:type="dxa"/>
          </w:tcPr>
          <w:p w14:paraId="4FF53500" w14:textId="7F227638"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w:t>
            </w:r>
          </w:p>
        </w:tc>
        <w:tc>
          <w:tcPr>
            <w:tcW w:w="533" w:type="dxa"/>
          </w:tcPr>
          <w:p w14:paraId="0CFF1ED0" w14:textId="681E4FF5"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w:t>
            </w:r>
          </w:p>
        </w:tc>
        <w:tc>
          <w:tcPr>
            <w:tcW w:w="536" w:type="dxa"/>
          </w:tcPr>
          <w:p w14:paraId="02F7DF03" w14:textId="6DEE4F87"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66" w:type="dxa"/>
          </w:tcPr>
          <w:p w14:paraId="7A332C43" w14:textId="6A6DF2F7"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67" w:type="dxa"/>
          </w:tcPr>
          <w:p w14:paraId="1835ECB2" w14:textId="170ED090"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567" w:type="dxa"/>
          </w:tcPr>
          <w:p w14:paraId="67C637DC" w14:textId="2E63EE31"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0</w:t>
            </w:r>
          </w:p>
        </w:tc>
        <w:tc>
          <w:tcPr>
            <w:tcW w:w="567" w:type="dxa"/>
          </w:tcPr>
          <w:p w14:paraId="3A59F2E6" w14:textId="4AB5AB63"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w:t>
            </w:r>
          </w:p>
        </w:tc>
        <w:tc>
          <w:tcPr>
            <w:tcW w:w="705" w:type="dxa"/>
          </w:tcPr>
          <w:p w14:paraId="27C844B0" w14:textId="367CC9C9" w:rsidR="00181060" w:rsidRPr="000C0727" w:rsidRDefault="00181060" w:rsidP="0018106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21</w:t>
            </w:r>
          </w:p>
        </w:tc>
      </w:tr>
      <w:tr w:rsidR="00F325B8" w:rsidRPr="000C0727" w14:paraId="2E76812E" w14:textId="77777777" w:rsidTr="00F325B8">
        <w:tc>
          <w:tcPr>
            <w:cnfStyle w:val="001000000000" w:firstRow="0" w:lastRow="0" w:firstColumn="1" w:lastColumn="0" w:oddVBand="0" w:evenVBand="0" w:oddHBand="0" w:evenHBand="0" w:firstRowFirstColumn="0" w:firstRowLastColumn="0" w:lastRowFirstColumn="0" w:lastRowLastColumn="0"/>
            <w:tcW w:w="2196" w:type="dxa"/>
          </w:tcPr>
          <w:p w14:paraId="54B325B7" w14:textId="16370011" w:rsidR="00181060" w:rsidRPr="000C0727" w:rsidRDefault="00181060" w:rsidP="00181060">
            <w:pPr>
              <w:jc w:val="right"/>
              <w:rPr>
                <w:rFonts w:ascii="Times New Roman" w:eastAsia="Times New Roman" w:hAnsi="Times New Roman" w:cs="Times New Roman"/>
                <w:i/>
                <w:iCs/>
                <w:color w:val="000000" w:themeColor="text1"/>
                <w:sz w:val="16"/>
                <w:szCs w:val="16"/>
              </w:rPr>
            </w:pPr>
            <w:r w:rsidRPr="000C0727">
              <w:rPr>
                <w:rFonts w:ascii="Times New Roman" w:hAnsi="Times New Roman" w:cs="Times New Roman"/>
                <w:i/>
                <w:iCs/>
                <w:color w:val="000000" w:themeColor="text1"/>
                <w:sz w:val="16"/>
                <w:szCs w:val="16"/>
              </w:rPr>
              <w:t>Iš viso pagal visas seniūnijas</w:t>
            </w:r>
          </w:p>
        </w:tc>
        <w:tc>
          <w:tcPr>
            <w:tcW w:w="533" w:type="dxa"/>
          </w:tcPr>
          <w:p w14:paraId="6EEE46E3" w14:textId="6C55EF2C"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19</w:t>
            </w:r>
          </w:p>
        </w:tc>
        <w:tc>
          <w:tcPr>
            <w:tcW w:w="533" w:type="dxa"/>
          </w:tcPr>
          <w:p w14:paraId="4622548C" w14:textId="37C54BF1"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12</w:t>
            </w:r>
          </w:p>
        </w:tc>
        <w:tc>
          <w:tcPr>
            <w:tcW w:w="533" w:type="dxa"/>
          </w:tcPr>
          <w:p w14:paraId="2E124FDC" w14:textId="26FF3831"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20</w:t>
            </w:r>
          </w:p>
        </w:tc>
        <w:tc>
          <w:tcPr>
            <w:tcW w:w="533" w:type="dxa"/>
          </w:tcPr>
          <w:p w14:paraId="0F8E6BF7" w14:textId="281B68E6"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13</w:t>
            </w:r>
          </w:p>
        </w:tc>
        <w:tc>
          <w:tcPr>
            <w:tcW w:w="533" w:type="dxa"/>
          </w:tcPr>
          <w:p w14:paraId="60735B12" w14:textId="3E9402C4"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8</w:t>
            </w:r>
          </w:p>
        </w:tc>
        <w:tc>
          <w:tcPr>
            <w:tcW w:w="533" w:type="dxa"/>
          </w:tcPr>
          <w:p w14:paraId="4479A8A4" w14:textId="4F3AF06B"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16</w:t>
            </w:r>
          </w:p>
        </w:tc>
        <w:tc>
          <w:tcPr>
            <w:tcW w:w="533" w:type="dxa"/>
          </w:tcPr>
          <w:p w14:paraId="65D08951" w14:textId="23262332"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12</w:t>
            </w:r>
          </w:p>
        </w:tc>
        <w:tc>
          <w:tcPr>
            <w:tcW w:w="533" w:type="dxa"/>
          </w:tcPr>
          <w:p w14:paraId="0C30D72C" w14:textId="09210557"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12</w:t>
            </w:r>
          </w:p>
        </w:tc>
        <w:tc>
          <w:tcPr>
            <w:tcW w:w="536" w:type="dxa"/>
          </w:tcPr>
          <w:p w14:paraId="77BAC0E8" w14:textId="52D69BB8"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11</w:t>
            </w:r>
          </w:p>
        </w:tc>
        <w:tc>
          <w:tcPr>
            <w:tcW w:w="566" w:type="dxa"/>
          </w:tcPr>
          <w:p w14:paraId="528785E8" w14:textId="0E20B5C4"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9</w:t>
            </w:r>
          </w:p>
        </w:tc>
        <w:tc>
          <w:tcPr>
            <w:tcW w:w="567" w:type="dxa"/>
          </w:tcPr>
          <w:p w14:paraId="3428F86A" w14:textId="17E9E477"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13</w:t>
            </w:r>
          </w:p>
        </w:tc>
        <w:tc>
          <w:tcPr>
            <w:tcW w:w="567" w:type="dxa"/>
          </w:tcPr>
          <w:p w14:paraId="22CEB9E6" w14:textId="02EE6EEB"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9</w:t>
            </w:r>
          </w:p>
        </w:tc>
        <w:tc>
          <w:tcPr>
            <w:tcW w:w="567" w:type="dxa"/>
          </w:tcPr>
          <w:p w14:paraId="6FBE79A7" w14:textId="1021DE01"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14</w:t>
            </w:r>
          </w:p>
        </w:tc>
        <w:tc>
          <w:tcPr>
            <w:tcW w:w="705" w:type="dxa"/>
          </w:tcPr>
          <w:p w14:paraId="794DF858" w14:textId="7E4E7B6B" w:rsidR="00181060" w:rsidRPr="000C0727" w:rsidRDefault="00181060" w:rsidP="0018106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color w:val="000000" w:themeColor="text1"/>
                <w:sz w:val="16"/>
                <w:szCs w:val="16"/>
              </w:rPr>
            </w:pPr>
            <w:r w:rsidRPr="000C0727">
              <w:rPr>
                <w:rFonts w:ascii="Times New Roman" w:hAnsi="Times New Roman" w:cs="Times New Roman"/>
                <w:b/>
                <w:bCs/>
                <w:color w:val="000000" w:themeColor="text1"/>
                <w:sz w:val="16"/>
                <w:szCs w:val="16"/>
              </w:rPr>
              <w:t>168</w:t>
            </w:r>
          </w:p>
        </w:tc>
      </w:tr>
    </w:tbl>
    <w:p w14:paraId="0BAD3EDF" w14:textId="5FAE8C24" w:rsidR="00B23A2C" w:rsidRPr="000C0727" w:rsidRDefault="00453B9C" w:rsidP="007747A8">
      <w:pPr>
        <w:tabs>
          <w:tab w:val="left" w:pos="7963"/>
        </w:tabs>
        <w:spacing w:before="120" w:after="240" w:line="240" w:lineRule="auto"/>
        <w:ind w:firstLine="567"/>
        <w:jc w:val="both"/>
        <w:rPr>
          <w:rFonts w:ascii="Times New Roman" w:eastAsia="Times New Roman" w:hAnsi="Times New Roman" w:cs="Times New Roman"/>
          <w:color w:val="000000" w:themeColor="text1"/>
          <w:sz w:val="24"/>
          <w:szCs w:val="24"/>
        </w:rPr>
      </w:pPr>
      <w:r w:rsidRPr="000C0727">
        <w:rPr>
          <w:rFonts w:ascii="Times New Roman" w:eastAsia="Times New Roman" w:hAnsi="Times New Roman" w:cs="Times New Roman"/>
          <w:sz w:val="24"/>
          <w:szCs w:val="24"/>
        </w:rPr>
        <w:t xml:space="preserve">Klaipėdos rajono savivaldybės visuomenės sveikatos biuras 2022 m. pravedė </w:t>
      </w:r>
      <w:r w:rsidR="006C724F" w:rsidRPr="000C0727">
        <w:rPr>
          <w:rFonts w:ascii="Times New Roman" w:eastAsia="Times New Roman" w:hAnsi="Times New Roman" w:cs="Times New Roman"/>
          <w:sz w:val="24"/>
          <w:szCs w:val="24"/>
        </w:rPr>
        <w:t>3</w:t>
      </w:r>
      <w:r w:rsidRPr="000C0727">
        <w:rPr>
          <w:rFonts w:ascii="Times New Roman" w:eastAsia="Times New Roman" w:hAnsi="Times New Roman" w:cs="Times New Roman"/>
          <w:sz w:val="24"/>
          <w:szCs w:val="24"/>
        </w:rPr>
        <w:t xml:space="preserve"> </w:t>
      </w:r>
      <w:r w:rsidRPr="000C0727">
        <w:rPr>
          <w:rFonts w:ascii="Times New Roman" w:eastAsia="Times New Roman" w:hAnsi="Times New Roman" w:cs="Times New Roman"/>
          <w:color w:val="000000" w:themeColor="text1"/>
          <w:sz w:val="24"/>
          <w:szCs w:val="24"/>
        </w:rPr>
        <w:t xml:space="preserve">bazinių savižudybių prevencijos mokymus, kuriuose dalyvavo 77 asmenys. 2022 m. buvo suteiktos 563,5 valandų individualios psichologų konsultacijos ir pravesti 1308,5 valandų psichologų grupiniai užsiėmimai per metus. 2022 m. buvo pravesti 8 užsiėmimai jaunimui psichinės sveikatos stiprinimo temomis, savižudybės, ir </w:t>
      </w:r>
      <w:proofErr w:type="spellStart"/>
      <w:r w:rsidRPr="000C0727">
        <w:rPr>
          <w:rFonts w:ascii="Times New Roman" w:eastAsia="Times New Roman" w:hAnsi="Times New Roman" w:cs="Times New Roman"/>
          <w:color w:val="000000" w:themeColor="text1"/>
          <w:sz w:val="24"/>
          <w:szCs w:val="24"/>
        </w:rPr>
        <w:t>savižalos</w:t>
      </w:r>
      <w:proofErr w:type="spellEnd"/>
      <w:r w:rsidRPr="000C0727">
        <w:rPr>
          <w:rFonts w:ascii="Times New Roman" w:eastAsia="Times New Roman" w:hAnsi="Times New Roman" w:cs="Times New Roman"/>
          <w:color w:val="000000" w:themeColor="text1"/>
          <w:sz w:val="24"/>
          <w:szCs w:val="24"/>
        </w:rPr>
        <w:t xml:space="preserve"> neigiamo poveikio sveikatai mažinimo temomis</w:t>
      </w:r>
      <w:r w:rsidR="00182CAF" w:rsidRPr="000C0727">
        <w:rPr>
          <w:rFonts w:ascii="Times New Roman" w:eastAsia="Times New Roman" w:hAnsi="Times New Roman" w:cs="Times New Roman"/>
          <w:color w:val="000000" w:themeColor="text1"/>
          <w:sz w:val="24"/>
          <w:szCs w:val="24"/>
        </w:rPr>
        <w:t>, kuriose dalyvavo 145 asmenys. 2022 m. buvo suteiktos 274 individualios psichologo konsultacijos jaunimui. 2022 m. gerovės konsultantas suteikė 221 konsultaciją.</w:t>
      </w:r>
    </w:p>
    <w:p w14:paraId="4B2CCA1C"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462DB0EF"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5625CE02"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r w:rsidRPr="000C0727">
        <w:rPr>
          <w:rFonts w:ascii="Times New Roman" w:eastAsia="Calibri" w:hAnsi="Times New Roman" w:cs="Times New Roman"/>
          <w:i/>
          <w:iCs/>
          <w:sz w:val="16"/>
          <w:szCs w:val="16"/>
          <w:lang w:eastAsia="en-US"/>
        </w:rPr>
        <w:t>Šaltinis: Mirties atvejų ir jų priežasčių valstybės registras, Higienos institutas.</w:t>
      </w:r>
    </w:p>
    <w:p w14:paraId="204731E5" w14:textId="148BE6E6" w:rsidR="00DC2EA1" w:rsidRPr="000C0727" w:rsidRDefault="00453B9C" w:rsidP="00815615">
      <w:pPr>
        <w:tabs>
          <w:tab w:val="left" w:pos="3376"/>
        </w:tabs>
        <w:spacing w:after="0" w:line="240" w:lineRule="auto"/>
        <w:jc w:val="center"/>
        <w:rPr>
          <w:rFonts w:ascii="Times New Roman" w:eastAsia="Times New Roman" w:hAnsi="Times New Roman" w:cs="Times New Roman"/>
          <w:b/>
          <w:bCs/>
          <w:i/>
          <w:iCs/>
          <w:sz w:val="20"/>
          <w:szCs w:val="20"/>
        </w:rPr>
      </w:pPr>
      <w:r w:rsidRPr="000C0727">
        <w:rPr>
          <w:rFonts w:ascii="Times New Roman" w:eastAsia="Times New Roman" w:hAnsi="Times New Roman" w:cs="Times New Roman"/>
          <w:b/>
          <w:bCs/>
          <w:i/>
          <w:iCs/>
          <w:sz w:val="20"/>
          <w:szCs w:val="20"/>
        </w:rPr>
        <w:lastRenderedPageBreak/>
        <w:t>Klaipėdos rajono savivaldybės visuomenės sveikatos biuro vykdytos psichikos sveikatos stiprinimo veiklos</w:t>
      </w:r>
    </w:p>
    <w:tbl>
      <w:tblPr>
        <w:tblStyle w:val="6tinkleliolentelspalvinga3parykinimas"/>
        <w:tblW w:w="0" w:type="auto"/>
        <w:tblLook w:val="04A0" w:firstRow="1" w:lastRow="0" w:firstColumn="1" w:lastColumn="0" w:noHBand="0" w:noVBand="1"/>
      </w:tblPr>
      <w:tblGrid>
        <w:gridCol w:w="3962"/>
        <w:gridCol w:w="1642"/>
        <w:gridCol w:w="566"/>
        <w:gridCol w:w="656"/>
        <w:gridCol w:w="680"/>
        <w:gridCol w:w="2459"/>
      </w:tblGrid>
      <w:tr w:rsidR="00F325B8" w:rsidRPr="000C0727" w14:paraId="6CA903AD" w14:textId="77777777" w:rsidTr="00F325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14:paraId="09DA55C6" w14:textId="77777777" w:rsidR="003D17C0" w:rsidRPr="000C0727" w:rsidRDefault="003D17C0" w:rsidP="00160737">
            <w:pPr>
              <w:tabs>
                <w:tab w:val="left" w:pos="7963"/>
              </w:tabs>
              <w:rPr>
                <w:rFonts w:ascii="Times New Roman" w:eastAsia="Times New Roman" w:hAnsi="Times New Roman" w:cs="Times New Roman"/>
                <w:color w:val="000000" w:themeColor="text1"/>
                <w:sz w:val="16"/>
                <w:szCs w:val="16"/>
              </w:rPr>
            </w:pPr>
          </w:p>
        </w:tc>
        <w:tc>
          <w:tcPr>
            <w:tcW w:w="1642" w:type="dxa"/>
          </w:tcPr>
          <w:p w14:paraId="18194906" w14:textId="77777777" w:rsidR="003D17C0" w:rsidRPr="000C0727" w:rsidRDefault="003D17C0" w:rsidP="00DC2EA1">
            <w:pPr>
              <w:tabs>
                <w:tab w:val="left" w:pos="7963"/>
              </w:tabs>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p>
        </w:tc>
        <w:tc>
          <w:tcPr>
            <w:tcW w:w="566" w:type="dxa"/>
          </w:tcPr>
          <w:p w14:paraId="1D133895" w14:textId="4BA94252" w:rsidR="003D17C0" w:rsidRPr="000C0727" w:rsidRDefault="003D17C0" w:rsidP="00DC2EA1">
            <w:pPr>
              <w:tabs>
                <w:tab w:val="left" w:pos="7963"/>
              </w:tabs>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2021</w:t>
            </w:r>
          </w:p>
        </w:tc>
        <w:tc>
          <w:tcPr>
            <w:tcW w:w="656" w:type="dxa"/>
          </w:tcPr>
          <w:p w14:paraId="056E77F6" w14:textId="3762287E" w:rsidR="003D17C0" w:rsidRPr="000C0727" w:rsidRDefault="003D17C0" w:rsidP="00DC2EA1">
            <w:pPr>
              <w:tabs>
                <w:tab w:val="left" w:pos="7963"/>
              </w:tabs>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2022</w:t>
            </w:r>
          </w:p>
        </w:tc>
        <w:tc>
          <w:tcPr>
            <w:tcW w:w="680" w:type="dxa"/>
          </w:tcPr>
          <w:p w14:paraId="79FCC4F2" w14:textId="4BB84868" w:rsidR="003D17C0" w:rsidRPr="000C0727" w:rsidRDefault="003D17C0" w:rsidP="00DC2EA1">
            <w:pPr>
              <w:tabs>
                <w:tab w:val="left" w:pos="7963"/>
              </w:tabs>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2023</w:t>
            </w:r>
          </w:p>
        </w:tc>
        <w:tc>
          <w:tcPr>
            <w:tcW w:w="2460" w:type="dxa"/>
          </w:tcPr>
          <w:p w14:paraId="711C7B09" w14:textId="77BEA76D" w:rsidR="003D17C0" w:rsidRPr="000C0727" w:rsidRDefault="003D17C0" w:rsidP="00DC2EA1">
            <w:pPr>
              <w:tabs>
                <w:tab w:val="left" w:pos="7963"/>
              </w:tabs>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Pastabos:</w:t>
            </w:r>
          </w:p>
        </w:tc>
      </w:tr>
      <w:tr w:rsidR="00F325B8" w:rsidRPr="000C0727" w14:paraId="0A7AFE51" w14:textId="77777777" w:rsidTr="00F325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vMerge w:val="restart"/>
          </w:tcPr>
          <w:p w14:paraId="18904839" w14:textId="77777777" w:rsidR="003D17C0" w:rsidRPr="000C0727" w:rsidRDefault="003D17C0" w:rsidP="00160737">
            <w:pPr>
              <w:tabs>
                <w:tab w:val="left" w:pos="7963"/>
              </w:tabs>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Baziniai savižudybių prevencijos mokymai</w:t>
            </w:r>
          </w:p>
          <w:p w14:paraId="2AFEE3FB" w14:textId="1D672201" w:rsidR="003D17C0" w:rsidRPr="000C0727" w:rsidRDefault="003D17C0" w:rsidP="00160737">
            <w:pPr>
              <w:tabs>
                <w:tab w:val="left" w:pos="7963"/>
              </w:tabs>
              <w:rPr>
                <w:rFonts w:ascii="Times New Roman" w:eastAsia="Times New Roman" w:hAnsi="Times New Roman" w:cs="Times New Roman"/>
                <w:color w:val="000000" w:themeColor="text1"/>
                <w:sz w:val="16"/>
                <w:szCs w:val="16"/>
              </w:rPr>
            </w:pPr>
          </w:p>
        </w:tc>
        <w:tc>
          <w:tcPr>
            <w:tcW w:w="1642" w:type="dxa"/>
          </w:tcPr>
          <w:p w14:paraId="0F7CEFD3" w14:textId="4D8CAE7E" w:rsidR="003D17C0" w:rsidRPr="000C0727" w:rsidRDefault="003D17C0" w:rsidP="00DC2EA1">
            <w:pPr>
              <w:tabs>
                <w:tab w:val="left" w:pos="7963"/>
              </w:tabs>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Dalyvių skaičius</w:t>
            </w:r>
          </w:p>
        </w:tc>
        <w:tc>
          <w:tcPr>
            <w:tcW w:w="566" w:type="dxa"/>
          </w:tcPr>
          <w:p w14:paraId="47092ABF" w14:textId="0A05F03E" w:rsidR="003D17C0" w:rsidRPr="000C0727" w:rsidRDefault="00B14170" w:rsidP="00DC2EA1">
            <w:pPr>
              <w:tabs>
                <w:tab w:val="left" w:pos="7963"/>
              </w:tabs>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eastAsia="Times New Roman" w:hAnsi="Times New Roman" w:cs="Times New Roman"/>
                <w:color w:val="000000" w:themeColor="text1"/>
                <w:sz w:val="16"/>
                <w:szCs w:val="16"/>
              </w:rPr>
              <w:t>69</w:t>
            </w:r>
          </w:p>
        </w:tc>
        <w:tc>
          <w:tcPr>
            <w:tcW w:w="656" w:type="dxa"/>
          </w:tcPr>
          <w:p w14:paraId="45B9CAF6" w14:textId="290EF057" w:rsidR="003D17C0" w:rsidRPr="000C0727" w:rsidRDefault="003D17C0" w:rsidP="00DC2EA1">
            <w:pPr>
              <w:tabs>
                <w:tab w:val="left" w:pos="7963"/>
              </w:tabs>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77</w:t>
            </w:r>
          </w:p>
        </w:tc>
        <w:tc>
          <w:tcPr>
            <w:tcW w:w="680" w:type="dxa"/>
          </w:tcPr>
          <w:p w14:paraId="03AC1696" w14:textId="3D2707E8" w:rsidR="003D17C0" w:rsidRPr="000C0727" w:rsidRDefault="003D17C0" w:rsidP="00DC2EA1">
            <w:pPr>
              <w:tabs>
                <w:tab w:val="left" w:pos="7963"/>
              </w:tabs>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80</w:t>
            </w:r>
          </w:p>
        </w:tc>
        <w:tc>
          <w:tcPr>
            <w:tcW w:w="2460" w:type="dxa"/>
          </w:tcPr>
          <w:p w14:paraId="7BEB3C73" w14:textId="4E9084E3" w:rsidR="003D17C0" w:rsidRPr="009C589B" w:rsidRDefault="004C2D3C" w:rsidP="00DC2EA1">
            <w:pPr>
              <w:tabs>
                <w:tab w:val="left" w:pos="7963"/>
              </w:tabs>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lang w:val="fi-FI"/>
              </w:rPr>
            </w:pPr>
            <w:r>
              <w:rPr>
                <w:rFonts w:ascii="Times New Roman" w:eastAsia="Times New Roman" w:hAnsi="Times New Roman" w:cs="Times New Roman"/>
                <w:color w:val="000000" w:themeColor="text1"/>
                <w:sz w:val="16"/>
                <w:szCs w:val="16"/>
              </w:rPr>
              <w:t xml:space="preserve">2023 m. duomenys iki spalio </w:t>
            </w:r>
            <w:r w:rsidRPr="009C589B">
              <w:rPr>
                <w:rFonts w:ascii="Times New Roman" w:eastAsia="Times New Roman" w:hAnsi="Times New Roman" w:cs="Times New Roman"/>
                <w:color w:val="000000" w:themeColor="text1"/>
                <w:sz w:val="16"/>
                <w:szCs w:val="16"/>
                <w:lang w:val="fi-FI"/>
              </w:rPr>
              <w:t>31 d.</w:t>
            </w:r>
          </w:p>
        </w:tc>
      </w:tr>
      <w:tr w:rsidR="00F325B8" w:rsidRPr="000C0727" w14:paraId="0141A73A" w14:textId="77777777" w:rsidTr="00F325B8">
        <w:tc>
          <w:tcPr>
            <w:cnfStyle w:val="001000000000" w:firstRow="0" w:lastRow="0" w:firstColumn="1" w:lastColumn="0" w:oddVBand="0" w:evenVBand="0" w:oddHBand="0" w:evenHBand="0" w:firstRowFirstColumn="0" w:firstRowLastColumn="0" w:lastRowFirstColumn="0" w:lastRowLastColumn="0"/>
            <w:tcW w:w="3964" w:type="dxa"/>
            <w:vMerge/>
          </w:tcPr>
          <w:p w14:paraId="2B7B2AB1" w14:textId="77777777" w:rsidR="003D17C0" w:rsidRPr="000C0727" w:rsidRDefault="003D17C0" w:rsidP="00160737">
            <w:pPr>
              <w:tabs>
                <w:tab w:val="left" w:pos="7963"/>
              </w:tabs>
              <w:rPr>
                <w:rFonts w:ascii="Times New Roman" w:eastAsia="Times New Roman" w:hAnsi="Times New Roman" w:cs="Times New Roman"/>
                <w:color w:val="000000" w:themeColor="text1"/>
                <w:sz w:val="16"/>
                <w:szCs w:val="16"/>
              </w:rPr>
            </w:pPr>
          </w:p>
        </w:tc>
        <w:tc>
          <w:tcPr>
            <w:tcW w:w="1642" w:type="dxa"/>
          </w:tcPr>
          <w:p w14:paraId="2F2183CC" w14:textId="722F6D99" w:rsidR="003D17C0" w:rsidRPr="000C0727" w:rsidRDefault="003D17C0" w:rsidP="00DC2EA1">
            <w:pPr>
              <w:tabs>
                <w:tab w:val="left" w:pos="7963"/>
              </w:tabs>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Mokymų skaičius</w:t>
            </w:r>
          </w:p>
        </w:tc>
        <w:tc>
          <w:tcPr>
            <w:tcW w:w="566" w:type="dxa"/>
          </w:tcPr>
          <w:p w14:paraId="33C9E521" w14:textId="49397B31" w:rsidR="003D17C0" w:rsidRPr="000C0727" w:rsidRDefault="00B14170" w:rsidP="00DC2EA1">
            <w:pPr>
              <w:tabs>
                <w:tab w:val="left" w:pos="7963"/>
              </w:tabs>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eastAsia="Times New Roman" w:hAnsi="Times New Roman" w:cs="Times New Roman"/>
                <w:color w:val="000000" w:themeColor="text1"/>
                <w:sz w:val="16"/>
                <w:szCs w:val="16"/>
              </w:rPr>
              <w:t>6</w:t>
            </w:r>
          </w:p>
        </w:tc>
        <w:tc>
          <w:tcPr>
            <w:tcW w:w="656" w:type="dxa"/>
          </w:tcPr>
          <w:p w14:paraId="6367E96B" w14:textId="167D866C" w:rsidR="003D17C0" w:rsidRPr="000C0727" w:rsidRDefault="006F416F" w:rsidP="00DC2EA1">
            <w:pPr>
              <w:tabs>
                <w:tab w:val="left" w:pos="7963"/>
              </w:tabs>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eastAsia="Times New Roman" w:hAnsi="Times New Roman" w:cs="Times New Roman"/>
                <w:color w:val="000000" w:themeColor="text1"/>
                <w:sz w:val="16"/>
                <w:szCs w:val="16"/>
              </w:rPr>
              <w:t>3</w:t>
            </w:r>
          </w:p>
        </w:tc>
        <w:tc>
          <w:tcPr>
            <w:tcW w:w="680" w:type="dxa"/>
          </w:tcPr>
          <w:p w14:paraId="2472A42F" w14:textId="208C7DF2" w:rsidR="003D17C0" w:rsidRPr="000C0727" w:rsidRDefault="003D17C0" w:rsidP="00DC2EA1">
            <w:pPr>
              <w:tabs>
                <w:tab w:val="left" w:pos="7963"/>
              </w:tabs>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7</w:t>
            </w:r>
          </w:p>
        </w:tc>
        <w:tc>
          <w:tcPr>
            <w:tcW w:w="2460" w:type="dxa"/>
          </w:tcPr>
          <w:p w14:paraId="5D1171A5" w14:textId="1843E4BF" w:rsidR="003D17C0" w:rsidRPr="000C0727" w:rsidRDefault="004C2D3C" w:rsidP="00DC2EA1">
            <w:pPr>
              <w:tabs>
                <w:tab w:val="left" w:pos="7963"/>
              </w:tabs>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4C2D3C">
              <w:rPr>
                <w:rFonts w:ascii="Times New Roman" w:eastAsia="Times New Roman" w:hAnsi="Times New Roman" w:cs="Times New Roman"/>
                <w:color w:val="000000" w:themeColor="text1"/>
                <w:sz w:val="16"/>
                <w:szCs w:val="16"/>
              </w:rPr>
              <w:t>2023 m. duomenys iki spalio 31 d.</w:t>
            </w:r>
          </w:p>
        </w:tc>
      </w:tr>
      <w:tr w:rsidR="00F325B8" w:rsidRPr="000C0727" w14:paraId="4E54E4A8" w14:textId="77777777" w:rsidTr="00F325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6" w:type="dxa"/>
            <w:gridSpan w:val="2"/>
          </w:tcPr>
          <w:p w14:paraId="2EEF0481" w14:textId="46665B03" w:rsidR="00DC2EA1" w:rsidRPr="000C0727" w:rsidRDefault="00DC2EA1" w:rsidP="00160737">
            <w:pPr>
              <w:tabs>
                <w:tab w:val="left" w:pos="7963"/>
              </w:tabs>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Individualios psichologų ko</w:t>
            </w:r>
            <w:r w:rsidR="00160737" w:rsidRPr="000C0727">
              <w:rPr>
                <w:rFonts w:ascii="Times New Roman" w:hAnsi="Times New Roman" w:cs="Times New Roman"/>
                <w:color w:val="000000" w:themeColor="text1"/>
                <w:sz w:val="16"/>
                <w:szCs w:val="16"/>
              </w:rPr>
              <w:t>n</w:t>
            </w:r>
            <w:r w:rsidRPr="000C0727">
              <w:rPr>
                <w:rFonts w:ascii="Times New Roman" w:hAnsi="Times New Roman" w:cs="Times New Roman"/>
                <w:color w:val="000000" w:themeColor="text1"/>
                <w:sz w:val="16"/>
                <w:szCs w:val="16"/>
              </w:rPr>
              <w:t>sultacijos (val.)</w:t>
            </w:r>
          </w:p>
        </w:tc>
        <w:tc>
          <w:tcPr>
            <w:tcW w:w="566" w:type="dxa"/>
          </w:tcPr>
          <w:p w14:paraId="228C9C69" w14:textId="2B14E4AA" w:rsidR="00DC2EA1" w:rsidRPr="000C0727" w:rsidRDefault="00DC2EA1" w:rsidP="00DC2EA1">
            <w:pPr>
              <w:tabs>
                <w:tab w:val="left" w:pos="7963"/>
              </w:tabs>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366</w:t>
            </w:r>
          </w:p>
        </w:tc>
        <w:tc>
          <w:tcPr>
            <w:tcW w:w="656" w:type="dxa"/>
          </w:tcPr>
          <w:p w14:paraId="07592FEE" w14:textId="5B9508BA" w:rsidR="00DC2EA1" w:rsidRPr="000C0727" w:rsidRDefault="00DC2EA1" w:rsidP="00DC2EA1">
            <w:pPr>
              <w:tabs>
                <w:tab w:val="left" w:pos="7963"/>
              </w:tabs>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563,5</w:t>
            </w:r>
          </w:p>
        </w:tc>
        <w:tc>
          <w:tcPr>
            <w:tcW w:w="680" w:type="dxa"/>
          </w:tcPr>
          <w:p w14:paraId="03907164" w14:textId="7F7C9F88" w:rsidR="00DC2EA1" w:rsidRPr="000C0727" w:rsidRDefault="00DC2EA1" w:rsidP="00DC2EA1">
            <w:pPr>
              <w:tabs>
                <w:tab w:val="left" w:pos="7963"/>
              </w:tabs>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509</w:t>
            </w:r>
          </w:p>
        </w:tc>
        <w:tc>
          <w:tcPr>
            <w:tcW w:w="2460" w:type="dxa"/>
          </w:tcPr>
          <w:p w14:paraId="575AB815" w14:textId="6B012E0C" w:rsidR="00DC2EA1" w:rsidRPr="000C0727" w:rsidRDefault="00DC2EA1" w:rsidP="00DC2EA1">
            <w:pPr>
              <w:tabs>
                <w:tab w:val="left" w:pos="7963"/>
              </w:tabs>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 xml:space="preserve">2023 m. duomenys iki spalio 1 d. </w:t>
            </w:r>
          </w:p>
        </w:tc>
      </w:tr>
      <w:tr w:rsidR="00F325B8" w:rsidRPr="000C0727" w14:paraId="042AC4B8" w14:textId="77777777" w:rsidTr="00F325B8">
        <w:tc>
          <w:tcPr>
            <w:cnfStyle w:val="001000000000" w:firstRow="0" w:lastRow="0" w:firstColumn="1" w:lastColumn="0" w:oddVBand="0" w:evenVBand="0" w:oddHBand="0" w:evenHBand="0" w:firstRowFirstColumn="0" w:firstRowLastColumn="0" w:lastRowFirstColumn="0" w:lastRowLastColumn="0"/>
            <w:tcW w:w="5606" w:type="dxa"/>
            <w:gridSpan w:val="2"/>
          </w:tcPr>
          <w:p w14:paraId="64761ED9" w14:textId="1E0CD8B4" w:rsidR="00DC2EA1" w:rsidRPr="000C0727" w:rsidRDefault="00DC2EA1" w:rsidP="00160737">
            <w:pPr>
              <w:tabs>
                <w:tab w:val="left" w:pos="7963"/>
              </w:tabs>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Psichologų vedami grupiniai užsiėmimai (val.)</w:t>
            </w:r>
          </w:p>
        </w:tc>
        <w:tc>
          <w:tcPr>
            <w:tcW w:w="566" w:type="dxa"/>
          </w:tcPr>
          <w:p w14:paraId="228A54A2" w14:textId="27507620" w:rsidR="00DC2EA1" w:rsidRPr="000C0727" w:rsidRDefault="00DC2EA1" w:rsidP="00DC2EA1">
            <w:pPr>
              <w:tabs>
                <w:tab w:val="left" w:pos="7963"/>
              </w:tabs>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805</w:t>
            </w:r>
          </w:p>
        </w:tc>
        <w:tc>
          <w:tcPr>
            <w:tcW w:w="656" w:type="dxa"/>
          </w:tcPr>
          <w:p w14:paraId="2FDD909C" w14:textId="54D07587" w:rsidR="00DC2EA1" w:rsidRPr="000C0727" w:rsidRDefault="00DC2EA1" w:rsidP="00DC2EA1">
            <w:pPr>
              <w:tabs>
                <w:tab w:val="left" w:pos="7963"/>
              </w:tabs>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1308,5</w:t>
            </w:r>
          </w:p>
        </w:tc>
        <w:tc>
          <w:tcPr>
            <w:tcW w:w="680" w:type="dxa"/>
          </w:tcPr>
          <w:p w14:paraId="62018EA1" w14:textId="5C3995F5" w:rsidR="00DC2EA1" w:rsidRPr="000C0727" w:rsidRDefault="00DC2EA1" w:rsidP="00DC2EA1">
            <w:pPr>
              <w:tabs>
                <w:tab w:val="left" w:pos="7963"/>
              </w:tabs>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123</w:t>
            </w:r>
          </w:p>
        </w:tc>
        <w:tc>
          <w:tcPr>
            <w:tcW w:w="2460" w:type="dxa"/>
          </w:tcPr>
          <w:p w14:paraId="70C9AE25" w14:textId="283AB0A5" w:rsidR="00DC2EA1" w:rsidRPr="000C0727" w:rsidRDefault="00DC2EA1" w:rsidP="00DC2EA1">
            <w:pPr>
              <w:tabs>
                <w:tab w:val="left" w:pos="7963"/>
              </w:tabs>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 xml:space="preserve">2023 m. duomenys iki spalio 1 d. </w:t>
            </w:r>
          </w:p>
        </w:tc>
      </w:tr>
      <w:tr w:rsidR="00F325B8" w:rsidRPr="000C0727" w14:paraId="35785B87" w14:textId="77777777" w:rsidTr="00F325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vMerge w:val="restart"/>
          </w:tcPr>
          <w:p w14:paraId="77C9834F" w14:textId="42CB785E" w:rsidR="00DC2EA1" w:rsidRPr="000C0727" w:rsidRDefault="00DC2EA1" w:rsidP="00160737">
            <w:pPr>
              <w:tabs>
                <w:tab w:val="left" w:pos="7963"/>
              </w:tabs>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 xml:space="preserve">Interaktyvių užsiėmimų jaunimui psichinės sveikatos stiprinimo temomis, savižudybės, ir </w:t>
            </w:r>
            <w:proofErr w:type="spellStart"/>
            <w:r w:rsidRPr="000C0727">
              <w:rPr>
                <w:rFonts w:ascii="Times New Roman" w:hAnsi="Times New Roman" w:cs="Times New Roman"/>
                <w:color w:val="000000" w:themeColor="text1"/>
                <w:sz w:val="16"/>
                <w:szCs w:val="16"/>
              </w:rPr>
              <w:t>savižalos</w:t>
            </w:r>
            <w:proofErr w:type="spellEnd"/>
            <w:r w:rsidRPr="000C0727">
              <w:rPr>
                <w:rFonts w:ascii="Times New Roman" w:hAnsi="Times New Roman" w:cs="Times New Roman"/>
                <w:color w:val="000000" w:themeColor="text1"/>
                <w:sz w:val="16"/>
                <w:szCs w:val="16"/>
              </w:rPr>
              <w:t xml:space="preserve"> neigiamo poveikio sveikatai mažinimo temomis vykdymas - depresijos prevencijos vykdymas</w:t>
            </w:r>
          </w:p>
        </w:tc>
        <w:tc>
          <w:tcPr>
            <w:tcW w:w="1642" w:type="dxa"/>
          </w:tcPr>
          <w:p w14:paraId="08BF5DF2" w14:textId="428AB80F" w:rsidR="00DC2EA1" w:rsidRPr="000C0727" w:rsidRDefault="00DC2EA1" w:rsidP="00DC2EA1">
            <w:pPr>
              <w:tabs>
                <w:tab w:val="left" w:pos="7963"/>
              </w:tabs>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Užsiėmimų skaičius</w:t>
            </w:r>
          </w:p>
        </w:tc>
        <w:tc>
          <w:tcPr>
            <w:tcW w:w="566" w:type="dxa"/>
          </w:tcPr>
          <w:p w14:paraId="3083C44A" w14:textId="2FA2A7D7" w:rsidR="00DC2EA1" w:rsidRPr="000C0727" w:rsidRDefault="007F0ACB" w:rsidP="00DC2EA1">
            <w:pPr>
              <w:tabs>
                <w:tab w:val="left" w:pos="7963"/>
              </w:tabs>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eastAsia="Times New Roman" w:hAnsi="Times New Roman" w:cs="Times New Roman"/>
                <w:color w:val="000000" w:themeColor="text1"/>
                <w:sz w:val="16"/>
                <w:szCs w:val="16"/>
              </w:rPr>
              <w:t>7</w:t>
            </w:r>
          </w:p>
        </w:tc>
        <w:tc>
          <w:tcPr>
            <w:tcW w:w="656" w:type="dxa"/>
          </w:tcPr>
          <w:p w14:paraId="4A0E0746" w14:textId="1B44F87C" w:rsidR="00DC2EA1" w:rsidRPr="000C0727" w:rsidRDefault="006F416F" w:rsidP="00DC2EA1">
            <w:pPr>
              <w:tabs>
                <w:tab w:val="left" w:pos="7963"/>
              </w:tabs>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16"/>
                <w:szCs w:val="16"/>
              </w:rPr>
            </w:pPr>
            <w:r w:rsidRPr="000C0727">
              <w:rPr>
                <w:rFonts w:ascii="Times New Roman" w:eastAsia="Times New Roman" w:hAnsi="Times New Roman" w:cs="Times New Roman"/>
                <w:color w:val="auto"/>
                <w:sz w:val="16"/>
                <w:szCs w:val="16"/>
              </w:rPr>
              <w:t>23</w:t>
            </w:r>
          </w:p>
        </w:tc>
        <w:tc>
          <w:tcPr>
            <w:tcW w:w="680" w:type="dxa"/>
          </w:tcPr>
          <w:p w14:paraId="1739F1B5" w14:textId="37A69086" w:rsidR="00DC2EA1" w:rsidRPr="000C0727" w:rsidRDefault="00DC2EA1" w:rsidP="00DC2EA1">
            <w:pPr>
              <w:tabs>
                <w:tab w:val="left" w:pos="7963"/>
              </w:tabs>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8</w:t>
            </w:r>
          </w:p>
        </w:tc>
        <w:tc>
          <w:tcPr>
            <w:tcW w:w="2460" w:type="dxa"/>
          </w:tcPr>
          <w:p w14:paraId="24FA6819" w14:textId="59C9CE78" w:rsidR="00DC2EA1" w:rsidRPr="000C0727" w:rsidRDefault="00DC2EA1" w:rsidP="00DC2EA1">
            <w:pPr>
              <w:tabs>
                <w:tab w:val="left" w:pos="7963"/>
              </w:tabs>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202</w:t>
            </w:r>
            <w:r w:rsidR="00160737" w:rsidRPr="000C0727">
              <w:rPr>
                <w:rFonts w:ascii="Times New Roman" w:hAnsi="Times New Roman" w:cs="Times New Roman"/>
                <w:color w:val="000000" w:themeColor="text1"/>
                <w:sz w:val="16"/>
                <w:szCs w:val="16"/>
              </w:rPr>
              <w:t>3</w:t>
            </w:r>
            <w:r w:rsidRPr="000C0727">
              <w:rPr>
                <w:rFonts w:ascii="Times New Roman" w:hAnsi="Times New Roman" w:cs="Times New Roman"/>
                <w:color w:val="000000" w:themeColor="text1"/>
                <w:sz w:val="16"/>
                <w:szCs w:val="16"/>
              </w:rPr>
              <w:t xml:space="preserve"> m. duomenys iki spalio 1 d. </w:t>
            </w:r>
          </w:p>
        </w:tc>
      </w:tr>
      <w:tr w:rsidR="00F325B8" w:rsidRPr="000C0727" w14:paraId="7696BC30" w14:textId="77777777" w:rsidTr="00F325B8">
        <w:trPr>
          <w:trHeight w:val="245"/>
        </w:trPr>
        <w:tc>
          <w:tcPr>
            <w:cnfStyle w:val="001000000000" w:firstRow="0" w:lastRow="0" w:firstColumn="1" w:lastColumn="0" w:oddVBand="0" w:evenVBand="0" w:oddHBand="0" w:evenHBand="0" w:firstRowFirstColumn="0" w:firstRowLastColumn="0" w:lastRowFirstColumn="0" w:lastRowLastColumn="0"/>
            <w:tcW w:w="3964" w:type="dxa"/>
            <w:vMerge/>
          </w:tcPr>
          <w:p w14:paraId="655C18B7" w14:textId="77777777" w:rsidR="00DC2EA1" w:rsidRPr="000C0727" w:rsidRDefault="00DC2EA1" w:rsidP="00160737">
            <w:pPr>
              <w:tabs>
                <w:tab w:val="left" w:pos="7963"/>
              </w:tabs>
              <w:rPr>
                <w:rFonts w:ascii="Times New Roman" w:eastAsia="Times New Roman" w:hAnsi="Times New Roman" w:cs="Times New Roman"/>
                <w:color w:val="000000" w:themeColor="text1"/>
                <w:sz w:val="16"/>
                <w:szCs w:val="16"/>
              </w:rPr>
            </w:pPr>
          </w:p>
        </w:tc>
        <w:tc>
          <w:tcPr>
            <w:tcW w:w="1642" w:type="dxa"/>
          </w:tcPr>
          <w:p w14:paraId="192D1A0C" w14:textId="0D0BF7C7" w:rsidR="00DC2EA1" w:rsidRPr="000C0727" w:rsidRDefault="00DC2EA1" w:rsidP="00DC2EA1">
            <w:pPr>
              <w:tabs>
                <w:tab w:val="left" w:pos="7963"/>
              </w:tabs>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Dalyvių skaičius</w:t>
            </w:r>
          </w:p>
        </w:tc>
        <w:tc>
          <w:tcPr>
            <w:tcW w:w="566" w:type="dxa"/>
          </w:tcPr>
          <w:p w14:paraId="724CF19C" w14:textId="16436702" w:rsidR="00DC2EA1" w:rsidRPr="000C0727" w:rsidRDefault="007F0ACB" w:rsidP="00DC2EA1">
            <w:pPr>
              <w:tabs>
                <w:tab w:val="left" w:pos="7963"/>
              </w:tabs>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eastAsia="Times New Roman" w:hAnsi="Times New Roman" w:cs="Times New Roman"/>
                <w:color w:val="000000" w:themeColor="text1"/>
                <w:sz w:val="16"/>
                <w:szCs w:val="16"/>
              </w:rPr>
              <w:t>127</w:t>
            </w:r>
          </w:p>
        </w:tc>
        <w:tc>
          <w:tcPr>
            <w:tcW w:w="656" w:type="dxa"/>
          </w:tcPr>
          <w:p w14:paraId="0CDDD0CE" w14:textId="0652185E" w:rsidR="00DC2EA1" w:rsidRPr="000C0727" w:rsidRDefault="006F416F" w:rsidP="00DC2EA1">
            <w:pPr>
              <w:tabs>
                <w:tab w:val="left" w:pos="7963"/>
              </w:tabs>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16"/>
                <w:szCs w:val="16"/>
              </w:rPr>
            </w:pPr>
            <w:r w:rsidRPr="000C0727">
              <w:rPr>
                <w:rFonts w:ascii="Times New Roman" w:eastAsia="Times New Roman" w:hAnsi="Times New Roman" w:cs="Times New Roman"/>
                <w:color w:val="auto"/>
                <w:sz w:val="16"/>
                <w:szCs w:val="16"/>
              </w:rPr>
              <w:t>298</w:t>
            </w:r>
          </w:p>
        </w:tc>
        <w:tc>
          <w:tcPr>
            <w:tcW w:w="680" w:type="dxa"/>
          </w:tcPr>
          <w:p w14:paraId="34A02E4D" w14:textId="6ABE67A2" w:rsidR="00DC2EA1" w:rsidRPr="000C0727" w:rsidRDefault="00DC2EA1" w:rsidP="00DC2EA1">
            <w:pPr>
              <w:tabs>
                <w:tab w:val="left" w:pos="7963"/>
              </w:tabs>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145</w:t>
            </w:r>
          </w:p>
        </w:tc>
        <w:tc>
          <w:tcPr>
            <w:tcW w:w="2460" w:type="dxa"/>
          </w:tcPr>
          <w:p w14:paraId="001D140C" w14:textId="37C24FA2" w:rsidR="00DC2EA1" w:rsidRPr="000C0727" w:rsidRDefault="00DC2EA1" w:rsidP="00DC2EA1">
            <w:pPr>
              <w:tabs>
                <w:tab w:val="left" w:pos="7963"/>
              </w:tabs>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202</w:t>
            </w:r>
            <w:r w:rsidR="00160737" w:rsidRPr="000C0727">
              <w:rPr>
                <w:rFonts w:ascii="Times New Roman" w:hAnsi="Times New Roman" w:cs="Times New Roman"/>
                <w:color w:val="000000" w:themeColor="text1"/>
                <w:sz w:val="16"/>
                <w:szCs w:val="16"/>
              </w:rPr>
              <w:t>3</w:t>
            </w:r>
            <w:r w:rsidRPr="000C0727">
              <w:rPr>
                <w:rFonts w:ascii="Times New Roman" w:hAnsi="Times New Roman" w:cs="Times New Roman"/>
                <w:color w:val="000000" w:themeColor="text1"/>
                <w:sz w:val="16"/>
                <w:szCs w:val="16"/>
              </w:rPr>
              <w:t xml:space="preserve"> m. duomenys iki spalio 1 d. </w:t>
            </w:r>
          </w:p>
        </w:tc>
      </w:tr>
      <w:tr w:rsidR="00F325B8" w:rsidRPr="000C0727" w14:paraId="30308FEB" w14:textId="77777777" w:rsidTr="00F325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06" w:type="dxa"/>
            <w:gridSpan w:val="2"/>
          </w:tcPr>
          <w:p w14:paraId="1B652B70" w14:textId="7A4F11AF" w:rsidR="00DC2EA1" w:rsidRPr="000C0727" w:rsidRDefault="00DC2EA1" w:rsidP="00160737">
            <w:pPr>
              <w:tabs>
                <w:tab w:val="left" w:pos="7963"/>
              </w:tabs>
              <w:rPr>
                <w:rFonts w:ascii="Times New Roman" w:eastAsia="Times New Roman" w:hAnsi="Times New Roman" w:cs="Times New Roman"/>
                <w:color w:val="000000" w:themeColor="text1"/>
                <w:sz w:val="16"/>
                <w:szCs w:val="16"/>
              </w:rPr>
            </w:pPr>
            <w:r w:rsidRPr="000C0727">
              <w:rPr>
                <w:rFonts w:ascii="Times New Roman" w:eastAsia="Times New Roman" w:hAnsi="Times New Roman" w:cs="Times New Roman"/>
                <w:color w:val="000000" w:themeColor="text1"/>
                <w:sz w:val="16"/>
                <w:szCs w:val="16"/>
              </w:rPr>
              <w:t>Individualios psichologų ko</w:t>
            </w:r>
            <w:r w:rsidR="00160737" w:rsidRPr="000C0727">
              <w:rPr>
                <w:rFonts w:ascii="Times New Roman" w:eastAsia="Times New Roman" w:hAnsi="Times New Roman" w:cs="Times New Roman"/>
                <w:color w:val="000000" w:themeColor="text1"/>
                <w:sz w:val="16"/>
                <w:szCs w:val="16"/>
              </w:rPr>
              <w:t>n</w:t>
            </w:r>
            <w:r w:rsidRPr="000C0727">
              <w:rPr>
                <w:rFonts w:ascii="Times New Roman" w:eastAsia="Times New Roman" w:hAnsi="Times New Roman" w:cs="Times New Roman"/>
                <w:color w:val="000000" w:themeColor="text1"/>
                <w:sz w:val="16"/>
                <w:szCs w:val="16"/>
              </w:rPr>
              <w:t>sultacijos jaunimui (skaičius)</w:t>
            </w:r>
          </w:p>
        </w:tc>
        <w:tc>
          <w:tcPr>
            <w:tcW w:w="566" w:type="dxa"/>
          </w:tcPr>
          <w:p w14:paraId="13403145" w14:textId="611A771A" w:rsidR="00DC2EA1" w:rsidRPr="000C0727" w:rsidRDefault="00DC2EA1" w:rsidP="00DC2EA1">
            <w:pPr>
              <w:tabs>
                <w:tab w:val="left" w:pos="7963"/>
              </w:tabs>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115</w:t>
            </w:r>
          </w:p>
        </w:tc>
        <w:tc>
          <w:tcPr>
            <w:tcW w:w="656" w:type="dxa"/>
          </w:tcPr>
          <w:p w14:paraId="20AEE5C8" w14:textId="4F57FBEF" w:rsidR="00DC2EA1" w:rsidRPr="000C0727" w:rsidRDefault="00DC2EA1" w:rsidP="00DC2EA1">
            <w:pPr>
              <w:tabs>
                <w:tab w:val="left" w:pos="7963"/>
              </w:tabs>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136</w:t>
            </w:r>
          </w:p>
        </w:tc>
        <w:tc>
          <w:tcPr>
            <w:tcW w:w="680" w:type="dxa"/>
          </w:tcPr>
          <w:p w14:paraId="70B1E898" w14:textId="7D68D158" w:rsidR="00DC2EA1" w:rsidRPr="000C0727" w:rsidRDefault="00DC2EA1" w:rsidP="00DC2EA1">
            <w:pPr>
              <w:tabs>
                <w:tab w:val="left" w:pos="7963"/>
              </w:tabs>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274</w:t>
            </w:r>
          </w:p>
        </w:tc>
        <w:tc>
          <w:tcPr>
            <w:tcW w:w="2460" w:type="dxa"/>
          </w:tcPr>
          <w:p w14:paraId="7434FF3C" w14:textId="2866720B" w:rsidR="00DC2EA1" w:rsidRPr="000C0727" w:rsidRDefault="00DC2EA1" w:rsidP="00DC2EA1">
            <w:pPr>
              <w:tabs>
                <w:tab w:val="left" w:pos="7963"/>
              </w:tabs>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202</w:t>
            </w:r>
            <w:r w:rsidR="00160737" w:rsidRPr="000C0727">
              <w:rPr>
                <w:rFonts w:ascii="Times New Roman" w:hAnsi="Times New Roman" w:cs="Times New Roman"/>
                <w:color w:val="000000" w:themeColor="text1"/>
                <w:sz w:val="16"/>
                <w:szCs w:val="16"/>
              </w:rPr>
              <w:t>3</w:t>
            </w:r>
            <w:r w:rsidRPr="000C0727">
              <w:rPr>
                <w:rFonts w:ascii="Times New Roman" w:hAnsi="Times New Roman" w:cs="Times New Roman"/>
                <w:color w:val="000000" w:themeColor="text1"/>
                <w:sz w:val="16"/>
                <w:szCs w:val="16"/>
              </w:rPr>
              <w:t xml:space="preserve"> m. duomenys iki spalio 1 d. </w:t>
            </w:r>
          </w:p>
        </w:tc>
      </w:tr>
      <w:tr w:rsidR="00F325B8" w:rsidRPr="000C0727" w14:paraId="624DDA2F" w14:textId="77777777" w:rsidTr="00F325B8">
        <w:tc>
          <w:tcPr>
            <w:cnfStyle w:val="001000000000" w:firstRow="0" w:lastRow="0" w:firstColumn="1" w:lastColumn="0" w:oddVBand="0" w:evenVBand="0" w:oddHBand="0" w:evenHBand="0" w:firstRowFirstColumn="0" w:firstRowLastColumn="0" w:lastRowFirstColumn="0" w:lastRowLastColumn="0"/>
            <w:tcW w:w="3964" w:type="dxa"/>
            <w:vMerge w:val="restart"/>
          </w:tcPr>
          <w:p w14:paraId="3BB3FBAE" w14:textId="77777777" w:rsidR="00DC2EA1" w:rsidRPr="000C0727" w:rsidRDefault="00DC2EA1" w:rsidP="00160737">
            <w:pPr>
              <w:tabs>
                <w:tab w:val="left" w:pos="7963"/>
              </w:tabs>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Gerovės konsultanto teikiamos paslaugos</w:t>
            </w:r>
          </w:p>
          <w:p w14:paraId="520DEC3B" w14:textId="2D915699" w:rsidR="00DC2EA1" w:rsidRPr="000C0727" w:rsidRDefault="00DC2EA1" w:rsidP="00160737">
            <w:pPr>
              <w:tabs>
                <w:tab w:val="left" w:pos="7963"/>
              </w:tabs>
              <w:rPr>
                <w:rFonts w:ascii="Times New Roman" w:eastAsia="Times New Roman" w:hAnsi="Times New Roman" w:cs="Times New Roman"/>
                <w:color w:val="000000" w:themeColor="text1"/>
                <w:sz w:val="16"/>
                <w:szCs w:val="16"/>
              </w:rPr>
            </w:pPr>
          </w:p>
        </w:tc>
        <w:tc>
          <w:tcPr>
            <w:tcW w:w="1642" w:type="dxa"/>
          </w:tcPr>
          <w:p w14:paraId="7B2C86AC" w14:textId="42901C0F" w:rsidR="00DC2EA1" w:rsidRPr="000C0727" w:rsidRDefault="00DC2EA1" w:rsidP="00DC2EA1">
            <w:pPr>
              <w:tabs>
                <w:tab w:val="left" w:pos="7963"/>
              </w:tabs>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Konsultacijas gavusių asmenų skaičius</w:t>
            </w:r>
          </w:p>
        </w:tc>
        <w:tc>
          <w:tcPr>
            <w:tcW w:w="566" w:type="dxa"/>
          </w:tcPr>
          <w:p w14:paraId="76375C42" w14:textId="6FAFC179" w:rsidR="00DC2EA1" w:rsidRPr="000C0727" w:rsidRDefault="00B23A2C" w:rsidP="00DC2EA1">
            <w:pPr>
              <w:tabs>
                <w:tab w:val="left" w:pos="7963"/>
              </w:tabs>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eastAsia="Times New Roman" w:hAnsi="Times New Roman" w:cs="Times New Roman"/>
                <w:color w:val="000000" w:themeColor="text1"/>
                <w:sz w:val="16"/>
                <w:szCs w:val="16"/>
              </w:rPr>
              <w:t>N</w:t>
            </w:r>
          </w:p>
        </w:tc>
        <w:tc>
          <w:tcPr>
            <w:tcW w:w="656" w:type="dxa"/>
          </w:tcPr>
          <w:p w14:paraId="44DB3FD8" w14:textId="4EA48E39" w:rsidR="00DC2EA1" w:rsidRPr="000C0727" w:rsidRDefault="00DC2EA1" w:rsidP="00DC2EA1">
            <w:pPr>
              <w:tabs>
                <w:tab w:val="left" w:pos="7963"/>
              </w:tabs>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51</w:t>
            </w:r>
          </w:p>
        </w:tc>
        <w:tc>
          <w:tcPr>
            <w:tcW w:w="680" w:type="dxa"/>
          </w:tcPr>
          <w:p w14:paraId="2A2D22A7" w14:textId="19F0EDA9" w:rsidR="00DC2EA1" w:rsidRPr="000C0727" w:rsidRDefault="00DC2EA1" w:rsidP="00DC2EA1">
            <w:pPr>
              <w:tabs>
                <w:tab w:val="left" w:pos="7963"/>
              </w:tabs>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107</w:t>
            </w:r>
          </w:p>
        </w:tc>
        <w:tc>
          <w:tcPr>
            <w:tcW w:w="2460" w:type="dxa"/>
          </w:tcPr>
          <w:p w14:paraId="20972AB3" w14:textId="4ADA34C6" w:rsidR="00DC2EA1" w:rsidRPr="000C0727" w:rsidRDefault="00DC2EA1" w:rsidP="00DC2EA1">
            <w:pPr>
              <w:tabs>
                <w:tab w:val="left" w:pos="7963"/>
              </w:tabs>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 xml:space="preserve">2023 m. duomenys iki spalio 1 d. </w:t>
            </w:r>
          </w:p>
        </w:tc>
      </w:tr>
      <w:tr w:rsidR="00F325B8" w:rsidRPr="000C0727" w14:paraId="0724D8D8" w14:textId="77777777" w:rsidTr="00F325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vMerge/>
          </w:tcPr>
          <w:p w14:paraId="5FB83003" w14:textId="77777777" w:rsidR="00DC2EA1" w:rsidRPr="000C0727" w:rsidRDefault="00DC2EA1" w:rsidP="00DC2EA1">
            <w:pPr>
              <w:tabs>
                <w:tab w:val="left" w:pos="7963"/>
              </w:tabs>
              <w:rPr>
                <w:rFonts w:ascii="Times New Roman" w:eastAsia="Times New Roman" w:hAnsi="Times New Roman" w:cs="Times New Roman"/>
                <w:color w:val="000000" w:themeColor="text1"/>
                <w:sz w:val="16"/>
                <w:szCs w:val="16"/>
              </w:rPr>
            </w:pPr>
          </w:p>
        </w:tc>
        <w:tc>
          <w:tcPr>
            <w:tcW w:w="1642" w:type="dxa"/>
          </w:tcPr>
          <w:p w14:paraId="3816D55B" w14:textId="02CB22B9" w:rsidR="00DC2EA1" w:rsidRPr="000C0727" w:rsidRDefault="00DC2EA1" w:rsidP="00DC2EA1">
            <w:pPr>
              <w:tabs>
                <w:tab w:val="left" w:pos="7963"/>
              </w:tabs>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Konsultacijas baigusių asmenų skaičius</w:t>
            </w:r>
          </w:p>
        </w:tc>
        <w:tc>
          <w:tcPr>
            <w:tcW w:w="566" w:type="dxa"/>
          </w:tcPr>
          <w:p w14:paraId="5F03DDF9" w14:textId="449E2E00" w:rsidR="00DC2EA1" w:rsidRPr="000C0727" w:rsidRDefault="00B23A2C" w:rsidP="00DC2EA1">
            <w:pPr>
              <w:tabs>
                <w:tab w:val="left" w:pos="7963"/>
              </w:tabs>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eastAsia="Times New Roman" w:hAnsi="Times New Roman" w:cs="Times New Roman"/>
                <w:color w:val="000000" w:themeColor="text1"/>
                <w:sz w:val="16"/>
                <w:szCs w:val="16"/>
              </w:rPr>
              <w:t>N</w:t>
            </w:r>
          </w:p>
        </w:tc>
        <w:tc>
          <w:tcPr>
            <w:tcW w:w="656" w:type="dxa"/>
          </w:tcPr>
          <w:p w14:paraId="32677219" w14:textId="75BD9D75" w:rsidR="00DC2EA1" w:rsidRPr="000C0727" w:rsidRDefault="00DC2EA1" w:rsidP="00DC2EA1">
            <w:pPr>
              <w:tabs>
                <w:tab w:val="left" w:pos="7963"/>
              </w:tabs>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18</w:t>
            </w:r>
          </w:p>
        </w:tc>
        <w:tc>
          <w:tcPr>
            <w:tcW w:w="680" w:type="dxa"/>
          </w:tcPr>
          <w:p w14:paraId="4590FE5A" w14:textId="064E7B88" w:rsidR="00DC2EA1" w:rsidRPr="000C0727" w:rsidRDefault="00DC2EA1" w:rsidP="00DC2EA1">
            <w:pPr>
              <w:tabs>
                <w:tab w:val="left" w:pos="7963"/>
              </w:tabs>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28</w:t>
            </w:r>
          </w:p>
        </w:tc>
        <w:tc>
          <w:tcPr>
            <w:tcW w:w="2460" w:type="dxa"/>
          </w:tcPr>
          <w:p w14:paraId="667A914B" w14:textId="7A8EFA55" w:rsidR="00DC2EA1" w:rsidRPr="000C0727" w:rsidRDefault="00DC2EA1" w:rsidP="00DC2EA1">
            <w:pPr>
              <w:tabs>
                <w:tab w:val="left" w:pos="7963"/>
              </w:tabs>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202</w:t>
            </w:r>
            <w:r w:rsidR="00160737" w:rsidRPr="000C0727">
              <w:rPr>
                <w:rFonts w:ascii="Times New Roman" w:hAnsi="Times New Roman" w:cs="Times New Roman"/>
                <w:color w:val="000000" w:themeColor="text1"/>
                <w:sz w:val="16"/>
                <w:szCs w:val="16"/>
              </w:rPr>
              <w:t>3</w:t>
            </w:r>
            <w:r w:rsidRPr="000C0727">
              <w:rPr>
                <w:rFonts w:ascii="Times New Roman" w:hAnsi="Times New Roman" w:cs="Times New Roman"/>
                <w:color w:val="000000" w:themeColor="text1"/>
                <w:sz w:val="16"/>
                <w:szCs w:val="16"/>
              </w:rPr>
              <w:t xml:space="preserve"> m. duomenys iki spalio 1 d. </w:t>
            </w:r>
          </w:p>
        </w:tc>
      </w:tr>
      <w:tr w:rsidR="00F325B8" w:rsidRPr="000C0727" w14:paraId="116D28EA" w14:textId="77777777" w:rsidTr="00F325B8">
        <w:tc>
          <w:tcPr>
            <w:cnfStyle w:val="001000000000" w:firstRow="0" w:lastRow="0" w:firstColumn="1" w:lastColumn="0" w:oddVBand="0" w:evenVBand="0" w:oddHBand="0" w:evenHBand="0" w:firstRowFirstColumn="0" w:firstRowLastColumn="0" w:lastRowFirstColumn="0" w:lastRowLastColumn="0"/>
            <w:tcW w:w="3964" w:type="dxa"/>
            <w:vMerge/>
          </w:tcPr>
          <w:p w14:paraId="2B9F8DD8" w14:textId="77777777" w:rsidR="00DC2EA1" w:rsidRPr="000C0727" w:rsidRDefault="00DC2EA1" w:rsidP="00DC2EA1">
            <w:pPr>
              <w:tabs>
                <w:tab w:val="left" w:pos="7963"/>
              </w:tabs>
              <w:rPr>
                <w:rFonts w:ascii="Times New Roman" w:eastAsia="Times New Roman" w:hAnsi="Times New Roman" w:cs="Times New Roman"/>
                <w:color w:val="000000" w:themeColor="text1"/>
                <w:sz w:val="16"/>
                <w:szCs w:val="16"/>
              </w:rPr>
            </w:pPr>
          </w:p>
        </w:tc>
        <w:tc>
          <w:tcPr>
            <w:tcW w:w="1642" w:type="dxa"/>
          </w:tcPr>
          <w:p w14:paraId="231153DD" w14:textId="45FFC4E2" w:rsidR="00DC2EA1" w:rsidRPr="000C0727" w:rsidRDefault="00DC2EA1" w:rsidP="00DC2EA1">
            <w:pPr>
              <w:tabs>
                <w:tab w:val="left" w:pos="7963"/>
              </w:tabs>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Įvykdytų konsultacijų skaičius</w:t>
            </w:r>
          </w:p>
        </w:tc>
        <w:tc>
          <w:tcPr>
            <w:tcW w:w="566" w:type="dxa"/>
          </w:tcPr>
          <w:p w14:paraId="6ACB0832" w14:textId="03579756" w:rsidR="00DC2EA1" w:rsidRPr="000C0727" w:rsidRDefault="00B23A2C" w:rsidP="00DC2EA1">
            <w:pPr>
              <w:tabs>
                <w:tab w:val="left" w:pos="7963"/>
              </w:tabs>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eastAsia="Times New Roman" w:hAnsi="Times New Roman" w:cs="Times New Roman"/>
                <w:color w:val="000000" w:themeColor="text1"/>
                <w:sz w:val="16"/>
                <w:szCs w:val="16"/>
              </w:rPr>
              <w:t>N</w:t>
            </w:r>
          </w:p>
        </w:tc>
        <w:tc>
          <w:tcPr>
            <w:tcW w:w="656" w:type="dxa"/>
          </w:tcPr>
          <w:p w14:paraId="0A0647E0" w14:textId="09C42A03" w:rsidR="00DC2EA1" w:rsidRPr="000C0727" w:rsidRDefault="00DC2EA1" w:rsidP="00DC2EA1">
            <w:pPr>
              <w:tabs>
                <w:tab w:val="left" w:pos="7963"/>
              </w:tabs>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106</w:t>
            </w:r>
          </w:p>
        </w:tc>
        <w:tc>
          <w:tcPr>
            <w:tcW w:w="680" w:type="dxa"/>
          </w:tcPr>
          <w:p w14:paraId="2E000A75" w14:textId="458C6173" w:rsidR="00DC2EA1" w:rsidRPr="000C0727" w:rsidRDefault="00DC2EA1" w:rsidP="00DC2EA1">
            <w:pPr>
              <w:tabs>
                <w:tab w:val="left" w:pos="7963"/>
              </w:tabs>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221</w:t>
            </w:r>
          </w:p>
        </w:tc>
        <w:tc>
          <w:tcPr>
            <w:tcW w:w="2460" w:type="dxa"/>
          </w:tcPr>
          <w:p w14:paraId="529DF92E" w14:textId="11270E97" w:rsidR="00DC2EA1" w:rsidRPr="000C0727" w:rsidRDefault="00DC2EA1" w:rsidP="00DC2EA1">
            <w:pPr>
              <w:tabs>
                <w:tab w:val="left" w:pos="7963"/>
              </w:tabs>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202</w:t>
            </w:r>
            <w:r w:rsidR="00160737" w:rsidRPr="000C0727">
              <w:rPr>
                <w:rFonts w:ascii="Times New Roman" w:hAnsi="Times New Roman" w:cs="Times New Roman"/>
                <w:color w:val="000000" w:themeColor="text1"/>
                <w:sz w:val="16"/>
                <w:szCs w:val="16"/>
              </w:rPr>
              <w:t>3</w:t>
            </w:r>
            <w:r w:rsidRPr="000C0727">
              <w:rPr>
                <w:rFonts w:ascii="Times New Roman" w:hAnsi="Times New Roman" w:cs="Times New Roman"/>
                <w:color w:val="000000" w:themeColor="text1"/>
                <w:sz w:val="16"/>
                <w:szCs w:val="16"/>
              </w:rPr>
              <w:t xml:space="preserve"> m. duomenys iki spalio 1 d. </w:t>
            </w:r>
          </w:p>
        </w:tc>
      </w:tr>
    </w:tbl>
    <w:p w14:paraId="0E8CE9F1" w14:textId="44A68EE2" w:rsidR="003D17C0" w:rsidRPr="000C0727" w:rsidRDefault="00B23A2C" w:rsidP="001D4245">
      <w:pPr>
        <w:tabs>
          <w:tab w:val="left" w:pos="7963"/>
        </w:tabs>
        <w:spacing w:after="240" w:line="240" w:lineRule="auto"/>
        <w:rPr>
          <w:rFonts w:ascii="Times New Roman" w:eastAsia="Times New Roman" w:hAnsi="Times New Roman" w:cs="Times New Roman"/>
          <w:i/>
          <w:iCs/>
          <w:sz w:val="16"/>
          <w:szCs w:val="16"/>
        </w:rPr>
      </w:pPr>
      <w:r w:rsidRPr="000C0727">
        <w:rPr>
          <w:rFonts w:ascii="Times New Roman" w:eastAsia="Times New Roman" w:hAnsi="Times New Roman" w:cs="Times New Roman"/>
          <w:i/>
          <w:iCs/>
          <w:sz w:val="16"/>
          <w:szCs w:val="16"/>
        </w:rPr>
        <w:t>N - nėra duomenų</w:t>
      </w:r>
      <w:r w:rsidR="006F416F" w:rsidRPr="000C0727">
        <w:rPr>
          <w:rFonts w:ascii="Times New Roman" w:eastAsia="Times New Roman" w:hAnsi="Times New Roman" w:cs="Times New Roman"/>
          <w:i/>
          <w:iCs/>
          <w:sz w:val="16"/>
          <w:szCs w:val="16"/>
        </w:rPr>
        <w:t>, nes g</w:t>
      </w:r>
      <w:r w:rsidRPr="000C0727">
        <w:rPr>
          <w:rFonts w:ascii="Times New Roman" w:eastAsia="Times New Roman" w:hAnsi="Times New Roman" w:cs="Times New Roman"/>
          <w:i/>
          <w:iCs/>
          <w:sz w:val="16"/>
          <w:szCs w:val="16"/>
        </w:rPr>
        <w:t>erovės konsultanto paslaugos pradėtos teikti nuo 2022 m. birželio mėnesio.</w:t>
      </w:r>
    </w:p>
    <w:p w14:paraId="3A6B832C" w14:textId="2780CDAF" w:rsidR="00B23A2C" w:rsidRPr="000C0727" w:rsidRDefault="00B23A2C" w:rsidP="00B23A2C">
      <w:pPr>
        <w:pStyle w:val="Antrat2"/>
        <w:shd w:val="clear" w:color="auto" w:fill="E2EFD9" w:themeFill="accent6" w:themeFillTint="33"/>
        <w:spacing w:before="0" w:line="240" w:lineRule="auto"/>
        <w:jc w:val="center"/>
        <w:rPr>
          <w:rFonts w:ascii="Times New Roman" w:hAnsi="Times New Roman" w:cs="Times New Roman"/>
          <w:color w:val="000000" w:themeColor="text1"/>
        </w:rPr>
      </w:pPr>
      <w:bookmarkStart w:id="179" w:name="_Toc150762654"/>
      <w:bookmarkStart w:id="180" w:name="_Hlk55474342"/>
      <w:r w:rsidRPr="000C0727">
        <w:rPr>
          <w:rFonts w:ascii="Times New Roman" w:hAnsi="Times New Roman" w:cs="Times New Roman"/>
          <w:color w:val="000000" w:themeColor="text1"/>
        </w:rPr>
        <w:t xml:space="preserve">3.2. </w:t>
      </w:r>
      <w:r w:rsidR="0040001E" w:rsidRPr="000C0727">
        <w:rPr>
          <w:rFonts w:ascii="Times New Roman" w:hAnsi="Times New Roman" w:cs="Times New Roman"/>
          <w:color w:val="000000" w:themeColor="text1"/>
        </w:rPr>
        <w:t>Šeimos gydytojų skaičius 10 000 gyventojų</w:t>
      </w:r>
      <w:bookmarkEnd w:id="179"/>
    </w:p>
    <w:p w14:paraId="5605BDFE" w14:textId="77777777" w:rsidR="00B23A2C" w:rsidRPr="000C0727" w:rsidRDefault="00B23A2C" w:rsidP="00AF0E18">
      <w:pPr>
        <w:spacing w:after="0" w:line="240" w:lineRule="auto"/>
        <w:ind w:firstLine="567"/>
        <w:jc w:val="both"/>
        <w:rPr>
          <w:rFonts w:ascii="Times New Roman" w:hAnsi="Times New Roman" w:cs="Times New Roman"/>
          <w:color w:val="000000" w:themeColor="text1"/>
        </w:rPr>
      </w:pPr>
    </w:p>
    <w:p w14:paraId="4D14E141" w14:textId="47905BE7" w:rsidR="00B75197" w:rsidRPr="000C0727" w:rsidRDefault="00B75197" w:rsidP="002A53D0">
      <w:pPr>
        <w:spacing w:after="0" w:line="240" w:lineRule="auto"/>
        <w:ind w:firstLine="567"/>
        <w:jc w:val="both"/>
        <w:rPr>
          <w:rFonts w:ascii="Times New Roman" w:hAnsi="Times New Roman" w:cs="Times New Roman"/>
          <w:sz w:val="24"/>
          <w:szCs w:val="24"/>
        </w:rPr>
      </w:pPr>
      <w:r w:rsidRPr="000C0727">
        <w:rPr>
          <w:rFonts w:ascii="Times New Roman" w:hAnsi="Times New Roman" w:cs="Times New Roman"/>
          <w:sz w:val="24"/>
          <w:szCs w:val="24"/>
        </w:rPr>
        <w:t>Šeimos gydytojų skaičius 10 000 gyventojų rodiklis plačiai taikomas  vertinant sveikatos priežiūros paslaugų prieinamumą ir efektyvumą. Juo apibūdinamas personalo prieinamumas visoje šalyje ir jo pasiskirstymas.</w:t>
      </w:r>
      <w:r w:rsidRPr="000C0727">
        <w:rPr>
          <w:rStyle w:val="Puslapioinaosnuoroda"/>
          <w:rFonts w:ascii="Times New Roman" w:hAnsi="Times New Roman" w:cs="Times New Roman"/>
          <w:sz w:val="24"/>
          <w:szCs w:val="24"/>
        </w:rPr>
        <w:footnoteReference w:id="5"/>
      </w:r>
    </w:p>
    <w:p w14:paraId="254C2CB8" w14:textId="29D415A2" w:rsidR="00AF0E18" w:rsidRPr="000C0727" w:rsidRDefault="00AF0E18" w:rsidP="002A53D0">
      <w:pPr>
        <w:spacing w:after="120" w:line="240" w:lineRule="auto"/>
        <w:ind w:firstLine="567"/>
        <w:jc w:val="both"/>
        <w:rPr>
          <w:rFonts w:ascii="Times New Roman" w:hAnsi="Times New Roman" w:cs="Times New Roman"/>
          <w:sz w:val="24"/>
          <w:szCs w:val="24"/>
        </w:rPr>
      </w:pPr>
      <w:bookmarkStart w:id="181" w:name="_Hlk150175866"/>
      <w:r w:rsidRPr="000C0727">
        <w:rPr>
          <w:rFonts w:ascii="Times New Roman" w:hAnsi="Times New Roman" w:cs="Times New Roman"/>
          <w:b/>
          <w:bCs/>
          <w:sz w:val="24"/>
          <w:szCs w:val="24"/>
        </w:rPr>
        <w:t>Klaipėdos rajon</w:t>
      </w:r>
      <w:r w:rsidR="00A2673A" w:rsidRPr="000C0727">
        <w:rPr>
          <w:rFonts w:ascii="Times New Roman" w:hAnsi="Times New Roman" w:cs="Times New Roman"/>
          <w:b/>
          <w:bCs/>
          <w:sz w:val="24"/>
          <w:szCs w:val="24"/>
        </w:rPr>
        <w:t xml:space="preserve">o savivaldybė pagal šeimos gydytojų skaičiaus 10 000 gyventojų rodiklį </w:t>
      </w:r>
      <w:r w:rsidR="00E42A50" w:rsidRPr="000C0727">
        <w:rPr>
          <w:rFonts w:ascii="Times New Roman" w:hAnsi="Times New Roman" w:cs="Times New Roman"/>
          <w:b/>
          <w:bCs/>
          <w:sz w:val="24"/>
          <w:szCs w:val="24"/>
        </w:rPr>
        <w:t>atsilieka nuo Lietuvos vidurkio</w:t>
      </w:r>
      <w:bookmarkEnd w:id="181"/>
      <w:r w:rsidR="00E42A50" w:rsidRPr="000C0727">
        <w:rPr>
          <w:rFonts w:ascii="Times New Roman" w:hAnsi="Times New Roman" w:cs="Times New Roman"/>
          <w:sz w:val="24"/>
          <w:szCs w:val="24"/>
        </w:rPr>
        <w:t>.</w:t>
      </w:r>
      <w:r w:rsidRPr="000C0727">
        <w:rPr>
          <w:rFonts w:ascii="Times New Roman" w:hAnsi="Times New Roman" w:cs="Times New Roman"/>
          <w:sz w:val="24"/>
          <w:szCs w:val="24"/>
        </w:rPr>
        <w:t xml:space="preserve"> </w:t>
      </w:r>
      <w:bookmarkStart w:id="182" w:name="_Hlk150175883"/>
      <w:r w:rsidR="00A2673A" w:rsidRPr="000C0727">
        <w:rPr>
          <w:rFonts w:ascii="Times New Roman" w:hAnsi="Times New Roman" w:cs="Times New Roman"/>
          <w:sz w:val="24"/>
          <w:szCs w:val="24"/>
        </w:rPr>
        <w:t>2022 m. Klaipėdos rajono savivaldybės rodiklis siekia 3,7 atvejus 10 000 gyventojų,</w:t>
      </w:r>
      <w:bookmarkEnd w:id="182"/>
      <w:r w:rsidR="00A2673A" w:rsidRPr="000C0727">
        <w:rPr>
          <w:rFonts w:ascii="Times New Roman" w:hAnsi="Times New Roman" w:cs="Times New Roman"/>
          <w:sz w:val="24"/>
          <w:szCs w:val="24"/>
        </w:rPr>
        <w:t xml:space="preserve"> </w:t>
      </w:r>
      <w:bookmarkStart w:id="183" w:name="_Hlk150175892"/>
      <w:r w:rsidR="00A2673A" w:rsidRPr="000C0727">
        <w:rPr>
          <w:rFonts w:ascii="Times New Roman" w:hAnsi="Times New Roman" w:cs="Times New Roman"/>
          <w:sz w:val="24"/>
          <w:szCs w:val="24"/>
        </w:rPr>
        <w:t xml:space="preserve">Lietuvoje – 7,7 atvejai 10 000 gyventojų. </w:t>
      </w:r>
      <w:bookmarkEnd w:id="183"/>
      <w:r w:rsidR="00A2673A" w:rsidRPr="000C0727">
        <w:rPr>
          <w:rFonts w:ascii="Times New Roman" w:hAnsi="Times New Roman" w:cs="Times New Roman"/>
          <w:sz w:val="24"/>
          <w:szCs w:val="24"/>
        </w:rPr>
        <w:t xml:space="preserve">2022 m. mažiausias šeimos gydytojų skaičius tenkantis 10 000 gyventojų yra Visagino savivaldybėje (3,1 atvejis 10 000 gyventojų), didžiausias – </w:t>
      </w:r>
      <w:r w:rsidR="00736659" w:rsidRPr="000C0727">
        <w:rPr>
          <w:rFonts w:ascii="Times New Roman" w:hAnsi="Times New Roman" w:cs="Times New Roman"/>
          <w:sz w:val="24"/>
          <w:szCs w:val="24"/>
        </w:rPr>
        <w:t xml:space="preserve">Klaipėdos miesto savivaldybėje (15,1 atvejis 10 000 gyventojų). </w:t>
      </w:r>
    </w:p>
    <w:p w14:paraId="03E38F5D" w14:textId="17355B84" w:rsidR="002B4732" w:rsidRPr="000C0727" w:rsidRDefault="002B4732" w:rsidP="002B4732">
      <w:pPr>
        <w:spacing w:after="120" w:line="240" w:lineRule="auto"/>
        <w:ind w:firstLine="567"/>
        <w:jc w:val="center"/>
        <w:rPr>
          <w:rFonts w:ascii="Times New Roman" w:hAnsi="Times New Roman" w:cs="Times New Roman"/>
          <w:sz w:val="24"/>
          <w:szCs w:val="24"/>
        </w:rPr>
      </w:pPr>
      <w:r w:rsidRPr="000C0727">
        <w:rPr>
          <w:rFonts w:ascii="Times New Roman" w:hAnsi="Times New Roman" w:cs="Times New Roman"/>
          <w:noProof/>
          <w:sz w:val="24"/>
          <w:szCs w:val="24"/>
        </w:rPr>
        <w:drawing>
          <wp:inline distT="0" distB="0" distL="0" distR="0" wp14:anchorId="0D80DA76" wp14:editId="2CA9CD14">
            <wp:extent cx="3709966" cy="2218414"/>
            <wp:effectExtent l="0" t="0" r="5080" b="0"/>
            <wp:docPr id="86885605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717737" cy="2223061"/>
                    </a:xfrm>
                    <a:prstGeom prst="rect">
                      <a:avLst/>
                    </a:prstGeom>
                    <a:noFill/>
                  </pic:spPr>
                </pic:pic>
              </a:graphicData>
            </a:graphic>
          </wp:inline>
        </w:drawing>
      </w:r>
    </w:p>
    <w:p w14:paraId="33DF81DC" w14:textId="0A60C0CD" w:rsidR="00736659" w:rsidRPr="000C0727" w:rsidRDefault="00736659" w:rsidP="007747A8">
      <w:pPr>
        <w:spacing w:after="0" w:line="240" w:lineRule="auto"/>
        <w:ind w:firstLine="567"/>
        <w:jc w:val="both"/>
        <w:rPr>
          <w:rFonts w:ascii="Times New Roman" w:hAnsi="Times New Roman" w:cs="Times New Roman"/>
          <w:sz w:val="24"/>
          <w:szCs w:val="24"/>
        </w:rPr>
      </w:pPr>
      <w:bookmarkStart w:id="184" w:name="_Hlk150175915"/>
      <w:r w:rsidRPr="000C0727">
        <w:rPr>
          <w:rFonts w:ascii="Times New Roman" w:hAnsi="Times New Roman" w:cs="Times New Roman"/>
          <w:sz w:val="24"/>
          <w:szCs w:val="24"/>
        </w:rPr>
        <w:t xml:space="preserve">Nuo 2011 m. pradžios </w:t>
      </w:r>
      <w:r w:rsidRPr="000C0727">
        <w:rPr>
          <w:rFonts w:ascii="Times New Roman" w:hAnsi="Times New Roman" w:cs="Times New Roman"/>
          <w:b/>
          <w:bCs/>
          <w:sz w:val="24"/>
          <w:szCs w:val="24"/>
        </w:rPr>
        <w:t xml:space="preserve">Klaipėdos rajono savivaldybėje gyventojų tolygiai didėja, tačiau šeimos gydytojų taip sparčiai pritraukti </w:t>
      </w:r>
      <w:r w:rsidR="00946E17" w:rsidRPr="000C0727">
        <w:rPr>
          <w:rFonts w:ascii="Times New Roman" w:hAnsi="Times New Roman" w:cs="Times New Roman"/>
          <w:b/>
          <w:bCs/>
          <w:sz w:val="24"/>
          <w:szCs w:val="24"/>
        </w:rPr>
        <w:t xml:space="preserve">į </w:t>
      </w:r>
      <w:r w:rsidRPr="000C0727">
        <w:rPr>
          <w:rFonts w:ascii="Times New Roman" w:hAnsi="Times New Roman" w:cs="Times New Roman"/>
          <w:b/>
          <w:bCs/>
          <w:sz w:val="24"/>
          <w:szCs w:val="24"/>
        </w:rPr>
        <w:t>Klaipėdos rajono savivaldyb</w:t>
      </w:r>
      <w:r w:rsidR="00946E17" w:rsidRPr="000C0727">
        <w:rPr>
          <w:rFonts w:ascii="Times New Roman" w:hAnsi="Times New Roman" w:cs="Times New Roman"/>
          <w:b/>
          <w:bCs/>
          <w:sz w:val="24"/>
          <w:szCs w:val="24"/>
        </w:rPr>
        <w:t>ę</w:t>
      </w:r>
      <w:r w:rsidRPr="000C0727">
        <w:rPr>
          <w:rFonts w:ascii="Times New Roman" w:hAnsi="Times New Roman" w:cs="Times New Roman"/>
          <w:b/>
          <w:bCs/>
          <w:sz w:val="24"/>
          <w:szCs w:val="24"/>
        </w:rPr>
        <w:t xml:space="preserve"> nepavyksta</w:t>
      </w:r>
      <w:r w:rsidRPr="000C0727">
        <w:rPr>
          <w:rFonts w:ascii="Times New Roman" w:hAnsi="Times New Roman" w:cs="Times New Roman"/>
          <w:sz w:val="24"/>
          <w:szCs w:val="24"/>
        </w:rPr>
        <w:t>, atsižvelgiant į gyventojų skaičiaus augimą</w:t>
      </w:r>
      <w:bookmarkEnd w:id="184"/>
      <w:r w:rsidRPr="000C0727">
        <w:rPr>
          <w:rFonts w:ascii="Times New Roman" w:hAnsi="Times New Roman" w:cs="Times New Roman"/>
          <w:sz w:val="24"/>
          <w:szCs w:val="24"/>
        </w:rPr>
        <w:t xml:space="preserve">. </w:t>
      </w:r>
      <w:bookmarkStart w:id="185" w:name="_Hlk150175955"/>
      <w:r w:rsidRPr="000C0727">
        <w:rPr>
          <w:rFonts w:ascii="Times New Roman" w:hAnsi="Times New Roman" w:cs="Times New Roman"/>
          <w:sz w:val="24"/>
          <w:szCs w:val="24"/>
        </w:rPr>
        <w:t xml:space="preserve">2022 m. Klaipėdos rajono savivaldybės gyventojus aptarnavo 23 šeimos gydytojai. </w:t>
      </w:r>
    </w:p>
    <w:bookmarkEnd w:id="185"/>
    <w:p w14:paraId="50AA926A" w14:textId="21D76EF2" w:rsidR="000B6EA5" w:rsidRPr="000C0727" w:rsidRDefault="00F325B8" w:rsidP="00F325B8">
      <w:pPr>
        <w:spacing w:after="0"/>
        <w:jc w:val="center"/>
        <w:rPr>
          <w:rFonts w:ascii="Times New Roman" w:hAnsi="Times New Roman" w:cs="Times New Roman"/>
          <w:b/>
          <w:bCs/>
          <w:i/>
          <w:iCs/>
          <w:sz w:val="20"/>
          <w:szCs w:val="20"/>
        </w:rPr>
      </w:pPr>
      <w:r w:rsidRPr="000C0727">
        <w:rPr>
          <w:rFonts w:ascii="Times New Roman" w:hAnsi="Times New Roman" w:cs="Times New Roman"/>
          <w:b/>
          <w:bCs/>
          <w:i/>
          <w:iCs/>
          <w:sz w:val="20"/>
          <w:szCs w:val="20"/>
        </w:rPr>
        <w:t>Praktikuojančių šeimos gydytojų skaičius</w:t>
      </w:r>
    </w:p>
    <w:tbl>
      <w:tblPr>
        <w:tblStyle w:val="6tinkleliolentelspalvinga3parykinimas"/>
        <w:tblW w:w="0" w:type="auto"/>
        <w:jc w:val="center"/>
        <w:tblLook w:val="04A0" w:firstRow="1" w:lastRow="0" w:firstColumn="1" w:lastColumn="0" w:noHBand="0" w:noVBand="1"/>
      </w:tblPr>
      <w:tblGrid>
        <w:gridCol w:w="2020"/>
        <w:gridCol w:w="960"/>
        <w:gridCol w:w="960"/>
        <w:gridCol w:w="960"/>
        <w:gridCol w:w="960"/>
        <w:gridCol w:w="960"/>
        <w:gridCol w:w="960"/>
      </w:tblGrid>
      <w:tr w:rsidR="00F325B8" w:rsidRPr="000C0727" w14:paraId="3BC466D1" w14:textId="77777777" w:rsidTr="00F325B8">
        <w:trPr>
          <w:cnfStyle w:val="100000000000" w:firstRow="1" w:lastRow="0" w:firstColumn="0" w:lastColumn="0" w:oddVBand="0" w:evenVBand="0" w:oddHBand="0" w:evenHBand="0" w:firstRowFirstColumn="0" w:firstRowLastColumn="0" w:lastRowFirstColumn="0" w:lastRowLastColumn="0"/>
          <w:trHeight w:val="53"/>
          <w:jc w:val="center"/>
        </w:trPr>
        <w:tc>
          <w:tcPr>
            <w:cnfStyle w:val="001000000000" w:firstRow="0" w:lastRow="0" w:firstColumn="1" w:lastColumn="0" w:oddVBand="0" w:evenVBand="0" w:oddHBand="0" w:evenHBand="0" w:firstRowFirstColumn="0" w:firstRowLastColumn="0" w:lastRowFirstColumn="0" w:lastRowLastColumn="0"/>
            <w:tcW w:w="2020" w:type="dxa"/>
            <w:noWrap/>
            <w:hideMark/>
          </w:tcPr>
          <w:p w14:paraId="41263E8E" w14:textId="77777777" w:rsidR="00F325B8" w:rsidRPr="000C0727" w:rsidRDefault="00F325B8" w:rsidP="00F325B8">
            <w:pPr>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 </w:t>
            </w:r>
          </w:p>
        </w:tc>
        <w:tc>
          <w:tcPr>
            <w:tcW w:w="960" w:type="dxa"/>
            <w:noWrap/>
            <w:hideMark/>
          </w:tcPr>
          <w:p w14:paraId="733A96B7" w14:textId="77777777" w:rsidR="00F325B8" w:rsidRPr="000C0727" w:rsidRDefault="00F325B8" w:rsidP="00F325B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2017</w:t>
            </w:r>
          </w:p>
        </w:tc>
        <w:tc>
          <w:tcPr>
            <w:tcW w:w="960" w:type="dxa"/>
            <w:noWrap/>
            <w:hideMark/>
          </w:tcPr>
          <w:p w14:paraId="29B4CF1C" w14:textId="77777777" w:rsidR="00F325B8" w:rsidRPr="000C0727" w:rsidRDefault="00F325B8" w:rsidP="00F325B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2018</w:t>
            </w:r>
          </w:p>
        </w:tc>
        <w:tc>
          <w:tcPr>
            <w:tcW w:w="960" w:type="dxa"/>
            <w:noWrap/>
            <w:hideMark/>
          </w:tcPr>
          <w:p w14:paraId="187A3CEA" w14:textId="77777777" w:rsidR="00F325B8" w:rsidRPr="000C0727" w:rsidRDefault="00F325B8" w:rsidP="00F325B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2019</w:t>
            </w:r>
          </w:p>
        </w:tc>
        <w:tc>
          <w:tcPr>
            <w:tcW w:w="960" w:type="dxa"/>
            <w:noWrap/>
            <w:hideMark/>
          </w:tcPr>
          <w:p w14:paraId="247FAB63" w14:textId="77777777" w:rsidR="00F325B8" w:rsidRPr="000C0727" w:rsidRDefault="00F325B8" w:rsidP="00F325B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2020</w:t>
            </w:r>
          </w:p>
        </w:tc>
        <w:tc>
          <w:tcPr>
            <w:tcW w:w="960" w:type="dxa"/>
            <w:noWrap/>
            <w:hideMark/>
          </w:tcPr>
          <w:p w14:paraId="50DEA84A" w14:textId="77777777" w:rsidR="00F325B8" w:rsidRPr="000C0727" w:rsidRDefault="00F325B8" w:rsidP="00F325B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2021</w:t>
            </w:r>
          </w:p>
        </w:tc>
        <w:tc>
          <w:tcPr>
            <w:tcW w:w="960" w:type="dxa"/>
            <w:noWrap/>
            <w:hideMark/>
          </w:tcPr>
          <w:p w14:paraId="08EB08FC" w14:textId="77777777" w:rsidR="00F325B8" w:rsidRPr="000C0727" w:rsidRDefault="00F325B8" w:rsidP="00F325B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2022</w:t>
            </w:r>
          </w:p>
        </w:tc>
      </w:tr>
      <w:tr w:rsidR="00F325B8" w:rsidRPr="000C0727" w14:paraId="25F13515" w14:textId="77777777" w:rsidTr="00F325B8">
        <w:trPr>
          <w:cnfStyle w:val="000000100000" w:firstRow="0" w:lastRow="0" w:firstColumn="0" w:lastColumn="0" w:oddVBand="0" w:evenVBand="0" w:oddHBand="1" w:evenHBand="0" w:firstRowFirstColumn="0" w:firstRowLastColumn="0" w:lastRowFirstColumn="0" w:lastRowLastColumn="0"/>
          <w:trHeight w:val="33"/>
          <w:jc w:val="center"/>
        </w:trPr>
        <w:tc>
          <w:tcPr>
            <w:cnfStyle w:val="001000000000" w:firstRow="0" w:lastRow="0" w:firstColumn="1" w:lastColumn="0" w:oddVBand="0" w:evenVBand="0" w:oddHBand="0" w:evenHBand="0" w:firstRowFirstColumn="0" w:firstRowLastColumn="0" w:lastRowFirstColumn="0" w:lastRowLastColumn="0"/>
            <w:tcW w:w="2020" w:type="dxa"/>
            <w:noWrap/>
            <w:hideMark/>
          </w:tcPr>
          <w:p w14:paraId="78A92D66" w14:textId="77777777" w:rsidR="00F325B8" w:rsidRPr="000C0727" w:rsidRDefault="00F325B8" w:rsidP="00F325B8">
            <w:pPr>
              <w:rPr>
                <w:rFonts w:ascii="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Klaipėdos r. sav.</w:t>
            </w:r>
          </w:p>
        </w:tc>
        <w:tc>
          <w:tcPr>
            <w:tcW w:w="960" w:type="dxa"/>
            <w:noWrap/>
            <w:hideMark/>
          </w:tcPr>
          <w:p w14:paraId="0D3F9B38" w14:textId="77777777" w:rsidR="00F325B8" w:rsidRPr="000C0727" w:rsidRDefault="00F325B8" w:rsidP="00F325B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25</w:t>
            </w:r>
          </w:p>
        </w:tc>
        <w:tc>
          <w:tcPr>
            <w:tcW w:w="960" w:type="dxa"/>
            <w:noWrap/>
            <w:hideMark/>
          </w:tcPr>
          <w:p w14:paraId="5C325BE1" w14:textId="77777777" w:rsidR="00F325B8" w:rsidRPr="000C0727" w:rsidRDefault="00F325B8" w:rsidP="00F325B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23</w:t>
            </w:r>
          </w:p>
        </w:tc>
        <w:tc>
          <w:tcPr>
            <w:tcW w:w="960" w:type="dxa"/>
            <w:noWrap/>
            <w:hideMark/>
          </w:tcPr>
          <w:p w14:paraId="12FBAAD8" w14:textId="77777777" w:rsidR="00F325B8" w:rsidRPr="000C0727" w:rsidRDefault="00F325B8" w:rsidP="00F325B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23</w:t>
            </w:r>
          </w:p>
        </w:tc>
        <w:tc>
          <w:tcPr>
            <w:tcW w:w="960" w:type="dxa"/>
            <w:hideMark/>
          </w:tcPr>
          <w:p w14:paraId="5BD5EDB8" w14:textId="77777777" w:rsidR="00F325B8" w:rsidRPr="000C0727" w:rsidRDefault="00F325B8" w:rsidP="00F325B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22</w:t>
            </w:r>
          </w:p>
        </w:tc>
        <w:tc>
          <w:tcPr>
            <w:tcW w:w="960" w:type="dxa"/>
            <w:hideMark/>
          </w:tcPr>
          <w:p w14:paraId="390D9019" w14:textId="77777777" w:rsidR="00F325B8" w:rsidRPr="000C0727" w:rsidRDefault="00F325B8" w:rsidP="00F325B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19</w:t>
            </w:r>
          </w:p>
        </w:tc>
        <w:tc>
          <w:tcPr>
            <w:tcW w:w="960" w:type="dxa"/>
            <w:hideMark/>
          </w:tcPr>
          <w:p w14:paraId="585DEA45" w14:textId="77777777" w:rsidR="00F325B8" w:rsidRPr="000C0727" w:rsidRDefault="00F325B8" w:rsidP="00F325B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23</w:t>
            </w:r>
          </w:p>
        </w:tc>
      </w:tr>
      <w:tr w:rsidR="00F325B8" w:rsidRPr="000C0727" w14:paraId="4923FA5C" w14:textId="77777777" w:rsidTr="00F325B8">
        <w:trPr>
          <w:trHeight w:val="53"/>
          <w:jc w:val="center"/>
        </w:trPr>
        <w:tc>
          <w:tcPr>
            <w:cnfStyle w:val="001000000000" w:firstRow="0" w:lastRow="0" w:firstColumn="1" w:lastColumn="0" w:oddVBand="0" w:evenVBand="0" w:oddHBand="0" w:evenHBand="0" w:firstRowFirstColumn="0" w:firstRowLastColumn="0" w:lastRowFirstColumn="0" w:lastRowLastColumn="0"/>
            <w:tcW w:w="2020" w:type="dxa"/>
            <w:noWrap/>
            <w:hideMark/>
          </w:tcPr>
          <w:p w14:paraId="318E1C34" w14:textId="77777777" w:rsidR="00F325B8" w:rsidRPr="000C0727" w:rsidRDefault="00F325B8" w:rsidP="00F325B8">
            <w:pPr>
              <w:rPr>
                <w:rFonts w:ascii="Times New Roman" w:hAnsi="Times New Roman" w:cs="Times New Roman"/>
                <w:b w:val="0"/>
                <w:bCs w:val="0"/>
                <w:color w:val="000000" w:themeColor="text1"/>
                <w:sz w:val="16"/>
                <w:szCs w:val="16"/>
              </w:rPr>
            </w:pPr>
            <w:r w:rsidRPr="000C0727">
              <w:rPr>
                <w:rFonts w:ascii="Times New Roman" w:hAnsi="Times New Roman" w:cs="Times New Roman"/>
                <w:b w:val="0"/>
                <w:bCs w:val="0"/>
                <w:color w:val="000000" w:themeColor="text1"/>
                <w:sz w:val="16"/>
                <w:szCs w:val="16"/>
              </w:rPr>
              <w:t>Lietuva</w:t>
            </w:r>
          </w:p>
        </w:tc>
        <w:tc>
          <w:tcPr>
            <w:tcW w:w="960" w:type="dxa"/>
            <w:noWrap/>
            <w:hideMark/>
          </w:tcPr>
          <w:p w14:paraId="33DCCBDC" w14:textId="77777777" w:rsidR="00F325B8" w:rsidRPr="000C0727" w:rsidRDefault="00F325B8" w:rsidP="00F325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2170</w:t>
            </w:r>
          </w:p>
        </w:tc>
        <w:tc>
          <w:tcPr>
            <w:tcW w:w="960" w:type="dxa"/>
            <w:noWrap/>
            <w:hideMark/>
          </w:tcPr>
          <w:p w14:paraId="38859003" w14:textId="77777777" w:rsidR="00F325B8" w:rsidRPr="000C0727" w:rsidRDefault="00F325B8" w:rsidP="00F325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2029</w:t>
            </w:r>
          </w:p>
        </w:tc>
        <w:tc>
          <w:tcPr>
            <w:tcW w:w="960" w:type="dxa"/>
            <w:noWrap/>
            <w:hideMark/>
          </w:tcPr>
          <w:p w14:paraId="76F29BCD" w14:textId="77777777" w:rsidR="00F325B8" w:rsidRPr="000C0727" w:rsidRDefault="00F325B8" w:rsidP="00F325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2017</w:t>
            </w:r>
          </w:p>
        </w:tc>
        <w:tc>
          <w:tcPr>
            <w:tcW w:w="960" w:type="dxa"/>
            <w:hideMark/>
          </w:tcPr>
          <w:p w14:paraId="54500A12" w14:textId="77777777" w:rsidR="00F325B8" w:rsidRPr="000C0727" w:rsidRDefault="00F325B8" w:rsidP="00F325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2018</w:t>
            </w:r>
          </w:p>
        </w:tc>
        <w:tc>
          <w:tcPr>
            <w:tcW w:w="960" w:type="dxa"/>
            <w:hideMark/>
          </w:tcPr>
          <w:p w14:paraId="1D9F4575" w14:textId="77777777" w:rsidR="00F325B8" w:rsidRPr="000C0727" w:rsidRDefault="00F325B8" w:rsidP="00F325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2043</w:t>
            </w:r>
          </w:p>
        </w:tc>
        <w:tc>
          <w:tcPr>
            <w:tcW w:w="960" w:type="dxa"/>
            <w:hideMark/>
          </w:tcPr>
          <w:p w14:paraId="02386915" w14:textId="77777777" w:rsidR="00F325B8" w:rsidRPr="000C0727" w:rsidRDefault="00F325B8" w:rsidP="00F325B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6"/>
                <w:szCs w:val="16"/>
              </w:rPr>
            </w:pPr>
            <w:r w:rsidRPr="000C0727">
              <w:rPr>
                <w:rFonts w:ascii="Times New Roman" w:hAnsi="Times New Roman" w:cs="Times New Roman"/>
                <w:color w:val="000000" w:themeColor="text1"/>
                <w:sz w:val="16"/>
                <w:szCs w:val="16"/>
              </w:rPr>
              <w:t>2186</w:t>
            </w:r>
          </w:p>
        </w:tc>
      </w:tr>
    </w:tbl>
    <w:p w14:paraId="5E948186"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bookmarkStart w:id="186" w:name="_Hlk150175936"/>
    </w:p>
    <w:p w14:paraId="7E611D90"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2734A682"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40D8314D"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62829D4F" w14:textId="77777777" w:rsidR="00377559"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sectPr w:rsidR="00377559" w:rsidSect="007C0C3A">
          <w:footerReference w:type="default" r:id="rId128"/>
          <w:footerReference w:type="first" r:id="rId129"/>
          <w:pgSz w:w="11906" w:h="16838"/>
          <w:pgMar w:top="1440" w:right="1080" w:bottom="1440" w:left="851" w:header="567" w:footer="567" w:gutter="0"/>
          <w:cols w:space="1298"/>
          <w:titlePg/>
          <w:docGrid w:linePitch="360"/>
        </w:sectPr>
      </w:pPr>
      <w:r w:rsidRPr="000C0727">
        <w:rPr>
          <w:rFonts w:ascii="Times New Roman" w:eastAsia="Calibri" w:hAnsi="Times New Roman" w:cs="Times New Roman"/>
          <w:i/>
          <w:iCs/>
          <w:sz w:val="16"/>
          <w:szCs w:val="16"/>
          <w:lang w:eastAsia="en-US"/>
        </w:rPr>
        <w:t>Šaltinis: Visuomenės sveikatos stebėsenos informacinė sistema.</w:t>
      </w:r>
    </w:p>
    <w:p w14:paraId="3B9FAF83" w14:textId="1871BD48" w:rsidR="006609D8" w:rsidRPr="000C0727" w:rsidRDefault="006609D8" w:rsidP="00815615">
      <w:pPr>
        <w:tabs>
          <w:tab w:val="left" w:pos="3376"/>
        </w:tabs>
        <w:spacing w:after="0" w:line="240" w:lineRule="auto"/>
        <w:ind w:firstLine="567"/>
        <w:jc w:val="both"/>
        <w:rPr>
          <w:rFonts w:ascii="Times New Roman" w:eastAsia="Times New Roman" w:hAnsi="Times New Roman" w:cs="Times New Roman"/>
          <w:iCs/>
          <w:sz w:val="24"/>
          <w:szCs w:val="24"/>
        </w:rPr>
      </w:pPr>
      <w:r w:rsidRPr="000C0727">
        <w:rPr>
          <w:rFonts w:ascii="Times New Roman" w:eastAsia="Times New Roman" w:hAnsi="Times New Roman" w:cs="Times New Roman"/>
          <w:iCs/>
          <w:sz w:val="24"/>
          <w:szCs w:val="24"/>
        </w:rPr>
        <w:lastRenderedPageBreak/>
        <w:t>2022 m. 69,</w:t>
      </w:r>
      <w:r w:rsidR="0038042F" w:rsidRPr="000C0727">
        <w:rPr>
          <w:rFonts w:ascii="Times New Roman" w:eastAsia="Times New Roman" w:hAnsi="Times New Roman" w:cs="Times New Roman"/>
          <w:iCs/>
          <w:sz w:val="24"/>
          <w:szCs w:val="24"/>
        </w:rPr>
        <w:t>1</w:t>
      </w:r>
      <w:r w:rsidRPr="000C0727">
        <w:rPr>
          <w:rFonts w:ascii="Times New Roman" w:eastAsia="Times New Roman" w:hAnsi="Times New Roman" w:cs="Times New Roman"/>
          <w:iCs/>
          <w:sz w:val="24"/>
          <w:szCs w:val="24"/>
        </w:rPr>
        <w:t xml:space="preserve"> proc. gyventojų yra prisirašę prie Klaipėdos rajono pirminių ambulatorinių asmens sveikatos priežiūros įstaigų, 2021 m. – 71,9 proc. gyventojų. Trečdalis gyventojų yra prisirašę prie kitų savivaldybių</w:t>
      </w:r>
      <w:r w:rsidRPr="000C0727">
        <w:t xml:space="preserve"> </w:t>
      </w:r>
      <w:r w:rsidRPr="000C0727">
        <w:rPr>
          <w:rFonts w:ascii="Times New Roman" w:eastAsia="Times New Roman" w:hAnsi="Times New Roman" w:cs="Times New Roman"/>
          <w:iCs/>
          <w:sz w:val="24"/>
          <w:szCs w:val="24"/>
        </w:rPr>
        <w:t xml:space="preserve">pirminių ambulatorinių asmens sveikatos priežiūros įstaigų (šalia esantis Klaipėdos miestas). </w:t>
      </w:r>
    </w:p>
    <w:bookmarkEnd w:id="186"/>
    <w:p w14:paraId="26E9E5E3" w14:textId="04C2AE27" w:rsidR="000B6EA5" w:rsidRPr="000C0727" w:rsidRDefault="006609D8" w:rsidP="006609D8">
      <w:pPr>
        <w:spacing w:after="0" w:line="240" w:lineRule="auto"/>
        <w:jc w:val="center"/>
        <w:rPr>
          <w:rFonts w:ascii="Times New Roman" w:hAnsi="Times New Roman" w:cs="Times New Roman"/>
          <w:b/>
          <w:bCs/>
          <w:i/>
          <w:iCs/>
          <w:sz w:val="20"/>
          <w:szCs w:val="20"/>
        </w:rPr>
      </w:pPr>
      <w:r w:rsidRPr="000C0727">
        <w:rPr>
          <w:rFonts w:ascii="Times New Roman" w:hAnsi="Times New Roman" w:cs="Times New Roman"/>
          <w:b/>
          <w:bCs/>
          <w:i/>
          <w:iCs/>
          <w:sz w:val="20"/>
          <w:szCs w:val="20"/>
        </w:rPr>
        <w:t>Prisirašymas prie Klaipėdos rajono pirminių ambulatorinių asmens sveikatos priežiūros įstaigų</w:t>
      </w:r>
    </w:p>
    <w:tbl>
      <w:tblPr>
        <w:tblStyle w:val="GridTable6Colorful1"/>
        <w:tblW w:w="0" w:type="auto"/>
        <w:jc w:val="center"/>
        <w:tblLook w:val="04A0" w:firstRow="1" w:lastRow="0" w:firstColumn="1" w:lastColumn="0" w:noHBand="0" w:noVBand="1"/>
      </w:tblPr>
      <w:tblGrid>
        <w:gridCol w:w="3518"/>
        <w:gridCol w:w="805"/>
        <w:gridCol w:w="806"/>
        <w:gridCol w:w="806"/>
        <w:gridCol w:w="806"/>
        <w:gridCol w:w="806"/>
        <w:gridCol w:w="806"/>
        <w:gridCol w:w="806"/>
        <w:gridCol w:w="806"/>
      </w:tblGrid>
      <w:tr w:rsidR="00123BFC" w:rsidRPr="000C0727" w14:paraId="3154580D" w14:textId="77777777" w:rsidTr="00231B4A">
        <w:trPr>
          <w:cnfStyle w:val="100000000000" w:firstRow="1" w:lastRow="0" w:firstColumn="0" w:lastColumn="0" w:oddVBand="0" w:evenVBand="0" w:oddHBand="0"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3520" w:type="dxa"/>
            <w:noWrap/>
            <w:hideMark/>
          </w:tcPr>
          <w:p w14:paraId="328E34EF" w14:textId="77777777" w:rsidR="00123BFC" w:rsidRPr="000C0727" w:rsidRDefault="00123BFC" w:rsidP="006609D8">
            <w:pPr>
              <w:spacing w:after="0" w:line="240" w:lineRule="auto"/>
              <w:rPr>
                <w:rFonts w:ascii="Times New Roman" w:hAnsi="Times New Roman" w:cs="Times New Roman"/>
                <w:sz w:val="16"/>
                <w:szCs w:val="16"/>
              </w:rPr>
            </w:pPr>
            <w:r w:rsidRPr="000C0727">
              <w:rPr>
                <w:rFonts w:ascii="Times New Roman" w:hAnsi="Times New Roman" w:cs="Times New Roman"/>
                <w:sz w:val="16"/>
                <w:szCs w:val="16"/>
              </w:rPr>
              <w:t> </w:t>
            </w:r>
          </w:p>
        </w:tc>
        <w:tc>
          <w:tcPr>
            <w:tcW w:w="806" w:type="dxa"/>
            <w:noWrap/>
            <w:hideMark/>
          </w:tcPr>
          <w:p w14:paraId="14917C02" w14:textId="77777777" w:rsidR="00123BFC" w:rsidRPr="000C0727" w:rsidRDefault="00123BFC" w:rsidP="006609D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2015</w:t>
            </w:r>
          </w:p>
        </w:tc>
        <w:tc>
          <w:tcPr>
            <w:tcW w:w="806" w:type="dxa"/>
            <w:noWrap/>
            <w:hideMark/>
          </w:tcPr>
          <w:p w14:paraId="2C4F21A2" w14:textId="77777777" w:rsidR="00123BFC" w:rsidRPr="000C0727" w:rsidRDefault="00123BFC" w:rsidP="006609D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2016</w:t>
            </w:r>
          </w:p>
        </w:tc>
        <w:tc>
          <w:tcPr>
            <w:tcW w:w="806" w:type="dxa"/>
            <w:noWrap/>
            <w:hideMark/>
          </w:tcPr>
          <w:p w14:paraId="72CA1393" w14:textId="77777777" w:rsidR="00123BFC" w:rsidRPr="000C0727" w:rsidRDefault="00123BFC" w:rsidP="006609D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2017</w:t>
            </w:r>
          </w:p>
        </w:tc>
        <w:tc>
          <w:tcPr>
            <w:tcW w:w="806" w:type="dxa"/>
            <w:noWrap/>
            <w:hideMark/>
          </w:tcPr>
          <w:p w14:paraId="4D5DD26E" w14:textId="77777777" w:rsidR="00123BFC" w:rsidRPr="000C0727" w:rsidRDefault="00123BFC" w:rsidP="006609D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2018</w:t>
            </w:r>
          </w:p>
        </w:tc>
        <w:tc>
          <w:tcPr>
            <w:tcW w:w="806" w:type="dxa"/>
            <w:noWrap/>
            <w:hideMark/>
          </w:tcPr>
          <w:p w14:paraId="235EB2AF" w14:textId="77777777" w:rsidR="00123BFC" w:rsidRPr="000C0727" w:rsidRDefault="00123BFC" w:rsidP="006609D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2019</w:t>
            </w:r>
          </w:p>
        </w:tc>
        <w:tc>
          <w:tcPr>
            <w:tcW w:w="806" w:type="dxa"/>
            <w:noWrap/>
            <w:hideMark/>
          </w:tcPr>
          <w:p w14:paraId="02F9AC8F" w14:textId="77777777" w:rsidR="00123BFC" w:rsidRPr="000C0727" w:rsidRDefault="00123BFC" w:rsidP="006609D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2020</w:t>
            </w:r>
          </w:p>
        </w:tc>
        <w:tc>
          <w:tcPr>
            <w:tcW w:w="806" w:type="dxa"/>
            <w:noWrap/>
            <w:hideMark/>
          </w:tcPr>
          <w:p w14:paraId="3F5D9A47" w14:textId="77777777" w:rsidR="00123BFC" w:rsidRPr="000C0727" w:rsidRDefault="00123BFC" w:rsidP="006609D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2021</w:t>
            </w:r>
          </w:p>
        </w:tc>
        <w:tc>
          <w:tcPr>
            <w:tcW w:w="806" w:type="dxa"/>
            <w:noWrap/>
            <w:hideMark/>
          </w:tcPr>
          <w:p w14:paraId="04F475B5" w14:textId="77777777" w:rsidR="00123BFC" w:rsidRPr="000C0727" w:rsidRDefault="00123BFC" w:rsidP="006609D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2022</w:t>
            </w:r>
          </w:p>
        </w:tc>
      </w:tr>
      <w:tr w:rsidR="006609D8" w:rsidRPr="000C0727" w14:paraId="23765318" w14:textId="77777777" w:rsidTr="00231B4A">
        <w:trPr>
          <w:cnfStyle w:val="000000100000" w:firstRow="0" w:lastRow="0" w:firstColumn="0" w:lastColumn="0" w:oddVBand="0" w:evenVBand="0" w:oddHBand="1" w:evenHBand="0" w:firstRowFirstColumn="0" w:firstRowLastColumn="0" w:lastRowFirstColumn="0" w:lastRowLastColumn="0"/>
          <w:trHeight w:val="102"/>
          <w:jc w:val="center"/>
        </w:trPr>
        <w:tc>
          <w:tcPr>
            <w:cnfStyle w:val="001000000000" w:firstRow="0" w:lastRow="0" w:firstColumn="1" w:lastColumn="0" w:oddVBand="0" w:evenVBand="0" w:oddHBand="0" w:evenHBand="0" w:firstRowFirstColumn="0" w:firstRowLastColumn="0" w:lastRowFirstColumn="0" w:lastRowLastColumn="0"/>
            <w:tcW w:w="3520" w:type="dxa"/>
            <w:shd w:val="clear" w:color="auto" w:fill="F2F2F2" w:themeFill="background1" w:themeFillShade="F2"/>
            <w:noWrap/>
            <w:hideMark/>
          </w:tcPr>
          <w:p w14:paraId="0BC2C683" w14:textId="77777777" w:rsidR="00123BFC" w:rsidRPr="000C0727" w:rsidRDefault="00123BFC" w:rsidP="006609D8">
            <w:pPr>
              <w:spacing w:after="0" w:line="240" w:lineRule="auto"/>
              <w:rPr>
                <w:rFonts w:ascii="Times New Roman" w:hAnsi="Times New Roman" w:cs="Times New Roman"/>
                <w:sz w:val="16"/>
                <w:szCs w:val="16"/>
              </w:rPr>
            </w:pPr>
            <w:r w:rsidRPr="000C0727">
              <w:rPr>
                <w:rFonts w:ascii="Times New Roman" w:hAnsi="Times New Roman" w:cs="Times New Roman"/>
                <w:sz w:val="16"/>
                <w:szCs w:val="16"/>
              </w:rPr>
              <w:t xml:space="preserve">Vidutinis metinis gyventojų skaičius </w:t>
            </w:r>
          </w:p>
        </w:tc>
        <w:tc>
          <w:tcPr>
            <w:tcW w:w="806" w:type="dxa"/>
            <w:shd w:val="clear" w:color="auto" w:fill="F2F2F2" w:themeFill="background1" w:themeFillShade="F2"/>
            <w:noWrap/>
            <w:hideMark/>
          </w:tcPr>
          <w:p w14:paraId="4A46569F" w14:textId="77777777" w:rsidR="00123BFC" w:rsidRPr="000C0727" w:rsidRDefault="00123BFC" w:rsidP="006609D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53145</w:t>
            </w:r>
          </w:p>
        </w:tc>
        <w:tc>
          <w:tcPr>
            <w:tcW w:w="806" w:type="dxa"/>
            <w:shd w:val="clear" w:color="auto" w:fill="F2F2F2" w:themeFill="background1" w:themeFillShade="F2"/>
            <w:noWrap/>
            <w:hideMark/>
          </w:tcPr>
          <w:p w14:paraId="0775F319" w14:textId="77777777" w:rsidR="00123BFC" w:rsidRPr="000C0727" w:rsidRDefault="00123BFC" w:rsidP="006609D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54047</w:t>
            </w:r>
          </w:p>
        </w:tc>
        <w:tc>
          <w:tcPr>
            <w:tcW w:w="806" w:type="dxa"/>
            <w:shd w:val="clear" w:color="auto" w:fill="F2F2F2" w:themeFill="background1" w:themeFillShade="F2"/>
            <w:noWrap/>
            <w:hideMark/>
          </w:tcPr>
          <w:p w14:paraId="52FBB7AF" w14:textId="77777777" w:rsidR="00123BFC" w:rsidRPr="000C0727" w:rsidRDefault="00123BFC" w:rsidP="006609D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55383</w:t>
            </w:r>
          </w:p>
        </w:tc>
        <w:tc>
          <w:tcPr>
            <w:tcW w:w="806" w:type="dxa"/>
            <w:shd w:val="clear" w:color="auto" w:fill="F2F2F2" w:themeFill="background1" w:themeFillShade="F2"/>
            <w:noWrap/>
            <w:hideMark/>
          </w:tcPr>
          <w:p w14:paraId="1DC297DB" w14:textId="77777777" w:rsidR="00123BFC" w:rsidRPr="000C0727" w:rsidRDefault="00123BFC" w:rsidP="006609D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57285</w:t>
            </w:r>
          </w:p>
        </w:tc>
        <w:tc>
          <w:tcPr>
            <w:tcW w:w="806" w:type="dxa"/>
            <w:shd w:val="clear" w:color="auto" w:fill="F2F2F2" w:themeFill="background1" w:themeFillShade="F2"/>
            <w:noWrap/>
            <w:hideMark/>
          </w:tcPr>
          <w:p w14:paraId="4D4879E2" w14:textId="77777777" w:rsidR="00123BFC" w:rsidRPr="000C0727" w:rsidRDefault="00123BFC" w:rsidP="006609D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59282</w:t>
            </w:r>
          </w:p>
        </w:tc>
        <w:tc>
          <w:tcPr>
            <w:tcW w:w="806" w:type="dxa"/>
            <w:shd w:val="clear" w:color="auto" w:fill="F2F2F2" w:themeFill="background1" w:themeFillShade="F2"/>
            <w:noWrap/>
            <w:hideMark/>
          </w:tcPr>
          <w:p w14:paraId="7078BE52" w14:textId="77777777" w:rsidR="00123BFC" w:rsidRPr="000C0727" w:rsidRDefault="00123BFC" w:rsidP="006609D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61386</w:t>
            </w:r>
          </w:p>
        </w:tc>
        <w:tc>
          <w:tcPr>
            <w:tcW w:w="806" w:type="dxa"/>
            <w:shd w:val="clear" w:color="auto" w:fill="F2F2F2" w:themeFill="background1" w:themeFillShade="F2"/>
            <w:noWrap/>
            <w:hideMark/>
          </w:tcPr>
          <w:p w14:paraId="632A4D38" w14:textId="77777777" w:rsidR="00123BFC" w:rsidRPr="000C0727" w:rsidRDefault="00123BFC" w:rsidP="006609D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58192</w:t>
            </w:r>
          </w:p>
        </w:tc>
        <w:tc>
          <w:tcPr>
            <w:tcW w:w="806" w:type="dxa"/>
            <w:shd w:val="clear" w:color="auto" w:fill="F2F2F2" w:themeFill="background1" w:themeFillShade="F2"/>
            <w:noWrap/>
            <w:hideMark/>
          </w:tcPr>
          <w:p w14:paraId="68E139E1" w14:textId="77777777" w:rsidR="00123BFC" w:rsidRPr="000C0727" w:rsidRDefault="00123BFC" w:rsidP="006609D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61704</w:t>
            </w:r>
          </w:p>
        </w:tc>
      </w:tr>
      <w:tr w:rsidR="00123BFC" w:rsidRPr="000C0727" w14:paraId="7BDA3874" w14:textId="77777777" w:rsidTr="00231B4A">
        <w:trPr>
          <w:trHeight w:val="55"/>
          <w:jc w:val="center"/>
        </w:trPr>
        <w:tc>
          <w:tcPr>
            <w:cnfStyle w:val="001000000000" w:firstRow="0" w:lastRow="0" w:firstColumn="1" w:lastColumn="0" w:oddVBand="0" w:evenVBand="0" w:oddHBand="0" w:evenHBand="0" w:firstRowFirstColumn="0" w:firstRowLastColumn="0" w:lastRowFirstColumn="0" w:lastRowLastColumn="0"/>
            <w:tcW w:w="3520" w:type="dxa"/>
            <w:noWrap/>
            <w:hideMark/>
          </w:tcPr>
          <w:p w14:paraId="0D5E77D8" w14:textId="77777777" w:rsidR="00123BFC" w:rsidRPr="000C0727" w:rsidRDefault="00123BFC" w:rsidP="006609D8">
            <w:pPr>
              <w:spacing w:after="0" w:line="240" w:lineRule="auto"/>
              <w:rPr>
                <w:rFonts w:ascii="Times New Roman" w:hAnsi="Times New Roman" w:cs="Times New Roman"/>
                <w:sz w:val="16"/>
                <w:szCs w:val="16"/>
              </w:rPr>
            </w:pPr>
            <w:r w:rsidRPr="000C0727">
              <w:rPr>
                <w:rFonts w:ascii="Times New Roman" w:hAnsi="Times New Roman" w:cs="Times New Roman"/>
                <w:sz w:val="16"/>
                <w:szCs w:val="16"/>
              </w:rPr>
              <w:t>Prisirašę prie Klaipėdos r. PAASPĮ</w:t>
            </w:r>
          </w:p>
        </w:tc>
        <w:tc>
          <w:tcPr>
            <w:tcW w:w="806" w:type="dxa"/>
            <w:noWrap/>
            <w:hideMark/>
          </w:tcPr>
          <w:p w14:paraId="7C284ED0" w14:textId="77777777" w:rsidR="00123BFC" w:rsidRPr="000C0727" w:rsidRDefault="00123BFC" w:rsidP="006609D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41208</w:t>
            </w:r>
          </w:p>
        </w:tc>
        <w:tc>
          <w:tcPr>
            <w:tcW w:w="806" w:type="dxa"/>
            <w:noWrap/>
            <w:hideMark/>
          </w:tcPr>
          <w:p w14:paraId="31648E5B" w14:textId="77777777" w:rsidR="00123BFC" w:rsidRPr="000C0727" w:rsidRDefault="00123BFC" w:rsidP="006609D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41060</w:t>
            </w:r>
          </w:p>
        </w:tc>
        <w:tc>
          <w:tcPr>
            <w:tcW w:w="806" w:type="dxa"/>
            <w:noWrap/>
            <w:hideMark/>
          </w:tcPr>
          <w:p w14:paraId="79B5F838" w14:textId="77777777" w:rsidR="00123BFC" w:rsidRPr="000C0727" w:rsidRDefault="00123BFC" w:rsidP="006609D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40484</w:t>
            </w:r>
          </w:p>
        </w:tc>
        <w:tc>
          <w:tcPr>
            <w:tcW w:w="806" w:type="dxa"/>
            <w:noWrap/>
            <w:hideMark/>
          </w:tcPr>
          <w:p w14:paraId="55008144" w14:textId="77777777" w:rsidR="00123BFC" w:rsidRPr="000C0727" w:rsidRDefault="00123BFC" w:rsidP="006609D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40090</w:t>
            </w:r>
          </w:p>
        </w:tc>
        <w:tc>
          <w:tcPr>
            <w:tcW w:w="806" w:type="dxa"/>
            <w:noWrap/>
            <w:hideMark/>
          </w:tcPr>
          <w:p w14:paraId="0F6BF089" w14:textId="77777777" w:rsidR="00123BFC" w:rsidRPr="000C0727" w:rsidRDefault="00123BFC" w:rsidP="006609D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39589</w:t>
            </w:r>
          </w:p>
        </w:tc>
        <w:tc>
          <w:tcPr>
            <w:tcW w:w="806" w:type="dxa"/>
            <w:noWrap/>
            <w:hideMark/>
          </w:tcPr>
          <w:p w14:paraId="3AF781A6" w14:textId="77777777" w:rsidR="00123BFC" w:rsidRPr="000C0727" w:rsidRDefault="00123BFC" w:rsidP="006609D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37377</w:t>
            </w:r>
          </w:p>
        </w:tc>
        <w:tc>
          <w:tcPr>
            <w:tcW w:w="806" w:type="dxa"/>
            <w:noWrap/>
            <w:hideMark/>
          </w:tcPr>
          <w:p w14:paraId="44359AE4" w14:textId="77777777" w:rsidR="00123BFC" w:rsidRPr="000C0727" w:rsidRDefault="00123BFC" w:rsidP="006609D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41844</w:t>
            </w:r>
          </w:p>
        </w:tc>
        <w:tc>
          <w:tcPr>
            <w:tcW w:w="806" w:type="dxa"/>
            <w:noWrap/>
            <w:hideMark/>
          </w:tcPr>
          <w:p w14:paraId="5783F1A5" w14:textId="36A25508" w:rsidR="00123BFC" w:rsidRPr="000C0727" w:rsidRDefault="0038042F" w:rsidP="006609D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42620</w:t>
            </w:r>
          </w:p>
        </w:tc>
      </w:tr>
      <w:tr w:rsidR="006609D8" w:rsidRPr="000C0727" w14:paraId="0429AB13" w14:textId="77777777" w:rsidTr="00231B4A">
        <w:trPr>
          <w:cnfStyle w:val="000000100000" w:firstRow="0" w:lastRow="0" w:firstColumn="0" w:lastColumn="0" w:oddVBand="0" w:evenVBand="0" w:oddHBand="1"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3520" w:type="dxa"/>
            <w:shd w:val="clear" w:color="auto" w:fill="F2F2F2" w:themeFill="background1" w:themeFillShade="F2"/>
            <w:hideMark/>
          </w:tcPr>
          <w:p w14:paraId="7DB4C175" w14:textId="77777777" w:rsidR="00123BFC" w:rsidRPr="000C0727" w:rsidRDefault="00123BFC" w:rsidP="006609D8">
            <w:pPr>
              <w:spacing w:after="0" w:line="240" w:lineRule="auto"/>
              <w:rPr>
                <w:rFonts w:ascii="Times New Roman" w:hAnsi="Times New Roman" w:cs="Times New Roman"/>
                <w:sz w:val="16"/>
                <w:szCs w:val="16"/>
              </w:rPr>
            </w:pPr>
            <w:r w:rsidRPr="000C0727">
              <w:rPr>
                <w:rFonts w:ascii="Times New Roman" w:hAnsi="Times New Roman" w:cs="Times New Roman"/>
                <w:sz w:val="16"/>
                <w:szCs w:val="16"/>
              </w:rPr>
              <w:t>Prisirašę prie Klaipėdos r. PAASPĮ nuo visų gyventojų (proc.)</w:t>
            </w:r>
          </w:p>
        </w:tc>
        <w:tc>
          <w:tcPr>
            <w:tcW w:w="806" w:type="dxa"/>
            <w:shd w:val="clear" w:color="auto" w:fill="F2F2F2" w:themeFill="background1" w:themeFillShade="F2"/>
            <w:noWrap/>
            <w:hideMark/>
          </w:tcPr>
          <w:p w14:paraId="1A6EA782" w14:textId="77777777" w:rsidR="00123BFC" w:rsidRPr="000C0727" w:rsidRDefault="00123BFC" w:rsidP="006609D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77,5</w:t>
            </w:r>
          </w:p>
        </w:tc>
        <w:tc>
          <w:tcPr>
            <w:tcW w:w="806" w:type="dxa"/>
            <w:shd w:val="clear" w:color="auto" w:fill="F2F2F2" w:themeFill="background1" w:themeFillShade="F2"/>
            <w:noWrap/>
            <w:hideMark/>
          </w:tcPr>
          <w:p w14:paraId="221CDF66" w14:textId="77777777" w:rsidR="00123BFC" w:rsidRPr="000C0727" w:rsidRDefault="00123BFC" w:rsidP="006609D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76,0</w:t>
            </w:r>
          </w:p>
        </w:tc>
        <w:tc>
          <w:tcPr>
            <w:tcW w:w="806" w:type="dxa"/>
            <w:shd w:val="clear" w:color="auto" w:fill="F2F2F2" w:themeFill="background1" w:themeFillShade="F2"/>
            <w:noWrap/>
            <w:hideMark/>
          </w:tcPr>
          <w:p w14:paraId="48B3163C" w14:textId="77777777" w:rsidR="00123BFC" w:rsidRPr="000C0727" w:rsidRDefault="00123BFC" w:rsidP="006609D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73,1</w:t>
            </w:r>
          </w:p>
        </w:tc>
        <w:tc>
          <w:tcPr>
            <w:tcW w:w="806" w:type="dxa"/>
            <w:shd w:val="clear" w:color="auto" w:fill="F2F2F2" w:themeFill="background1" w:themeFillShade="F2"/>
            <w:noWrap/>
            <w:hideMark/>
          </w:tcPr>
          <w:p w14:paraId="1968CEE5" w14:textId="77777777" w:rsidR="00123BFC" w:rsidRPr="000C0727" w:rsidRDefault="00123BFC" w:rsidP="006609D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70,0</w:t>
            </w:r>
          </w:p>
        </w:tc>
        <w:tc>
          <w:tcPr>
            <w:tcW w:w="806" w:type="dxa"/>
            <w:shd w:val="clear" w:color="auto" w:fill="F2F2F2" w:themeFill="background1" w:themeFillShade="F2"/>
            <w:noWrap/>
            <w:hideMark/>
          </w:tcPr>
          <w:p w14:paraId="64D5EB86" w14:textId="77777777" w:rsidR="00123BFC" w:rsidRPr="000C0727" w:rsidRDefault="00123BFC" w:rsidP="006609D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66,8</w:t>
            </w:r>
          </w:p>
        </w:tc>
        <w:tc>
          <w:tcPr>
            <w:tcW w:w="806" w:type="dxa"/>
            <w:shd w:val="clear" w:color="auto" w:fill="F2F2F2" w:themeFill="background1" w:themeFillShade="F2"/>
            <w:noWrap/>
            <w:hideMark/>
          </w:tcPr>
          <w:p w14:paraId="7DB966B1" w14:textId="77777777" w:rsidR="00123BFC" w:rsidRPr="000C0727" w:rsidRDefault="00123BFC" w:rsidP="006609D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60,9</w:t>
            </w:r>
          </w:p>
        </w:tc>
        <w:tc>
          <w:tcPr>
            <w:tcW w:w="806" w:type="dxa"/>
            <w:shd w:val="clear" w:color="auto" w:fill="F2F2F2" w:themeFill="background1" w:themeFillShade="F2"/>
            <w:noWrap/>
            <w:hideMark/>
          </w:tcPr>
          <w:p w14:paraId="4CA58D89" w14:textId="77777777" w:rsidR="00123BFC" w:rsidRPr="000C0727" w:rsidRDefault="00123BFC" w:rsidP="006609D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71,9</w:t>
            </w:r>
          </w:p>
        </w:tc>
        <w:tc>
          <w:tcPr>
            <w:tcW w:w="806" w:type="dxa"/>
            <w:shd w:val="clear" w:color="auto" w:fill="F2F2F2" w:themeFill="background1" w:themeFillShade="F2"/>
            <w:noWrap/>
            <w:hideMark/>
          </w:tcPr>
          <w:p w14:paraId="063396B7" w14:textId="1D1BBC39" w:rsidR="00123BFC" w:rsidRPr="000C0727" w:rsidRDefault="00123BFC" w:rsidP="006609D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69,</w:t>
            </w:r>
            <w:r w:rsidR="0038042F" w:rsidRPr="000C0727">
              <w:rPr>
                <w:rFonts w:ascii="Times New Roman" w:hAnsi="Times New Roman" w:cs="Times New Roman"/>
                <w:sz w:val="16"/>
                <w:szCs w:val="16"/>
              </w:rPr>
              <w:t>1</w:t>
            </w:r>
          </w:p>
        </w:tc>
      </w:tr>
    </w:tbl>
    <w:p w14:paraId="493F8C3A" w14:textId="567AC441" w:rsidR="00231B4A" w:rsidRPr="000C0727" w:rsidRDefault="0064022C" w:rsidP="0064022C">
      <w:pPr>
        <w:spacing w:before="240" w:line="240" w:lineRule="auto"/>
        <w:ind w:firstLine="567"/>
        <w:jc w:val="both"/>
        <w:rPr>
          <w:rFonts w:ascii="Times New Roman" w:hAnsi="Times New Roman"/>
          <w:iCs/>
          <w:sz w:val="24"/>
          <w:szCs w:val="24"/>
        </w:rPr>
      </w:pPr>
      <w:r w:rsidRPr="000C0727">
        <w:rPr>
          <w:rFonts w:ascii="Times New Roman" w:hAnsi="Times New Roman"/>
          <w:iCs/>
          <w:sz w:val="24"/>
          <w:szCs w:val="24"/>
        </w:rPr>
        <w:t xml:space="preserve">Klaipėdos rajono savivaldybės tarybos 2022 m. liepos 5 d. sprendimas „Dėl Klaipėdos rajono savivaldybės trūkstamų gydytojų specialistų, gydytojų rezidentų, visuomenės sveikatos specialistų ir kitų sveikatos priežiūros specialistų skatinimo priemonių tvarkos aprašo patvirtinimo“. </w:t>
      </w:r>
      <w:r w:rsidR="00231B4A" w:rsidRPr="000C0727">
        <w:rPr>
          <w:rFonts w:ascii="Times New Roman" w:hAnsi="Times New Roman"/>
          <w:iCs/>
          <w:sz w:val="24"/>
          <w:szCs w:val="24"/>
        </w:rPr>
        <w:t xml:space="preserve">Klaipėdos rajono savivaldybėje numatytos skatinamosios priemonės, siekiant pritraukti </w:t>
      </w:r>
      <w:r w:rsidRPr="000C0727">
        <w:rPr>
          <w:rFonts w:ascii="Times New Roman" w:hAnsi="Times New Roman"/>
          <w:iCs/>
          <w:sz w:val="24"/>
          <w:szCs w:val="24"/>
        </w:rPr>
        <w:t xml:space="preserve">asmens </w:t>
      </w:r>
      <w:r w:rsidR="00231B4A" w:rsidRPr="000C0727">
        <w:rPr>
          <w:rFonts w:ascii="Times New Roman" w:hAnsi="Times New Roman"/>
          <w:iCs/>
          <w:sz w:val="24"/>
          <w:szCs w:val="24"/>
        </w:rPr>
        <w:t>sveikatos priežiūros specialistus</w:t>
      </w:r>
      <w:r w:rsidRPr="000C0727">
        <w:rPr>
          <w:rFonts w:ascii="Times New Roman" w:hAnsi="Times New Roman"/>
          <w:iCs/>
          <w:sz w:val="24"/>
          <w:szCs w:val="24"/>
        </w:rPr>
        <w:t xml:space="preserve"> ir visuomenės sveikatos specialistus</w:t>
      </w:r>
      <w:r w:rsidR="00231B4A" w:rsidRPr="000C0727">
        <w:rPr>
          <w:rFonts w:ascii="Times New Roman" w:hAnsi="Times New Roman"/>
          <w:iCs/>
          <w:sz w:val="24"/>
          <w:szCs w:val="24"/>
        </w:rPr>
        <w:t xml:space="preserve">, jog būtų užtikrintas nenutrūkstamas asmens ir visuomenės sveikatos priežiūros paslaugų teikimas, padidėtų teikiamų konsultacijų skaičius, sutrumpėtų patekimo pas specialistą laukimo laikas, būtų užtikrinta gydytojų specialistų ir visuomenės sveikatos specialistų konsultacinė pagalba. Numatytos skatinamosios priemonės: </w:t>
      </w:r>
      <w:r w:rsidRPr="000C0727">
        <w:rPr>
          <w:rFonts w:ascii="Times New Roman" w:hAnsi="Times New Roman"/>
          <w:iCs/>
          <w:sz w:val="24"/>
          <w:szCs w:val="24"/>
        </w:rPr>
        <w:t xml:space="preserve">įsikūrimo išlaidų kompensacijos skyrimas, rezidentūros ar joms apmokėti paimtos paskolos kompensavimas, studijų ar joms apmokėti paimtos paskolos kompensavimas, finansinė išmoka poreikiams tenkinti, papildomas sveikatos draudimas. </w:t>
      </w:r>
    </w:p>
    <w:p w14:paraId="09734898" w14:textId="193776B1" w:rsidR="000F36E8" w:rsidRPr="004C2D3C" w:rsidRDefault="006C724F" w:rsidP="004C2D3C">
      <w:pPr>
        <w:keepNext/>
        <w:keepLines/>
        <w:shd w:val="clear" w:color="auto" w:fill="E2EFD9" w:themeFill="accent6" w:themeFillTint="33"/>
        <w:spacing w:after="0" w:line="240" w:lineRule="auto"/>
        <w:jc w:val="center"/>
        <w:outlineLvl w:val="1"/>
        <w:rPr>
          <w:rFonts w:ascii="Times New Roman" w:hAnsi="Times New Roman" w:cs="Times New Roman"/>
        </w:rPr>
      </w:pPr>
      <w:bookmarkStart w:id="187" w:name="_Toc150762655"/>
      <w:r w:rsidRPr="000C0727">
        <w:rPr>
          <w:rFonts w:ascii="Times New Roman" w:eastAsiaTheme="majorEastAsia" w:hAnsi="Times New Roman" w:cs="Times New Roman"/>
          <w:b/>
          <w:bCs/>
          <w:color w:val="000000" w:themeColor="text1"/>
          <w:sz w:val="26"/>
          <w:szCs w:val="26"/>
        </w:rPr>
        <w:t xml:space="preserve">3.3. 6-14 m. vaikų dalis, dalyvavusi dantų dengimo </w:t>
      </w:r>
      <w:proofErr w:type="spellStart"/>
      <w:r w:rsidRPr="000C0727">
        <w:rPr>
          <w:rFonts w:ascii="Times New Roman" w:eastAsiaTheme="majorEastAsia" w:hAnsi="Times New Roman" w:cs="Times New Roman"/>
          <w:b/>
          <w:bCs/>
          <w:color w:val="000000" w:themeColor="text1"/>
          <w:sz w:val="26"/>
          <w:szCs w:val="26"/>
        </w:rPr>
        <w:t>silantinėmis</w:t>
      </w:r>
      <w:proofErr w:type="spellEnd"/>
      <w:r w:rsidRPr="000C0727">
        <w:rPr>
          <w:rFonts w:ascii="Times New Roman" w:eastAsiaTheme="majorEastAsia" w:hAnsi="Times New Roman" w:cs="Times New Roman"/>
          <w:b/>
          <w:bCs/>
          <w:color w:val="000000" w:themeColor="text1"/>
          <w:sz w:val="26"/>
          <w:szCs w:val="26"/>
        </w:rPr>
        <w:t xml:space="preserve"> medžiagomis programoje (proc.)</w:t>
      </w:r>
      <w:bookmarkEnd w:id="187"/>
    </w:p>
    <w:p w14:paraId="5732AC20" w14:textId="77777777" w:rsidR="00815615" w:rsidRPr="000C0727" w:rsidRDefault="00D35BCF" w:rsidP="004C2D3C">
      <w:pPr>
        <w:spacing w:before="240" w:after="120" w:line="240" w:lineRule="auto"/>
        <w:ind w:firstLine="567"/>
        <w:jc w:val="both"/>
        <w:rPr>
          <w:rFonts w:ascii="Times New Roman" w:hAnsi="Times New Roman" w:cs="Times New Roman"/>
          <w:noProof/>
        </w:rPr>
      </w:pPr>
      <w:r w:rsidRPr="000C0727">
        <w:rPr>
          <w:rFonts w:ascii="Times New Roman" w:hAnsi="Times New Roman" w:cs="Times New Roman"/>
          <w:b/>
          <w:bCs/>
          <w:sz w:val="24"/>
          <w:szCs w:val="24"/>
        </w:rPr>
        <w:t xml:space="preserve">Klaipėdos rajono savivaldybė pagal 6-14 m. vaikų dalyvavimo dantų dengimo </w:t>
      </w:r>
      <w:proofErr w:type="spellStart"/>
      <w:r w:rsidRPr="000C0727">
        <w:rPr>
          <w:rFonts w:ascii="Times New Roman" w:hAnsi="Times New Roman" w:cs="Times New Roman"/>
          <w:b/>
          <w:bCs/>
          <w:sz w:val="24"/>
          <w:szCs w:val="24"/>
        </w:rPr>
        <w:t>silantinėmis</w:t>
      </w:r>
      <w:proofErr w:type="spellEnd"/>
      <w:r w:rsidRPr="000C0727">
        <w:rPr>
          <w:rFonts w:ascii="Times New Roman" w:hAnsi="Times New Roman" w:cs="Times New Roman"/>
          <w:b/>
          <w:bCs/>
          <w:sz w:val="24"/>
          <w:szCs w:val="24"/>
        </w:rPr>
        <w:t xml:space="preserve"> medžiagomis programoje (proc.) rodiklį patenka į 45 vietą tarp 60 savivaldybių</w:t>
      </w:r>
      <w:r w:rsidRPr="000C0727">
        <w:rPr>
          <w:rFonts w:ascii="Times New Roman" w:hAnsi="Times New Roman" w:cs="Times New Roman"/>
          <w:sz w:val="24"/>
          <w:szCs w:val="24"/>
        </w:rPr>
        <w:t xml:space="preserve"> (5,5 atvejai proc.) </w:t>
      </w:r>
      <w:r w:rsidRPr="000C0727">
        <w:rPr>
          <w:rFonts w:ascii="Times New Roman" w:hAnsi="Times New Roman" w:cs="Times New Roman"/>
          <w:b/>
          <w:bCs/>
          <w:sz w:val="24"/>
          <w:szCs w:val="24"/>
        </w:rPr>
        <w:t xml:space="preserve">ir yra raudonoje zonoje. </w:t>
      </w:r>
      <w:r w:rsidRPr="000C0727">
        <w:rPr>
          <w:rFonts w:ascii="Times New Roman" w:hAnsi="Times New Roman" w:cs="Times New Roman"/>
          <w:sz w:val="24"/>
          <w:szCs w:val="24"/>
        </w:rPr>
        <w:t xml:space="preserve">Programos vykdymo apimtys didžiausios – Druskininkų savivaldybėje, o mažiausios – Pagėgių savivaldybėje. </w:t>
      </w:r>
      <w:bookmarkStart w:id="188" w:name="_Hlk150175974"/>
      <w:r w:rsidRPr="000C0727">
        <w:rPr>
          <w:rFonts w:ascii="Times New Roman" w:hAnsi="Times New Roman" w:cs="Times New Roman"/>
          <w:sz w:val="24"/>
          <w:szCs w:val="24"/>
        </w:rPr>
        <w:t xml:space="preserve">Tiek Klaipėdos rajono savivaldybės, tiek Lietuvos 6-14 m. vaikų dalyvavimo dantų dengimo </w:t>
      </w:r>
      <w:proofErr w:type="spellStart"/>
      <w:r w:rsidRPr="000C0727">
        <w:rPr>
          <w:rFonts w:ascii="Times New Roman" w:hAnsi="Times New Roman" w:cs="Times New Roman"/>
          <w:sz w:val="24"/>
          <w:szCs w:val="24"/>
        </w:rPr>
        <w:t>silantinėmis</w:t>
      </w:r>
      <w:proofErr w:type="spellEnd"/>
      <w:r w:rsidRPr="000C0727">
        <w:rPr>
          <w:rFonts w:ascii="Times New Roman" w:hAnsi="Times New Roman" w:cs="Times New Roman"/>
          <w:sz w:val="24"/>
          <w:szCs w:val="24"/>
        </w:rPr>
        <w:t xml:space="preserve"> medžiagomis programoje (proc.) rodiklio pokyčio tendencija</w:t>
      </w:r>
      <w:r w:rsidR="00815615" w:rsidRPr="000C0727">
        <w:rPr>
          <w:rFonts w:ascii="Times New Roman" w:hAnsi="Times New Roman" w:cs="Times New Roman"/>
          <w:sz w:val="24"/>
          <w:szCs w:val="24"/>
        </w:rPr>
        <w:t xml:space="preserve"> </w:t>
      </w:r>
      <w:r w:rsidRPr="000C0727">
        <w:rPr>
          <w:rFonts w:ascii="Times New Roman" w:hAnsi="Times New Roman" w:cs="Times New Roman"/>
          <w:sz w:val="24"/>
          <w:szCs w:val="24"/>
        </w:rPr>
        <w:t xml:space="preserve">mažėjanti. </w:t>
      </w:r>
      <w:bookmarkEnd w:id="188"/>
    </w:p>
    <w:p w14:paraId="6A81035F" w14:textId="07DD7DE0" w:rsidR="000B6EA5" w:rsidRPr="000C0727" w:rsidRDefault="0064022C" w:rsidP="004C2D3C">
      <w:pPr>
        <w:spacing w:after="120" w:line="240" w:lineRule="auto"/>
        <w:rPr>
          <w:rFonts w:ascii="Times New Roman" w:hAnsi="Times New Roman" w:cs="Times New Roman"/>
          <w:noProof/>
        </w:rPr>
      </w:pPr>
      <w:r w:rsidRPr="000C0727">
        <w:rPr>
          <w:rFonts w:ascii="Times New Roman" w:hAnsi="Times New Roman" w:cs="Times New Roman"/>
          <w:noProof/>
        </w:rPr>
        <w:drawing>
          <wp:inline distT="0" distB="0" distL="0" distR="0" wp14:anchorId="005BF2FB" wp14:editId="57D029B5">
            <wp:extent cx="6332342" cy="2666150"/>
            <wp:effectExtent l="0" t="0" r="0" b="1270"/>
            <wp:docPr id="165761461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471340" cy="2724673"/>
                    </a:xfrm>
                    <a:prstGeom prst="rect">
                      <a:avLst/>
                    </a:prstGeom>
                    <a:noFill/>
                  </pic:spPr>
                </pic:pic>
              </a:graphicData>
            </a:graphic>
          </wp:inline>
        </w:drawing>
      </w:r>
    </w:p>
    <w:p w14:paraId="4D441516"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21F7C080" w14:textId="77777777" w:rsidR="004C2D3C" w:rsidRDefault="004C2D3C" w:rsidP="00815615">
      <w:pPr>
        <w:tabs>
          <w:tab w:val="left" w:pos="3376"/>
        </w:tabs>
        <w:spacing w:after="0" w:line="240" w:lineRule="auto"/>
        <w:jc w:val="both"/>
        <w:rPr>
          <w:rFonts w:ascii="Times New Roman" w:eastAsia="Calibri" w:hAnsi="Times New Roman" w:cs="Times New Roman"/>
          <w:i/>
          <w:iCs/>
          <w:sz w:val="16"/>
          <w:szCs w:val="16"/>
          <w:lang w:eastAsia="en-US"/>
        </w:rPr>
      </w:pPr>
    </w:p>
    <w:p w14:paraId="09B9F439" w14:textId="77777777" w:rsidR="004C2D3C" w:rsidRDefault="004C2D3C" w:rsidP="00815615">
      <w:pPr>
        <w:tabs>
          <w:tab w:val="left" w:pos="3376"/>
        </w:tabs>
        <w:spacing w:after="0" w:line="240" w:lineRule="auto"/>
        <w:jc w:val="both"/>
        <w:rPr>
          <w:rFonts w:ascii="Times New Roman" w:eastAsia="Calibri" w:hAnsi="Times New Roman" w:cs="Times New Roman"/>
          <w:i/>
          <w:iCs/>
          <w:sz w:val="16"/>
          <w:szCs w:val="16"/>
          <w:lang w:eastAsia="en-US"/>
        </w:rPr>
      </w:pPr>
    </w:p>
    <w:p w14:paraId="117D12BD" w14:textId="77777777" w:rsidR="004C2D3C" w:rsidRDefault="004C2D3C" w:rsidP="00815615">
      <w:pPr>
        <w:tabs>
          <w:tab w:val="left" w:pos="3376"/>
        </w:tabs>
        <w:spacing w:after="0" w:line="240" w:lineRule="auto"/>
        <w:jc w:val="both"/>
        <w:rPr>
          <w:rFonts w:ascii="Times New Roman" w:eastAsia="Calibri" w:hAnsi="Times New Roman" w:cs="Times New Roman"/>
          <w:i/>
          <w:iCs/>
          <w:sz w:val="16"/>
          <w:szCs w:val="16"/>
          <w:lang w:eastAsia="en-US"/>
        </w:rPr>
      </w:pPr>
    </w:p>
    <w:p w14:paraId="132314CF" w14:textId="77777777" w:rsidR="004C2D3C" w:rsidRDefault="004C2D3C" w:rsidP="00815615">
      <w:pPr>
        <w:tabs>
          <w:tab w:val="left" w:pos="3376"/>
        </w:tabs>
        <w:spacing w:after="0" w:line="240" w:lineRule="auto"/>
        <w:jc w:val="both"/>
        <w:rPr>
          <w:rFonts w:ascii="Times New Roman" w:eastAsia="Calibri" w:hAnsi="Times New Roman" w:cs="Times New Roman"/>
          <w:i/>
          <w:iCs/>
          <w:sz w:val="16"/>
          <w:szCs w:val="16"/>
          <w:lang w:eastAsia="en-US"/>
        </w:rPr>
      </w:pPr>
    </w:p>
    <w:p w14:paraId="03275BE6" w14:textId="43E1F482" w:rsidR="00815615" w:rsidRPr="000C0727" w:rsidRDefault="00815615" w:rsidP="00815615">
      <w:pPr>
        <w:tabs>
          <w:tab w:val="left" w:pos="3376"/>
        </w:tabs>
        <w:spacing w:after="0" w:line="240" w:lineRule="auto"/>
        <w:jc w:val="both"/>
        <w:rPr>
          <w:rFonts w:ascii="Times New Roman" w:hAnsi="Times New Roman"/>
          <w:sz w:val="24"/>
          <w:szCs w:val="24"/>
        </w:rPr>
      </w:pPr>
      <w:r w:rsidRPr="000C0727">
        <w:rPr>
          <w:rFonts w:ascii="Times New Roman" w:eastAsia="Calibri" w:hAnsi="Times New Roman" w:cs="Times New Roman"/>
          <w:i/>
          <w:iCs/>
          <w:sz w:val="16"/>
          <w:szCs w:val="16"/>
          <w:lang w:eastAsia="en-US"/>
        </w:rPr>
        <w:t>Šaltiniai: Klaipėdos teritorinė ligonių kasa, Visuomenės sveikatos stebėsenos informacinė sistema.</w:t>
      </w:r>
    </w:p>
    <w:p w14:paraId="4C46FF7F" w14:textId="0456DB42" w:rsidR="00CC3B69" w:rsidRPr="000C0727" w:rsidRDefault="0064022C" w:rsidP="00CC3B69">
      <w:pPr>
        <w:spacing w:after="240" w:line="240" w:lineRule="auto"/>
        <w:jc w:val="center"/>
        <w:rPr>
          <w:rFonts w:ascii="Times New Roman" w:hAnsi="Times New Roman" w:cs="Times New Roman"/>
          <w:sz w:val="24"/>
          <w:szCs w:val="24"/>
        </w:rPr>
      </w:pPr>
      <w:r w:rsidRPr="000C0727">
        <w:rPr>
          <w:noProof/>
        </w:rPr>
        <w:lastRenderedPageBreak/>
        <mc:AlternateContent>
          <mc:Choice Requires="wps">
            <w:drawing>
              <wp:anchor distT="0" distB="0" distL="114300" distR="114300" simplePos="0" relativeHeight="252003328" behindDoc="0" locked="0" layoutInCell="1" allowOverlap="1" wp14:anchorId="717F9690" wp14:editId="2D114160">
                <wp:simplePos x="0" y="0"/>
                <wp:positionH relativeFrom="column">
                  <wp:posOffset>-55880</wp:posOffset>
                </wp:positionH>
                <wp:positionV relativeFrom="paragraph">
                  <wp:posOffset>93787</wp:posOffset>
                </wp:positionV>
                <wp:extent cx="3044825" cy="1828800"/>
                <wp:effectExtent l="0" t="0" r="0" b="0"/>
                <wp:wrapSquare wrapText="bothSides"/>
                <wp:docPr id="869001673" name="Teksto laukas 1"/>
                <wp:cNvGraphicFramePr/>
                <a:graphic xmlns:a="http://schemas.openxmlformats.org/drawingml/2006/main">
                  <a:graphicData uri="http://schemas.microsoft.com/office/word/2010/wordprocessingShape">
                    <wps:wsp>
                      <wps:cNvSpPr txBox="1"/>
                      <wps:spPr>
                        <a:xfrm>
                          <a:off x="0" y="0"/>
                          <a:ext cx="3044825" cy="1828800"/>
                        </a:xfrm>
                        <a:prstGeom prst="rect">
                          <a:avLst/>
                        </a:prstGeom>
                        <a:noFill/>
                        <a:ln w="6350">
                          <a:noFill/>
                        </a:ln>
                      </wps:spPr>
                      <wps:txbx>
                        <w:txbxContent>
                          <w:p w14:paraId="34A48BB6" w14:textId="77777777" w:rsidR="00CC3B69" w:rsidRPr="00A570ED" w:rsidRDefault="00CC3B69" w:rsidP="00CC3B69">
                            <w:pPr>
                              <w:spacing w:after="240" w:line="240" w:lineRule="auto"/>
                              <w:ind w:firstLine="567"/>
                              <w:jc w:val="both"/>
                              <w:rPr>
                                <w:rFonts w:ascii="Times New Roman" w:hAnsi="Times New Roman" w:cs="Times New Roman"/>
                                <w:sz w:val="24"/>
                                <w:szCs w:val="24"/>
                              </w:rPr>
                            </w:pPr>
                            <w:bookmarkStart w:id="189" w:name="_Hlk150176003"/>
                            <w:r w:rsidRPr="0076273F">
                              <w:rPr>
                                <w:rFonts w:ascii="Times New Roman" w:hAnsi="Times New Roman" w:cs="Times New Roman"/>
                                <w:sz w:val="24"/>
                                <w:szCs w:val="24"/>
                              </w:rPr>
                              <w:t xml:space="preserve">Klaipėdos rajono savivaldybės </w:t>
                            </w:r>
                            <w:r w:rsidRPr="00DB6740">
                              <w:rPr>
                                <w:rFonts w:ascii="Times New Roman" w:hAnsi="Times New Roman" w:cs="Times New Roman"/>
                                <w:sz w:val="24"/>
                                <w:szCs w:val="24"/>
                              </w:rPr>
                              <w:t xml:space="preserve">vaikų dalyvavimo dantų dengimo silantinėmis medžiagomis programoje (proc.) </w:t>
                            </w:r>
                            <w:r w:rsidRPr="0076273F">
                              <w:rPr>
                                <w:rFonts w:ascii="Times New Roman" w:hAnsi="Times New Roman" w:cs="Times New Roman"/>
                                <w:sz w:val="24"/>
                                <w:szCs w:val="24"/>
                              </w:rPr>
                              <w:t>rodiklio reikšmė yra prastesnė nei Lietuvos vidurkis.</w:t>
                            </w:r>
                            <w:r>
                              <w:rPr>
                                <w:rFonts w:ascii="Times New Roman" w:hAnsi="Times New Roman" w:cs="Times New Roman"/>
                                <w:sz w:val="24"/>
                                <w:szCs w:val="24"/>
                              </w:rPr>
                              <w:t xml:space="preserve"> </w:t>
                            </w:r>
                            <w:bookmarkStart w:id="190" w:name="_Hlk150176014"/>
                            <w:bookmarkEnd w:id="189"/>
                            <w:r>
                              <w:rPr>
                                <w:rFonts w:ascii="Times New Roman" w:hAnsi="Times New Roman" w:cs="Times New Roman"/>
                                <w:sz w:val="24"/>
                                <w:szCs w:val="24"/>
                              </w:rPr>
                              <w:t xml:space="preserve">2022 m. Klaipėdos rajono savivaldybės </w:t>
                            </w:r>
                            <w:r w:rsidRPr="00DB6740">
                              <w:rPr>
                                <w:rFonts w:ascii="Times New Roman" w:hAnsi="Times New Roman" w:cs="Times New Roman"/>
                                <w:sz w:val="24"/>
                                <w:szCs w:val="24"/>
                              </w:rPr>
                              <w:t xml:space="preserve">vaikų dalyvavimo dantų dengimo silantinėmis medžiagomis programoje </w:t>
                            </w:r>
                            <w:r>
                              <w:rPr>
                                <w:rFonts w:ascii="Times New Roman" w:hAnsi="Times New Roman" w:cs="Times New Roman"/>
                                <w:sz w:val="24"/>
                                <w:szCs w:val="24"/>
                              </w:rPr>
                              <w:t>r</w:t>
                            </w:r>
                            <w:r w:rsidRPr="000E31DC">
                              <w:rPr>
                                <w:rFonts w:ascii="Times New Roman" w:hAnsi="Times New Roman" w:cs="Times New Roman"/>
                                <w:sz w:val="24"/>
                                <w:szCs w:val="24"/>
                              </w:rPr>
                              <w:t>odikli</w:t>
                            </w:r>
                            <w:r>
                              <w:rPr>
                                <w:rFonts w:ascii="Times New Roman" w:hAnsi="Times New Roman" w:cs="Times New Roman"/>
                                <w:sz w:val="24"/>
                                <w:szCs w:val="24"/>
                              </w:rPr>
                              <w:t xml:space="preserve">s siekia 5,5 proc., Lietuvoje </w:t>
                            </w:r>
                            <w:r w:rsidRPr="000E31DC">
                              <w:rPr>
                                <w:rFonts w:ascii="Times New Roman" w:hAnsi="Times New Roman" w:cs="Times New Roman"/>
                                <w:sz w:val="24"/>
                                <w:szCs w:val="24"/>
                              </w:rPr>
                              <w:t>–</w:t>
                            </w:r>
                            <w:r>
                              <w:rPr>
                                <w:rFonts w:ascii="Times New Roman" w:hAnsi="Times New Roman" w:cs="Times New Roman"/>
                                <w:sz w:val="24"/>
                                <w:szCs w:val="24"/>
                              </w:rPr>
                              <w:t xml:space="preserve"> 11,2 proc. </w:t>
                            </w:r>
                            <w:bookmarkEnd w:id="190"/>
                            <w:r w:rsidRPr="000F36E8">
                              <w:rPr>
                                <w:rFonts w:ascii="Times New Roman" w:hAnsi="Times New Roman" w:cs="Times New Roman"/>
                                <w:sz w:val="24"/>
                                <w:szCs w:val="24"/>
                              </w:rPr>
                              <w:t>2022 m., lyginant su 2021 m., Klaip</w:t>
                            </w:r>
                            <w:r>
                              <w:rPr>
                                <w:rFonts w:ascii="Times New Roman" w:hAnsi="Times New Roman" w:cs="Times New Roman"/>
                                <w:sz w:val="24"/>
                                <w:szCs w:val="24"/>
                              </w:rPr>
                              <w:t xml:space="preserve">ėdos rajono savivaldybės vaikų dalyvavimas silantavimo programoje padidėjo nuo </w:t>
                            </w:r>
                            <w:r w:rsidRPr="000F36E8">
                              <w:rPr>
                                <w:rFonts w:ascii="Times New Roman" w:hAnsi="Times New Roman" w:cs="Times New Roman"/>
                                <w:sz w:val="24"/>
                                <w:szCs w:val="24"/>
                              </w:rPr>
                              <w:t>3,7 proc. iki 5,5 proc.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17F9690" id="_x0000_s1036" type="#_x0000_t202" style="position:absolute;left:0;text-align:left;margin-left:-4.4pt;margin-top:7.4pt;width:239.75pt;height:2in;z-index:252003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" filled="f" stroked="f" strokeweight=".5pt">
                <v:textbox style="mso-fit-shape-to-text:t">
                  <w:txbxContent>
                    <w:p w14:paraId="34A48BB6" w14:textId="77777777" w:rsidR="00CC3B69" w:rsidRPr="00A570ED" w:rsidRDefault="00CC3B69" w:rsidP="00CC3B69">
                      <w:pPr>
                        <w:spacing w:after="240" w:line="240" w:lineRule="auto"/>
                        <w:ind w:firstLine="567"/>
                        <w:jc w:val="both"/>
                        <w:rPr>
                          <w:rFonts w:ascii="Times New Roman" w:hAnsi="Times New Roman" w:cs="Times New Roman"/>
                          <w:sz w:val="24"/>
                          <w:szCs w:val="24"/>
                        </w:rPr>
                      </w:pPr>
                      <w:bookmarkStart w:id="199" w:name="_Hlk150176003"/>
                      <w:r w:rsidRPr="0076273F">
                        <w:rPr>
                          <w:rFonts w:ascii="Times New Roman" w:hAnsi="Times New Roman" w:cs="Times New Roman"/>
                          <w:sz w:val="24"/>
                          <w:szCs w:val="24"/>
                        </w:rPr>
                        <w:t xml:space="preserve">Klaipėdos rajono savivaldybės </w:t>
                      </w:r>
                      <w:r w:rsidRPr="00DB6740">
                        <w:rPr>
                          <w:rFonts w:ascii="Times New Roman" w:hAnsi="Times New Roman" w:cs="Times New Roman"/>
                          <w:sz w:val="24"/>
                          <w:szCs w:val="24"/>
                        </w:rPr>
                        <w:t xml:space="preserve">vaikų dalyvavimo dantų dengimo </w:t>
                      </w:r>
                      <w:proofErr w:type="spellStart"/>
                      <w:r w:rsidRPr="00DB6740">
                        <w:rPr>
                          <w:rFonts w:ascii="Times New Roman" w:hAnsi="Times New Roman" w:cs="Times New Roman"/>
                          <w:sz w:val="24"/>
                          <w:szCs w:val="24"/>
                        </w:rPr>
                        <w:t>silantinėmis</w:t>
                      </w:r>
                      <w:proofErr w:type="spellEnd"/>
                      <w:r w:rsidRPr="00DB6740">
                        <w:rPr>
                          <w:rFonts w:ascii="Times New Roman" w:hAnsi="Times New Roman" w:cs="Times New Roman"/>
                          <w:sz w:val="24"/>
                          <w:szCs w:val="24"/>
                        </w:rPr>
                        <w:t xml:space="preserve"> medžiagomis programoje (proc.) </w:t>
                      </w:r>
                      <w:r w:rsidRPr="0076273F">
                        <w:rPr>
                          <w:rFonts w:ascii="Times New Roman" w:hAnsi="Times New Roman" w:cs="Times New Roman"/>
                          <w:sz w:val="24"/>
                          <w:szCs w:val="24"/>
                        </w:rPr>
                        <w:t>rodiklio reikšmė yra prastesnė nei Lietuvos vidurkis.</w:t>
                      </w:r>
                      <w:r>
                        <w:rPr>
                          <w:rFonts w:ascii="Times New Roman" w:hAnsi="Times New Roman" w:cs="Times New Roman"/>
                          <w:sz w:val="24"/>
                          <w:szCs w:val="24"/>
                        </w:rPr>
                        <w:t xml:space="preserve"> </w:t>
                      </w:r>
                      <w:bookmarkStart w:id="200" w:name="_Hlk150176014"/>
                      <w:bookmarkEnd w:id="199"/>
                      <w:r>
                        <w:rPr>
                          <w:rFonts w:ascii="Times New Roman" w:hAnsi="Times New Roman" w:cs="Times New Roman"/>
                          <w:sz w:val="24"/>
                          <w:szCs w:val="24"/>
                        </w:rPr>
                        <w:t xml:space="preserve">2022 m. Klaipėdos rajono savivaldybės </w:t>
                      </w:r>
                      <w:r w:rsidRPr="00DB6740">
                        <w:rPr>
                          <w:rFonts w:ascii="Times New Roman" w:hAnsi="Times New Roman" w:cs="Times New Roman"/>
                          <w:sz w:val="24"/>
                          <w:szCs w:val="24"/>
                        </w:rPr>
                        <w:t xml:space="preserve">vaikų dalyvavimo dantų dengimo </w:t>
                      </w:r>
                      <w:proofErr w:type="spellStart"/>
                      <w:r w:rsidRPr="00DB6740">
                        <w:rPr>
                          <w:rFonts w:ascii="Times New Roman" w:hAnsi="Times New Roman" w:cs="Times New Roman"/>
                          <w:sz w:val="24"/>
                          <w:szCs w:val="24"/>
                        </w:rPr>
                        <w:t>silantinėmis</w:t>
                      </w:r>
                      <w:proofErr w:type="spellEnd"/>
                      <w:r w:rsidRPr="00DB6740">
                        <w:rPr>
                          <w:rFonts w:ascii="Times New Roman" w:hAnsi="Times New Roman" w:cs="Times New Roman"/>
                          <w:sz w:val="24"/>
                          <w:szCs w:val="24"/>
                        </w:rPr>
                        <w:t xml:space="preserve"> medžiagomis programoje </w:t>
                      </w:r>
                      <w:r>
                        <w:rPr>
                          <w:rFonts w:ascii="Times New Roman" w:hAnsi="Times New Roman" w:cs="Times New Roman"/>
                          <w:sz w:val="24"/>
                          <w:szCs w:val="24"/>
                        </w:rPr>
                        <w:t>r</w:t>
                      </w:r>
                      <w:r w:rsidRPr="000E31DC">
                        <w:rPr>
                          <w:rFonts w:ascii="Times New Roman" w:hAnsi="Times New Roman" w:cs="Times New Roman"/>
                          <w:sz w:val="24"/>
                          <w:szCs w:val="24"/>
                        </w:rPr>
                        <w:t>odikli</w:t>
                      </w:r>
                      <w:r>
                        <w:rPr>
                          <w:rFonts w:ascii="Times New Roman" w:hAnsi="Times New Roman" w:cs="Times New Roman"/>
                          <w:sz w:val="24"/>
                          <w:szCs w:val="24"/>
                        </w:rPr>
                        <w:t xml:space="preserve">s siekia 5,5 proc., Lietuvoje </w:t>
                      </w:r>
                      <w:r w:rsidRPr="000E31DC">
                        <w:rPr>
                          <w:rFonts w:ascii="Times New Roman" w:hAnsi="Times New Roman" w:cs="Times New Roman"/>
                          <w:sz w:val="24"/>
                          <w:szCs w:val="24"/>
                        </w:rPr>
                        <w:t>–</w:t>
                      </w:r>
                      <w:r>
                        <w:rPr>
                          <w:rFonts w:ascii="Times New Roman" w:hAnsi="Times New Roman" w:cs="Times New Roman"/>
                          <w:sz w:val="24"/>
                          <w:szCs w:val="24"/>
                        </w:rPr>
                        <w:t xml:space="preserve"> 11,2 proc. </w:t>
                      </w:r>
                      <w:bookmarkEnd w:id="200"/>
                      <w:r w:rsidRPr="000F36E8">
                        <w:rPr>
                          <w:rFonts w:ascii="Times New Roman" w:hAnsi="Times New Roman" w:cs="Times New Roman"/>
                          <w:sz w:val="24"/>
                          <w:szCs w:val="24"/>
                        </w:rPr>
                        <w:t>2022 m., lyginant su 2021 m., Klaip</w:t>
                      </w:r>
                      <w:r>
                        <w:rPr>
                          <w:rFonts w:ascii="Times New Roman" w:hAnsi="Times New Roman" w:cs="Times New Roman"/>
                          <w:sz w:val="24"/>
                          <w:szCs w:val="24"/>
                        </w:rPr>
                        <w:t xml:space="preserve">ėdos rajono savivaldybės vaikų dalyvavimas </w:t>
                      </w:r>
                      <w:proofErr w:type="spellStart"/>
                      <w:r>
                        <w:rPr>
                          <w:rFonts w:ascii="Times New Roman" w:hAnsi="Times New Roman" w:cs="Times New Roman"/>
                          <w:sz w:val="24"/>
                          <w:szCs w:val="24"/>
                        </w:rPr>
                        <w:t>silantavimo</w:t>
                      </w:r>
                      <w:proofErr w:type="spellEnd"/>
                      <w:r>
                        <w:rPr>
                          <w:rFonts w:ascii="Times New Roman" w:hAnsi="Times New Roman" w:cs="Times New Roman"/>
                          <w:sz w:val="24"/>
                          <w:szCs w:val="24"/>
                        </w:rPr>
                        <w:t xml:space="preserve"> programoje padidėjo nuo </w:t>
                      </w:r>
                      <w:r w:rsidRPr="000F36E8">
                        <w:rPr>
                          <w:rFonts w:ascii="Times New Roman" w:hAnsi="Times New Roman" w:cs="Times New Roman"/>
                          <w:sz w:val="24"/>
                          <w:szCs w:val="24"/>
                        </w:rPr>
                        <w:t>3,7 proc. iki 5,5 proc.</w:t>
                      </w:r>
                    </w:p>
                  </w:txbxContent>
                </v:textbox>
                <w10:wrap type="square"/>
              </v:shape>
            </w:pict>
          </mc:Fallback>
        </mc:AlternateContent>
      </w:r>
    </w:p>
    <w:p w14:paraId="46764F7F" w14:textId="198140A6" w:rsidR="0064022C" w:rsidRPr="000C0727" w:rsidRDefault="00CC3B69" w:rsidP="0064022C">
      <w:pPr>
        <w:jc w:val="right"/>
        <w:rPr>
          <w:rFonts w:ascii="Times New Roman" w:hAnsi="Times New Roman" w:cs="Times New Roman"/>
        </w:rPr>
      </w:pPr>
      <w:r w:rsidRPr="000C0727">
        <w:rPr>
          <w:rFonts w:ascii="Times New Roman" w:hAnsi="Times New Roman" w:cs="Times New Roman"/>
          <w:noProof/>
        </w:rPr>
        <w:drawing>
          <wp:inline distT="0" distB="0" distL="0" distR="0" wp14:anchorId="6F18966E" wp14:editId="7F83FC37">
            <wp:extent cx="3180522" cy="1815991"/>
            <wp:effectExtent l="0" t="0" r="1270" b="0"/>
            <wp:docPr id="182435608"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231508" cy="1845102"/>
                    </a:xfrm>
                    <a:prstGeom prst="rect">
                      <a:avLst/>
                    </a:prstGeom>
                    <a:noFill/>
                  </pic:spPr>
                </pic:pic>
              </a:graphicData>
            </a:graphic>
          </wp:inline>
        </w:drawing>
      </w:r>
      <w:bookmarkStart w:id="191" w:name="_Hlk150176029"/>
    </w:p>
    <w:p w14:paraId="00EA2B17" w14:textId="10EDF579" w:rsidR="0064022C" w:rsidRPr="000C0727" w:rsidRDefault="005F2018" w:rsidP="0064022C">
      <w:pPr>
        <w:spacing w:line="240" w:lineRule="auto"/>
        <w:ind w:firstLine="567"/>
        <w:jc w:val="both"/>
        <w:rPr>
          <w:rFonts w:ascii="Times New Roman" w:hAnsi="Times New Roman" w:cs="Times New Roman"/>
          <w:sz w:val="24"/>
          <w:szCs w:val="24"/>
        </w:rPr>
      </w:pPr>
      <w:r w:rsidRPr="000C0727">
        <w:rPr>
          <w:rFonts w:ascii="Times New Roman" w:hAnsi="Times New Roman" w:cs="Times New Roman"/>
          <w:sz w:val="24"/>
          <w:szCs w:val="24"/>
        </w:rPr>
        <w:t xml:space="preserve">2022 m. 340 Klaipėdos rajono savivaldybės vaikų dalyvavo vaikų krūminių dantų dengimo </w:t>
      </w:r>
      <w:proofErr w:type="spellStart"/>
      <w:r w:rsidRPr="000C0727">
        <w:rPr>
          <w:rFonts w:ascii="Times New Roman" w:hAnsi="Times New Roman" w:cs="Times New Roman"/>
          <w:sz w:val="24"/>
          <w:szCs w:val="24"/>
        </w:rPr>
        <w:t>silantinėmis</w:t>
      </w:r>
      <w:proofErr w:type="spellEnd"/>
      <w:r w:rsidRPr="000C0727">
        <w:rPr>
          <w:rFonts w:ascii="Times New Roman" w:hAnsi="Times New Roman" w:cs="Times New Roman"/>
          <w:sz w:val="24"/>
          <w:szCs w:val="24"/>
        </w:rPr>
        <w:t xml:space="preserve"> medžiagomis programoje, Lietuvoje – 26472 vaikai.</w:t>
      </w:r>
      <w:bookmarkEnd w:id="191"/>
    </w:p>
    <w:p w14:paraId="5AEBF901" w14:textId="5A2CBA0B" w:rsidR="00013C92" w:rsidRPr="000C0727" w:rsidRDefault="005F2018" w:rsidP="005F2018">
      <w:pPr>
        <w:spacing w:after="0"/>
        <w:jc w:val="center"/>
        <w:rPr>
          <w:rFonts w:ascii="Times New Roman" w:hAnsi="Times New Roman" w:cs="Times New Roman"/>
          <w:b/>
          <w:bCs/>
          <w:i/>
          <w:iCs/>
          <w:sz w:val="20"/>
          <w:szCs w:val="20"/>
        </w:rPr>
      </w:pPr>
      <w:r w:rsidRPr="000C0727">
        <w:rPr>
          <w:rFonts w:ascii="Times New Roman" w:hAnsi="Times New Roman" w:cs="Times New Roman"/>
          <w:b/>
          <w:bCs/>
          <w:i/>
          <w:iCs/>
          <w:sz w:val="20"/>
          <w:szCs w:val="20"/>
        </w:rPr>
        <w:t xml:space="preserve">Vaikų (6-13 m.) skaičius, dalyvavusių krūminių dantų dengimo </w:t>
      </w:r>
      <w:proofErr w:type="spellStart"/>
      <w:r w:rsidRPr="000C0727">
        <w:rPr>
          <w:rFonts w:ascii="Times New Roman" w:hAnsi="Times New Roman" w:cs="Times New Roman"/>
          <w:b/>
          <w:bCs/>
          <w:i/>
          <w:iCs/>
          <w:sz w:val="20"/>
          <w:szCs w:val="20"/>
        </w:rPr>
        <w:t>silantinėmis</w:t>
      </w:r>
      <w:proofErr w:type="spellEnd"/>
      <w:r w:rsidRPr="000C0727">
        <w:rPr>
          <w:rFonts w:ascii="Times New Roman" w:hAnsi="Times New Roman" w:cs="Times New Roman"/>
          <w:b/>
          <w:bCs/>
          <w:i/>
          <w:iCs/>
          <w:sz w:val="20"/>
          <w:szCs w:val="20"/>
        </w:rPr>
        <w:t xml:space="preserve"> medžiagomis programoje</w:t>
      </w:r>
    </w:p>
    <w:tbl>
      <w:tblPr>
        <w:tblStyle w:val="GridTable6Colorful1"/>
        <w:tblW w:w="0" w:type="auto"/>
        <w:jc w:val="center"/>
        <w:tblLook w:val="04A0" w:firstRow="1" w:lastRow="0" w:firstColumn="1" w:lastColumn="0" w:noHBand="0" w:noVBand="1"/>
      </w:tblPr>
      <w:tblGrid>
        <w:gridCol w:w="2020"/>
        <w:gridCol w:w="960"/>
        <w:gridCol w:w="960"/>
        <w:gridCol w:w="960"/>
        <w:gridCol w:w="960"/>
        <w:gridCol w:w="960"/>
        <w:gridCol w:w="960"/>
      </w:tblGrid>
      <w:tr w:rsidR="00013C92" w:rsidRPr="000C0727" w14:paraId="0F22116B" w14:textId="77777777" w:rsidTr="00013C92">
        <w:trPr>
          <w:cnfStyle w:val="100000000000" w:firstRow="1" w:lastRow="0" w:firstColumn="0" w:lastColumn="0" w:oddVBand="0" w:evenVBand="0" w:oddHBand="0" w:evenHBand="0" w:firstRowFirstColumn="0" w:firstRowLastColumn="0" w:lastRowFirstColumn="0" w:lastRowLastColumn="0"/>
          <w:trHeight w:val="132"/>
          <w:jc w:val="center"/>
        </w:trPr>
        <w:tc>
          <w:tcPr>
            <w:cnfStyle w:val="001000000000" w:firstRow="0" w:lastRow="0" w:firstColumn="1" w:lastColumn="0" w:oddVBand="0" w:evenVBand="0" w:oddHBand="0" w:evenHBand="0" w:firstRowFirstColumn="0" w:firstRowLastColumn="0" w:lastRowFirstColumn="0" w:lastRowLastColumn="0"/>
            <w:tcW w:w="2020" w:type="dxa"/>
            <w:noWrap/>
            <w:hideMark/>
          </w:tcPr>
          <w:p w14:paraId="6DD234CF" w14:textId="77777777" w:rsidR="00013C92" w:rsidRPr="000C0727" w:rsidRDefault="00013C92" w:rsidP="00013C92">
            <w:pPr>
              <w:spacing w:after="0" w:line="240" w:lineRule="auto"/>
              <w:rPr>
                <w:rFonts w:ascii="Times New Roman" w:hAnsi="Times New Roman" w:cs="Times New Roman"/>
                <w:sz w:val="16"/>
                <w:szCs w:val="16"/>
              </w:rPr>
            </w:pPr>
            <w:r w:rsidRPr="000C0727">
              <w:rPr>
                <w:rFonts w:ascii="Times New Roman" w:hAnsi="Times New Roman" w:cs="Times New Roman"/>
                <w:sz w:val="16"/>
                <w:szCs w:val="16"/>
              </w:rPr>
              <w:t> </w:t>
            </w:r>
          </w:p>
        </w:tc>
        <w:tc>
          <w:tcPr>
            <w:tcW w:w="960" w:type="dxa"/>
            <w:noWrap/>
            <w:hideMark/>
          </w:tcPr>
          <w:p w14:paraId="3440D133" w14:textId="77777777" w:rsidR="00013C92" w:rsidRPr="000C0727" w:rsidRDefault="00013C92" w:rsidP="00013C9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2017</w:t>
            </w:r>
          </w:p>
        </w:tc>
        <w:tc>
          <w:tcPr>
            <w:tcW w:w="960" w:type="dxa"/>
            <w:noWrap/>
            <w:hideMark/>
          </w:tcPr>
          <w:p w14:paraId="35A66FDD" w14:textId="77777777" w:rsidR="00013C92" w:rsidRPr="000C0727" w:rsidRDefault="00013C92" w:rsidP="00013C9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2018</w:t>
            </w:r>
          </w:p>
        </w:tc>
        <w:tc>
          <w:tcPr>
            <w:tcW w:w="960" w:type="dxa"/>
            <w:noWrap/>
            <w:hideMark/>
          </w:tcPr>
          <w:p w14:paraId="4D1E3F0F" w14:textId="77777777" w:rsidR="00013C92" w:rsidRPr="000C0727" w:rsidRDefault="00013C92" w:rsidP="00013C9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2019</w:t>
            </w:r>
          </w:p>
        </w:tc>
        <w:tc>
          <w:tcPr>
            <w:tcW w:w="960" w:type="dxa"/>
            <w:noWrap/>
            <w:hideMark/>
          </w:tcPr>
          <w:p w14:paraId="1C66111F" w14:textId="77777777" w:rsidR="00013C92" w:rsidRPr="000C0727" w:rsidRDefault="00013C92" w:rsidP="00013C9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2020</w:t>
            </w:r>
          </w:p>
        </w:tc>
        <w:tc>
          <w:tcPr>
            <w:tcW w:w="960" w:type="dxa"/>
            <w:noWrap/>
            <w:hideMark/>
          </w:tcPr>
          <w:p w14:paraId="12AB909B" w14:textId="77777777" w:rsidR="00013C92" w:rsidRPr="000C0727" w:rsidRDefault="00013C92" w:rsidP="00013C9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2021</w:t>
            </w:r>
          </w:p>
        </w:tc>
        <w:tc>
          <w:tcPr>
            <w:tcW w:w="960" w:type="dxa"/>
            <w:noWrap/>
            <w:hideMark/>
          </w:tcPr>
          <w:p w14:paraId="5AD74294" w14:textId="77777777" w:rsidR="00013C92" w:rsidRPr="000C0727" w:rsidRDefault="00013C92" w:rsidP="00013C92">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2022</w:t>
            </w:r>
          </w:p>
        </w:tc>
      </w:tr>
      <w:tr w:rsidR="00013C92" w:rsidRPr="000C0727" w14:paraId="514ECA0D" w14:textId="77777777" w:rsidTr="00013C92">
        <w:trPr>
          <w:cnfStyle w:val="000000100000" w:firstRow="0" w:lastRow="0" w:firstColumn="0" w:lastColumn="0" w:oddVBand="0" w:evenVBand="0" w:oddHBand="1" w:evenHBand="0" w:firstRowFirstColumn="0" w:firstRowLastColumn="0" w:lastRowFirstColumn="0" w:lastRowLastColumn="0"/>
          <w:trHeight w:val="58"/>
          <w:jc w:val="center"/>
        </w:trPr>
        <w:tc>
          <w:tcPr>
            <w:cnfStyle w:val="001000000000" w:firstRow="0" w:lastRow="0" w:firstColumn="1" w:lastColumn="0" w:oddVBand="0" w:evenVBand="0" w:oddHBand="0" w:evenHBand="0" w:firstRowFirstColumn="0" w:firstRowLastColumn="0" w:lastRowFirstColumn="0" w:lastRowLastColumn="0"/>
            <w:tcW w:w="2020" w:type="dxa"/>
            <w:shd w:val="clear" w:color="auto" w:fill="F2F2F2" w:themeFill="background1" w:themeFillShade="F2"/>
            <w:noWrap/>
            <w:hideMark/>
          </w:tcPr>
          <w:p w14:paraId="2902EDB2" w14:textId="77777777" w:rsidR="00013C92" w:rsidRPr="000C0727" w:rsidRDefault="00013C92" w:rsidP="00013C92">
            <w:pPr>
              <w:spacing w:after="0" w:line="240" w:lineRule="auto"/>
              <w:rPr>
                <w:rFonts w:ascii="Times New Roman" w:hAnsi="Times New Roman" w:cs="Times New Roman"/>
                <w:sz w:val="16"/>
                <w:szCs w:val="16"/>
              </w:rPr>
            </w:pPr>
            <w:r w:rsidRPr="000C0727">
              <w:rPr>
                <w:rFonts w:ascii="Times New Roman" w:hAnsi="Times New Roman" w:cs="Times New Roman"/>
                <w:sz w:val="16"/>
                <w:szCs w:val="16"/>
              </w:rPr>
              <w:t>Klaipėdos r. sav.</w:t>
            </w:r>
          </w:p>
        </w:tc>
        <w:tc>
          <w:tcPr>
            <w:tcW w:w="960" w:type="dxa"/>
            <w:shd w:val="clear" w:color="auto" w:fill="F2F2F2" w:themeFill="background1" w:themeFillShade="F2"/>
            <w:noWrap/>
            <w:hideMark/>
          </w:tcPr>
          <w:p w14:paraId="70658580" w14:textId="77777777" w:rsidR="00013C92" w:rsidRPr="000C0727" w:rsidRDefault="00013C92" w:rsidP="00013C92">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698</w:t>
            </w:r>
          </w:p>
        </w:tc>
        <w:tc>
          <w:tcPr>
            <w:tcW w:w="960" w:type="dxa"/>
            <w:shd w:val="clear" w:color="auto" w:fill="F2F2F2" w:themeFill="background1" w:themeFillShade="F2"/>
            <w:noWrap/>
            <w:hideMark/>
          </w:tcPr>
          <w:p w14:paraId="01BF766A" w14:textId="77777777" w:rsidR="00013C92" w:rsidRPr="000C0727" w:rsidRDefault="00013C92" w:rsidP="00013C92">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574</w:t>
            </w:r>
          </w:p>
        </w:tc>
        <w:tc>
          <w:tcPr>
            <w:tcW w:w="960" w:type="dxa"/>
            <w:shd w:val="clear" w:color="auto" w:fill="F2F2F2" w:themeFill="background1" w:themeFillShade="F2"/>
            <w:noWrap/>
            <w:hideMark/>
          </w:tcPr>
          <w:p w14:paraId="292E7E2D" w14:textId="77777777" w:rsidR="00013C92" w:rsidRPr="000C0727" w:rsidRDefault="00013C92" w:rsidP="00013C92">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394</w:t>
            </w:r>
          </w:p>
        </w:tc>
        <w:tc>
          <w:tcPr>
            <w:tcW w:w="960" w:type="dxa"/>
            <w:shd w:val="clear" w:color="auto" w:fill="F2F2F2" w:themeFill="background1" w:themeFillShade="F2"/>
            <w:hideMark/>
          </w:tcPr>
          <w:p w14:paraId="77AB4AA1" w14:textId="77777777" w:rsidR="00013C92" w:rsidRPr="000C0727" w:rsidRDefault="00013C92" w:rsidP="00013C92">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218</w:t>
            </w:r>
          </w:p>
        </w:tc>
        <w:tc>
          <w:tcPr>
            <w:tcW w:w="960" w:type="dxa"/>
            <w:shd w:val="clear" w:color="auto" w:fill="F2F2F2" w:themeFill="background1" w:themeFillShade="F2"/>
            <w:hideMark/>
          </w:tcPr>
          <w:p w14:paraId="015B01DF" w14:textId="77777777" w:rsidR="00013C92" w:rsidRPr="000C0727" w:rsidRDefault="00013C92" w:rsidP="00013C92">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215</w:t>
            </w:r>
          </w:p>
        </w:tc>
        <w:tc>
          <w:tcPr>
            <w:tcW w:w="960" w:type="dxa"/>
            <w:shd w:val="clear" w:color="auto" w:fill="F2F2F2" w:themeFill="background1" w:themeFillShade="F2"/>
            <w:noWrap/>
            <w:hideMark/>
          </w:tcPr>
          <w:p w14:paraId="1B637366" w14:textId="77777777" w:rsidR="00013C92" w:rsidRPr="000C0727" w:rsidRDefault="00013C92" w:rsidP="00013C92">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340</w:t>
            </w:r>
          </w:p>
        </w:tc>
      </w:tr>
      <w:tr w:rsidR="00013C92" w:rsidRPr="000C0727" w14:paraId="3ED92524" w14:textId="77777777" w:rsidTr="00013C92">
        <w:trPr>
          <w:trHeight w:val="54"/>
          <w:jc w:val="center"/>
        </w:trPr>
        <w:tc>
          <w:tcPr>
            <w:cnfStyle w:val="001000000000" w:firstRow="0" w:lastRow="0" w:firstColumn="1" w:lastColumn="0" w:oddVBand="0" w:evenVBand="0" w:oddHBand="0" w:evenHBand="0" w:firstRowFirstColumn="0" w:firstRowLastColumn="0" w:lastRowFirstColumn="0" w:lastRowLastColumn="0"/>
            <w:tcW w:w="2020" w:type="dxa"/>
            <w:noWrap/>
            <w:hideMark/>
          </w:tcPr>
          <w:p w14:paraId="56AA2A54" w14:textId="77777777" w:rsidR="00013C92" w:rsidRPr="000C0727" w:rsidRDefault="00013C92" w:rsidP="00013C92">
            <w:pPr>
              <w:spacing w:after="0" w:line="240" w:lineRule="auto"/>
              <w:rPr>
                <w:rFonts w:ascii="Times New Roman" w:hAnsi="Times New Roman" w:cs="Times New Roman"/>
                <w:sz w:val="16"/>
                <w:szCs w:val="16"/>
              </w:rPr>
            </w:pPr>
            <w:r w:rsidRPr="000C0727">
              <w:rPr>
                <w:rFonts w:ascii="Times New Roman" w:hAnsi="Times New Roman" w:cs="Times New Roman"/>
                <w:sz w:val="16"/>
                <w:szCs w:val="16"/>
              </w:rPr>
              <w:t>Lietuva</w:t>
            </w:r>
          </w:p>
        </w:tc>
        <w:tc>
          <w:tcPr>
            <w:tcW w:w="960" w:type="dxa"/>
            <w:noWrap/>
            <w:hideMark/>
          </w:tcPr>
          <w:p w14:paraId="5926B354" w14:textId="77777777" w:rsidR="00013C92" w:rsidRPr="000C0727" w:rsidRDefault="00013C92" w:rsidP="00013C92">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39878</w:t>
            </w:r>
          </w:p>
        </w:tc>
        <w:tc>
          <w:tcPr>
            <w:tcW w:w="960" w:type="dxa"/>
            <w:noWrap/>
            <w:hideMark/>
          </w:tcPr>
          <w:p w14:paraId="3CBA7D0D" w14:textId="77777777" w:rsidR="00013C92" w:rsidRPr="000C0727" w:rsidRDefault="00013C92" w:rsidP="00013C92">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35366</w:t>
            </w:r>
          </w:p>
        </w:tc>
        <w:tc>
          <w:tcPr>
            <w:tcW w:w="960" w:type="dxa"/>
            <w:noWrap/>
            <w:hideMark/>
          </w:tcPr>
          <w:p w14:paraId="595C25E7" w14:textId="77777777" w:rsidR="00013C92" w:rsidRPr="000C0727" w:rsidRDefault="00013C92" w:rsidP="00013C92">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33108</w:t>
            </w:r>
          </w:p>
        </w:tc>
        <w:tc>
          <w:tcPr>
            <w:tcW w:w="960" w:type="dxa"/>
            <w:hideMark/>
          </w:tcPr>
          <w:p w14:paraId="3F26E204" w14:textId="77777777" w:rsidR="00013C92" w:rsidRPr="000C0727" w:rsidRDefault="00013C92" w:rsidP="00013C92">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21810</w:t>
            </w:r>
          </w:p>
        </w:tc>
        <w:tc>
          <w:tcPr>
            <w:tcW w:w="960" w:type="dxa"/>
            <w:hideMark/>
          </w:tcPr>
          <w:p w14:paraId="51B977C9" w14:textId="77777777" w:rsidR="00013C92" w:rsidRPr="000C0727" w:rsidRDefault="00013C92" w:rsidP="00013C92">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26304</w:t>
            </w:r>
          </w:p>
        </w:tc>
        <w:tc>
          <w:tcPr>
            <w:tcW w:w="960" w:type="dxa"/>
            <w:noWrap/>
            <w:hideMark/>
          </w:tcPr>
          <w:p w14:paraId="53354D09" w14:textId="77777777" w:rsidR="00013C92" w:rsidRPr="000C0727" w:rsidRDefault="00013C92" w:rsidP="00013C92">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0C0727">
              <w:rPr>
                <w:rFonts w:ascii="Times New Roman" w:hAnsi="Times New Roman" w:cs="Times New Roman"/>
                <w:sz w:val="16"/>
                <w:szCs w:val="16"/>
              </w:rPr>
              <w:t>26472</w:t>
            </w:r>
          </w:p>
        </w:tc>
      </w:tr>
    </w:tbl>
    <w:p w14:paraId="58D3779F" w14:textId="77777777" w:rsidR="00A463C0" w:rsidRPr="000C0727" w:rsidRDefault="00A463C0" w:rsidP="00A463C0">
      <w:pPr>
        <w:spacing w:before="240" w:after="0" w:line="240" w:lineRule="auto"/>
        <w:ind w:firstLine="567"/>
        <w:jc w:val="both"/>
        <w:rPr>
          <w:rFonts w:ascii="Times New Roman" w:hAnsi="Times New Roman" w:cs="Times New Roman"/>
          <w:sz w:val="24"/>
          <w:szCs w:val="24"/>
        </w:rPr>
      </w:pPr>
      <w:r w:rsidRPr="000C0727">
        <w:rPr>
          <w:rFonts w:ascii="Times New Roman" w:hAnsi="Times New Roman" w:cs="Times New Roman"/>
          <w:sz w:val="24"/>
          <w:szCs w:val="24"/>
        </w:rPr>
        <w:t>Tiek Klaipėdos rajono savivaldybės, tiek Lietuvos 6-13 m. amžiaus vaikų dantų būklė gerėja. 2022 m. 25,3 proc. vaikų neturėjo ėduonies pažeistų, plombuotų ir išrautų dantų, Lietuvoje – 25,6 proc.</w:t>
      </w:r>
    </w:p>
    <w:p w14:paraId="0E49F822" w14:textId="705A337E" w:rsidR="000B6EA5" w:rsidRPr="000C0727" w:rsidRDefault="00A00C96" w:rsidP="00A00C96">
      <w:pPr>
        <w:spacing w:after="120" w:line="240" w:lineRule="auto"/>
        <w:ind w:firstLine="567"/>
        <w:jc w:val="both"/>
        <w:rPr>
          <w:rFonts w:ascii="Times New Roman" w:hAnsi="Times New Roman" w:cs="Times New Roman"/>
          <w:sz w:val="24"/>
          <w:szCs w:val="24"/>
        </w:rPr>
      </w:pPr>
      <w:r w:rsidRPr="000C0727">
        <w:rPr>
          <w:rFonts w:ascii="Times New Roman" w:hAnsi="Times New Roman" w:cs="Times New Roman"/>
          <w:sz w:val="24"/>
          <w:szCs w:val="24"/>
        </w:rPr>
        <w:t xml:space="preserve">Dantų </w:t>
      </w:r>
      <w:proofErr w:type="spellStart"/>
      <w:r w:rsidR="00A463C0" w:rsidRPr="000C0727">
        <w:rPr>
          <w:rFonts w:ascii="Times New Roman" w:hAnsi="Times New Roman" w:cs="Times New Roman"/>
          <w:sz w:val="24"/>
          <w:szCs w:val="24"/>
        </w:rPr>
        <w:t>kpi+KPI</w:t>
      </w:r>
      <w:proofErr w:type="spellEnd"/>
      <w:r w:rsidR="00A463C0" w:rsidRPr="000C0727">
        <w:rPr>
          <w:rFonts w:ascii="Times New Roman" w:hAnsi="Times New Roman" w:cs="Times New Roman"/>
          <w:sz w:val="24"/>
          <w:szCs w:val="24"/>
        </w:rPr>
        <w:t xml:space="preserve"> indeksas - dantų ėduonies intensyvumo rodiklis.</w:t>
      </w:r>
      <w:r w:rsidRPr="000C0727">
        <w:t xml:space="preserve"> </w:t>
      </w:r>
      <w:r w:rsidRPr="000C0727">
        <w:rPr>
          <w:rFonts w:ascii="Times New Roman" w:hAnsi="Times New Roman" w:cs="Times New Roman"/>
          <w:sz w:val="24"/>
          <w:szCs w:val="24"/>
        </w:rPr>
        <w:t xml:space="preserve">Kuo rodiklio reikšmė mažesnė, tuo dantų būklė geresnė. 6-13 m. vaikų dantų </w:t>
      </w:r>
      <w:proofErr w:type="spellStart"/>
      <w:r w:rsidRPr="000C0727">
        <w:rPr>
          <w:rFonts w:ascii="Times New Roman" w:hAnsi="Times New Roman" w:cs="Times New Roman"/>
          <w:sz w:val="24"/>
          <w:szCs w:val="24"/>
        </w:rPr>
        <w:t>kpi+KPI</w:t>
      </w:r>
      <w:proofErr w:type="spellEnd"/>
      <w:r w:rsidRPr="000C0727">
        <w:rPr>
          <w:rFonts w:ascii="Times New Roman" w:hAnsi="Times New Roman" w:cs="Times New Roman"/>
          <w:sz w:val="24"/>
          <w:szCs w:val="24"/>
        </w:rPr>
        <w:t xml:space="preserve"> indeksas yra vidutinis, 2022 m. siekia 3,8. 2022 m. aukštas </w:t>
      </w:r>
      <w:proofErr w:type="spellStart"/>
      <w:r w:rsidRPr="000C0727">
        <w:rPr>
          <w:rFonts w:ascii="Times New Roman" w:hAnsi="Times New Roman" w:cs="Times New Roman"/>
          <w:sz w:val="24"/>
          <w:szCs w:val="24"/>
        </w:rPr>
        <w:t>kpi+KPI</w:t>
      </w:r>
      <w:proofErr w:type="spellEnd"/>
      <w:r w:rsidRPr="000C0727">
        <w:rPr>
          <w:rFonts w:ascii="Times New Roman" w:hAnsi="Times New Roman" w:cs="Times New Roman"/>
          <w:sz w:val="24"/>
          <w:szCs w:val="24"/>
        </w:rPr>
        <w:t xml:space="preserve"> indeksas yra 2 klasės mokinių dėl pažeistų ėduonies ir plombuotų pieninių dantų skaičiaus.</w:t>
      </w:r>
    </w:p>
    <w:p w14:paraId="6F58E00D" w14:textId="60A3B04B" w:rsidR="000B6EA5" w:rsidRPr="000C0727" w:rsidRDefault="00A463C0" w:rsidP="00A463C0">
      <w:pPr>
        <w:spacing w:after="0"/>
        <w:rPr>
          <w:rFonts w:ascii="Times New Roman" w:hAnsi="Times New Roman" w:cs="Times New Roman"/>
        </w:rPr>
      </w:pPr>
      <w:r w:rsidRPr="000C0727">
        <w:rPr>
          <w:rFonts w:ascii="Times New Roman" w:hAnsi="Times New Roman" w:cs="Times New Roman"/>
          <w:noProof/>
        </w:rPr>
        <w:drawing>
          <wp:inline distT="0" distB="0" distL="0" distR="0" wp14:anchorId="03C660ED" wp14:editId="27C800A0">
            <wp:extent cx="3143098" cy="1854101"/>
            <wp:effectExtent l="0" t="0" r="635" b="0"/>
            <wp:docPr id="164982701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184054" cy="1878261"/>
                    </a:xfrm>
                    <a:prstGeom prst="rect">
                      <a:avLst/>
                    </a:prstGeom>
                    <a:noFill/>
                  </pic:spPr>
                </pic:pic>
              </a:graphicData>
            </a:graphic>
          </wp:inline>
        </w:drawing>
      </w:r>
      <w:r w:rsidRPr="000C0727">
        <w:rPr>
          <w:rFonts w:ascii="Times New Roman" w:hAnsi="Times New Roman" w:cs="Times New Roman"/>
          <w:noProof/>
        </w:rPr>
        <w:drawing>
          <wp:inline distT="0" distB="0" distL="0" distR="0" wp14:anchorId="4A831D1E" wp14:editId="5F0AC8B5">
            <wp:extent cx="3023235" cy="1900309"/>
            <wp:effectExtent l="0" t="0" r="5715" b="5080"/>
            <wp:docPr id="155394329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057997" cy="1922159"/>
                    </a:xfrm>
                    <a:prstGeom prst="rect">
                      <a:avLst/>
                    </a:prstGeom>
                    <a:noFill/>
                  </pic:spPr>
                </pic:pic>
              </a:graphicData>
            </a:graphic>
          </wp:inline>
        </w:drawing>
      </w:r>
    </w:p>
    <w:p w14:paraId="4755F737" w14:textId="7E053686" w:rsidR="00A463C0" w:rsidRPr="000C0727" w:rsidRDefault="00A463C0" w:rsidP="00A463C0">
      <w:pPr>
        <w:spacing w:line="240" w:lineRule="auto"/>
        <w:rPr>
          <w:rFonts w:ascii="Times New Roman" w:hAnsi="Times New Roman" w:cs="Times New Roman"/>
          <w:i/>
          <w:iCs/>
          <w:sz w:val="16"/>
          <w:szCs w:val="16"/>
        </w:rPr>
      </w:pPr>
      <w:r w:rsidRPr="000C0727">
        <w:rPr>
          <w:rFonts w:ascii="Times New Roman" w:hAnsi="Times New Roman" w:cs="Times New Roman"/>
          <w:i/>
          <w:iCs/>
          <w:sz w:val="16"/>
          <w:szCs w:val="16"/>
        </w:rPr>
        <w:t xml:space="preserve">Pastaba: </w:t>
      </w:r>
      <w:proofErr w:type="spellStart"/>
      <w:r w:rsidRPr="000C0727">
        <w:rPr>
          <w:rFonts w:ascii="Times New Roman" w:hAnsi="Times New Roman" w:cs="Times New Roman"/>
          <w:i/>
          <w:iCs/>
          <w:sz w:val="16"/>
          <w:szCs w:val="16"/>
        </w:rPr>
        <w:t>kpi+KPI</w:t>
      </w:r>
      <w:proofErr w:type="spellEnd"/>
      <w:r w:rsidRPr="000C0727">
        <w:rPr>
          <w:rFonts w:ascii="Times New Roman" w:hAnsi="Times New Roman" w:cs="Times New Roman"/>
          <w:i/>
          <w:iCs/>
          <w:sz w:val="16"/>
          <w:szCs w:val="16"/>
        </w:rPr>
        <w:t xml:space="preserve"> indeksas - dantų ėduonies intensyvumo rodiklis.</w:t>
      </w:r>
      <w:r w:rsidRPr="000C0727">
        <w:t xml:space="preserve"> </w:t>
      </w:r>
      <w:r w:rsidRPr="000C0727">
        <w:rPr>
          <w:rFonts w:ascii="Times New Roman" w:hAnsi="Times New Roman" w:cs="Times New Roman"/>
          <w:i/>
          <w:iCs/>
          <w:sz w:val="16"/>
          <w:szCs w:val="16"/>
        </w:rPr>
        <w:t xml:space="preserve">Kai </w:t>
      </w:r>
      <w:proofErr w:type="spellStart"/>
      <w:r w:rsidRPr="000C0727">
        <w:rPr>
          <w:rFonts w:ascii="Times New Roman" w:hAnsi="Times New Roman" w:cs="Times New Roman"/>
          <w:i/>
          <w:iCs/>
          <w:sz w:val="16"/>
          <w:szCs w:val="16"/>
        </w:rPr>
        <w:t>kpi</w:t>
      </w:r>
      <w:proofErr w:type="spellEnd"/>
      <w:r w:rsidRPr="000C0727">
        <w:rPr>
          <w:rFonts w:ascii="Times New Roman" w:hAnsi="Times New Roman" w:cs="Times New Roman"/>
          <w:i/>
          <w:iCs/>
          <w:sz w:val="16"/>
          <w:szCs w:val="16"/>
        </w:rPr>
        <w:t>, KPI reikšmė mažesnė nei 1,2 – ėduonies intensyvumas apibūdinamas kaip labai žemas; nuo 1,2 iki 2,6 – žemas, nuo 2,7 iki 4,4 – vidutinis; nuo 4,5 iki 6,5 – aukštas, o kai rodiklis didesnis nei 6,5 – labai aukštas. Kuo reikšmė mažesnė, tuo dantų būklė geresnė.</w:t>
      </w:r>
    </w:p>
    <w:p w14:paraId="3116D503"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36EED27E"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485F7338"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338C8595"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21638AD2"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358C8840"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0B126C27"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13C4B371"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243540FA"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706E0B4F"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596B3419"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10CF7373"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0D0AE65F"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54CE374C" w14:textId="77777777" w:rsidR="00815615" w:rsidRPr="000C0727" w:rsidRDefault="00815615" w:rsidP="00815615">
      <w:pPr>
        <w:tabs>
          <w:tab w:val="left" w:pos="3376"/>
        </w:tabs>
        <w:spacing w:after="0" w:line="240" w:lineRule="auto"/>
        <w:jc w:val="both"/>
        <w:rPr>
          <w:rFonts w:ascii="Times New Roman" w:eastAsia="Calibri" w:hAnsi="Times New Roman" w:cs="Times New Roman"/>
          <w:i/>
          <w:iCs/>
          <w:sz w:val="16"/>
          <w:szCs w:val="16"/>
          <w:lang w:eastAsia="en-US"/>
        </w:rPr>
      </w:pPr>
    </w:p>
    <w:p w14:paraId="53ECF970" w14:textId="77777777" w:rsidR="00377559" w:rsidRDefault="00815615" w:rsidP="00377559">
      <w:pPr>
        <w:tabs>
          <w:tab w:val="left" w:pos="3376"/>
        </w:tabs>
        <w:spacing w:after="0" w:line="240" w:lineRule="auto"/>
        <w:jc w:val="both"/>
        <w:rPr>
          <w:rFonts w:ascii="Times New Roman" w:eastAsia="Calibri" w:hAnsi="Times New Roman" w:cs="Times New Roman"/>
          <w:i/>
          <w:iCs/>
          <w:sz w:val="16"/>
          <w:szCs w:val="16"/>
          <w:lang w:eastAsia="en-US"/>
        </w:rPr>
        <w:sectPr w:rsidR="00377559" w:rsidSect="007C0C3A">
          <w:footerReference w:type="default" r:id="rId134"/>
          <w:footerReference w:type="first" r:id="rId135"/>
          <w:pgSz w:w="11906" w:h="16838"/>
          <w:pgMar w:top="1440" w:right="1080" w:bottom="1440" w:left="851" w:header="567" w:footer="567" w:gutter="0"/>
          <w:cols w:space="1298"/>
          <w:titlePg/>
          <w:docGrid w:linePitch="360"/>
        </w:sectPr>
      </w:pPr>
      <w:r w:rsidRPr="000C0727">
        <w:rPr>
          <w:rFonts w:ascii="Times New Roman" w:eastAsia="Calibri" w:hAnsi="Times New Roman" w:cs="Times New Roman"/>
          <w:i/>
          <w:iCs/>
          <w:sz w:val="16"/>
          <w:szCs w:val="16"/>
          <w:lang w:eastAsia="en-US"/>
        </w:rPr>
        <w:t xml:space="preserve">Šaltiniai: Visuomenės sveikatos stebėsenos informacinė sistema, </w:t>
      </w:r>
      <w:r w:rsidR="00F83EB0" w:rsidRPr="000C0727">
        <w:rPr>
          <w:rFonts w:ascii="Times New Roman" w:eastAsia="Calibri" w:hAnsi="Times New Roman" w:cs="Times New Roman"/>
          <w:i/>
          <w:iCs/>
          <w:sz w:val="16"/>
          <w:szCs w:val="16"/>
          <w:lang w:eastAsia="en-US"/>
        </w:rPr>
        <w:t>Vaikų sveikatos stebėsenos informacinė sistema.</w:t>
      </w:r>
      <w:bookmarkStart w:id="192" w:name="_Toc503515353"/>
      <w:bookmarkStart w:id="193" w:name="_Toc503515479"/>
      <w:bookmarkStart w:id="194" w:name="_Toc528066249"/>
      <w:bookmarkStart w:id="195" w:name="_Toc857821"/>
      <w:bookmarkStart w:id="196" w:name="_Toc25783349"/>
      <w:bookmarkStart w:id="197" w:name="_Toc501618349"/>
      <w:bookmarkStart w:id="198" w:name="_Toc501625756"/>
      <w:bookmarkStart w:id="199" w:name="_Hlk25671280"/>
      <w:bookmarkEnd w:id="171"/>
      <w:bookmarkEnd w:id="180"/>
    </w:p>
    <w:p w14:paraId="6562B6BB" w14:textId="452A2C48" w:rsidR="00E326A2" w:rsidRPr="00377559" w:rsidRDefault="002A1CC4" w:rsidP="006E3310">
      <w:pPr>
        <w:pStyle w:val="Antrat1"/>
        <w:spacing w:before="0"/>
        <w:jc w:val="center"/>
        <w:rPr>
          <w:rFonts w:ascii="Times New Roman" w:hAnsi="Times New Roman" w:cs="Times New Roman"/>
          <w:color w:val="auto"/>
        </w:rPr>
      </w:pPr>
      <w:bookmarkStart w:id="200" w:name="_Toc150762656"/>
      <w:r w:rsidRPr="00377559">
        <w:rPr>
          <w:rFonts w:ascii="Times New Roman" w:hAnsi="Times New Roman" w:cs="Times New Roman"/>
          <w:color w:val="auto"/>
        </w:rPr>
        <w:lastRenderedPageBreak/>
        <w:t xml:space="preserve">IV </w:t>
      </w:r>
      <w:r w:rsidR="00E326A2" w:rsidRPr="00377559">
        <w:rPr>
          <w:rFonts w:ascii="Times New Roman" w:hAnsi="Times New Roman" w:cs="Times New Roman"/>
          <w:color w:val="auto"/>
        </w:rPr>
        <w:t>SKYRIUS</w:t>
      </w:r>
      <w:bookmarkEnd w:id="200"/>
    </w:p>
    <w:p w14:paraId="170915E7" w14:textId="77777777" w:rsidR="00E326A2" w:rsidRPr="000C0727" w:rsidRDefault="00E326A2" w:rsidP="00E326A2">
      <w:pPr>
        <w:pStyle w:val="Antrat1"/>
        <w:spacing w:before="0" w:after="240" w:line="240" w:lineRule="auto"/>
        <w:jc w:val="center"/>
        <w:rPr>
          <w:rFonts w:ascii="Times New Roman" w:eastAsia="Times New Roman" w:hAnsi="Times New Roman" w:cs="Times New Roman"/>
          <w:color w:val="000000" w:themeColor="text1"/>
          <w:lang w:eastAsia="x-none"/>
        </w:rPr>
      </w:pPr>
      <w:bookmarkStart w:id="201" w:name="_Toc74054820"/>
      <w:bookmarkStart w:id="202" w:name="_Toc150762657"/>
      <w:r w:rsidRPr="000C0727">
        <w:rPr>
          <w:rFonts w:ascii="Times New Roman" w:eastAsia="Times New Roman" w:hAnsi="Times New Roman" w:cs="Times New Roman"/>
          <w:color w:val="000000" w:themeColor="text1"/>
          <w:lang w:eastAsia="x-none"/>
        </w:rPr>
        <w:t>APIBENDRINANČIOS IŠVADOS</w:t>
      </w:r>
      <w:bookmarkEnd w:id="201"/>
      <w:bookmarkEnd w:id="202"/>
    </w:p>
    <w:p w14:paraId="7173A365" w14:textId="03093EB5" w:rsidR="00DC572C" w:rsidRPr="000C0727" w:rsidRDefault="00AE7D68" w:rsidP="002A53D0">
      <w:pPr>
        <w:spacing w:after="0" w:line="240" w:lineRule="auto"/>
        <w:ind w:firstLine="731"/>
        <w:jc w:val="both"/>
        <w:rPr>
          <w:rFonts w:ascii="Times New Roman" w:hAnsi="Times New Roman" w:cs="Times New Roman"/>
          <w:b/>
          <w:i/>
          <w:sz w:val="24"/>
          <w:szCs w:val="24"/>
          <w:lang w:eastAsia="x-none"/>
        </w:rPr>
      </w:pPr>
      <w:r w:rsidRPr="000C0727">
        <w:rPr>
          <w:rFonts w:ascii="Times New Roman" w:hAnsi="Times New Roman" w:cs="Times New Roman"/>
          <w:b/>
          <w:i/>
          <w:sz w:val="24"/>
          <w:szCs w:val="24"/>
          <w:lang w:eastAsia="x-none"/>
        </w:rPr>
        <w:t>1</w:t>
      </w:r>
      <w:r w:rsidR="00DC572C" w:rsidRPr="000C0727">
        <w:rPr>
          <w:rFonts w:ascii="Times New Roman" w:hAnsi="Times New Roman" w:cs="Times New Roman"/>
          <w:b/>
          <w:i/>
          <w:sz w:val="24"/>
          <w:szCs w:val="24"/>
          <w:lang w:eastAsia="x-none"/>
        </w:rPr>
        <w:t>. Klaipėdos rajono savivaldybės gyventojų demografiniai pokyčiai ir sudėtis:</w:t>
      </w:r>
    </w:p>
    <w:p w14:paraId="7C505BB0" w14:textId="3B113B29" w:rsidR="00DC572C" w:rsidRPr="000C0727" w:rsidRDefault="00B14170" w:rsidP="002A53D0">
      <w:pPr>
        <w:spacing w:after="0" w:line="240" w:lineRule="auto"/>
        <w:ind w:firstLine="731"/>
        <w:jc w:val="both"/>
        <w:rPr>
          <w:rFonts w:ascii="Times New Roman" w:hAnsi="Times New Roman" w:cs="Times New Roman"/>
          <w:bCs/>
          <w:iCs/>
          <w:sz w:val="24"/>
          <w:szCs w:val="24"/>
          <w:lang w:eastAsia="x-none"/>
        </w:rPr>
      </w:pPr>
      <w:r w:rsidRPr="000C0727">
        <w:rPr>
          <w:rFonts w:ascii="Times New Roman" w:hAnsi="Times New Roman" w:cs="Times New Roman"/>
          <w:bCs/>
          <w:iCs/>
          <w:sz w:val="24"/>
          <w:szCs w:val="24"/>
          <w:lang w:eastAsia="x-none"/>
        </w:rPr>
        <w:t>1</w:t>
      </w:r>
      <w:r w:rsidR="00DC572C" w:rsidRPr="000C0727">
        <w:rPr>
          <w:rFonts w:ascii="Times New Roman" w:hAnsi="Times New Roman" w:cs="Times New Roman"/>
          <w:bCs/>
          <w:iCs/>
          <w:sz w:val="24"/>
          <w:szCs w:val="24"/>
          <w:lang w:eastAsia="x-none"/>
        </w:rPr>
        <w:t>.1. nuo 2011 m. pradžios Klaipėdos rajono savivaldybėje gyventojų tolygiai didėja;</w:t>
      </w:r>
    </w:p>
    <w:p w14:paraId="31DA74D6" w14:textId="61A5ADC9" w:rsidR="00DC572C" w:rsidRPr="000C0727" w:rsidRDefault="00B14170" w:rsidP="002A53D0">
      <w:pPr>
        <w:spacing w:after="0" w:line="240" w:lineRule="auto"/>
        <w:ind w:firstLine="731"/>
        <w:jc w:val="both"/>
        <w:rPr>
          <w:rFonts w:ascii="Times New Roman" w:hAnsi="Times New Roman" w:cs="Times New Roman"/>
          <w:bCs/>
          <w:iCs/>
          <w:sz w:val="24"/>
          <w:szCs w:val="24"/>
          <w:lang w:eastAsia="x-none"/>
        </w:rPr>
      </w:pPr>
      <w:r w:rsidRPr="000C0727">
        <w:rPr>
          <w:rFonts w:ascii="Times New Roman" w:hAnsi="Times New Roman" w:cs="Times New Roman"/>
          <w:bCs/>
          <w:iCs/>
          <w:sz w:val="24"/>
          <w:szCs w:val="24"/>
          <w:lang w:eastAsia="x-none"/>
        </w:rPr>
        <w:t>1</w:t>
      </w:r>
      <w:r w:rsidR="00DC572C" w:rsidRPr="000C0727">
        <w:rPr>
          <w:rFonts w:ascii="Times New Roman" w:hAnsi="Times New Roman" w:cs="Times New Roman"/>
          <w:bCs/>
          <w:iCs/>
          <w:sz w:val="24"/>
          <w:szCs w:val="24"/>
          <w:lang w:eastAsia="x-none"/>
        </w:rPr>
        <w:t>.2. vyrų ir moterų pasiskirstymas pagal lytį panašus: 2023 m. pradžioje vyrai sudarė 49,3 proc. visų gyventojų, moterys – 50,7 proc.;</w:t>
      </w:r>
    </w:p>
    <w:p w14:paraId="24C10000" w14:textId="40C72A8F" w:rsidR="00DC572C" w:rsidRPr="000C0727" w:rsidRDefault="00B14170" w:rsidP="002A53D0">
      <w:pPr>
        <w:spacing w:after="0" w:line="240" w:lineRule="auto"/>
        <w:ind w:firstLine="731"/>
        <w:jc w:val="both"/>
        <w:rPr>
          <w:rFonts w:ascii="Times New Roman" w:hAnsi="Times New Roman" w:cs="Times New Roman"/>
          <w:bCs/>
          <w:iCs/>
          <w:sz w:val="24"/>
          <w:szCs w:val="24"/>
          <w:lang w:eastAsia="x-none"/>
        </w:rPr>
      </w:pPr>
      <w:r w:rsidRPr="000C0727">
        <w:rPr>
          <w:rFonts w:ascii="Times New Roman" w:hAnsi="Times New Roman" w:cs="Times New Roman"/>
          <w:bCs/>
          <w:iCs/>
          <w:sz w:val="24"/>
          <w:szCs w:val="24"/>
          <w:lang w:eastAsia="x-none"/>
        </w:rPr>
        <w:t>1</w:t>
      </w:r>
      <w:r w:rsidR="00DC572C" w:rsidRPr="000C0727">
        <w:rPr>
          <w:rFonts w:ascii="Times New Roman" w:hAnsi="Times New Roman" w:cs="Times New Roman"/>
          <w:bCs/>
          <w:iCs/>
          <w:sz w:val="24"/>
          <w:szCs w:val="24"/>
          <w:lang w:eastAsia="x-none"/>
        </w:rPr>
        <w:t>.</w:t>
      </w:r>
      <w:r w:rsidRPr="000C0727">
        <w:rPr>
          <w:rFonts w:ascii="Times New Roman" w:hAnsi="Times New Roman" w:cs="Times New Roman"/>
          <w:bCs/>
          <w:iCs/>
          <w:sz w:val="24"/>
          <w:szCs w:val="24"/>
          <w:lang w:eastAsia="x-none"/>
        </w:rPr>
        <w:t>3</w:t>
      </w:r>
      <w:r w:rsidR="00DC572C" w:rsidRPr="000C0727">
        <w:rPr>
          <w:rFonts w:ascii="Times New Roman" w:hAnsi="Times New Roman" w:cs="Times New Roman"/>
          <w:bCs/>
          <w:iCs/>
          <w:sz w:val="24"/>
          <w:szCs w:val="24"/>
          <w:lang w:eastAsia="x-none"/>
        </w:rPr>
        <w:t>. kaimo gyventojai sudaro tris ketvirtadalius visų gyventojų: 2023 m. pradžioje kaimo gyventojai sudarė – 73,5 proc. visų gyventojų, miesto gyventojai – 26,5 proc.;</w:t>
      </w:r>
    </w:p>
    <w:p w14:paraId="1B29B3B4" w14:textId="284E3E2B" w:rsidR="00DC572C" w:rsidRPr="000C0727" w:rsidRDefault="00B14170" w:rsidP="002A53D0">
      <w:pPr>
        <w:spacing w:after="0" w:line="240" w:lineRule="auto"/>
        <w:ind w:firstLine="731"/>
        <w:jc w:val="both"/>
        <w:rPr>
          <w:rFonts w:ascii="Times New Roman" w:hAnsi="Times New Roman" w:cs="Times New Roman"/>
          <w:bCs/>
          <w:iCs/>
          <w:sz w:val="24"/>
          <w:szCs w:val="24"/>
          <w:lang w:eastAsia="x-none"/>
        </w:rPr>
      </w:pPr>
      <w:r w:rsidRPr="000C0727">
        <w:rPr>
          <w:rFonts w:ascii="Times New Roman" w:hAnsi="Times New Roman" w:cs="Times New Roman"/>
          <w:bCs/>
          <w:iCs/>
          <w:sz w:val="24"/>
          <w:szCs w:val="24"/>
          <w:lang w:eastAsia="x-none"/>
        </w:rPr>
        <w:t>1</w:t>
      </w:r>
      <w:r w:rsidR="00DC572C" w:rsidRPr="000C0727">
        <w:rPr>
          <w:rFonts w:ascii="Times New Roman" w:hAnsi="Times New Roman" w:cs="Times New Roman"/>
          <w:bCs/>
          <w:iCs/>
          <w:sz w:val="24"/>
          <w:szCs w:val="24"/>
          <w:lang w:eastAsia="x-none"/>
        </w:rPr>
        <w:t>.</w:t>
      </w:r>
      <w:r w:rsidRPr="000C0727">
        <w:rPr>
          <w:rFonts w:ascii="Times New Roman" w:hAnsi="Times New Roman" w:cs="Times New Roman"/>
          <w:bCs/>
          <w:iCs/>
          <w:sz w:val="24"/>
          <w:szCs w:val="24"/>
          <w:lang w:eastAsia="x-none"/>
        </w:rPr>
        <w:t>4</w:t>
      </w:r>
      <w:r w:rsidR="00DC572C" w:rsidRPr="000C0727">
        <w:rPr>
          <w:rFonts w:ascii="Times New Roman" w:hAnsi="Times New Roman" w:cs="Times New Roman"/>
          <w:bCs/>
          <w:iCs/>
          <w:sz w:val="24"/>
          <w:szCs w:val="24"/>
          <w:lang w:eastAsia="x-none"/>
        </w:rPr>
        <w:t>. vaikai sudaro didesnę gyventojų dalį nei 65 m. ir vyresnio amžiaus gyventojai;</w:t>
      </w:r>
    </w:p>
    <w:p w14:paraId="29DFC09B" w14:textId="22163870" w:rsidR="00DC572C" w:rsidRPr="000C0727" w:rsidRDefault="00B14170" w:rsidP="002A53D0">
      <w:pPr>
        <w:spacing w:after="0" w:line="240" w:lineRule="auto"/>
        <w:ind w:firstLine="731"/>
        <w:jc w:val="both"/>
        <w:rPr>
          <w:rFonts w:ascii="Times New Roman" w:hAnsi="Times New Roman" w:cs="Times New Roman"/>
          <w:bCs/>
          <w:iCs/>
          <w:sz w:val="24"/>
          <w:szCs w:val="24"/>
          <w:lang w:eastAsia="x-none"/>
        </w:rPr>
      </w:pPr>
      <w:r w:rsidRPr="000C0727">
        <w:rPr>
          <w:rFonts w:ascii="Times New Roman" w:hAnsi="Times New Roman" w:cs="Times New Roman"/>
          <w:bCs/>
          <w:iCs/>
          <w:sz w:val="24"/>
          <w:szCs w:val="24"/>
          <w:lang w:eastAsia="x-none"/>
        </w:rPr>
        <w:t>1</w:t>
      </w:r>
      <w:r w:rsidR="00DC572C" w:rsidRPr="000C0727">
        <w:rPr>
          <w:rFonts w:ascii="Times New Roman" w:hAnsi="Times New Roman" w:cs="Times New Roman"/>
          <w:bCs/>
          <w:iCs/>
          <w:sz w:val="24"/>
          <w:szCs w:val="24"/>
          <w:lang w:eastAsia="x-none"/>
        </w:rPr>
        <w:t>.</w:t>
      </w:r>
      <w:r w:rsidRPr="000C0727">
        <w:rPr>
          <w:rFonts w:ascii="Times New Roman" w:hAnsi="Times New Roman" w:cs="Times New Roman"/>
          <w:bCs/>
          <w:iCs/>
          <w:sz w:val="24"/>
          <w:szCs w:val="24"/>
          <w:lang w:eastAsia="x-none"/>
        </w:rPr>
        <w:t>5</w:t>
      </w:r>
      <w:r w:rsidR="00DC572C" w:rsidRPr="000C0727">
        <w:rPr>
          <w:rFonts w:ascii="Times New Roman" w:hAnsi="Times New Roman" w:cs="Times New Roman"/>
          <w:bCs/>
          <w:iCs/>
          <w:sz w:val="24"/>
          <w:szCs w:val="24"/>
          <w:lang w:eastAsia="x-none"/>
        </w:rPr>
        <w:t xml:space="preserve">. 18-44 m. amžiaus asmenų grupėje daugiausia gyventojų: 2023 m. pradžioje vaikai sudarė 21,8 proc. visų gyventojų, 18-44 m. amžiaus gyventojai sudarė 36,8 proc., 45-64 m. asmenys sudarė 27,3 proc., 65 m. ir vyresni asmenys sudarė 14,1 proc. </w:t>
      </w:r>
    </w:p>
    <w:p w14:paraId="07ECC757" w14:textId="6B1D2795" w:rsidR="00DC572C" w:rsidRPr="000C0727" w:rsidRDefault="00F71C6C" w:rsidP="002A53D0">
      <w:pPr>
        <w:spacing w:after="0" w:line="240" w:lineRule="auto"/>
        <w:ind w:firstLine="731"/>
        <w:jc w:val="both"/>
        <w:rPr>
          <w:rFonts w:ascii="Times New Roman" w:hAnsi="Times New Roman" w:cs="Times New Roman"/>
          <w:sz w:val="24"/>
          <w:szCs w:val="24"/>
          <w:lang w:eastAsia="x-none"/>
        </w:rPr>
      </w:pPr>
      <w:r w:rsidRPr="000C0727">
        <w:rPr>
          <w:rFonts w:ascii="Times New Roman" w:hAnsi="Times New Roman" w:cs="Times New Roman"/>
          <w:b/>
          <w:bCs/>
          <w:i/>
          <w:iCs/>
          <w:sz w:val="24"/>
          <w:szCs w:val="24"/>
          <w:lang w:eastAsia="x-none"/>
        </w:rPr>
        <w:t>2</w:t>
      </w:r>
      <w:r w:rsidR="00DC572C" w:rsidRPr="000C0727">
        <w:rPr>
          <w:rFonts w:ascii="Times New Roman" w:hAnsi="Times New Roman" w:cs="Times New Roman"/>
          <w:b/>
          <w:bCs/>
          <w:i/>
          <w:iCs/>
          <w:sz w:val="24"/>
          <w:szCs w:val="24"/>
          <w:lang w:eastAsia="x-none"/>
        </w:rPr>
        <w:t>.  Pagrindinių mirčių struktūros priežastys:</w:t>
      </w:r>
    </w:p>
    <w:p w14:paraId="21A7FD98" w14:textId="6CBFA0F0" w:rsidR="00DC572C" w:rsidRPr="000C0727" w:rsidRDefault="00F71C6C" w:rsidP="002A53D0">
      <w:pPr>
        <w:spacing w:after="0" w:line="240" w:lineRule="auto"/>
        <w:ind w:firstLine="731"/>
        <w:jc w:val="both"/>
        <w:rPr>
          <w:rFonts w:ascii="Times New Roman" w:hAnsi="Times New Roman" w:cs="Times New Roman"/>
          <w:sz w:val="24"/>
          <w:szCs w:val="24"/>
          <w:lang w:eastAsia="x-none"/>
        </w:rPr>
      </w:pPr>
      <w:r w:rsidRPr="000C0727">
        <w:rPr>
          <w:rFonts w:ascii="Times New Roman" w:hAnsi="Times New Roman" w:cs="Times New Roman"/>
          <w:sz w:val="24"/>
          <w:szCs w:val="24"/>
          <w:lang w:eastAsia="x-none"/>
        </w:rPr>
        <w:t>2</w:t>
      </w:r>
      <w:r w:rsidR="00DC572C" w:rsidRPr="000C0727">
        <w:rPr>
          <w:rFonts w:ascii="Times New Roman" w:hAnsi="Times New Roman" w:cs="Times New Roman"/>
          <w:sz w:val="24"/>
          <w:szCs w:val="24"/>
          <w:lang w:eastAsia="x-none"/>
        </w:rPr>
        <w:t>.1. Klaipėdos rajone, kaip ir Lietuvoje, 1-oje vietoje mirčių struktūroje yra kraujotakos sistemos ligos, 2-oje vietoje piktybiniai navikai, 2022 m. Klaipėdos rajono savivaldybėje 3-ioje vietoje mirčių struktūroje – išorinės mirties priežastys, Lietuvoje – mirtys nuo COVID-19 ligos.</w:t>
      </w:r>
    </w:p>
    <w:p w14:paraId="44B87168" w14:textId="7AD3D847" w:rsidR="00DC572C" w:rsidRPr="000C0727" w:rsidRDefault="00F71C6C" w:rsidP="002A53D0">
      <w:pPr>
        <w:spacing w:after="0" w:line="240" w:lineRule="auto"/>
        <w:ind w:firstLine="731"/>
        <w:jc w:val="both"/>
        <w:rPr>
          <w:rFonts w:ascii="Times New Roman" w:hAnsi="Times New Roman" w:cs="Times New Roman"/>
          <w:sz w:val="24"/>
          <w:szCs w:val="24"/>
          <w:lang w:eastAsia="x-none"/>
        </w:rPr>
      </w:pPr>
      <w:r w:rsidRPr="000C0727">
        <w:rPr>
          <w:rFonts w:ascii="Times New Roman" w:hAnsi="Times New Roman" w:cs="Times New Roman"/>
          <w:b/>
          <w:i/>
          <w:sz w:val="24"/>
          <w:szCs w:val="24"/>
          <w:lang w:eastAsia="x-none"/>
        </w:rPr>
        <w:t>3</w:t>
      </w:r>
      <w:r w:rsidR="00DC572C" w:rsidRPr="000C0727">
        <w:rPr>
          <w:rFonts w:ascii="Times New Roman" w:hAnsi="Times New Roman" w:cs="Times New Roman"/>
          <w:b/>
          <w:i/>
          <w:sz w:val="24"/>
          <w:szCs w:val="24"/>
          <w:lang w:eastAsia="x-none"/>
        </w:rPr>
        <w:t>. Atrinktos Klaipėdos rajono savivaldybės analizuotinos problemos:</w:t>
      </w:r>
    </w:p>
    <w:p w14:paraId="72E37DAB" w14:textId="7351FCC2" w:rsidR="00DC572C" w:rsidRPr="000C0727" w:rsidRDefault="00F71C6C" w:rsidP="002A53D0">
      <w:pPr>
        <w:spacing w:after="0" w:line="240" w:lineRule="auto"/>
        <w:ind w:firstLine="731"/>
        <w:jc w:val="both"/>
        <w:rPr>
          <w:rFonts w:ascii="Times New Roman" w:hAnsi="Times New Roman" w:cs="Times New Roman"/>
          <w:sz w:val="24"/>
          <w:szCs w:val="24"/>
          <w:lang w:eastAsia="x-none"/>
        </w:rPr>
      </w:pPr>
      <w:bookmarkStart w:id="203" w:name="_Hlk25659390"/>
      <w:r w:rsidRPr="000C0727">
        <w:rPr>
          <w:rFonts w:ascii="Times New Roman" w:hAnsi="Times New Roman" w:cs="Times New Roman"/>
          <w:b/>
          <w:bCs/>
          <w:i/>
          <w:iCs/>
          <w:sz w:val="24"/>
          <w:szCs w:val="24"/>
          <w:lang w:eastAsia="x-none"/>
        </w:rPr>
        <w:t>3</w:t>
      </w:r>
      <w:r w:rsidR="00DC572C" w:rsidRPr="000C0727">
        <w:rPr>
          <w:rFonts w:ascii="Times New Roman" w:hAnsi="Times New Roman" w:cs="Times New Roman"/>
          <w:b/>
          <w:bCs/>
          <w:i/>
          <w:iCs/>
          <w:sz w:val="24"/>
          <w:szCs w:val="24"/>
          <w:lang w:eastAsia="x-none"/>
        </w:rPr>
        <w:t>.1. savižudybių skaičius / standartizuotas mirtingumas nuo tyčinio savęs žalojimo 100 000 gyventojų (X60-X84).</w:t>
      </w:r>
      <w:r w:rsidR="00DC572C" w:rsidRPr="000C0727">
        <w:rPr>
          <w:rFonts w:ascii="Times New Roman" w:hAnsi="Times New Roman" w:cs="Times New Roman"/>
          <w:sz w:val="24"/>
          <w:szCs w:val="24"/>
        </w:rPr>
        <w:t xml:space="preserve"> Klaipėdos rajono savivaldybės savižudybių skaičiaus / standartizuoto mirtingumo nuo tyčinio savęs žalojimo 100 000 gyventojų rodiklių pokyčio tendencija – didėjanti. 2022 m. Klaipėdos rajono savivaldybės standartizuoto mirtingumo nuo tyčinio savęs žalojimo rodiklio reikšmė yra prastesnė nei Lietuvos vidurkis. 2022 m. užregistruota 14 Klaipėdos rajono savivaldybės gyventojų savižudybių, 2021 m. – 9. Klaipėdos rajono savivaldybės vyrų savižudybių įvyksta daugiau nei moterų. Moterų mirtingumo dėl savižudybių 100 000 gyventojų rodiklio tendencija yra mažėjanti, o vyrų – didėjanti. Miesto gyventojų mirtingumo dėl savižudybių 100 000 gyventojų rodiklio tendencija yra didėjanti, o kaimo gyventojų – nekintanti. 18-44 m. amžiaus asmenų grupėje mirtingumo dėl savižudybių 100 000 gyventojų rodiklio tendencija yra didėjanti, o 45-64 m. ir 65 m. ir vyresnio amžiaus asmenų grupėje – mažėjanti. Daugiausia savižudybių įvyksta dėl tyčinių susižalojimų pasikariant, pasismaugiant ir uždūstant.</w:t>
      </w:r>
    </w:p>
    <w:p w14:paraId="1C58EFA0" w14:textId="1046F687" w:rsidR="00DC572C" w:rsidRPr="000C0727" w:rsidRDefault="00F71C6C" w:rsidP="002A53D0">
      <w:pPr>
        <w:spacing w:after="0" w:line="240" w:lineRule="auto"/>
        <w:ind w:firstLine="731"/>
        <w:jc w:val="both"/>
        <w:rPr>
          <w:rFonts w:ascii="Times New Roman" w:hAnsi="Times New Roman" w:cs="Times New Roman"/>
          <w:sz w:val="24"/>
          <w:szCs w:val="24"/>
          <w:lang w:eastAsia="x-none"/>
        </w:rPr>
      </w:pPr>
      <w:r w:rsidRPr="000C0727">
        <w:rPr>
          <w:rFonts w:ascii="Times New Roman" w:hAnsi="Times New Roman" w:cs="Times New Roman"/>
          <w:b/>
          <w:bCs/>
          <w:i/>
          <w:iCs/>
          <w:sz w:val="24"/>
          <w:szCs w:val="24"/>
          <w:lang w:eastAsia="x-none"/>
        </w:rPr>
        <w:t>3</w:t>
      </w:r>
      <w:r w:rsidR="00DC572C" w:rsidRPr="000C0727">
        <w:rPr>
          <w:rFonts w:ascii="Times New Roman" w:hAnsi="Times New Roman" w:cs="Times New Roman"/>
          <w:b/>
          <w:bCs/>
          <w:i/>
          <w:iCs/>
          <w:sz w:val="24"/>
          <w:szCs w:val="24"/>
          <w:lang w:eastAsia="x-none"/>
        </w:rPr>
        <w:t>.2.</w:t>
      </w:r>
      <w:r w:rsidR="00DC572C" w:rsidRPr="000C0727">
        <w:rPr>
          <w:rFonts w:ascii="Times New Roman" w:hAnsi="Times New Roman" w:cs="Times New Roman"/>
          <w:sz w:val="24"/>
          <w:szCs w:val="24"/>
          <w:lang w:eastAsia="x-none"/>
        </w:rPr>
        <w:t xml:space="preserve"> </w:t>
      </w:r>
      <w:r w:rsidR="00DC572C" w:rsidRPr="000C0727">
        <w:rPr>
          <w:rFonts w:ascii="Times New Roman" w:hAnsi="Times New Roman" w:cs="Times New Roman"/>
          <w:b/>
          <w:bCs/>
          <w:i/>
          <w:iCs/>
          <w:sz w:val="24"/>
          <w:szCs w:val="24"/>
          <w:lang w:eastAsia="x-none"/>
        </w:rPr>
        <w:t xml:space="preserve">šeimos gydytojų skaičius 10 000 gyventojų. </w:t>
      </w:r>
      <w:r w:rsidR="00DC572C" w:rsidRPr="000C0727">
        <w:rPr>
          <w:rFonts w:ascii="Times New Roman" w:hAnsi="Times New Roman" w:cs="Times New Roman"/>
          <w:sz w:val="24"/>
          <w:szCs w:val="24"/>
          <w:lang w:eastAsia="x-none"/>
        </w:rPr>
        <w:t>Klaipėdos rajono savivaldybė pagal šeimos gydytojų skaičiaus 10 000 gyventojų rodiklį atsilieka nuo Lietuvos vidurkio.</w:t>
      </w:r>
      <w:r w:rsidR="00DC572C" w:rsidRPr="000C0727">
        <w:rPr>
          <w:rFonts w:ascii="Times New Roman" w:hAnsi="Times New Roman" w:cs="Times New Roman"/>
          <w:sz w:val="24"/>
          <w:szCs w:val="24"/>
        </w:rPr>
        <w:t xml:space="preserve"> </w:t>
      </w:r>
      <w:r w:rsidR="00DC572C" w:rsidRPr="000C0727">
        <w:rPr>
          <w:rFonts w:ascii="Times New Roman" w:hAnsi="Times New Roman" w:cs="Times New Roman"/>
          <w:sz w:val="24"/>
          <w:szCs w:val="24"/>
          <w:lang w:eastAsia="x-none"/>
        </w:rPr>
        <w:t>2022 m. Klaipėdos rajono savivaldybės rodiklis siekia 3,7 atvejus 10 000 gyventojų, Lietuvoje – 7,7 atvejai 10 000 gyventojų.</w:t>
      </w:r>
      <w:r w:rsidR="00DC572C" w:rsidRPr="000C0727">
        <w:rPr>
          <w:rFonts w:ascii="Times New Roman" w:hAnsi="Times New Roman" w:cs="Times New Roman"/>
          <w:sz w:val="24"/>
          <w:szCs w:val="24"/>
        </w:rPr>
        <w:t xml:space="preserve"> </w:t>
      </w:r>
      <w:r w:rsidR="00DC572C" w:rsidRPr="000C0727">
        <w:rPr>
          <w:rFonts w:ascii="Times New Roman" w:hAnsi="Times New Roman" w:cs="Times New Roman"/>
          <w:sz w:val="24"/>
          <w:szCs w:val="24"/>
          <w:lang w:eastAsia="x-none"/>
        </w:rPr>
        <w:t>2022 m. 69,1 proc. gyventojų yra prisirašę prie Klaipėdos rajono pirminių ambulatorinių asmens sveikatos priežiūros įstaigų. Trečdalis gyventojų yra prisirašę prie kitų savivaldybių pirminių ambulatorinių asmens sveikatos priežiūros įstaigų (šalia esantis Klaipėdos miestas). 2022 m. Klaipėdos rajono savivaldybės gyventojus aptarnavo 23 šeimos gydytojai.</w:t>
      </w:r>
    </w:p>
    <w:p w14:paraId="59581DD6" w14:textId="2C9DEF70" w:rsidR="00AE7D68" w:rsidRPr="000C0727" w:rsidRDefault="00F71C6C" w:rsidP="002A53D0">
      <w:pPr>
        <w:spacing w:after="0" w:line="240" w:lineRule="auto"/>
        <w:ind w:firstLine="731"/>
        <w:jc w:val="both"/>
        <w:rPr>
          <w:rFonts w:ascii="Times New Roman" w:hAnsi="Times New Roman" w:cs="Times New Roman"/>
          <w:b/>
          <w:bCs/>
          <w:i/>
          <w:iCs/>
          <w:sz w:val="24"/>
          <w:szCs w:val="24"/>
          <w:lang w:eastAsia="x-none"/>
        </w:rPr>
      </w:pPr>
      <w:r w:rsidRPr="000C0727">
        <w:rPr>
          <w:rFonts w:ascii="Times New Roman" w:hAnsi="Times New Roman" w:cs="Times New Roman"/>
          <w:b/>
          <w:bCs/>
          <w:i/>
          <w:iCs/>
          <w:sz w:val="24"/>
          <w:szCs w:val="24"/>
          <w:lang w:eastAsia="x-none"/>
        </w:rPr>
        <w:t>3</w:t>
      </w:r>
      <w:r w:rsidR="00DC572C" w:rsidRPr="000C0727">
        <w:rPr>
          <w:rFonts w:ascii="Times New Roman" w:hAnsi="Times New Roman" w:cs="Times New Roman"/>
          <w:b/>
          <w:bCs/>
          <w:i/>
          <w:iCs/>
          <w:sz w:val="24"/>
          <w:szCs w:val="24"/>
          <w:lang w:eastAsia="x-none"/>
        </w:rPr>
        <w:t>.3</w:t>
      </w:r>
      <w:bookmarkEnd w:id="203"/>
      <w:r w:rsidR="00DC572C" w:rsidRPr="000C0727">
        <w:rPr>
          <w:rFonts w:ascii="Times New Roman" w:hAnsi="Times New Roman" w:cs="Times New Roman"/>
          <w:b/>
          <w:bCs/>
          <w:i/>
          <w:iCs/>
          <w:sz w:val="24"/>
          <w:szCs w:val="24"/>
          <w:lang w:eastAsia="x-none"/>
        </w:rPr>
        <w:t xml:space="preserve">. 6-14 m. vaikų dalis, dalyvavusi dantų dengimo </w:t>
      </w:r>
      <w:proofErr w:type="spellStart"/>
      <w:r w:rsidR="00DC572C" w:rsidRPr="000C0727">
        <w:rPr>
          <w:rFonts w:ascii="Times New Roman" w:hAnsi="Times New Roman" w:cs="Times New Roman"/>
          <w:b/>
          <w:bCs/>
          <w:i/>
          <w:iCs/>
          <w:sz w:val="24"/>
          <w:szCs w:val="24"/>
          <w:lang w:eastAsia="x-none"/>
        </w:rPr>
        <w:t>silantinėmis</w:t>
      </w:r>
      <w:proofErr w:type="spellEnd"/>
      <w:r w:rsidR="00DC572C" w:rsidRPr="000C0727">
        <w:rPr>
          <w:rFonts w:ascii="Times New Roman" w:hAnsi="Times New Roman" w:cs="Times New Roman"/>
          <w:b/>
          <w:bCs/>
          <w:i/>
          <w:iCs/>
          <w:sz w:val="24"/>
          <w:szCs w:val="24"/>
          <w:lang w:eastAsia="x-none"/>
        </w:rPr>
        <w:t xml:space="preserve"> medžiagomis programoje (proc.).</w:t>
      </w:r>
      <w:r w:rsidR="00DC572C" w:rsidRPr="000C0727">
        <w:rPr>
          <w:rFonts w:ascii="Times New Roman" w:hAnsi="Times New Roman" w:cs="Times New Roman"/>
          <w:sz w:val="24"/>
          <w:szCs w:val="24"/>
        </w:rPr>
        <w:t xml:space="preserve"> </w:t>
      </w:r>
      <w:r w:rsidR="00DC572C" w:rsidRPr="000C0727">
        <w:rPr>
          <w:rFonts w:ascii="Times New Roman" w:hAnsi="Times New Roman" w:cs="Times New Roman"/>
          <w:sz w:val="24"/>
          <w:szCs w:val="24"/>
          <w:lang w:eastAsia="x-none"/>
        </w:rPr>
        <w:t xml:space="preserve">Klaipėdos rajono savivaldybės 6-14 m. vaikų dalyvavimo dantų dengimo </w:t>
      </w:r>
      <w:proofErr w:type="spellStart"/>
      <w:r w:rsidR="00DC572C" w:rsidRPr="000C0727">
        <w:rPr>
          <w:rFonts w:ascii="Times New Roman" w:hAnsi="Times New Roman" w:cs="Times New Roman"/>
          <w:sz w:val="24"/>
          <w:szCs w:val="24"/>
          <w:lang w:eastAsia="x-none"/>
        </w:rPr>
        <w:t>silantinėmis</w:t>
      </w:r>
      <w:proofErr w:type="spellEnd"/>
      <w:r w:rsidR="00DC572C" w:rsidRPr="000C0727">
        <w:rPr>
          <w:rFonts w:ascii="Times New Roman" w:hAnsi="Times New Roman" w:cs="Times New Roman"/>
          <w:sz w:val="24"/>
          <w:szCs w:val="24"/>
          <w:lang w:eastAsia="x-none"/>
        </w:rPr>
        <w:t xml:space="preserve"> medžiagomis programoje (proc.) rodiklio pokyčio tendencija – mažėjanti.</w:t>
      </w:r>
      <w:r w:rsidR="00DC572C" w:rsidRPr="000C0727">
        <w:rPr>
          <w:rFonts w:ascii="Times New Roman" w:hAnsi="Times New Roman" w:cs="Times New Roman"/>
          <w:sz w:val="24"/>
          <w:szCs w:val="24"/>
        </w:rPr>
        <w:t xml:space="preserve"> </w:t>
      </w:r>
      <w:r w:rsidR="00DC572C" w:rsidRPr="000C0727">
        <w:rPr>
          <w:rFonts w:ascii="Times New Roman" w:hAnsi="Times New Roman" w:cs="Times New Roman"/>
          <w:sz w:val="24"/>
          <w:szCs w:val="24"/>
          <w:lang w:eastAsia="x-none"/>
        </w:rPr>
        <w:t xml:space="preserve">Klaipėdos rajono savivaldybės vaikų dalyvavimo dantų dengimo </w:t>
      </w:r>
      <w:proofErr w:type="spellStart"/>
      <w:r w:rsidR="00DC572C" w:rsidRPr="000C0727">
        <w:rPr>
          <w:rFonts w:ascii="Times New Roman" w:hAnsi="Times New Roman" w:cs="Times New Roman"/>
          <w:sz w:val="24"/>
          <w:szCs w:val="24"/>
          <w:lang w:eastAsia="x-none"/>
        </w:rPr>
        <w:t>silantinėmis</w:t>
      </w:r>
      <w:proofErr w:type="spellEnd"/>
      <w:r w:rsidR="00DC572C" w:rsidRPr="000C0727">
        <w:rPr>
          <w:rFonts w:ascii="Times New Roman" w:hAnsi="Times New Roman" w:cs="Times New Roman"/>
          <w:sz w:val="24"/>
          <w:szCs w:val="24"/>
          <w:lang w:eastAsia="x-none"/>
        </w:rPr>
        <w:t xml:space="preserve"> medžiagomis programoje (proc.) rodiklio reikšmė yra prastesnė nei Lietuvos vidurkis. 2022 m. Klaipėdos rajono savivaldybės vaikų dalyvavimo dantų dengimo </w:t>
      </w:r>
      <w:proofErr w:type="spellStart"/>
      <w:r w:rsidR="00DC572C" w:rsidRPr="000C0727">
        <w:rPr>
          <w:rFonts w:ascii="Times New Roman" w:hAnsi="Times New Roman" w:cs="Times New Roman"/>
          <w:sz w:val="24"/>
          <w:szCs w:val="24"/>
          <w:lang w:eastAsia="x-none"/>
        </w:rPr>
        <w:t>silantinėmis</w:t>
      </w:r>
      <w:proofErr w:type="spellEnd"/>
      <w:r w:rsidR="00DC572C" w:rsidRPr="000C0727">
        <w:rPr>
          <w:rFonts w:ascii="Times New Roman" w:hAnsi="Times New Roman" w:cs="Times New Roman"/>
          <w:sz w:val="24"/>
          <w:szCs w:val="24"/>
          <w:lang w:eastAsia="x-none"/>
        </w:rPr>
        <w:t xml:space="preserve"> medžiagomis programoje rodiklis siekia 5,5 proc., Lietuvoje – 11,2 proc.</w:t>
      </w:r>
      <w:r w:rsidR="00DC572C" w:rsidRPr="000C0727">
        <w:rPr>
          <w:rFonts w:ascii="Times New Roman" w:hAnsi="Times New Roman" w:cs="Times New Roman"/>
          <w:sz w:val="24"/>
          <w:szCs w:val="24"/>
        </w:rPr>
        <w:t xml:space="preserve"> </w:t>
      </w:r>
      <w:r w:rsidR="00DC572C" w:rsidRPr="000C0727">
        <w:rPr>
          <w:rFonts w:ascii="Times New Roman" w:hAnsi="Times New Roman" w:cs="Times New Roman"/>
          <w:sz w:val="24"/>
          <w:szCs w:val="24"/>
          <w:lang w:eastAsia="x-none"/>
        </w:rPr>
        <w:t xml:space="preserve">2022 m. 340 Klaipėdos rajono savivaldybės vaikų dalyvavo vaikų krūminių dantų dengimo </w:t>
      </w:r>
      <w:proofErr w:type="spellStart"/>
      <w:r w:rsidR="00DC572C" w:rsidRPr="000C0727">
        <w:rPr>
          <w:rFonts w:ascii="Times New Roman" w:hAnsi="Times New Roman" w:cs="Times New Roman"/>
          <w:sz w:val="24"/>
          <w:szCs w:val="24"/>
          <w:lang w:eastAsia="x-none"/>
        </w:rPr>
        <w:t>silantinėmis</w:t>
      </w:r>
      <w:proofErr w:type="spellEnd"/>
      <w:r w:rsidR="00DC572C" w:rsidRPr="000C0727">
        <w:rPr>
          <w:rFonts w:ascii="Times New Roman" w:hAnsi="Times New Roman" w:cs="Times New Roman"/>
          <w:sz w:val="24"/>
          <w:szCs w:val="24"/>
          <w:lang w:eastAsia="x-none"/>
        </w:rPr>
        <w:t xml:space="preserve"> medžiagomis programoje.</w:t>
      </w:r>
    </w:p>
    <w:p w14:paraId="6A470552" w14:textId="485FA786" w:rsidR="00DC572C" w:rsidRPr="000C0727" w:rsidRDefault="00F71C6C" w:rsidP="002A53D0">
      <w:pPr>
        <w:spacing w:after="0" w:line="240" w:lineRule="auto"/>
        <w:ind w:firstLine="731"/>
        <w:jc w:val="both"/>
        <w:rPr>
          <w:rFonts w:ascii="Times New Roman" w:hAnsi="Times New Roman" w:cs="Times New Roman"/>
          <w:b/>
          <w:bCs/>
          <w:i/>
          <w:iCs/>
          <w:sz w:val="24"/>
          <w:szCs w:val="24"/>
          <w:lang w:eastAsia="x-none"/>
        </w:rPr>
      </w:pPr>
      <w:r w:rsidRPr="000C0727">
        <w:rPr>
          <w:rFonts w:ascii="Times New Roman" w:hAnsi="Times New Roman" w:cs="Times New Roman"/>
          <w:iCs/>
          <w:sz w:val="24"/>
          <w:szCs w:val="24"/>
          <w:lang w:eastAsia="x-none"/>
        </w:rPr>
        <w:t>4</w:t>
      </w:r>
      <w:r w:rsidR="00DC572C" w:rsidRPr="000C0727">
        <w:rPr>
          <w:rFonts w:ascii="Times New Roman" w:hAnsi="Times New Roman" w:cs="Times New Roman"/>
          <w:iCs/>
          <w:sz w:val="24"/>
          <w:szCs w:val="24"/>
          <w:lang w:eastAsia="x-none"/>
        </w:rPr>
        <w:t xml:space="preserve">. Klaipėdos rajono savivaldybės visuomenės sveikatos stebėsenos 2022 m. ataskaitoje, patvirtintoje </w:t>
      </w:r>
      <w:r w:rsidR="00DC572C" w:rsidRPr="000C0727">
        <w:rPr>
          <w:rFonts w:ascii="Times New Roman" w:hAnsi="Times New Roman" w:cs="Times New Roman"/>
          <w:sz w:val="24"/>
          <w:szCs w:val="24"/>
        </w:rPr>
        <w:t xml:space="preserve">Klaipėdos rajono savivaldybės tarybos 2023 m. vasario 23 d. sprendimu Nr. T11-41, numatytos rekomendacijos įgyvendinamos laipsniškai ir toliau jų poveikis gyventojų visuomenės sveikatos būklės pokyčiams bus vertinamas atliekant visuomenės sveikatos stebėseną. </w:t>
      </w:r>
    </w:p>
    <w:p w14:paraId="4FDA51E0" w14:textId="77777777" w:rsidR="00DC572C" w:rsidRPr="000C0727" w:rsidRDefault="00DC572C" w:rsidP="002A53D0">
      <w:pPr>
        <w:spacing w:line="240" w:lineRule="auto"/>
        <w:jc w:val="both"/>
        <w:rPr>
          <w:rFonts w:ascii="Times New Roman" w:eastAsiaTheme="majorEastAsia" w:hAnsi="Times New Roman" w:cs="Times New Roman"/>
          <w:b/>
          <w:bCs/>
          <w:color w:val="2F5496" w:themeColor="accent1" w:themeShade="BF"/>
          <w:sz w:val="24"/>
          <w:szCs w:val="24"/>
        </w:rPr>
      </w:pPr>
      <w:r w:rsidRPr="000C0727">
        <w:rPr>
          <w:rFonts w:ascii="Times New Roman" w:hAnsi="Times New Roman" w:cs="Times New Roman"/>
          <w:sz w:val="24"/>
          <w:szCs w:val="24"/>
        </w:rPr>
        <w:br w:type="page"/>
      </w:r>
    </w:p>
    <w:p w14:paraId="717168F3" w14:textId="41A41C31" w:rsidR="00C3250D" w:rsidRPr="000C0727" w:rsidRDefault="00C3250D" w:rsidP="006E3310">
      <w:pPr>
        <w:pStyle w:val="Antrat1"/>
        <w:spacing w:before="0"/>
        <w:jc w:val="center"/>
        <w:rPr>
          <w:rFonts w:ascii="Times New Roman" w:hAnsi="Times New Roman" w:cs="Times New Roman"/>
          <w:color w:val="auto"/>
        </w:rPr>
      </w:pPr>
      <w:bookmarkStart w:id="204" w:name="_Toc150762658"/>
      <w:r w:rsidRPr="000C0727">
        <w:rPr>
          <w:rFonts w:ascii="Times New Roman" w:hAnsi="Times New Roman" w:cs="Times New Roman"/>
          <w:color w:val="auto"/>
        </w:rPr>
        <w:lastRenderedPageBreak/>
        <w:t>REKOMENDACIJOS</w:t>
      </w:r>
      <w:bookmarkEnd w:id="204"/>
    </w:p>
    <w:p w14:paraId="26D4273E" w14:textId="77777777" w:rsidR="00C3250D" w:rsidRPr="000C0727" w:rsidRDefault="00C3250D" w:rsidP="00C3250D">
      <w:pPr>
        <w:spacing w:after="0"/>
        <w:rPr>
          <w:rFonts w:ascii="Times New Roman" w:hAnsi="Times New Roman" w:cs="Times New Roman"/>
          <w:lang w:eastAsia="x-none"/>
        </w:rPr>
      </w:pPr>
    </w:p>
    <w:p w14:paraId="33F23DD5" w14:textId="231983EB" w:rsidR="00C3250D" w:rsidRPr="000C0727" w:rsidRDefault="00C3250D" w:rsidP="002A53D0">
      <w:pPr>
        <w:spacing w:after="0" w:line="240" w:lineRule="auto"/>
        <w:ind w:firstLine="567"/>
        <w:jc w:val="both"/>
        <w:rPr>
          <w:rFonts w:ascii="Times New Roman" w:hAnsi="Times New Roman" w:cs="Times New Roman"/>
          <w:sz w:val="24"/>
          <w:szCs w:val="24"/>
          <w:lang w:eastAsia="x-none"/>
        </w:rPr>
      </w:pPr>
      <w:r w:rsidRPr="000C0727">
        <w:rPr>
          <w:rFonts w:ascii="Times New Roman" w:hAnsi="Times New Roman" w:cs="Times New Roman"/>
          <w:sz w:val="24"/>
          <w:szCs w:val="24"/>
          <w:lang w:eastAsia="x-none"/>
        </w:rPr>
        <w:t>Ataskaitos rekomendacijos orientuotos</w:t>
      </w:r>
      <w:r w:rsidR="00455BA7" w:rsidRPr="000C0727">
        <w:rPr>
          <w:rFonts w:ascii="Times New Roman" w:hAnsi="Times New Roman" w:cs="Times New Roman"/>
          <w:sz w:val="24"/>
          <w:szCs w:val="24"/>
          <w:lang w:eastAsia="x-none"/>
        </w:rPr>
        <w:t xml:space="preserve"> </w:t>
      </w:r>
      <w:r w:rsidRPr="000C0727">
        <w:rPr>
          <w:rFonts w:ascii="Times New Roman" w:hAnsi="Times New Roman" w:cs="Times New Roman"/>
          <w:sz w:val="24"/>
          <w:szCs w:val="24"/>
          <w:lang w:eastAsia="x-none"/>
        </w:rPr>
        <w:t>į prioritetines</w:t>
      </w:r>
      <w:r w:rsidR="00455BA7" w:rsidRPr="000C0727">
        <w:rPr>
          <w:rFonts w:ascii="Times New Roman" w:hAnsi="Times New Roman" w:cs="Times New Roman"/>
          <w:sz w:val="24"/>
          <w:szCs w:val="24"/>
          <w:lang w:eastAsia="x-none"/>
        </w:rPr>
        <w:t xml:space="preserve"> </w:t>
      </w:r>
      <w:r w:rsidRPr="000C0727">
        <w:rPr>
          <w:rFonts w:ascii="Times New Roman" w:hAnsi="Times New Roman" w:cs="Times New Roman"/>
          <w:sz w:val="24"/>
          <w:szCs w:val="24"/>
          <w:lang w:eastAsia="x-none"/>
        </w:rPr>
        <w:t xml:space="preserve">Klaipėdos rajono gyventojų problemas, </w:t>
      </w:r>
      <w:r w:rsidR="00455BA7" w:rsidRPr="000C0727">
        <w:rPr>
          <w:rFonts w:ascii="Times New Roman" w:hAnsi="Times New Roman" w:cs="Times New Roman"/>
          <w:sz w:val="24"/>
          <w:szCs w:val="24"/>
          <w:lang w:eastAsia="x-none"/>
        </w:rPr>
        <w:t>stiprinant gyventojų psichikos sveikatą, gerinant sveikatos priežiūros paslaugų prieinamumą ir kokybę.</w:t>
      </w:r>
    </w:p>
    <w:p w14:paraId="6DD0ADD2" w14:textId="0B58F693" w:rsidR="001444CE" w:rsidRPr="000C0727" w:rsidRDefault="001444CE" w:rsidP="002A53D0">
      <w:pPr>
        <w:pStyle w:val="Sraopastraipa"/>
        <w:numPr>
          <w:ilvl w:val="0"/>
          <w:numId w:val="44"/>
        </w:numPr>
        <w:spacing w:after="0" w:line="240" w:lineRule="auto"/>
        <w:jc w:val="both"/>
        <w:rPr>
          <w:rFonts w:ascii="Times New Roman" w:hAnsi="Times New Roman" w:cs="Times New Roman"/>
          <w:sz w:val="24"/>
          <w:szCs w:val="24"/>
          <w:lang w:eastAsia="x-none"/>
        </w:rPr>
      </w:pPr>
      <w:r w:rsidRPr="000C0727">
        <w:rPr>
          <w:rFonts w:ascii="Times New Roman" w:hAnsi="Times New Roman"/>
          <w:b/>
          <w:bCs/>
          <w:i/>
          <w:iCs/>
          <w:sz w:val="24"/>
          <w:szCs w:val="24"/>
          <w:lang w:eastAsia="x-none"/>
        </w:rPr>
        <w:t>Siekiant mažinti savižudybių skaičių ir stiprinti gyventojų psichikos sveikatą</w:t>
      </w:r>
      <w:r w:rsidR="00A84FC1" w:rsidRPr="000C0727">
        <w:rPr>
          <w:rFonts w:ascii="Times New Roman" w:hAnsi="Times New Roman"/>
          <w:b/>
          <w:bCs/>
          <w:i/>
          <w:iCs/>
          <w:sz w:val="24"/>
          <w:szCs w:val="24"/>
          <w:lang w:eastAsia="x-none"/>
        </w:rPr>
        <w:t>, užtikri</w:t>
      </w:r>
      <w:r w:rsidR="00D777CF" w:rsidRPr="000C0727">
        <w:rPr>
          <w:rFonts w:ascii="Times New Roman" w:hAnsi="Times New Roman"/>
          <w:b/>
          <w:bCs/>
          <w:i/>
          <w:iCs/>
          <w:sz w:val="24"/>
          <w:szCs w:val="24"/>
          <w:lang w:eastAsia="x-none"/>
        </w:rPr>
        <w:t xml:space="preserve">nant </w:t>
      </w:r>
      <w:r w:rsidR="00A84FC1" w:rsidRPr="000C0727">
        <w:rPr>
          <w:rFonts w:ascii="Times New Roman" w:hAnsi="Times New Roman"/>
          <w:b/>
          <w:bCs/>
          <w:i/>
          <w:iCs/>
          <w:sz w:val="24"/>
          <w:szCs w:val="24"/>
          <w:lang w:eastAsia="x-none"/>
        </w:rPr>
        <w:t xml:space="preserve">savižudybės grėsmę patiriantiems </w:t>
      </w:r>
      <w:r w:rsidR="00D777CF" w:rsidRPr="000C0727">
        <w:rPr>
          <w:rFonts w:ascii="Times New Roman" w:hAnsi="Times New Roman"/>
          <w:b/>
          <w:bCs/>
          <w:i/>
          <w:iCs/>
          <w:sz w:val="24"/>
          <w:szCs w:val="24"/>
          <w:lang w:eastAsia="x-none"/>
        </w:rPr>
        <w:t xml:space="preserve">ir artimiesiems, išgyvenusiems artimoje aplinkoje savižudybę, </w:t>
      </w:r>
      <w:r w:rsidR="00A84FC1" w:rsidRPr="000C0727">
        <w:rPr>
          <w:rFonts w:ascii="Times New Roman" w:hAnsi="Times New Roman"/>
          <w:b/>
          <w:bCs/>
          <w:i/>
          <w:iCs/>
          <w:sz w:val="24"/>
          <w:szCs w:val="24"/>
          <w:lang w:eastAsia="x-none"/>
        </w:rPr>
        <w:t>pagalbą</w:t>
      </w:r>
      <w:r w:rsidR="00D777CF" w:rsidRPr="000C0727">
        <w:rPr>
          <w:rFonts w:ascii="Times New Roman" w:hAnsi="Times New Roman"/>
          <w:b/>
          <w:bCs/>
          <w:i/>
          <w:iCs/>
          <w:sz w:val="24"/>
          <w:szCs w:val="24"/>
          <w:lang w:eastAsia="x-none"/>
        </w:rPr>
        <w:t>,</w:t>
      </w:r>
      <w:r w:rsidR="00A84FC1" w:rsidRPr="000C0727">
        <w:rPr>
          <w:rFonts w:ascii="Times New Roman" w:hAnsi="Times New Roman"/>
          <w:b/>
          <w:bCs/>
          <w:i/>
          <w:iCs/>
          <w:sz w:val="24"/>
          <w:szCs w:val="24"/>
          <w:lang w:eastAsia="x-none"/>
        </w:rPr>
        <w:t xml:space="preserve"> skat</w:t>
      </w:r>
      <w:r w:rsidR="00D777CF" w:rsidRPr="000C0727">
        <w:rPr>
          <w:rFonts w:ascii="Times New Roman" w:hAnsi="Times New Roman"/>
          <w:b/>
          <w:bCs/>
          <w:i/>
          <w:iCs/>
          <w:sz w:val="24"/>
          <w:szCs w:val="24"/>
          <w:lang w:eastAsia="x-none"/>
        </w:rPr>
        <w:t xml:space="preserve">inant </w:t>
      </w:r>
      <w:r w:rsidR="00A84FC1" w:rsidRPr="000C0727">
        <w:rPr>
          <w:rFonts w:ascii="Times New Roman" w:hAnsi="Times New Roman"/>
          <w:b/>
          <w:bCs/>
          <w:i/>
          <w:iCs/>
          <w:sz w:val="24"/>
          <w:szCs w:val="24"/>
          <w:lang w:eastAsia="x-none"/>
        </w:rPr>
        <w:t>tarpinstitucinį bendradarbiavimą</w:t>
      </w:r>
      <w:r w:rsidR="00D777CF" w:rsidRPr="000C0727">
        <w:rPr>
          <w:rFonts w:ascii="Times New Roman" w:hAnsi="Times New Roman"/>
          <w:b/>
          <w:bCs/>
          <w:i/>
          <w:iCs/>
          <w:sz w:val="24"/>
          <w:szCs w:val="24"/>
          <w:lang w:eastAsia="x-none"/>
        </w:rPr>
        <w:t>:</w:t>
      </w:r>
    </w:p>
    <w:p w14:paraId="79A9505D" w14:textId="2A0B303E" w:rsidR="001444CE" w:rsidRPr="000C0727" w:rsidRDefault="001444CE" w:rsidP="002A53D0">
      <w:pPr>
        <w:spacing w:after="0" w:line="240" w:lineRule="auto"/>
        <w:jc w:val="both"/>
        <w:rPr>
          <w:rFonts w:ascii="Times New Roman" w:eastAsia="Calibri" w:hAnsi="Times New Roman" w:cs="Times New Roman"/>
          <w:i/>
          <w:iCs/>
          <w:color w:val="000000" w:themeColor="text1"/>
          <w:sz w:val="24"/>
          <w:szCs w:val="24"/>
          <w:u w:val="single"/>
          <w:lang w:eastAsia="x-none"/>
        </w:rPr>
      </w:pPr>
      <w:bookmarkStart w:id="205" w:name="_Hlk150350323"/>
      <w:r w:rsidRPr="000C0727">
        <w:rPr>
          <w:rFonts w:ascii="Times New Roman" w:eastAsia="Calibri" w:hAnsi="Times New Roman" w:cs="Times New Roman"/>
          <w:i/>
          <w:iCs/>
          <w:color w:val="000000" w:themeColor="text1"/>
          <w:sz w:val="24"/>
          <w:szCs w:val="24"/>
          <w:u w:val="single"/>
          <w:lang w:eastAsia="x-none"/>
        </w:rPr>
        <w:t>siūloma Savivaldybės administracijai</w:t>
      </w:r>
      <w:r w:rsidR="00086DD8" w:rsidRPr="000C0727">
        <w:rPr>
          <w:rFonts w:ascii="Times New Roman" w:eastAsia="Calibri" w:hAnsi="Times New Roman" w:cs="Times New Roman"/>
          <w:i/>
          <w:iCs/>
          <w:color w:val="000000" w:themeColor="text1"/>
          <w:sz w:val="24"/>
          <w:szCs w:val="24"/>
          <w:u w:val="single"/>
          <w:lang w:eastAsia="x-none"/>
        </w:rPr>
        <w:t>, Bendruomenės sveikatos tarybai:</w:t>
      </w:r>
    </w:p>
    <w:bookmarkEnd w:id="205"/>
    <w:p w14:paraId="2B8C7CBE" w14:textId="7352E1F9" w:rsidR="00873603" w:rsidRPr="000C0727" w:rsidRDefault="00602E46" w:rsidP="002A53D0">
      <w:pPr>
        <w:pStyle w:val="Sraopastraipa"/>
        <w:numPr>
          <w:ilvl w:val="1"/>
          <w:numId w:val="34"/>
        </w:numPr>
        <w:spacing w:after="0" w:line="240" w:lineRule="auto"/>
        <w:jc w:val="both"/>
        <w:rPr>
          <w:rFonts w:ascii="Times New Roman" w:eastAsia="Calibri" w:hAnsi="Times New Roman" w:cs="Times New Roman"/>
          <w:color w:val="000000" w:themeColor="text1"/>
          <w:sz w:val="24"/>
          <w:szCs w:val="24"/>
          <w:lang w:eastAsia="x-none"/>
        </w:rPr>
      </w:pPr>
      <w:r w:rsidRPr="000C0727">
        <w:rPr>
          <w:rFonts w:ascii="Times New Roman" w:eastAsia="Calibri" w:hAnsi="Times New Roman" w:cs="Times New Roman"/>
          <w:color w:val="000000" w:themeColor="text1"/>
          <w:sz w:val="24"/>
          <w:szCs w:val="24"/>
          <w:lang w:eastAsia="x-none"/>
        </w:rPr>
        <w:t>inicijuoti savižudybių prevencijos programos plano parengimą</w:t>
      </w:r>
      <w:r w:rsidR="00D777CF" w:rsidRPr="000C0727">
        <w:rPr>
          <w:rFonts w:ascii="Times New Roman" w:eastAsia="Calibri" w:hAnsi="Times New Roman" w:cs="Times New Roman"/>
          <w:color w:val="000000" w:themeColor="text1"/>
          <w:sz w:val="24"/>
          <w:szCs w:val="24"/>
          <w:lang w:eastAsia="x-none"/>
        </w:rPr>
        <w:t xml:space="preserve"> Savivaldybėje</w:t>
      </w:r>
      <w:r w:rsidR="000B6967" w:rsidRPr="000C0727">
        <w:rPr>
          <w:rFonts w:ascii="Times New Roman" w:eastAsia="Calibri" w:hAnsi="Times New Roman" w:cs="Times New Roman"/>
          <w:color w:val="000000" w:themeColor="text1"/>
          <w:sz w:val="24"/>
          <w:szCs w:val="24"/>
          <w:lang w:eastAsia="x-none"/>
        </w:rPr>
        <w:t>;</w:t>
      </w:r>
    </w:p>
    <w:p w14:paraId="2D658ADB" w14:textId="5F53E7AE" w:rsidR="000B6967" w:rsidRPr="000C0727" w:rsidRDefault="000B6967" w:rsidP="002A53D0">
      <w:pPr>
        <w:pStyle w:val="Sraopastraipa"/>
        <w:numPr>
          <w:ilvl w:val="1"/>
          <w:numId w:val="34"/>
        </w:numPr>
        <w:spacing w:after="0" w:line="240" w:lineRule="auto"/>
        <w:jc w:val="both"/>
        <w:rPr>
          <w:rFonts w:ascii="Times New Roman" w:eastAsia="Calibri" w:hAnsi="Times New Roman" w:cs="Times New Roman"/>
          <w:color w:val="000000" w:themeColor="text1"/>
          <w:sz w:val="24"/>
          <w:szCs w:val="24"/>
          <w:lang w:eastAsia="x-none"/>
        </w:rPr>
      </w:pPr>
      <w:r w:rsidRPr="000C0727">
        <w:rPr>
          <w:rFonts w:ascii="Times New Roman" w:eastAsia="Calibri" w:hAnsi="Times New Roman" w:cs="Times New Roman"/>
          <w:color w:val="000000" w:themeColor="text1"/>
          <w:sz w:val="24"/>
          <w:szCs w:val="24"/>
          <w:lang w:eastAsia="x-none"/>
        </w:rPr>
        <w:t>inicijuoti savižudybių algoritmo parengimą Savivaldybėje;</w:t>
      </w:r>
    </w:p>
    <w:p w14:paraId="09DDDA96" w14:textId="7B4C2411" w:rsidR="00A6124E" w:rsidRPr="000C0727" w:rsidRDefault="00A6124E" w:rsidP="002A53D0">
      <w:pPr>
        <w:pStyle w:val="Sraopastraipa"/>
        <w:numPr>
          <w:ilvl w:val="1"/>
          <w:numId w:val="34"/>
        </w:numPr>
        <w:spacing w:after="0" w:line="240" w:lineRule="auto"/>
        <w:jc w:val="both"/>
        <w:rPr>
          <w:rFonts w:ascii="Times New Roman" w:eastAsia="Calibri" w:hAnsi="Times New Roman" w:cs="Times New Roman"/>
          <w:color w:val="000000" w:themeColor="text1"/>
          <w:sz w:val="24"/>
          <w:szCs w:val="24"/>
          <w:lang w:eastAsia="x-none"/>
        </w:rPr>
      </w:pPr>
      <w:r w:rsidRPr="000C0727">
        <w:rPr>
          <w:rFonts w:ascii="Times New Roman" w:eastAsia="Calibri" w:hAnsi="Times New Roman" w:cs="Times New Roman"/>
          <w:color w:val="000000" w:themeColor="text1"/>
          <w:sz w:val="24"/>
          <w:szCs w:val="24"/>
          <w:lang w:eastAsia="x-none"/>
        </w:rPr>
        <w:t>inicijuoti savižudybių rizikos valdymo algoritmo koordinatoriaus pareigybės įsteigimą Savivaldybėje;</w:t>
      </w:r>
    </w:p>
    <w:p w14:paraId="74A1D5D0" w14:textId="17AAF00A" w:rsidR="00D777CF" w:rsidRPr="000C0727" w:rsidRDefault="00727DAD" w:rsidP="002A53D0">
      <w:pPr>
        <w:spacing w:after="0" w:line="240" w:lineRule="auto"/>
        <w:jc w:val="both"/>
        <w:rPr>
          <w:rFonts w:ascii="Times New Roman" w:eastAsia="Calibri" w:hAnsi="Times New Roman" w:cs="Times New Roman"/>
          <w:i/>
          <w:iCs/>
          <w:color w:val="000000" w:themeColor="text1"/>
          <w:sz w:val="24"/>
          <w:szCs w:val="24"/>
          <w:u w:val="single"/>
          <w:lang w:eastAsia="x-none"/>
        </w:rPr>
      </w:pPr>
      <w:r w:rsidRPr="000C0727">
        <w:rPr>
          <w:rFonts w:ascii="Times New Roman" w:eastAsia="Calibri" w:hAnsi="Times New Roman" w:cs="Times New Roman"/>
          <w:i/>
          <w:iCs/>
          <w:color w:val="000000" w:themeColor="text1"/>
          <w:sz w:val="24"/>
          <w:szCs w:val="24"/>
          <w:u w:val="single"/>
          <w:lang w:eastAsia="x-none"/>
        </w:rPr>
        <w:t>siūloma</w:t>
      </w:r>
      <w:r w:rsidR="00D777CF" w:rsidRPr="000C0727">
        <w:rPr>
          <w:rFonts w:ascii="Times New Roman" w:eastAsia="Calibri" w:hAnsi="Times New Roman" w:cs="Times New Roman"/>
          <w:i/>
          <w:iCs/>
          <w:color w:val="000000" w:themeColor="text1"/>
          <w:sz w:val="24"/>
          <w:szCs w:val="24"/>
          <w:u w:val="single"/>
          <w:lang w:eastAsia="x-none"/>
        </w:rPr>
        <w:t xml:space="preserve"> Savivaldybei pavaldžių įstaigų, privačių įstaigų, įmonių vadovams:</w:t>
      </w:r>
    </w:p>
    <w:p w14:paraId="46E05C92" w14:textId="04B2DCA9" w:rsidR="00103A8F" w:rsidRPr="000C0727" w:rsidRDefault="001444CE" w:rsidP="002A53D0">
      <w:pPr>
        <w:spacing w:after="0" w:line="240" w:lineRule="auto"/>
        <w:ind w:left="1276" w:hanging="425"/>
        <w:jc w:val="both"/>
        <w:rPr>
          <w:rFonts w:ascii="Times New Roman" w:eastAsia="Calibri" w:hAnsi="Times New Roman" w:cs="Times New Roman"/>
          <w:color w:val="000000" w:themeColor="text1"/>
          <w:sz w:val="24"/>
          <w:szCs w:val="24"/>
          <w:lang w:eastAsia="x-none"/>
        </w:rPr>
      </w:pPr>
      <w:r w:rsidRPr="000C0727">
        <w:rPr>
          <w:rFonts w:ascii="Times New Roman" w:eastAsia="Calibri" w:hAnsi="Times New Roman" w:cs="Times New Roman"/>
          <w:color w:val="000000" w:themeColor="text1"/>
          <w:sz w:val="24"/>
          <w:szCs w:val="24"/>
          <w:lang w:eastAsia="x-none"/>
        </w:rPr>
        <w:t>1.</w:t>
      </w:r>
      <w:r w:rsidR="00A6124E" w:rsidRPr="000C0727">
        <w:rPr>
          <w:rFonts w:ascii="Times New Roman" w:eastAsia="Calibri" w:hAnsi="Times New Roman" w:cs="Times New Roman"/>
          <w:color w:val="000000" w:themeColor="text1"/>
          <w:sz w:val="24"/>
          <w:szCs w:val="24"/>
          <w:lang w:eastAsia="x-none"/>
        </w:rPr>
        <w:t>4</w:t>
      </w:r>
      <w:r w:rsidRPr="000C0727">
        <w:rPr>
          <w:rFonts w:ascii="Times New Roman" w:eastAsia="Calibri" w:hAnsi="Times New Roman" w:cs="Times New Roman"/>
          <w:color w:val="000000" w:themeColor="text1"/>
          <w:sz w:val="24"/>
          <w:szCs w:val="24"/>
          <w:lang w:eastAsia="x-none"/>
        </w:rPr>
        <w:t xml:space="preserve">. </w:t>
      </w:r>
      <w:r w:rsidR="00D777CF" w:rsidRPr="000C0727">
        <w:rPr>
          <w:rFonts w:ascii="Times New Roman" w:eastAsia="Calibri" w:hAnsi="Times New Roman" w:cs="Times New Roman"/>
          <w:color w:val="000000" w:themeColor="text1"/>
          <w:sz w:val="24"/>
          <w:szCs w:val="24"/>
          <w:lang w:eastAsia="x-none"/>
        </w:rPr>
        <w:t xml:space="preserve">tobulinti specialistų kvalifikaciją įtraukiant </w:t>
      </w:r>
      <w:r w:rsidRPr="000C0727">
        <w:rPr>
          <w:rFonts w:ascii="Times New Roman" w:eastAsia="Calibri" w:hAnsi="Times New Roman" w:cs="Times New Roman"/>
          <w:color w:val="000000" w:themeColor="text1"/>
          <w:sz w:val="24"/>
          <w:szCs w:val="24"/>
          <w:lang w:eastAsia="x-none"/>
        </w:rPr>
        <w:t>į darbuotojų kvalifikacijos kėlimo programas</w:t>
      </w:r>
      <w:r w:rsidR="00056CA3" w:rsidRPr="000C0727">
        <w:rPr>
          <w:rFonts w:ascii="Times New Roman" w:eastAsia="Calibri" w:hAnsi="Times New Roman" w:cs="Times New Roman"/>
          <w:color w:val="000000" w:themeColor="text1"/>
          <w:sz w:val="24"/>
          <w:szCs w:val="24"/>
          <w:lang w:eastAsia="x-none"/>
        </w:rPr>
        <w:t xml:space="preserve"> </w:t>
      </w:r>
      <w:r w:rsidRPr="000C0727">
        <w:rPr>
          <w:rFonts w:ascii="Times New Roman" w:eastAsia="Calibri" w:hAnsi="Times New Roman" w:cs="Times New Roman"/>
          <w:color w:val="000000" w:themeColor="text1"/>
          <w:sz w:val="24"/>
          <w:szCs w:val="24"/>
          <w:lang w:eastAsia="x-none"/>
        </w:rPr>
        <w:t>šias temas, kurios nemokamai vykdomos Klaipėdos rajono savivaldybės visuomenės sveikatos biuro:</w:t>
      </w:r>
    </w:p>
    <w:p w14:paraId="0CEFFB4B" w14:textId="0F0FA30F" w:rsidR="009930A0" w:rsidRPr="000C0727" w:rsidRDefault="00103A8F" w:rsidP="002A53D0">
      <w:pPr>
        <w:spacing w:after="0" w:line="240" w:lineRule="auto"/>
        <w:ind w:firstLine="1134"/>
        <w:jc w:val="both"/>
        <w:rPr>
          <w:rFonts w:ascii="Times New Roman" w:eastAsia="Calibri" w:hAnsi="Times New Roman" w:cs="Times New Roman"/>
          <w:color w:val="000000" w:themeColor="text1"/>
          <w:sz w:val="24"/>
          <w:szCs w:val="24"/>
          <w:lang w:eastAsia="x-none"/>
        </w:rPr>
      </w:pPr>
      <w:r w:rsidRPr="000C0727">
        <w:rPr>
          <w:rFonts w:ascii="Times New Roman" w:eastAsia="Calibri" w:hAnsi="Times New Roman" w:cs="Times New Roman"/>
          <w:color w:val="000000" w:themeColor="text1"/>
          <w:sz w:val="24"/>
          <w:szCs w:val="24"/>
          <w:lang w:eastAsia="x-none"/>
        </w:rPr>
        <w:t>1.</w:t>
      </w:r>
      <w:r w:rsidR="00D777CF" w:rsidRPr="000C0727">
        <w:rPr>
          <w:rFonts w:ascii="Times New Roman" w:eastAsia="Calibri" w:hAnsi="Times New Roman" w:cs="Times New Roman"/>
          <w:color w:val="000000" w:themeColor="text1"/>
          <w:sz w:val="24"/>
          <w:szCs w:val="24"/>
          <w:lang w:eastAsia="x-none"/>
        </w:rPr>
        <w:t>4</w:t>
      </w:r>
      <w:r w:rsidRPr="000C0727">
        <w:rPr>
          <w:rFonts w:ascii="Times New Roman" w:eastAsia="Calibri" w:hAnsi="Times New Roman" w:cs="Times New Roman"/>
          <w:color w:val="000000" w:themeColor="text1"/>
          <w:sz w:val="24"/>
          <w:szCs w:val="24"/>
          <w:lang w:eastAsia="x-none"/>
        </w:rPr>
        <w:t>.1. baziniai savižudybių prevencijos mokymai įstaigoms;</w:t>
      </w:r>
    </w:p>
    <w:p w14:paraId="17517B9C" w14:textId="249B0A17" w:rsidR="00103A8F" w:rsidRPr="000C0727" w:rsidRDefault="00103A8F" w:rsidP="002A53D0">
      <w:pPr>
        <w:spacing w:after="0" w:line="240" w:lineRule="auto"/>
        <w:ind w:firstLine="1134"/>
        <w:jc w:val="both"/>
        <w:rPr>
          <w:rFonts w:ascii="Times New Roman" w:eastAsia="Calibri" w:hAnsi="Times New Roman" w:cs="Times New Roman"/>
          <w:color w:val="000000" w:themeColor="text1"/>
          <w:sz w:val="24"/>
          <w:szCs w:val="24"/>
          <w:lang w:eastAsia="x-none"/>
        </w:rPr>
      </w:pPr>
      <w:r w:rsidRPr="000C0727">
        <w:rPr>
          <w:rFonts w:ascii="Times New Roman" w:eastAsia="Calibri" w:hAnsi="Times New Roman" w:cs="Times New Roman"/>
          <w:color w:val="000000" w:themeColor="text1"/>
          <w:sz w:val="24"/>
          <w:szCs w:val="24"/>
          <w:lang w:eastAsia="x-none"/>
        </w:rPr>
        <w:t>1.</w:t>
      </w:r>
      <w:r w:rsidR="00D777CF" w:rsidRPr="000C0727">
        <w:rPr>
          <w:rFonts w:ascii="Times New Roman" w:eastAsia="Calibri" w:hAnsi="Times New Roman" w:cs="Times New Roman"/>
          <w:color w:val="000000" w:themeColor="text1"/>
          <w:sz w:val="24"/>
          <w:szCs w:val="24"/>
          <w:lang w:eastAsia="x-none"/>
        </w:rPr>
        <w:t>4</w:t>
      </w:r>
      <w:r w:rsidRPr="000C0727">
        <w:rPr>
          <w:rFonts w:ascii="Times New Roman" w:eastAsia="Calibri" w:hAnsi="Times New Roman" w:cs="Times New Roman"/>
          <w:color w:val="000000" w:themeColor="text1"/>
          <w:sz w:val="24"/>
          <w:szCs w:val="24"/>
          <w:lang w:eastAsia="x-none"/>
        </w:rPr>
        <w:t>.2. darbuotojų kompetencijų psichikos sveikatos srityje didinimo mokymai</w:t>
      </w:r>
      <w:r w:rsidR="009930A0" w:rsidRPr="000C0727">
        <w:rPr>
          <w:rFonts w:ascii="Times New Roman" w:eastAsia="Calibri" w:hAnsi="Times New Roman" w:cs="Times New Roman"/>
          <w:color w:val="000000" w:themeColor="text1"/>
          <w:sz w:val="24"/>
          <w:szCs w:val="24"/>
          <w:lang w:eastAsia="x-none"/>
        </w:rPr>
        <w:t xml:space="preserve"> įstaigoms;</w:t>
      </w:r>
    </w:p>
    <w:p w14:paraId="5CF633CA" w14:textId="056BE589" w:rsidR="001444CE" w:rsidRPr="000C0727" w:rsidRDefault="001444CE" w:rsidP="002A53D0">
      <w:pPr>
        <w:spacing w:after="0" w:line="240" w:lineRule="auto"/>
        <w:contextualSpacing/>
        <w:jc w:val="both"/>
        <w:rPr>
          <w:rFonts w:ascii="Times New Roman" w:hAnsi="Times New Roman" w:cs="Times New Roman"/>
          <w:i/>
          <w:iCs/>
          <w:sz w:val="24"/>
          <w:szCs w:val="24"/>
          <w:u w:val="single"/>
          <w:lang w:eastAsia="x-none"/>
        </w:rPr>
      </w:pPr>
      <w:r w:rsidRPr="000C0727">
        <w:rPr>
          <w:rFonts w:ascii="Times New Roman" w:hAnsi="Times New Roman" w:cs="Times New Roman"/>
          <w:i/>
          <w:iCs/>
          <w:sz w:val="24"/>
          <w:szCs w:val="24"/>
          <w:u w:val="single"/>
          <w:lang w:eastAsia="x-none"/>
        </w:rPr>
        <w:t>siūloma Klaipėdos rajono savivaldybės visuomenės sveikatos biurui:</w:t>
      </w:r>
    </w:p>
    <w:p w14:paraId="69CE010A" w14:textId="77777777" w:rsidR="00056CA3" w:rsidRPr="000C0727" w:rsidRDefault="001444CE" w:rsidP="002A53D0">
      <w:pPr>
        <w:spacing w:after="0" w:line="240" w:lineRule="auto"/>
        <w:ind w:left="1276" w:hanging="425"/>
        <w:jc w:val="both"/>
        <w:rPr>
          <w:rFonts w:ascii="Times New Roman" w:hAnsi="Times New Roman" w:cs="Times New Roman"/>
          <w:sz w:val="24"/>
          <w:szCs w:val="24"/>
          <w:lang w:eastAsia="x-none"/>
        </w:rPr>
      </w:pPr>
      <w:r w:rsidRPr="000C0727">
        <w:rPr>
          <w:rFonts w:ascii="Times New Roman" w:hAnsi="Times New Roman" w:cs="Times New Roman"/>
          <w:sz w:val="24"/>
          <w:szCs w:val="24"/>
          <w:lang w:eastAsia="x-none"/>
        </w:rPr>
        <w:t>1.</w:t>
      </w:r>
      <w:r w:rsidR="00D777CF" w:rsidRPr="000C0727">
        <w:rPr>
          <w:rFonts w:ascii="Times New Roman" w:hAnsi="Times New Roman" w:cs="Times New Roman"/>
          <w:sz w:val="24"/>
          <w:szCs w:val="24"/>
          <w:lang w:eastAsia="x-none"/>
        </w:rPr>
        <w:t>5</w:t>
      </w:r>
      <w:r w:rsidRPr="000C0727">
        <w:rPr>
          <w:rFonts w:ascii="Times New Roman" w:hAnsi="Times New Roman" w:cs="Times New Roman"/>
          <w:sz w:val="24"/>
          <w:szCs w:val="24"/>
          <w:lang w:eastAsia="x-none"/>
        </w:rPr>
        <w:t xml:space="preserve">. </w:t>
      </w:r>
      <w:r w:rsidR="00103A8F" w:rsidRPr="000C0727">
        <w:rPr>
          <w:rFonts w:ascii="Times New Roman" w:hAnsi="Times New Roman" w:cs="Times New Roman"/>
          <w:sz w:val="24"/>
          <w:szCs w:val="24"/>
          <w:lang w:eastAsia="x-none"/>
        </w:rPr>
        <w:t xml:space="preserve">ir toliau </w:t>
      </w:r>
      <w:r w:rsidRPr="000C0727">
        <w:rPr>
          <w:rFonts w:ascii="Times New Roman" w:hAnsi="Times New Roman" w:cs="Times New Roman"/>
          <w:sz w:val="24"/>
          <w:szCs w:val="24"/>
          <w:lang w:eastAsia="x-none"/>
        </w:rPr>
        <w:t>organizuoti bazinių savižudybių prevencijos mokymus savivaldybės gyventojams</w:t>
      </w:r>
      <w:r w:rsidR="00103A8F" w:rsidRPr="000C0727">
        <w:rPr>
          <w:rFonts w:ascii="Times New Roman" w:hAnsi="Times New Roman" w:cs="Times New Roman"/>
          <w:sz w:val="24"/>
          <w:szCs w:val="24"/>
          <w:lang w:eastAsia="x-none"/>
        </w:rPr>
        <w:t>, įstaigoms;</w:t>
      </w:r>
    </w:p>
    <w:p w14:paraId="1669738E" w14:textId="77777777" w:rsidR="00056CA3" w:rsidRPr="000C0727" w:rsidRDefault="003C42C4" w:rsidP="002A53D0">
      <w:pPr>
        <w:spacing w:after="0" w:line="240" w:lineRule="auto"/>
        <w:ind w:left="1276" w:hanging="425"/>
        <w:jc w:val="both"/>
        <w:rPr>
          <w:rFonts w:ascii="Times New Roman" w:hAnsi="Times New Roman" w:cs="Times New Roman"/>
          <w:sz w:val="24"/>
          <w:szCs w:val="24"/>
          <w:lang w:eastAsia="x-none"/>
        </w:rPr>
      </w:pPr>
      <w:r w:rsidRPr="000C0727">
        <w:rPr>
          <w:rFonts w:ascii="Times New Roman" w:hAnsi="Times New Roman" w:cs="Times New Roman"/>
          <w:sz w:val="24"/>
          <w:szCs w:val="24"/>
          <w:lang w:eastAsia="x-none"/>
        </w:rPr>
        <w:t>1.</w:t>
      </w:r>
      <w:r w:rsidR="00D777CF" w:rsidRPr="000C0727">
        <w:rPr>
          <w:rFonts w:ascii="Times New Roman" w:hAnsi="Times New Roman" w:cs="Times New Roman"/>
          <w:sz w:val="24"/>
          <w:szCs w:val="24"/>
          <w:lang w:eastAsia="x-none"/>
        </w:rPr>
        <w:t>6</w:t>
      </w:r>
      <w:r w:rsidRPr="000C0727">
        <w:rPr>
          <w:rFonts w:ascii="Times New Roman" w:hAnsi="Times New Roman" w:cs="Times New Roman"/>
          <w:sz w:val="24"/>
          <w:szCs w:val="24"/>
          <w:lang w:eastAsia="x-none"/>
        </w:rPr>
        <w:t xml:space="preserve">. </w:t>
      </w:r>
      <w:r w:rsidR="00070F0C" w:rsidRPr="000C0727">
        <w:rPr>
          <w:rFonts w:ascii="Times New Roman" w:hAnsi="Times New Roman" w:cs="Times New Roman"/>
          <w:sz w:val="24"/>
          <w:szCs w:val="24"/>
          <w:lang w:eastAsia="x-none"/>
        </w:rPr>
        <w:t>ir toliau organizuoti darbuotojų kompetencijų psichikos sveikatos srityje didinimo mokymus įstaigoms;</w:t>
      </w:r>
    </w:p>
    <w:p w14:paraId="043BC09B" w14:textId="7EB59030" w:rsidR="001F09A6" w:rsidRPr="000C0727" w:rsidRDefault="001444CE" w:rsidP="002A53D0">
      <w:pPr>
        <w:spacing w:after="0" w:line="240" w:lineRule="auto"/>
        <w:ind w:left="1276" w:hanging="425"/>
        <w:jc w:val="both"/>
        <w:rPr>
          <w:rFonts w:ascii="Times New Roman" w:hAnsi="Times New Roman" w:cs="Times New Roman"/>
          <w:sz w:val="24"/>
          <w:szCs w:val="24"/>
          <w:lang w:eastAsia="x-none"/>
        </w:rPr>
      </w:pPr>
      <w:r w:rsidRPr="000C0727">
        <w:rPr>
          <w:rFonts w:ascii="Times New Roman" w:hAnsi="Times New Roman" w:cs="Times New Roman"/>
          <w:sz w:val="24"/>
          <w:szCs w:val="24"/>
          <w:lang w:eastAsia="x-none"/>
        </w:rPr>
        <w:t>1.</w:t>
      </w:r>
      <w:r w:rsidR="00D777CF" w:rsidRPr="000C0727">
        <w:rPr>
          <w:rFonts w:ascii="Times New Roman" w:hAnsi="Times New Roman" w:cs="Times New Roman"/>
          <w:sz w:val="24"/>
          <w:szCs w:val="24"/>
          <w:lang w:eastAsia="x-none"/>
        </w:rPr>
        <w:t>7</w:t>
      </w:r>
      <w:r w:rsidRPr="000C0727">
        <w:rPr>
          <w:rFonts w:ascii="Times New Roman" w:hAnsi="Times New Roman" w:cs="Times New Roman"/>
          <w:sz w:val="24"/>
          <w:szCs w:val="24"/>
          <w:lang w:eastAsia="x-none"/>
        </w:rPr>
        <w:t xml:space="preserve">. </w:t>
      </w:r>
      <w:r w:rsidR="00103A8F" w:rsidRPr="000C0727">
        <w:rPr>
          <w:rFonts w:ascii="Times New Roman" w:hAnsi="Times New Roman" w:cs="Times New Roman"/>
          <w:sz w:val="24"/>
          <w:szCs w:val="24"/>
          <w:lang w:eastAsia="x-none"/>
        </w:rPr>
        <w:t xml:space="preserve">ir toliau </w:t>
      </w:r>
      <w:r w:rsidRPr="000C0727">
        <w:rPr>
          <w:rFonts w:ascii="Times New Roman" w:hAnsi="Times New Roman" w:cs="Times New Roman"/>
          <w:sz w:val="24"/>
          <w:szCs w:val="24"/>
          <w:lang w:eastAsia="x-none"/>
        </w:rPr>
        <w:t xml:space="preserve">organizuoti </w:t>
      </w:r>
      <w:r w:rsidR="009930A0" w:rsidRPr="000C0727">
        <w:rPr>
          <w:rFonts w:ascii="Times New Roman" w:hAnsi="Times New Roman" w:cs="Times New Roman"/>
          <w:sz w:val="24"/>
          <w:szCs w:val="24"/>
          <w:lang w:eastAsia="x-none"/>
        </w:rPr>
        <w:t>psichologų konsultacijų</w:t>
      </w:r>
      <w:r w:rsidRPr="000C0727">
        <w:rPr>
          <w:rFonts w:ascii="Times New Roman" w:hAnsi="Times New Roman" w:cs="Times New Roman"/>
          <w:sz w:val="24"/>
          <w:szCs w:val="24"/>
          <w:lang w:eastAsia="x-none"/>
        </w:rPr>
        <w:t xml:space="preserve"> teikimą</w:t>
      </w:r>
      <w:r w:rsidR="009930A0" w:rsidRPr="000C0727">
        <w:rPr>
          <w:rFonts w:ascii="Times New Roman" w:hAnsi="Times New Roman" w:cs="Times New Roman"/>
          <w:sz w:val="24"/>
          <w:szCs w:val="24"/>
          <w:lang w:eastAsia="x-none"/>
        </w:rPr>
        <w:t>, grupinių užsiėmimų</w:t>
      </w:r>
      <w:r w:rsidRPr="000C0727">
        <w:rPr>
          <w:rFonts w:ascii="Times New Roman" w:hAnsi="Times New Roman" w:cs="Times New Roman"/>
          <w:sz w:val="24"/>
          <w:szCs w:val="24"/>
          <w:lang w:eastAsia="x-none"/>
        </w:rPr>
        <w:t xml:space="preserve"> </w:t>
      </w:r>
      <w:r w:rsidR="00103A8F" w:rsidRPr="000C0727">
        <w:rPr>
          <w:rFonts w:ascii="Times New Roman" w:hAnsi="Times New Roman" w:cs="Times New Roman"/>
          <w:sz w:val="24"/>
          <w:szCs w:val="24"/>
          <w:lang w:eastAsia="x-none"/>
        </w:rPr>
        <w:t>gyventojams</w:t>
      </w:r>
      <w:r w:rsidR="009930A0" w:rsidRPr="000C0727">
        <w:rPr>
          <w:rFonts w:ascii="Times New Roman" w:hAnsi="Times New Roman" w:cs="Times New Roman"/>
          <w:sz w:val="24"/>
          <w:szCs w:val="24"/>
          <w:lang w:eastAsia="x-none"/>
        </w:rPr>
        <w:t xml:space="preserve"> teikimą;</w:t>
      </w:r>
    </w:p>
    <w:p w14:paraId="04D31735" w14:textId="77777777" w:rsidR="00056CA3" w:rsidRPr="000C0727" w:rsidRDefault="00103A8F" w:rsidP="002A53D0">
      <w:pPr>
        <w:spacing w:after="0" w:line="240" w:lineRule="auto"/>
        <w:ind w:firstLine="851"/>
        <w:jc w:val="both"/>
        <w:rPr>
          <w:rFonts w:ascii="Times New Roman" w:hAnsi="Times New Roman" w:cs="Times New Roman"/>
          <w:sz w:val="24"/>
          <w:szCs w:val="24"/>
          <w:lang w:eastAsia="x-none"/>
        </w:rPr>
      </w:pPr>
      <w:r w:rsidRPr="000C0727">
        <w:rPr>
          <w:rFonts w:ascii="Times New Roman" w:hAnsi="Times New Roman" w:cs="Times New Roman"/>
          <w:sz w:val="24"/>
          <w:szCs w:val="24"/>
          <w:lang w:eastAsia="x-none"/>
        </w:rPr>
        <w:t>1.</w:t>
      </w:r>
      <w:r w:rsidR="00D777CF" w:rsidRPr="000C0727">
        <w:rPr>
          <w:rFonts w:ascii="Times New Roman" w:hAnsi="Times New Roman" w:cs="Times New Roman"/>
          <w:sz w:val="24"/>
          <w:szCs w:val="24"/>
          <w:lang w:eastAsia="x-none"/>
        </w:rPr>
        <w:t>8</w:t>
      </w:r>
      <w:r w:rsidRPr="000C0727">
        <w:rPr>
          <w:rFonts w:ascii="Times New Roman" w:hAnsi="Times New Roman" w:cs="Times New Roman"/>
          <w:sz w:val="24"/>
          <w:szCs w:val="24"/>
          <w:lang w:eastAsia="x-none"/>
        </w:rPr>
        <w:t xml:space="preserve">. </w:t>
      </w:r>
      <w:r w:rsidR="00070F0C" w:rsidRPr="000C0727">
        <w:rPr>
          <w:rFonts w:ascii="Times New Roman" w:hAnsi="Times New Roman" w:cs="Times New Roman"/>
          <w:sz w:val="24"/>
          <w:szCs w:val="24"/>
          <w:lang w:eastAsia="x-none"/>
        </w:rPr>
        <w:t>ir toliau teikti psichologines konsultacijas jaunimui;</w:t>
      </w:r>
    </w:p>
    <w:p w14:paraId="691C554B" w14:textId="77777777" w:rsidR="00056CA3" w:rsidRPr="000C0727" w:rsidRDefault="00070F0C" w:rsidP="002A53D0">
      <w:pPr>
        <w:spacing w:after="0" w:line="240" w:lineRule="auto"/>
        <w:ind w:left="1276" w:hanging="425"/>
        <w:jc w:val="both"/>
        <w:rPr>
          <w:rFonts w:ascii="Times New Roman" w:hAnsi="Times New Roman" w:cs="Times New Roman"/>
          <w:sz w:val="24"/>
          <w:szCs w:val="24"/>
          <w:lang w:eastAsia="x-none"/>
        </w:rPr>
      </w:pPr>
      <w:r w:rsidRPr="000C0727">
        <w:rPr>
          <w:rFonts w:ascii="Times New Roman" w:hAnsi="Times New Roman" w:cs="Times New Roman"/>
          <w:sz w:val="24"/>
          <w:szCs w:val="24"/>
          <w:lang w:eastAsia="x-none"/>
        </w:rPr>
        <w:t>1.</w:t>
      </w:r>
      <w:r w:rsidR="00D777CF" w:rsidRPr="000C0727">
        <w:rPr>
          <w:rFonts w:ascii="Times New Roman" w:hAnsi="Times New Roman" w:cs="Times New Roman"/>
          <w:sz w:val="24"/>
          <w:szCs w:val="24"/>
          <w:lang w:eastAsia="x-none"/>
        </w:rPr>
        <w:t>9</w:t>
      </w:r>
      <w:r w:rsidRPr="000C0727">
        <w:rPr>
          <w:rFonts w:ascii="Times New Roman" w:hAnsi="Times New Roman" w:cs="Times New Roman"/>
          <w:sz w:val="24"/>
          <w:szCs w:val="24"/>
          <w:lang w:eastAsia="x-none"/>
        </w:rPr>
        <w:t xml:space="preserve">. </w:t>
      </w:r>
      <w:r w:rsidR="00103A8F" w:rsidRPr="000C0727">
        <w:rPr>
          <w:rFonts w:ascii="Times New Roman" w:hAnsi="Times New Roman" w:cs="Times New Roman"/>
          <w:sz w:val="24"/>
          <w:szCs w:val="24"/>
          <w:lang w:eastAsia="x-none"/>
        </w:rPr>
        <w:t xml:space="preserve">ir toliau organizuoti interaktyvius užsiėmimus jaunimui psichinės sveikatos stiprinimo, savižudybės ir </w:t>
      </w:r>
      <w:proofErr w:type="spellStart"/>
      <w:r w:rsidR="00103A8F" w:rsidRPr="000C0727">
        <w:rPr>
          <w:rFonts w:ascii="Times New Roman" w:hAnsi="Times New Roman" w:cs="Times New Roman"/>
          <w:sz w:val="24"/>
          <w:szCs w:val="24"/>
          <w:lang w:eastAsia="x-none"/>
        </w:rPr>
        <w:t>savižalos</w:t>
      </w:r>
      <w:proofErr w:type="spellEnd"/>
      <w:r w:rsidR="00103A8F" w:rsidRPr="000C0727">
        <w:rPr>
          <w:rFonts w:ascii="Times New Roman" w:hAnsi="Times New Roman" w:cs="Times New Roman"/>
          <w:sz w:val="24"/>
          <w:szCs w:val="24"/>
          <w:lang w:eastAsia="x-none"/>
        </w:rPr>
        <w:t xml:space="preserve"> neigiamo poveikio sveikatai mažinimo temomis;</w:t>
      </w:r>
    </w:p>
    <w:p w14:paraId="703B2C28" w14:textId="3BA2A18C" w:rsidR="00103A8F" w:rsidRPr="000C0727" w:rsidRDefault="00103A8F" w:rsidP="002A53D0">
      <w:pPr>
        <w:spacing w:after="0" w:line="240" w:lineRule="auto"/>
        <w:ind w:left="1276" w:hanging="425"/>
        <w:jc w:val="both"/>
        <w:rPr>
          <w:rFonts w:ascii="Times New Roman" w:hAnsi="Times New Roman" w:cs="Times New Roman"/>
          <w:sz w:val="24"/>
          <w:szCs w:val="24"/>
          <w:lang w:eastAsia="x-none"/>
        </w:rPr>
      </w:pPr>
      <w:r w:rsidRPr="000C0727">
        <w:rPr>
          <w:rFonts w:ascii="Times New Roman" w:hAnsi="Times New Roman" w:cs="Times New Roman"/>
          <w:sz w:val="24"/>
          <w:szCs w:val="24"/>
          <w:lang w:eastAsia="x-none"/>
        </w:rPr>
        <w:t>1.</w:t>
      </w:r>
      <w:r w:rsidR="00D777CF" w:rsidRPr="000C0727">
        <w:rPr>
          <w:rFonts w:ascii="Times New Roman" w:hAnsi="Times New Roman" w:cs="Times New Roman"/>
          <w:sz w:val="24"/>
          <w:szCs w:val="24"/>
          <w:lang w:eastAsia="x-none"/>
        </w:rPr>
        <w:t>10</w:t>
      </w:r>
      <w:r w:rsidR="00070F0C" w:rsidRPr="000C0727">
        <w:rPr>
          <w:rFonts w:ascii="Times New Roman" w:hAnsi="Times New Roman" w:cs="Times New Roman"/>
          <w:sz w:val="24"/>
          <w:szCs w:val="24"/>
          <w:lang w:eastAsia="x-none"/>
        </w:rPr>
        <w:t xml:space="preserve">. </w:t>
      </w:r>
      <w:r w:rsidRPr="000C0727">
        <w:rPr>
          <w:rFonts w:ascii="Times New Roman" w:hAnsi="Times New Roman" w:cs="Times New Roman"/>
          <w:sz w:val="24"/>
          <w:szCs w:val="24"/>
          <w:lang w:eastAsia="x-none"/>
        </w:rPr>
        <w:t xml:space="preserve">ir toliau teikti </w:t>
      </w:r>
      <w:r w:rsidR="00D777CF" w:rsidRPr="000C0727">
        <w:rPr>
          <w:rFonts w:ascii="Times New Roman" w:hAnsi="Times New Roman" w:cs="Times New Roman"/>
          <w:sz w:val="24"/>
          <w:szCs w:val="24"/>
          <w:lang w:eastAsia="x-none"/>
        </w:rPr>
        <w:t>gerovės konsultanto paslaugas</w:t>
      </w:r>
      <w:r w:rsidR="00070F0C" w:rsidRPr="000C0727">
        <w:rPr>
          <w:rFonts w:ascii="Times New Roman" w:hAnsi="Times New Roman" w:cs="Times New Roman"/>
          <w:sz w:val="24"/>
          <w:szCs w:val="24"/>
          <w:lang w:eastAsia="x-none"/>
        </w:rPr>
        <w:t xml:space="preserve"> </w:t>
      </w:r>
      <w:r w:rsidR="001F09A6" w:rsidRPr="000C0727">
        <w:rPr>
          <w:rFonts w:ascii="Times New Roman" w:hAnsi="Times New Roman" w:cs="Times New Roman"/>
          <w:sz w:val="24"/>
          <w:szCs w:val="24"/>
          <w:lang w:eastAsia="x-none"/>
        </w:rPr>
        <w:t>18 m.</w:t>
      </w:r>
      <w:r w:rsidR="00070F0C" w:rsidRPr="000C0727">
        <w:rPr>
          <w:rFonts w:ascii="Times New Roman" w:hAnsi="Times New Roman" w:cs="Times New Roman"/>
          <w:sz w:val="24"/>
          <w:szCs w:val="24"/>
          <w:lang w:eastAsia="x-none"/>
        </w:rPr>
        <w:t xml:space="preserve"> ir vyresnio amžiaus asmenims, kuriems pasireiškia</w:t>
      </w:r>
      <w:r w:rsidR="001F09A6" w:rsidRPr="000C0727">
        <w:rPr>
          <w:rFonts w:ascii="Times New Roman" w:hAnsi="Times New Roman" w:cs="Times New Roman"/>
          <w:sz w:val="24"/>
          <w:szCs w:val="24"/>
          <w:lang w:eastAsia="x-none"/>
        </w:rPr>
        <w:t xml:space="preserve"> lengvi streso, nerimo, nemigos, depresijos bei psichologinės adaptacijos požymiai</w:t>
      </w:r>
      <w:r w:rsidR="00D777CF" w:rsidRPr="000C0727">
        <w:rPr>
          <w:rFonts w:ascii="Times New Roman" w:hAnsi="Times New Roman" w:cs="Times New Roman"/>
          <w:sz w:val="24"/>
          <w:szCs w:val="24"/>
          <w:lang w:eastAsia="x-none"/>
        </w:rPr>
        <w:t>;</w:t>
      </w:r>
    </w:p>
    <w:p w14:paraId="2F11A2EC" w14:textId="03D121B0" w:rsidR="00D777CF" w:rsidRPr="000C0727" w:rsidRDefault="00727DAD" w:rsidP="002A53D0">
      <w:pPr>
        <w:spacing w:after="0" w:line="240" w:lineRule="auto"/>
        <w:jc w:val="both"/>
        <w:rPr>
          <w:rFonts w:ascii="Times New Roman" w:eastAsia="Calibri" w:hAnsi="Times New Roman" w:cs="Times New Roman"/>
          <w:i/>
          <w:iCs/>
          <w:color w:val="000000" w:themeColor="text1"/>
          <w:sz w:val="24"/>
          <w:szCs w:val="24"/>
          <w:u w:val="single"/>
          <w:lang w:eastAsia="x-none"/>
        </w:rPr>
      </w:pPr>
      <w:r w:rsidRPr="000C0727">
        <w:rPr>
          <w:rFonts w:ascii="Times New Roman" w:eastAsia="Calibri" w:hAnsi="Times New Roman" w:cs="Times New Roman"/>
          <w:i/>
          <w:iCs/>
          <w:color w:val="000000" w:themeColor="text1"/>
          <w:sz w:val="24"/>
          <w:szCs w:val="24"/>
          <w:u w:val="single"/>
          <w:lang w:eastAsia="x-none"/>
        </w:rPr>
        <w:t>siūloma</w:t>
      </w:r>
      <w:r w:rsidR="00D777CF" w:rsidRPr="000C0727">
        <w:rPr>
          <w:rFonts w:ascii="Times New Roman" w:eastAsia="Calibri" w:hAnsi="Times New Roman" w:cs="Times New Roman"/>
          <w:i/>
          <w:iCs/>
          <w:color w:val="000000" w:themeColor="text1"/>
          <w:sz w:val="24"/>
          <w:szCs w:val="24"/>
          <w:u w:val="single"/>
          <w:lang w:eastAsia="x-none"/>
        </w:rPr>
        <w:t xml:space="preserve"> Savivaldyb</w:t>
      </w:r>
      <w:r w:rsidR="00FF7128" w:rsidRPr="000C0727">
        <w:rPr>
          <w:rFonts w:ascii="Times New Roman" w:eastAsia="Calibri" w:hAnsi="Times New Roman" w:cs="Times New Roman"/>
          <w:i/>
          <w:iCs/>
          <w:color w:val="000000" w:themeColor="text1"/>
          <w:sz w:val="24"/>
          <w:szCs w:val="24"/>
          <w:u w:val="single"/>
          <w:lang w:eastAsia="x-none"/>
        </w:rPr>
        <w:t>ei ir asmens sveikatos priežiūros įstaigų vadovams nepriklausomai nuo jų pavaldumo:</w:t>
      </w:r>
    </w:p>
    <w:p w14:paraId="2AB31E50" w14:textId="5210DE9D" w:rsidR="00D777CF" w:rsidRPr="000C0727" w:rsidRDefault="00D777CF" w:rsidP="002A53D0">
      <w:pPr>
        <w:pStyle w:val="Sraopastraipa"/>
        <w:numPr>
          <w:ilvl w:val="1"/>
          <w:numId w:val="40"/>
        </w:numPr>
        <w:spacing w:after="0" w:line="240" w:lineRule="auto"/>
        <w:jc w:val="both"/>
        <w:rPr>
          <w:rFonts w:ascii="Times New Roman" w:hAnsi="Times New Roman" w:cs="Times New Roman"/>
          <w:sz w:val="24"/>
          <w:szCs w:val="24"/>
          <w:lang w:eastAsia="x-none"/>
        </w:rPr>
      </w:pPr>
      <w:r w:rsidRPr="000C0727">
        <w:rPr>
          <w:rFonts w:ascii="Times New Roman" w:hAnsi="Times New Roman" w:cs="Times New Roman"/>
          <w:sz w:val="24"/>
          <w:szCs w:val="24"/>
          <w:lang w:eastAsia="x-none"/>
        </w:rPr>
        <w:t xml:space="preserve"> viešai skelbti savo interneti</w:t>
      </w:r>
      <w:r w:rsidR="00FF7128" w:rsidRPr="000C0727">
        <w:rPr>
          <w:rFonts w:ascii="Times New Roman" w:hAnsi="Times New Roman" w:cs="Times New Roman"/>
          <w:sz w:val="24"/>
          <w:szCs w:val="24"/>
          <w:lang w:eastAsia="x-none"/>
        </w:rPr>
        <w:t>niame</w:t>
      </w:r>
      <w:r w:rsidRPr="000C0727">
        <w:rPr>
          <w:rFonts w:ascii="Times New Roman" w:hAnsi="Times New Roman" w:cs="Times New Roman"/>
          <w:sz w:val="24"/>
          <w:szCs w:val="24"/>
          <w:lang w:eastAsia="x-none"/>
        </w:rPr>
        <w:t xml:space="preserve"> puslap</w:t>
      </w:r>
      <w:r w:rsidR="00FF7128" w:rsidRPr="000C0727">
        <w:rPr>
          <w:rFonts w:ascii="Times New Roman" w:hAnsi="Times New Roman" w:cs="Times New Roman"/>
          <w:sz w:val="24"/>
          <w:szCs w:val="24"/>
          <w:lang w:eastAsia="x-none"/>
        </w:rPr>
        <w:t>yje emocinės ir psichologinės pagalbos linijos kontaktus, kurie būtų lengvai pasiekiami gyventojui.</w:t>
      </w:r>
    </w:p>
    <w:p w14:paraId="50C53CA9" w14:textId="58928FFA" w:rsidR="00C24EA1" w:rsidRPr="000C0727" w:rsidRDefault="00C24EA1" w:rsidP="002A53D0">
      <w:pPr>
        <w:spacing w:after="0" w:line="240" w:lineRule="auto"/>
        <w:ind w:left="714" w:hanging="357"/>
        <w:jc w:val="both"/>
        <w:rPr>
          <w:rFonts w:ascii="Times New Roman" w:hAnsi="Times New Roman"/>
          <w:b/>
          <w:bCs/>
          <w:i/>
          <w:iCs/>
          <w:sz w:val="24"/>
          <w:szCs w:val="24"/>
          <w:lang w:eastAsia="x-none"/>
        </w:rPr>
      </w:pPr>
      <w:r w:rsidRPr="000C0727">
        <w:rPr>
          <w:rFonts w:ascii="Times New Roman" w:hAnsi="Times New Roman"/>
          <w:b/>
          <w:bCs/>
          <w:i/>
          <w:iCs/>
          <w:sz w:val="24"/>
          <w:szCs w:val="24"/>
          <w:lang w:eastAsia="x-none"/>
        </w:rPr>
        <w:t>2. Siekiant, kad kuo daugiau gyventojų rinkt</w:t>
      </w:r>
      <w:r w:rsidR="00D2571E" w:rsidRPr="000C0727">
        <w:rPr>
          <w:rFonts w:ascii="Times New Roman" w:hAnsi="Times New Roman"/>
          <w:b/>
          <w:bCs/>
          <w:i/>
          <w:iCs/>
          <w:sz w:val="24"/>
          <w:szCs w:val="24"/>
          <w:lang w:eastAsia="x-none"/>
        </w:rPr>
        <w:t>ų</w:t>
      </w:r>
      <w:r w:rsidRPr="000C0727">
        <w:rPr>
          <w:rFonts w:ascii="Times New Roman" w:hAnsi="Times New Roman"/>
          <w:b/>
          <w:bCs/>
          <w:i/>
          <w:iCs/>
          <w:sz w:val="24"/>
          <w:szCs w:val="24"/>
          <w:lang w:eastAsia="x-none"/>
        </w:rPr>
        <w:t xml:space="preserve">si rajono </w:t>
      </w:r>
      <w:r w:rsidR="007A24C3" w:rsidRPr="000C0727">
        <w:rPr>
          <w:rFonts w:ascii="Times New Roman" w:hAnsi="Times New Roman"/>
          <w:b/>
          <w:bCs/>
          <w:i/>
          <w:iCs/>
          <w:sz w:val="24"/>
          <w:szCs w:val="24"/>
          <w:lang w:eastAsia="x-none"/>
        </w:rPr>
        <w:t xml:space="preserve">asmens </w:t>
      </w:r>
      <w:r w:rsidRPr="000C0727">
        <w:rPr>
          <w:rFonts w:ascii="Times New Roman" w:hAnsi="Times New Roman"/>
          <w:b/>
          <w:bCs/>
          <w:i/>
          <w:iCs/>
          <w:sz w:val="24"/>
          <w:szCs w:val="24"/>
          <w:lang w:eastAsia="x-none"/>
        </w:rPr>
        <w:t>sveikatos priežiūros įstaigas, plėto</w:t>
      </w:r>
      <w:r w:rsidR="00231B4A" w:rsidRPr="000C0727">
        <w:rPr>
          <w:rFonts w:ascii="Times New Roman" w:hAnsi="Times New Roman"/>
          <w:b/>
          <w:bCs/>
          <w:i/>
          <w:iCs/>
          <w:sz w:val="24"/>
          <w:szCs w:val="24"/>
          <w:lang w:eastAsia="x-none"/>
        </w:rPr>
        <w:t xml:space="preserve">jant </w:t>
      </w:r>
      <w:r w:rsidRPr="000C0727">
        <w:rPr>
          <w:rFonts w:ascii="Times New Roman" w:hAnsi="Times New Roman"/>
          <w:b/>
          <w:bCs/>
          <w:i/>
          <w:iCs/>
          <w:sz w:val="24"/>
          <w:szCs w:val="24"/>
          <w:lang w:eastAsia="x-none"/>
        </w:rPr>
        <w:t>sveikatos infrastruktūrą ir gerin</w:t>
      </w:r>
      <w:r w:rsidR="00231B4A" w:rsidRPr="000C0727">
        <w:rPr>
          <w:rFonts w:ascii="Times New Roman" w:hAnsi="Times New Roman"/>
          <w:b/>
          <w:bCs/>
          <w:i/>
          <w:iCs/>
          <w:sz w:val="24"/>
          <w:szCs w:val="24"/>
          <w:lang w:eastAsia="x-none"/>
        </w:rPr>
        <w:t>ant</w:t>
      </w:r>
      <w:r w:rsidRPr="000C0727">
        <w:rPr>
          <w:rFonts w:ascii="Times New Roman" w:hAnsi="Times New Roman"/>
          <w:b/>
          <w:bCs/>
          <w:i/>
          <w:iCs/>
          <w:sz w:val="24"/>
          <w:szCs w:val="24"/>
          <w:lang w:eastAsia="x-none"/>
        </w:rPr>
        <w:t xml:space="preserve"> sveikatos priežiūros paslaugų kokybę</w:t>
      </w:r>
      <w:r w:rsidR="005A0DD7" w:rsidRPr="000C0727">
        <w:rPr>
          <w:rFonts w:ascii="Times New Roman" w:hAnsi="Times New Roman"/>
          <w:b/>
          <w:bCs/>
          <w:i/>
          <w:iCs/>
          <w:sz w:val="24"/>
          <w:szCs w:val="24"/>
          <w:lang w:eastAsia="x-none"/>
        </w:rPr>
        <w:t>, prieinamumą</w:t>
      </w:r>
      <w:r w:rsidRPr="000C0727">
        <w:rPr>
          <w:rFonts w:ascii="Times New Roman" w:hAnsi="Times New Roman"/>
          <w:b/>
          <w:bCs/>
          <w:i/>
          <w:iCs/>
          <w:sz w:val="24"/>
          <w:szCs w:val="24"/>
          <w:lang w:eastAsia="x-none"/>
        </w:rPr>
        <w:t xml:space="preserve"> ir į pacientą orientuotą sveikatos priežiūrą:</w:t>
      </w:r>
    </w:p>
    <w:p w14:paraId="39B4F543" w14:textId="475612F5" w:rsidR="00C24EA1" w:rsidRPr="000C0727" w:rsidRDefault="00056CA3" w:rsidP="002A53D0">
      <w:pPr>
        <w:spacing w:after="0" w:line="240" w:lineRule="auto"/>
        <w:jc w:val="both"/>
        <w:rPr>
          <w:rFonts w:ascii="Times New Roman" w:hAnsi="Times New Roman"/>
          <w:i/>
          <w:sz w:val="24"/>
          <w:szCs w:val="24"/>
          <w:u w:val="single"/>
        </w:rPr>
      </w:pPr>
      <w:r w:rsidRPr="000C0727">
        <w:rPr>
          <w:rFonts w:ascii="Times New Roman" w:hAnsi="Times New Roman"/>
          <w:i/>
          <w:iCs/>
          <w:sz w:val="24"/>
          <w:szCs w:val="24"/>
          <w:u w:val="single"/>
          <w:lang w:eastAsia="x-none"/>
        </w:rPr>
        <w:t>s</w:t>
      </w:r>
      <w:r w:rsidR="00C24EA1" w:rsidRPr="000C0727">
        <w:rPr>
          <w:rFonts w:ascii="Times New Roman" w:hAnsi="Times New Roman"/>
          <w:i/>
          <w:iCs/>
          <w:sz w:val="24"/>
          <w:szCs w:val="24"/>
          <w:u w:val="single"/>
          <w:lang w:eastAsia="x-none"/>
        </w:rPr>
        <w:t xml:space="preserve">iūloma </w:t>
      </w:r>
      <w:r w:rsidR="00C24EA1" w:rsidRPr="000C0727">
        <w:rPr>
          <w:rFonts w:ascii="Times New Roman" w:hAnsi="Times New Roman"/>
          <w:i/>
          <w:sz w:val="24"/>
          <w:szCs w:val="24"/>
          <w:u w:val="single"/>
        </w:rPr>
        <w:t>Savivaldybės administracijai</w:t>
      </w:r>
      <w:r w:rsidR="00F772F6" w:rsidRPr="000C0727">
        <w:rPr>
          <w:rFonts w:ascii="Times New Roman" w:hAnsi="Times New Roman"/>
          <w:i/>
          <w:sz w:val="24"/>
          <w:szCs w:val="24"/>
          <w:u w:val="single"/>
        </w:rPr>
        <w:t>:</w:t>
      </w:r>
    </w:p>
    <w:p w14:paraId="6C1503B5" w14:textId="77777777" w:rsidR="00B84D96" w:rsidRPr="000C0727" w:rsidRDefault="00C24EA1" w:rsidP="002A53D0">
      <w:pPr>
        <w:pStyle w:val="Sraopastraipa"/>
        <w:spacing w:after="0" w:line="240" w:lineRule="auto"/>
        <w:ind w:left="1276" w:hanging="425"/>
        <w:jc w:val="both"/>
        <w:rPr>
          <w:rFonts w:ascii="Times New Roman" w:hAnsi="Times New Roman"/>
          <w:iCs/>
          <w:sz w:val="24"/>
          <w:szCs w:val="24"/>
        </w:rPr>
      </w:pPr>
      <w:r w:rsidRPr="000C0727">
        <w:rPr>
          <w:rFonts w:ascii="Times New Roman" w:hAnsi="Times New Roman"/>
          <w:iCs/>
          <w:sz w:val="24"/>
          <w:szCs w:val="24"/>
        </w:rPr>
        <w:t xml:space="preserve">2.1. </w:t>
      </w:r>
      <w:r w:rsidR="00231B4A" w:rsidRPr="000C0727">
        <w:rPr>
          <w:rFonts w:ascii="Times New Roman" w:hAnsi="Times New Roman"/>
          <w:iCs/>
          <w:sz w:val="24"/>
          <w:szCs w:val="24"/>
        </w:rPr>
        <w:t>ir toliau vykdyti skatinamųjų priemonių planą, siekiant pritraukti sveikatos priežiūros</w:t>
      </w:r>
      <w:r w:rsidR="00056CA3" w:rsidRPr="000C0727">
        <w:rPr>
          <w:rFonts w:ascii="Times New Roman" w:hAnsi="Times New Roman"/>
          <w:iCs/>
          <w:sz w:val="24"/>
          <w:szCs w:val="24"/>
        </w:rPr>
        <w:t xml:space="preserve"> </w:t>
      </w:r>
      <w:r w:rsidR="00231B4A" w:rsidRPr="000C0727">
        <w:rPr>
          <w:rFonts w:ascii="Times New Roman" w:hAnsi="Times New Roman"/>
          <w:iCs/>
          <w:sz w:val="24"/>
          <w:szCs w:val="24"/>
        </w:rPr>
        <w:t>specialistus į Klaipėdos rajoną (Klaipėdos rajono savivaldybės tarybos 2022 m. liepos 5 d. sprendimas „Dėl Klaipėdos rajono savivaldybės trūkstamų gydytojų specialistų, gydytojų rezidentų, visuomenės sveikatos specialistų ir kitų sveikatos priežiūros specialistų skatinimo priemonių tvarkos aprašo patvirtinimo“);</w:t>
      </w:r>
    </w:p>
    <w:p w14:paraId="6E31EB52" w14:textId="07C22173" w:rsidR="00C24EA1" w:rsidRPr="000C0727" w:rsidRDefault="00086DD8" w:rsidP="002A53D0">
      <w:pPr>
        <w:pStyle w:val="Sraopastraipa"/>
        <w:spacing w:after="0" w:line="240" w:lineRule="auto"/>
        <w:ind w:left="1276" w:hanging="425"/>
        <w:jc w:val="both"/>
        <w:rPr>
          <w:rFonts w:ascii="Times New Roman" w:hAnsi="Times New Roman"/>
          <w:iCs/>
          <w:sz w:val="24"/>
          <w:szCs w:val="24"/>
        </w:rPr>
      </w:pPr>
      <w:r w:rsidRPr="000C0727">
        <w:rPr>
          <w:rFonts w:ascii="Times New Roman" w:hAnsi="Times New Roman"/>
          <w:iCs/>
          <w:sz w:val="24"/>
          <w:szCs w:val="24"/>
        </w:rPr>
        <w:t>2.2.</w:t>
      </w:r>
      <w:r w:rsidR="00B84D96" w:rsidRPr="000C0727">
        <w:rPr>
          <w:rFonts w:ascii="Times New Roman" w:hAnsi="Times New Roman"/>
          <w:iCs/>
          <w:sz w:val="24"/>
          <w:szCs w:val="24"/>
        </w:rPr>
        <w:t xml:space="preserve"> </w:t>
      </w:r>
      <w:r w:rsidRPr="000C0727">
        <w:rPr>
          <w:rFonts w:ascii="Times New Roman" w:hAnsi="Times New Roman"/>
          <w:iCs/>
          <w:sz w:val="24"/>
          <w:szCs w:val="24"/>
        </w:rPr>
        <w:t>į</w:t>
      </w:r>
      <w:r w:rsidR="00C24EA1" w:rsidRPr="000C0727">
        <w:rPr>
          <w:rFonts w:ascii="Times New Roman" w:hAnsi="Times New Roman"/>
          <w:iCs/>
          <w:sz w:val="24"/>
          <w:szCs w:val="24"/>
        </w:rPr>
        <w:t>vertinti gydytojų teikiamų paslaugų kokybę ir asmens sveikatos priežiūros įstaigų prieinamumą tiek miesto, tiek kaimo gyventojų atžvilgiu</w:t>
      </w:r>
      <w:r w:rsidR="007A24C3" w:rsidRPr="000C0727">
        <w:rPr>
          <w:rFonts w:ascii="Times New Roman" w:hAnsi="Times New Roman"/>
          <w:iCs/>
          <w:sz w:val="24"/>
          <w:szCs w:val="24"/>
        </w:rPr>
        <w:t xml:space="preserve"> (tyrimo atlikimo ir analizės parengimo pirkimas).</w:t>
      </w:r>
    </w:p>
    <w:p w14:paraId="07B5248D" w14:textId="0ADC8B5B" w:rsidR="00B84D96" w:rsidRPr="000C0727" w:rsidRDefault="00B84D96" w:rsidP="003A5B08">
      <w:pPr>
        <w:spacing w:after="0" w:line="240" w:lineRule="auto"/>
        <w:ind w:left="709" w:hanging="283"/>
        <w:jc w:val="both"/>
        <w:rPr>
          <w:rFonts w:ascii="Times New Roman" w:eastAsia="Calibri" w:hAnsi="Times New Roman" w:cs="Times New Roman"/>
          <w:b/>
          <w:bCs/>
          <w:i/>
          <w:iCs/>
          <w:sz w:val="24"/>
          <w:szCs w:val="24"/>
          <w:lang w:eastAsia="x-none"/>
        </w:rPr>
      </w:pPr>
      <w:r w:rsidRPr="000C0727">
        <w:rPr>
          <w:rFonts w:ascii="Times New Roman" w:eastAsia="Calibri" w:hAnsi="Times New Roman" w:cs="Times New Roman"/>
          <w:b/>
          <w:bCs/>
          <w:i/>
          <w:iCs/>
          <w:sz w:val="24"/>
          <w:szCs w:val="24"/>
          <w:lang w:eastAsia="x-none"/>
        </w:rPr>
        <w:t>3</w:t>
      </w:r>
      <w:r w:rsidRPr="000C0727">
        <w:rPr>
          <w:rFonts w:ascii="Times New Roman" w:eastAsia="Calibri" w:hAnsi="Times New Roman" w:cs="Times New Roman"/>
          <w:i/>
          <w:iCs/>
          <w:sz w:val="24"/>
          <w:szCs w:val="24"/>
          <w:lang w:eastAsia="x-none"/>
        </w:rPr>
        <w:t xml:space="preserve">. </w:t>
      </w:r>
      <w:r w:rsidRPr="000C0727">
        <w:rPr>
          <w:rFonts w:ascii="Times New Roman" w:eastAsia="Calibri" w:hAnsi="Times New Roman" w:cs="Times New Roman"/>
          <w:b/>
          <w:bCs/>
          <w:i/>
          <w:iCs/>
          <w:sz w:val="24"/>
          <w:szCs w:val="24"/>
          <w:lang w:eastAsia="x-none"/>
        </w:rPr>
        <w:t xml:space="preserve">Siekiant didinti </w:t>
      </w:r>
      <w:r w:rsidR="003A5B08">
        <w:rPr>
          <w:rFonts w:ascii="Times New Roman" w:eastAsia="Calibri" w:hAnsi="Times New Roman" w:cs="Times New Roman"/>
          <w:b/>
          <w:bCs/>
          <w:i/>
          <w:iCs/>
          <w:sz w:val="24"/>
          <w:szCs w:val="24"/>
          <w:lang w:eastAsia="x-none"/>
        </w:rPr>
        <w:t xml:space="preserve">informuotumą ir </w:t>
      </w:r>
      <w:r w:rsidRPr="000C0727">
        <w:rPr>
          <w:rFonts w:ascii="Times New Roman" w:eastAsia="Calibri" w:hAnsi="Times New Roman" w:cs="Times New Roman"/>
          <w:b/>
          <w:bCs/>
          <w:i/>
          <w:iCs/>
          <w:sz w:val="24"/>
          <w:szCs w:val="24"/>
          <w:lang w:eastAsia="x-none"/>
        </w:rPr>
        <w:t>tėvų sveikatos raštingumą</w:t>
      </w:r>
      <w:r w:rsidR="003A5B08">
        <w:rPr>
          <w:rFonts w:ascii="Times New Roman" w:eastAsia="Calibri" w:hAnsi="Times New Roman" w:cs="Times New Roman"/>
          <w:b/>
          <w:bCs/>
          <w:i/>
          <w:iCs/>
          <w:sz w:val="24"/>
          <w:szCs w:val="24"/>
          <w:lang w:eastAsia="x-none"/>
        </w:rPr>
        <w:t xml:space="preserve"> apie dantų </w:t>
      </w:r>
      <w:proofErr w:type="spellStart"/>
      <w:r w:rsidR="003A5B08">
        <w:rPr>
          <w:rFonts w:ascii="Times New Roman" w:eastAsia="Calibri" w:hAnsi="Times New Roman" w:cs="Times New Roman"/>
          <w:b/>
          <w:bCs/>
          <w:i/>
          <w:iCs/>
          <w:sz w:val="24"/>
          <w:szCs w:val="24"/>
          <w:lang w:eastAsia="x-none"/>
        </w:rPr>
        <w:t>silantavimo</w:t>
      </w:r>
      <w:proofErr w:type="spellEnd"/>
      <w:r w:rsidR="003A5B08">
        <w:rPr>
          <w:rFonts w:ascii="Times New Roman" w:eastAsia="Calibri" w:hAnsi="Times New Roman" w:cs="Times New Roman"/>
          <w:b/>
          <w:bCs/>
          <w:i/>
          <w:iCs/>
          <w:sz w:val="24"/>
          <w:szCs w:val="24"/>
          <w:lang w:eastAsia="x-none"/>
        </w:rPr>
        <w:t xml:space="preserve"> programą ir jos naudą:</w:t>
      </w:r>
    </w:p>
    <w:p w14:paraId="24E76AAB" w14:textId="77777777" w:rsidR="00377559" w:rsidRDefault="00B84D96" w:rsidP="002A53D0">
      <w:pPr>
        <w:spacing w:after="0" w:line="240" w:lineRule="auto"/>
        <w:jc w:val="both"/>
        <w:rPr>
          <w:rFonts w:ascii="Times New Roman" w:eastAsia="Calibri" w:hAnsi="Times New Roman" w:cs="Times New Roman"/>
          <w:i/>
          <w:sz w:val="24"/>
          <w:szCs w:val="24"/>
          <w:u w:val="single"/>
          <w:lang w:eastAsia="en-US"/>
        </w:rPr>
        <w:sectPr w:rsidR="00377559" w:rsidSect="007C0C3A">
          <w:footerReference w:type="default" r:id="rId136"/>
          <w:footerReference w:type="first" r:id="rId137"/>
          <w:pgSz w:w="11906" w:h="16838"/>
          <w:pgMar w:top="1440" w:right="1080" w:bottom="1440" w:left="851" w:header="567" w:footer="567" w:gutter="0"/>
          <w:cols w:space="1298"/>
          <w:titlePg/>
          <w:docGrid w:linePitch="360"/>
        </w:sectPr>
      </w:pPr>
      <w:r w:rsidRPr="000C0727">
        <w:rPr>
          <w:rFonts w:ascii="Times New Roman" w:eastAsia="Calibri" w:hAnsi="Times New Roman" w:cs="Times New Roman"/>
          <w:i/>
          <w:iCs/>
          <w:sz w:val="24"/>
          <w:szCs w:val="24"/>
          <w:u w:val="single"/>
          <w:lang w:eastAsia="x-none"/>
        </w:rPr>
        <w:t xml:space="preserve">siūloma </w:t>
      </w:r>
      <w:r w:rsidR="00296813" w:rsidRPr="000C0727">
        <w:rPr>
          <w:rFonts w:ascii="Times New Roman" w:eastAsia="Calibri" w:hAnsi="Times New Roman" w:cs="Times New Roman"/>
          <w:i/>
          <w:sz w:val="24"/>
          <w:szCs w:val="24"/>
          <w:u w:val="single"/>
          <w:lang w:eastAsia="en-US"/>
        </w:rPr>
        <w:t>asmens sveikatos priežiūros įstaigų vadovams nepriklausomai nuo jų pavaldumo:</w:t>
      </w:r>
    </w:p>
    <w:p w14:paraId="7325511B" w14:textId="12CACA0C" w:rsidR="00B84D96" w:rsidRPr="000C0727" w:rsidRDefault="00B84D96" w:rsidP="002A53D0">
      <w:pPr>
        <w:spacing w:after="0" w:line="240" w:lineRule="auto"/>
        <w:ind w:left="1276" w:hanging="425"/>
        <w:jc w:val="both"/>
        <w:rPr>
          <w:rFonts w:ascii="Times New Roman" w:eastAsia="Calibri" w:hAnsi="Times New Roman" w:cs="Times New Roman"/>
          <w:iCs/>
          <w:sz w:val="24"/>
          <w:szCs w:val="24"/>
          <w:lang w:eastAsia="en-US"/>
        </w:rPr>
      </w:pPr>
      <w:r w:rsidRPr="000C0727">
        <w:rPr>
          <w:rFonts w:ascii="Times New Roman" w:eastAsia="Calibri" w:hAnsi="Times New Roman" w:cs="Times New Roman"/>
          <w:iCs/>
          <w:sz w:val="24"/>
          <w:szCs w:val="24"/>
          <w:lang w:eastAsia="en-US"/>
        </w:rPr>
        <w:lastRenderedPageBreak/>
        <w:t>3.1.</w:t>
      </w:r>
      <w:r w:rsidR="00296813" w:rsidRPr="000C0727">
        <w:rPr>
          <w:rFonts w:ascii="Times New Roman" w:eastAsia="Calibri" w:hAnsi="Times New Roman" w:cs="Times New Roman"/>
          <w:iCs/>
          <w:sz w:val="24"/>
          <w:szCs w:val="24"/>
          <w:lang w:eastAsia="en-US"/>
        </w:rPr>
        <w:t xml:space="preserve"> </w:t>
      </w:r>
      <w:r w:rsidR="00727DAD" w:rsidRPr="000C0727">
        <w:rPr>
          <w:rFonts w:ascii="Times New Roman" w:eastAsia="Calibri" w:hAnsi="Times New Roman" w:cs="Times New Roman"/>
          <w:iCs/>
          <w:sz w:val="24"/>
          <w:szCs w:val="24"/>
          <w:lang w:eastAsia="x-none"/>
        </w:rPr>
        <w:t xml:space="preserve">numatyti galimybes, jog </w:t>
      </w:r>
      <w:r w:rsidR="00006C8E" w:rsidRPr="000C0727">
        <w:rPr>
          <w:rFonts w:ascii="Times New Roman" w:eastAsia="Calibri" w:hAnsi="Times New Roman" w:cs="Times New Roman"/>
          <w:iCs/>
          <w:sz w:val="24"/>
          <w:szCs w:val="24"/>
          <w:lang w:eastAsia="x-none"/>
        </w:rPr>
        <w:t xml:space="preserve">gydytojas </w:t>
      </w:r>
      <w:r w:rsidR="00727DAD" w:rsidRPr="000C0727">
        <w:rPr>
          <w:rFonts w:ascii="Times New Roman" w:eastAsia="Calibri" w:hAnsi="Times New Roman" w:cs="Times New Roman"/>
          <w:iCs/>
          <w:sz w:val="24"/>
          <w:szCs w:val="24"/>
          <w:lang w:eastAsia="x-none"/>
        </w:rPr>
        <w:t>o</w:t>
      </w:r>
      <w:r w:rsidRPr="000C0727">
        <w:rPr>
          <w:rFonts w:ascii="Times New Roman" w:eastAsia="Calibri" w:hAnsi="Times New Roman" w:cs="Times New Roman"/>
          <w:iCs/>
          <w:sz w:val="24"/>
          <w:szCs w:val="24"/>
          <w:lang w:eastAsia="x-none"/>
        </w:rPr>
        <w:t>dontologas</w:t>
      </w:r>
      <w:r w:rsidR="00727DAD" w:rsidRPr="000C0727">
        <w:rPr>
          <w:rFonts w:ascii="Times New Roman" w:eastAsia="Calibri" w:hAnsi="Times New Roman" w:cs="Times New Roman"/>
          <w:iCs/>
          <w:sz w:val="24"/>
          <w:szCs w:val="24"/>
          <w:lang w:eastAsia="x-none"/>
        </w:rPr>
        <w:t>, burnos higienistas</w:t>
      </w:r>
      <w:r w:rsidRPr="000C0727">
        <w:rPr>
          <w:rFonts w:ascii="Times New Roman" w:eastAsia="Calibri" w:hAnsi="Times New Roman" w:cs="Times New Roman"/>
          <w:iCs/>
          <w:sz w:val="24"/>
          <w:szCs w:val="24"/>
          <w:lang w:eastAsia="x-none"/>
        </w:rPr>
        <w:t xml:space="preserve"> profilaktinio patikrinimo metu </w:t>
      </w:r>
      <w:r w:rsidR="00727DAD" w:rsidRPr="000C0727">
        <w:rPr>
          <w:rFonts w:ascii="Times New Roman" w:eastAsia="Calibri" w:hAnsi="Times New Roman" w:cs="Times New Roman"/>
          <w:iCs/>
          <w:sz w:val="24"/>
          <w:szCs w:val="24"/>
          <w:lang w:eastAsia="x-none"/>
        </w:rPr>
        <w:t xml:space="preserve">vaikui galėtų padengti dantis </w:t>
      </w:r>
      <w:proofErr w:type="spellStart"/>
      <w:r w:rsidR="00727DAD" w:rsidRPr="000C0727">
        <w:rPr>
          <w:rFonts w:ascii="Times New Roman" w:eastAsia="Calibri" w:hAnsi="Times New Roman" w:cs="Times New Roman"/>
          <w:iCs/>
          <w:sz w:val="24"/>
          <w:szCs w:val="24"/>
          <w:lang w:eastAsia="x-none"/>
        </w:rPr>
        <w:t>silantais</w:t>
      </w:r>
      <w:proofErr w:type="spellEnd"/>
      <w:r w:rsidR="00727DAD" w:rsidRPr="000C0727">
        <w:rPr>
          <w:rFonts w:ascii="Times New Roman" w:eastAsia="Calibri" w:hAnsi="Times New Roman" w:cs="Times New Roman"/>
          <w:iCs/>
          <w:sz w:val="24"/>
          <w:szCs w:val="24"/>
          <w:lang w:eastAsia="x-none"/>
        </w:rPr>
        <w:t xml:space="preserve"> sutikus tėvui</w:t>
      </w:r>
      <w:r w:rsidR="003A5B08">
        <w:rPr>
          <w:rFonts w:ascii="Times New Roman" w:eastAsia="Calibri" w:hAnsi="Times New Roman" w:cs="Times New Roman"/>
          <w:iCs/>
          <w:sz w:val="24"/>
          <w:szCs w:val="24"/>
          <w:lang w:eastAsia="x-none"/>
        </w:rPr>
        <w:t xml:space="preserve"> </w:t>
      </w:r>
      <w:r w:rsidR="00727DAD" w:rsidRPr="000C0727">
        <w:rPr>
          <w:rFonts w:ascii="Times New Roman" w:eastAsia="Calibri" w:hAnsi="Times New Roman" w:cs="Times New Roman"/>
          <w:iCs/>
          <w:sz w:val="24"/>
          <w:szCs w:val="24"/>
          <w:lang w:eastAsia="x-none"/>
        </w:rPr>
        <w:t>/</w:t>
      </w:r>
      <w:r w:rsidR="003A5B08">
        <w:rPr>
          <w:rFonts w:ascii="Times New Roman" w:eastAsia="Calibri" w:hAnsi="Times New Roman" w:cs="Times New Roman"/>
          <w:iCs/>
          <w:sz w:val="24"/>
          <w:szCs w:val="24"/>
          <w:lang w:eastAsia="x-none"/>
        </w:rPr>
        <w:t xml:space="preserve"> </w:t>
      </w:r>
      <w:r w:rsidR="00727DAD" w:rsidRPr="000C0727">
        <w:rPr>
          <w:rFonts w:ascii="Times New Roman" w:eastAsia="Calibri" w:hAnsi="Times New Roman" w:cs="Times New Roman"/>
          <w:iCs/>
          <w:sz w:val="24"/>
          <w:szCs w:val="24"/>
          <w:lang w:eastAsia="x-none"/>
        </w:rPr>
        <w:t>mamai/</w:t>
      </w:r>
      <w:r w:rsidR="003A5B08">
        <w:rPr>
          <w:rFonts w:ascii="Times New Roman" w:eastAsia="Calibri" w:hAnsi="Times New Roman" w:cs="Times New Roman"/>
          <w:iCs/>
          <w:sz w:val="24"/>
          <w:szCs w:val="24"/>
          <w:lang w:eastAsia="x-none"/>
        </w:rPr>
        <w:t xml:space="preserve"> </w:t>
      </w:r>
      <w:r w:rsidR="00727DAD" w:rsidRPr="000C0727">
        <w:rPr>
          <w:rFonts w:ascii="Times New Roman" w:eastAsia="Calibri" w:hAnsi="Times New Roman" w:cs="Times New Roman"/>
          <w:iCs/>
          <w:sz w:val="24"/>
          <w:szCs w:val="24"/>
          <w:lang w:eastAsia="x-none"/>
        </w:rPr>
        <w:t>globėjui</w:t>
      </w:r>
      <w:r w:rsidR="003A5B08">
        <w:rPr>
          <w:rFonts w:ascii="Times New Roman" w:eastAsia="Calibri" w:hAnsi="Times New Roman" w:cs="Times New Roman"/>
          <w:iCs/>
          <w:sz w:val="24"/>
          <w:szCs w:val="24"/>
          <w:lang w:eastAsia="x-none"/>
        </w:rPr>
        <w:t>;</w:t>
      </w:r>
    </w:p>
    <w:p w14:paraId="79A57B7B" w14:textId="6CACC0A8" w:rsidR="00B84D96" w:rsidRPr="000C0727" w:rsidRDefault="00DE48A7" w:rsidP="002A53D0">
      <w:pPr>
        <w:spacing w:after="0" w:line="240" w:lineRule="auto"/>
        <w:jc w:val="both"/>
        <w:rPr>
          <w:rFonts w:ascii="Times New Roman" w:eastAsia="Calibri" w:hAnsi="Times New Roman" w:cs="Times New Roman"/>
          <w:i/>
          <w:iCs/>
          <w:sz w:val="24"/>
          <w:szCs w:val="24"/>
          <w:u w:val="single"/>
          <w:lang w:eastAsia="x-none"/>
        </w:rPr>
      </w:pPr>
      <w:r w:rsidRPr="000C0727">
        <w:rPr>
          <w:rFonts w:ascii="Times New Roman" w:eastAsia="Calibri" w:hAnsi="Times New Roman" w:cs="Times New Roman"/>
          <w:i/>
          <w:sz w:val="24"/>
          <w:szCs w:val="24"/>
          <w:u w:val="single"/>
          <w:lang w:eastAsia="x-none"/>
        </w:rPr>
        <w:t>s</w:t>
      </w:r>
      <w:r w:rsidR="00B84D96" w:rsidRPr="000C0727">
        <w:rPr>
          <w:rFonts w:ascii="Times New Roman" w:eastAsia="Calibri" w:hAnsi="Times New Roman" w:cs="Times New Roman"/>
          <w:i/>
          <w:sz w:val="24"/>
          <w:szCs w:val="24"/>
          <w:u w:val="single"/>
          <w:lang w:eastAsia="x-none"/>
        </w:rPr>
        <w:t>iūloma Klaipėdos rajono savivaldybės visuomenės sveikatos biurui:</w:t>
      </w:r>
    </w:p>
    <w:p w14:paraId="61F3AADF" w14:textId="03297D08" w:rsidR="00CD53D9" w:rsidRPr="000C0727" w:rsidRDefault="00B84D96" w:rsidP="002A53D0">
      <w:pPr>
        <w:spacing w:after="0" w:line="240" w:lineRule="auto"/>
        <w:ind w:left="1276" w:hanging="425"/>
        <w:jc w:val="both"/>
        <w:rPr>
          <w:rFonts w:ascii="Times New Roman" w:eastAsia="Calibri" w:hAnsi="Times New Roman" w:cs="Times New Roman"/>
          <w:sz w:val="24"/>
          <w:szCs w:val="24"/>
          <w:lang w:eastAsia="x-none"/>
        </w:rPr>
      </w:pPr>
      <w:r w:rsidRPr="000C0727">
        <w:rPr>
          <w:rFonts w:ascii="Times New Roman" w:eastAsia="Calibri" w:hAnsi="Times New Roman" w:cs="Times New Roman"/>
          <w:sz w:val="24"/>
          <w:szCs w:val="24"/>
          <w:lang w:eastAsia="x-none"/>
        </w:rPr>
        <w:t>3.</w:t>
      </w:r>
      <w:r w:rsidR="00DE48A7" w:rsidRPr="000C0727">
        <w:rPr>
          <w:rFonts w:ascii="Times New Roman" w:eastAsia="Calibri" w:hAnsi="Times New Roman" w:cs="Times New Roman"/>
          <w:sz w:val="24"/>
          <w:szCs w:val="24"/>
          <w:lang w:eastAsia="x-none"/>
        </w:rPr>
        <w:t>2</w:t>
      </w:r>
      <w:r w:rsidRPr="000C0727">
        <w:rPr>
          <w:rFonts w:ascii="Times New Roman" w:eastAsia="Calibri" w:hAnsi="Times New Roman" w:cs="Times New Roman"/>
          <w:sz w:val="24"/>
          <w:szCs w:val="24"/>
          <w:lang w:eastAsia="x-none"/>
        </w:rPr>
        <w:t xml:space="preserve">. </w:t>
      </w:r>
      <w:r w:rsidR="00DE48A7" w:rsidRPr="000C0727">
        <w:rPr>
          <w:rFonts w:ascii="Times New Roman" w:eastAsia="Calibri" w:hAnsi="Times New Roman" w:cs="Times New Roman"/>
          <w:sz w:val="24"/>
          <w:szCs w:val="24"/>
          <w:lang w:eastAsia="x-none"/>
        </w:rPr>
        <w:t>i</w:t>
      </w:r>
      <w:r w:rsidRPr="000C0727">
        <w:rPr>
          <w:rFonts w:ascii="Times New Roman" w:eastAsia="Calibri" w:hAnsi="Times New Roman" w:cs="Times New Roman"/>
          <w:sz w:val="24"/>
          <w:szCs w:val="24"/>
          <w:lang w:eastAsia="x-none"/>
        </w:rPr>
        <w:t>nformuoti tėvus informaciniais pranešimais, straipsniais</w:t>
      </w:r>
      <w:r w:rsidR="00AD5989" w:rsidRPr="000C0727">
        <w:rPr>
          <w:rFonts w:ascii="Times New Roman" w:eastAsia="Calibri" w:hAnsi="Times New Roman" w:cs="Times New Roman"/>
          <w:sz w:val="24"/>
          <w:szCs w:val="24"/>
          <w:lang w:eastAsia="x-none"/>
        </w:rPr>
        <w:t xml:space="preserve"> per elektronines priemones</w:t>
      </w:r>
      <w:r w:rsidRPr="000C0727">
        <w:rPr>
          <w:rFonts w:ascii="Times New Roman" w:eastAsia="Calibri" w:hAnsi="Times New Roman" w:cs="Times New Roman"/>
          <w:sz w:val="24"/>
          <w:szCs w:val="24"/>
          <w:lang w:eastAsia="x-none"/>
        </w:rPr>
        <w:t xml:space="preserve"> apie</w:t>
      </w:r>
      <w:r w:rsidR="00DE48A7" w:rsidRPr="000C0727">
        <w:rPr>
          <w:rFonts w:ascii="Times New Roman" w:eastAsia="Calibri" w:hAnsi="Times New Roman" w:cs="Times New Roman"/>
          <w:sz w:val="24"/>
          <w:szCs w:val="24"/>
          <w:lang w:eastAsia="x-none"/>
        </w:rPr>
        <w:t>:</w:t>
      </w:r>
      <w:r w:rsidRPr="000C0727">
        <w:rPr>
          <w:rFonts w:ascii="Times New Roman" w:eastAsia="Calibri" w:hAnsi="Times New Roman" w:cs="Times New Roman"/>
          <w:sz w:val="24"/>
          <w:szCs w:val="24"/>
          <w:lang w:eastAsia="x-none"/>
        </w:rPr>
        <w:t xml:space="preserve"> </w:t>
      </w:r>
      <w:r w:rsidR="00DE48A7" w:rsidRPr="000C0727">
        <w:rPr>
          <w:rFonts w:ascii="Times New Roman" w:eastAsia="Calibri" w:hAnsi="Times New Roman" w:cs="Times New Roman"/>
          <w:sz w:val="24"/>
          <w:szCs w:val="24"/>
          <w:lang w:eastAsia="x-none"/>
        </w:rPr>
        <w:t xml:space="preserve">1) </w:t>
      </w:r>
      <w:r w:rsidRPr="000C0727">
        <w:rPr>
          <w:rFonts w:ascii="Times New Roman" w:eastAsia="Calibri" w:hAnsi="Times New Roman" w:cs="Times New Roman"/>
          <w:sz w:val="24"/>
          <w:szCs w:val="24"/>
          <w:lang w:eastAsia="x-none"/>
        </w:rPr>
        <w:t>vaikų burnos higienos įgūdžių formavimo</w:t>
      </w:r>
      <w:r w:rsidR="00DE48A7" w:rsidRPr="000C0727">
        <w:rPr>
          <w:rFonts w:ascii="Times New Roman" w:eastAsia="Calibri" w:hAnsi="Times New Roman" w:cs="Times New Roman"/>
          <w:sz w:val="24"/>
          <w:szCs w:val="24"/>
          <w:lang w:eastAsia="x-none"/>
        </w:rPr>
        <w:t xml:space="preserve"> svarbą 2) </w:t>
      </w:r>
      <w:r w:rsidRPr="000C0727">
        <w:rPr>
          <w:rFonts w:ascii="Times New Roman" w:eastAsia="Calibri" w:hAnsi="Times New Roman" w:cs="Times New Roman"/>
          <w:sz w:val="24"/>
          <w:szCs w:val="24"/>
          <w:lang w:eastAsia="x-none"/>
        </w:rPr>
        <w:t xml:space="preserve">vaikų krūminių dantų dengimo </w:t>
      </w:r>
      <w:proofErr w:type="spellStart"/>
      <w:r w:rsidRPr="000C0727">
        <w:rPr>
          <w:rFonts w:ascii="Times New Roman" w:eastAsia="Calibri" w:hAnsi="Times New Roman" w:cs="Times New Roman"/>
          <w:sz w:val="24"/>
          <w:szCs w:val="24"/>
          <w:lang w:eastAsia="x-none"/>
        </w:rPr>
        <w:t>silantinėmis</w:t>
      </w:r>
      <w:proofErr w:type="spellEnd"/>
      <w:r w:rsidRPr="000C0727">
        <w:rPr>
          <w:rFonts w:ascii="Times New Roman" w:eastAsia="Calibri" w:hAnsi="Times New Roman" w:cs="Times New Roman"/>
          <w:sz w:val="24"/>
          <w:szCs w:val="24"/>
          <w:lang w:eastAsia="x-none"/>
        </w:rPr>
        <w:t xml:space="preserve"> medžiagomis programo</w:t>
      </w:r>
      <w:r w:rsidR="00DE48A7" w:rsidRPr="000C0727">
        <w:rPr>
          <w:rFonts w:ascii="Times New Roman" w:eastAsia="Calibri" w:hAnsi="Times New Roman" w:cs="Times New Roman"/>
          <w:sz w:val="24"/>
          <w:szCs w:val="24"/>
          <w:lang w:eastAsia="x-none"/>
        </w:rPr>
        <w:t>s naudą</w:t>
      </w:r>
      <w:r w:rsidR="00CD53D9" w:rsidRPr="000C0727">
        <w:rPr>
          <w:rFonts w:ascii="Times New Roman" w:eastAsia="Calibri" w:hAnsi="Times New Roman" w:cs="Times New Roman"/>
          <w:sz w:val="24"/>
          <w:szCs w:val="24"/>
          <w:lang w:eastAsia="x-none"/>
        </w:rPr>
        <w:t>;</w:t>
      </w:r>
    </w:p>
    <w:p w14:paraId="12686DB3" w14:textId="5EDF16F6" w:rsidR="00B84D96" w:rsidRPr="000C0727" w:rsidRDefault="00B84D96" w:rsidP="002A53D0">
      <w:pPr>
        <w:spacing w:after="0" w:line="240" w:lineRule="auto"/>
        <w:ind w:left="1276" w:hanging="425"/>
        <w:jc w:val="both"/>
        <w:rPr>
          <w:rFonts w:ascii="Times New Roman" w:eastAsia="Calibri" w:hAnsi="Times New Roman" w:cs="Times New Roman"/>
          <w:sz w:val="24"/>
          <w:szCs w:val="24"/>
          <w:lang w:eastAsia="x-none"/>
        </w:rPr>
      </w:pPr>
      <w:r w:rsidRPr="000C0727">
        <w:rPr>
          <w:rFonts w:ascii="Times New Roman" w:eastAsia="Calibri" w:hAnsi="Times New Roman" w:cs="Times New Roman"/>
          <w:sz w:val="24"/>
          <w:szCs w:val="24"/>
          <w:lang w:eastAsia="x-none"/>
        </w:rPr>
        <w:t>3.</w:t>
      </w:r>
      <w:r w:rsidR="00CD53D9" w:rsidRPr="000C0727">
        <w:rPr>
          <w:rFonts w:ascii="Times New Roman" w:eastAsia="Calibri" w:hAnsi="Times New Roman" w:cs="Times New Roman"/>
          <w:sz w:val="24"/>
          <w:szCs w:val="24"/>
          <w:lang w:eastAsia="x-none"/>
        </w:rPr>
        <w:t>3</w:t>
      </w:r>
      <w:r w:rsidRPr="000C0727">
        <w:rPr>
          <w:rFonts w:ascii="Times New Roman" w:eastAsia="Calibri" w:hAnsi="Times New Roman" w:cs="Times New Roman"/>
          <w:sz w:val="24"/>
          <w:szCs w:val="24"/>
          <w:lang w:eastAsia="x-none"/>
        </w:rPr>
        <w:t xml:space="preserve">. </w:t>
      </w:r>
      <w:r w:rsidR="00AD5989" w:rsidRPr="000C0727">
        <w:rPr>
          <w:rFonts w:ascii="Times New Roman" w:eastAsia="Calibri" w:hAnsi="Times New Roman" w:cs="Times New Roman"/>
          <w:sz w:val="24"/>
          <w:szCs w:val="24"/>
          <w:lang w:eastAsia="x-none"/>
        </w:rPr>
        <w:t>o</w:t>
      </w:r>
      <w:r w:rsidRPr="000C0727">
        <w:rPr>
          <w:rFonts w:ascii="Times New Roman" w:eastAsia="Calibri" w:hAnsi="Times New Roman" w:cs="Times New Roman"/>
          <w:sz w:val="24"/>
          <w:szCs w:val="24"/>
          <w:lang w:eastAsia="x-none"/>
        </w:rPr>
        <w:t>rganizuoti užsiėmimus vaikams apie burnos higienos svarbą.</w:t>
      </w:r>
    </w:p>
    <w:p w14:paraId="07317DC3" w14:textId="1C041677" w:rsidR="00CD53D9" w:rsidRPr="000C0727" w:rsidRDefault="00CD53D9" w:rsidP="002A53D0">
      <w:pPr>
        <w:spacing w:after="0" w:line="240" w:lineRule="auto"/>
        <w:jc w:val="both"/>
        <w:rPr>
          <w:rFonts w:ascii="Times New Roman" w:eastAsia="Calibri" w:hAnsi="Times New Roman" w:cs="Times New Roman"/>
          <w:i/>
          <w:sz w:val="24"/>
          <w:szCs w:val="24"/>
          <w:u w:val="single"/>
          <w:lang w:eastAsia="x-none"/>
        </w:rPr>
      </w:pPr>
      <w:r w:rsidRPr="000C0727">
        <w:rPr>
          <w:rFonts w:ascii="Times New Roman" w:eastAsia="Calibri" w:hAnsi="Times New Roman" w:cs="Times New Roman"/>
          <w:i/>
          <w:sz w:val="24"/>
          <w:szCs w:val="24"/>
          <w:u w:val="single"/>
          <w:lang w:eastAsia="x-none"/>
        </w:rPr>
        <w:t>siūloma asmens sveikatos priežiūros įstaigų vadovams nepriklausomai nuo jų pavaldumo, Klaipėdos rajono savivaldybės visuomenės sveikatos biurui:</w:t>
      </w:r>
    </w:p>
    <w:p w14:paraId="1DE314A6" w14:textId="718A0481" w:rsidR="00AD5989" w:rsidRPr="000C0727" w:rsidRDefault="00AD5989" w:rsidP="002A53D0">
      <w:pPr>
        <w:pStyle w:val="Sraopastraipa"/>
        <w:numPr>
          <w:ilvl w:val="1"/>
          <w:numId w:val="31"/>
        </w:numPr>
        <w:spacing w:after="0" w:line="240" w:lineRule="auto"/>
        <w:ind w:left="1276" w:hanging="425"/>
        <w:jc w:val="both"/>
        <w:rPr>
          <w:rFonts w:ascii="Times New Roman" w:eastAsia="Calibri" w:hAnsi="Times New Roman" w:cs="Times New Roman"/>
          <w:sz w:val="24"/>
          <w:szCs w:val="24"/>
          <w:lang w:eastAsia="x-none"/>
        </w:rPr>
      </w:pPr>
      <w:r w:rsidRPr="000C0727">
        <w:rPr>
          <w:rFonts w:ascii="Times New Roman" w:eastAsia="Calibri" w:hAnsi="Times New Roman" w:cs="Times New Roman"/>
          <w:sz w:val="24"/>
          <w:szCs w:val="24"/>
          <w:lang w:eastAsia="x-none"/>
        </w:rPr>
        <w:t xml:space="preserve">parengti ir paskelbti įstaigų internetiniuose puslapiuose informacinius pranešimus / bukletus apie dantų dengimo </w:t>
      </w:r>
      <w:proofErr w:type="spellStart"/>
      <w:r w:rsidRPr="000C0727">
        <w:rPr>
          <w:rFonts w:ascii="Times New Roman" w:eastAsia="Calibri" w:hAnsi="Times New Roman" w:cs="Times New Roman"/>
          <w:sz w:val="24"/>
          <w:szCs w:val="24"/>
          <w:lang w:eastAsia="x-none"/>
        </w:rPr>
        <w:t>silantinėmis</w:t>
      </w:r>
      <w:proofErr w:type="spellEnd"/>
      <w:r w:rsidRPr="000C0727">
        <w:rPr>
          <w:rFonts w:ascii="Times New Roman" w:eastAsia="Calibri" w:hAnsi="Times New Roman" w:cs="Times New Roman"/>
          <w:sz w:val="24"/>
          <w:szCs w:val="24"/>
          <w:lang w:eastAsia="x-none"/>
        </w:rPr>
        <w:t xml:space="preserve"> medžiagomis programą, jos naudą, prieinamumą rajone.</w:t>
      </w:r>
    </w:p>
    <w:p w14:paraId="3126B2C9" w14:textId="4CFEB07C" w:rsidR="00AD5989" w:rsidRPr="000C0727" w:rsidRDefault="00AD5989" w:rsidP="002A53D0">
      <w:pPr>
        <w:spacing w:after="0" w:line="240" w:lineRule="auto"/>
        <w:ind w:firstLine="567"/>
        <w:jc w:val="both"/>
        <w:rPr>
          <w:rFonts w:ascii="Times New Roman" w:eastAsia="Calibri" w:hAnsi="Times New Roman" w:cs="Times New Roman"/>
          <w:sz w:val="24"/>
          <w:szCs w:val="24"/>
          <w:lang w:eastAsia="x-none"/>
        </w:rPr>
      </w:pPr>
      <w:r w:rsidRPr="000C0727">
        <w:rPr>
          <w:rFonts w:ascii="Times New Roman" w:eastAsia="Calibri" w:hAnsi="Times New Roman" w:cs="Times New Roman"/>
          <w:sz w:val="24"/>
          <w:szCs w:val="24"/>
          <w:lang w:eastAsia="x-none"/>
        </w:rPr>
        <w:t>Rekomenduojama Savivaldybei pasirengti prioritetinių problemų gerinimui skirtų rekomendacijų įgyvendinimo planą, nusirodant už kiekvieną priemonę atsakingas institucijas ir vykdyti rekomendacijų įgyvendinimo stebėseną.</w:t>
      </w:r>
    </w:p>
    <w:p w14:paraId="16BE129A" w14:textId="77777777" w:rsidR="00C24EA1" w:rsidRPr="000C0727" w:rsidRDefault="00C24EA1" w:rsidP="00C24EA1">
      <w:pPr>
        <w:spacing w:after="0" w:line="240" w:lineRule="auto"/>
        <w:jc w:val="both"/>
        <w:rPr>
          <w:rFonts w:ascii="Times New Roman" w:hAnsi="Times New Roman" w:cs="Times New Roman"/>
          <w:sz w:val="24"/>
          <w:szCs w:val="24"/>
          <w:lang w:eastAsia="x-none"/>
        </w:rPr>
      </w:pPr>
    </w:p>
    <w:p w14:paraId="6571AB3C" w14:textId="563D612D" w:rsidR="00FB3E32" w:rsidRPr="000C0727" w:rsidRDefault="00FB3E32" w:rsidP="002A53D0">
      <w:pPr>
        <w:spacing w:after="0" w:line="240" w:lineRule="auto"/>
        <w:jc w:val="both"/>
        <w:rPr>
          <w:rFonts w:ascii="Times New Roman" w:hAnsi="Times New Roman" w:cs="Times New Roman"/>
          <w:sz w:val="20"/>
          <w:szCs w:val="20"/>
          <w:lang w:eastAsia="x-none"/>
        </w:rPr>
      </w:pPr>
      <w:r w:rsidRPr="000C0727">
        <w:rPr>
          <w:rFonts w:ascii="Times New Roman" w:hAnsi="Times New Roman" w:cs="Times New Roman"/>
          <w:sz w:val="20"/>
          <w:szCs w:val="20"/>
          <w:lang w:eastAsia="x-none"/>
        </w:rPr>
        <w:t xml:space="preserve">Šaltiniai: </w:t>
      </w:r>
    </w:p>
    <w:p w14:paraId="410BD30A" w14:textId="1322C3F8" w:rsidR="00FB3E32" w:rsidRPr="000C0727" w:rsidRDefault="006127B6" w:rsidP="002A53D0">
      <w:pPr>
        <w:pStyle w:val="Sraopastraipa"/>
        <w:numPr>
          <w:ilvl w:val="0"/>
          <w:numId w:val="41"/>
        </w:numPr>
        <w:spacing w:after="0" w:line="240" w:lineRule="auto"/>
        <w:jc w:val="both"/>
        <w:rPr>
          <w:rFonts w:ascii="Times New Roman" w:hAnsi="Times New Roman" w:cs="Times New Roman"/>
          <w:sz w:val="20"/>
          <w:szCs w:val="20"/>
          <w:lang w:eastAsia="x-none"/>
        </w:rPr>
      </w:pPr>
      <w:r w:rsidRPr="000C0727">
        <w:rPr>
          <w:rFonts w:ascii="Times New Roman" w:hAnsi="Times New Roman" w:cs="Times New Roman"/>
          <w:sz w:val="20"/>
          <w:szCs w:val="20"/>
          <w:lang w:eastAsia="x-none"/>
        </w:rPr>
        <w:t>Panevėžio miesto savivaldybės tarybos 2021 m. balandžio 29 d. sprendimas Nr. 1-118 „Dėl Panevėžio miesto savižudybių prevencijos 2021–2025 metų programos patvirtinimo“.</w:t>
      </w:r>
    </w:p>
    <w:p w14:paraId="12192227" w14:textId="2421EC68" w:rsidR="006127B6" w:rsidRPr="000C0727" w:rsidRDefault="006127B6" w:rsidP="002A53D0">
      <w:pPr>
        <w:pStyle w:val="Sraopastraipa"/>
        <w:numPr>
          <w:ilvl w:val="0"/>
          <w:numId w:val="41"/>
        </w:numPr>
        <w:spacing w:after="0" w:line="240" w:lineRule="auto"/>
        <w:jc w:val="both"/>
        <w:rPr>
          <w:rFonts w:ascii="Times New Roman" w:hAnsi="Times New Roman" w:cs="Times New Roman"/>
          <w:sz w:val="20"/>
          <w:szCs w:val="20"/>
          <w:lang w:eastAsia="x-none"/>
        </w:rPr>
      </w:pPr>
      <w:r w:rsidRPr="000C0727">
        <w:rPr>
          <w:rFonts w:ascii="Times New Roman" w:hAnsi="Times New Roman" w:cs="Times New Roman"/>
          <w:sz w:val="20"/>
          <w:szCs w:val="20"/>
          <w:lang w:eastAsia="x-none"/>
        </w:rPr>
        <w:t>Lietuvos Respublikos sveikatos apsaugos ministro 2020 m. rugsėjo 9 d. įsakymas Nr. V-2008 „Dėl nacionalinio savižudybių prevencijos veiksmų 2023–2026 metų plano patvirtinimo“.</w:t>
      </w:r>
    </w:p>
    <w:p w14:paraId="275EA4D4" w14:textId="6DDF8D53" w:rsidR="00C24EA1" w:rsidRPr="000C0727" w:rsidRDefault="00C24EA1" w:rsidP="002A53D0">
      <w:pPr>
        <w:pStyle w:val="Sraopastraipa"/>
        <w:numPr>
          <w:ilvl w:val="0"/>
          <w:numId w:val="41"/>
        </w:numPr>
        <w:spacing w:after="0" w:line="240" w:lineRule="auto"/>
        <w:jc w:val="both"/>
        <w:rPr>
          <w:rFonts w:ascii="Times New Roman" w:hAnsi="Times New Roman" w:cs="Times New Roman"/>
          <w:sz w:val="20"/>
          <w:szCs w:val="20"/>
          <w:lang w:eastAsia="x-none"/>
        </w:rPr>
      </w:pPr>
      <w:r w:rsidRPr="000C0727">
        <w:rPr>
          <w:rFonts w:ascii="Times New Roman" w:hAnsi="Times New Roman" w:cs="Times New Roman"/>
          <w:sz w:val="20"/>
          <w:szCs w:val="20"/>
          <w:lang w:eastAsia="x-none"/>
        </w:rPr>
        <w:t xml:space="preserve">Vilniaus mieste – naujas ir svarbus žingsnis savižudybių rizikos valdyme. 2021 m. kovo 15 d. Prieiga per internetą: </w:t>
      </w:r>
      <w:hyperlink r:id="rId138" w:history="1">
        <w:r w:rsidRPr="000C0727">
          <w:rPr>
            <w:rStyle w:val="Hipersaitas"/>
            <w:rFonts w:ascii="Times New Roman" w:hAnsi="Times New Roman" w:cs="Times New Roman"/>
            <w:sz w:val="20"/>
            <w:szCs w:val="20"/>
            <w:lang w:eastAsia="x-none"/>
          </w:rPr>
          <w:t>https://www.vilniussveikiau.lt/vilniaus-mieste-naujas-ir-svarbus-zingsnis-savizudybiu-rizikos-valdyme/</w:t>
        </w:r>
      </w:hyperlink>
      <w:r w:rsidRPr="000C0727">
        <w:rPr>
          <w:rFonts w:ascii="Times New Roman" w:hAnsi="Times New Roman" w:cs="Times New Roman"/>
          <w:sz w:val="20"/>
          <w:szCs w:val="20"/>
          <w:lang w:eastAsia="x-none"/>
        </w:rPr>
        <w:t xml:space="preserve"> </w:t>
      </w:r>
    </w:p>
    <w:p w14:paraId="6371DE1B" w14:textId="02725BED" w:rsidR="00296813" w:rsidRPr="000C0727" w:rsidRDefault="00296813" w:rsidP="002A53D0">
      <w:pPr>
        <w:pStyle w:val="Sraopastraipa"/>
        <w:numPr>
          <w:ilvl w:val="0"/>
          <w:numId w:val="41"/>
        </w:numPr>
        <w:spacing w:after="0" w:line="240" w:lineRule="auto"/>
        <w:jc w:val="both"/>
        <w:rPr>
          <w:rFonts w:ascii="Times New Roman" w:hAnsi="Times New Roman" w:cs="Times New Roman"/>
          <w:sz w:val="20"/>
          <w:szCs w:val="20"/>
          <w:lang w:eastAsia="x-none"/>
        </w:rPr>
      </w:pPr>
      <w:r w:rsidRPr="000C0727">
        <w:rPr>
          <w:rFonts w:ascii="Times New Roman" w:hAnsi="Times New Roman" w:cs="Times New Roman"/>
          <w:sz w:val="20"/>
          <w:szCs w:val="20"/>
          <w:lang w:eastAsia="x-none"/>
        </w:rPr>
        <w:t xml:space="preserve">Klaipėdos rajono savivaldybės tarybos 2022 m. liepos 5 d. sprendimas „Dėl Klaipėdos rajono savivaldybės trūkstamų gydytojų specialistų, gydytojų rezidentų, visuomenės sveikatos specialistų ir kitų sveikatos priežiūros specialistų skatinimo priemonių tvarkos aprašo patvirtinimo“. </w:t>
      </w:r>
    </w:p>
    <w:p w14:paraId="184ADDA1" w14:textId="02CAA295" w:rsidR="007A6034" w:rsidRPr="00F501B0" w:rsidRDefault="00006C8E" w:rsidP="00F501B0">
      <w:pPr>
        <w:pStyle w:val="Sraopastraipa"/>
        <w:numPr>
          <w:ilvl w:val="0"/>
          <w:numId w:val="41"/>
        </w:numPr>
        <w:spacing w:line="240" w:lineRule="auto"/>
        <w:rPr>
          <w:rFonts w:ascii="Times New Roman" w:hAnsi="Times New Roman" w:cs="Times New Roman"/>
          <w:sz w:val="20"/>
          <w:szCs w:val="20"/>
          <w:lang w:eastAsia="x-none"/>
        </w:rPr>
      </w:pPr>
      <w:r w:rsidRPr="000C0727">
        <w:rPr>
          <w:rFonts w:ascii="Times New Roman" w:hAnsi="Times New Roman" w:cs="Times New Roman"/>
          <w:sz w:val="20"/>
          <w:szCs w:val="20"/>
          <w:lang w:eastAsia="x-none"/>
        </w:rPr>
        <w:t xml:space="preserve">Lietuvos Respublikos sveikatos apsaugos ministro 2005 m. rugsėjo 16 d. įsakymas Nr. V-713 „Dėl Vaikų krūminių dantų dengimo </w:t>
      </w:r>
      <w:proofErr w:type="spellStart"/>
      <w:r w:rsidRPr="000C0727">
        <w:rPr>
          <w:rFonts w:ascii="Times New Roman" w:hAnsi="Times New Roman" w:cs="Times New Roman"/>
          <w:sz w:val="20"/>
          <w:szCs w:val="20"/>
          <w:lang w:eastAsia="x-none"/>
        </w:rPr>
        <w:t>silantinėmis</w:t>
      </w:r>
      <w:proofErr w:type="spellEnd"/>
      <w:r w:rsidRPr="000C0727">
        <w:rPr>
          <w:rFonts w:ascii="Times New Roman" w:hAnsi="Times New Roman" w:cs="Times New Roman"/>
          <w:sz w:val="20"/>
          <w:szCs w:val="20"/>
          <w:lang w:eastAsia="x-none"/>
        </w:rPr>
        <w:t xml:space="preserve"> medžiagomis ir išlaidų kompensavimo iš privalomojo sveikatos draudimo fondo biudžeto tvarkos aprašo patvirtinimo“ (suvestinė redakcija nuo 2023-02-07).</w:t>
      </w:r>
      <w:r w:rsidR="00C3250D" w:rsidRPr="00F501B0">
        <w:rPr>
          <w:rFonts w:ascii="Times New Roman" w:eastAsia="Calibri" w:hAnsi="Times New Roman" w:cs="Times New Roman"/>
          <w:color w:val="000000" w:themeColor="text1"/>
          <w:sz w:val="20"/>
          <w:szCs w:val="20"/>
          <w:lang w:eastAsia="x-none"/>
        </w:rPr>
        <w:t xml:space="preserve"> </w:t>
      </w:r>
      <w:bookmarkEnd w:id="142"/>
      <w:bookmarkEnd w:id="192"/>
      <w:bookmarkEnd w:id="193"/>
      <w:bookmarkEnd w:id="194"/>
      <w:bookmarkEnd w:id="195"/>
      <w:bookmarkEnd w:id="196"/>
      <w:bookmarkEnd w:id="197"/>
      <w:bookmarkEnd w:id="198"/>
      <w:bookmarkEnd w:id="199"/>
    </w:p>
    <w:sectPr w:rsidR="007A6034" w:rsidRPr="00F501B0" w:rsidSect="007C0C3A">
      <w:footerReference w:type="first" r:id="rId139"/>
      <w:pgSz w:w="11906" w:h="16838"/>
      <w:pgMar w:top="1440" w:right="1080" w:bottom="1440" w:left="851" w:header="567" w:footer="567" w:gutter="0"/>
      <w:cols w:space="129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52E1C8" w14:textId="77777777" w:rsidR="007C0C3A" w:rsidRDefault="007C0C3A">
      <w:pPr>
        <w:spacing w:after="0" w:line="240" w:lineRule="auto"/>
      </w:pPr>
      <w:r>
        <w:separator/>
      </w:r>
    </w:p>
  </w:endnote>
  <w:endnote w:type="continuationSeparator" w:id="0">
    <w:p w14:paraId="54C4CFE9" w14:textId="77777777" w:rsidR="007C0C3A" w:rsidRDefault="007C0C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3444A" w14:textId="77777777" w:rsidR="007238A7" w:rsidRPr="00E1386C" w:rsidRDefault="007238A7" w:rsidP="00E1386C">
    <w:pPr>
      <w:pStyle w:val="Porat"/>
      <w:jc w:val="right"/>
      <w:rPr>
        <w:lang w:val="en-US"/>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D27AC" w14:textId="023A93DB" w:rsidR="006E7FD0" w:rsidRPr="006E7FD0" w:rsidRDefault="006E7FD0" w:rsidP="005220F0">
    <w:pPr>
      <w:pStyle w:val="Porat"/>
      <w:jc w:val="right"/>
      <w:rPr>
        <w:lang w:val="en-US"/>
      </w:rPr>
    </w:pPr>
    <w:r>
      <w:rPr>
        <w:lang w:val="en-US"/>
      </w:rPr>
      <w:t>4</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9E316" w14:textId="2096EC8A" w:rsidR="00377559" w:rsidRDefault="00377559" w:rsidP="00E1386C">
    <w:pPr>
      <w:pStyle w:val="Porat"/>
      <w:jc w:val="right"/>
    </w:pPr>
    <w:r>
      <w:t>7</w:t>
    </w:r>
  </w:p>
  <w:p w14:paraId="62A9848D" w14:textId="77777777" w:rsidR="00377559" w:rsidRDefault="00377559"/>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A95CF5" w14:textId="5AA5737E" w:rsidR="00377559" w:rsidRPr="006E7FD0" w:rsidRDefault="00377559" w:rsidP="005220F0">
    <w:pPr>
      <w:pStyle w:val="Porat"/>
      <w:jc w:val="right"/>
      <w:rPr>
        <w:lang w:val="en-US"/>
      </w:rPr>
    </w:pPr>
    <w:r>
      <w:rPr>
        <w:lang w:val="en-US"/>
      </w:rPr>
      <w:t>6</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5CABF3" w14:textId="3595FB15" w:rsidR="00377559" w:rsidRDefault="00377559" w:rsidP="00E1386C">
    <w:pPr>
      <w:pStyle w:val="Porat"/>
      <w:jc w:val="right"/>
    </w:pPr>
    <w:r>
      <w:t>9</w:t>
    </w:r>
  </w:p>
  <w:p w14:paraId="663D3CFA" w14:textId="77777777" w:rsidR="00377559" w:rsidRDefault="00377559"/>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3C796D" w14:textId="1648DEFD" w:rsidR="00377559" w:rsidRPr="006E7FD0" w:rsidRDefault="00377559" w:rsidP="005220F0">
    <w:pPr>
      <w:pStyle w:val="Porat"/>
      <w:jc w:val="right"/>
      <w:rPr>
        <w:lang w:val="en-US"/>
      </w:rPr>
    </w:pPr>
    <w:r>
      <w:rPr>
        <w:lang w:val="en-US"/>
      </w:rPr>
      <w:t>8</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B7939F" w14:textId="29545F13" w:rsidR="00377559" w:rsidRPr="006E7FD0" w:rsidRDefault="00377559" w:rsidP="005220F0">
    <w:pPr>
      <w:pStyle w:val="Porat"/>
      <w:jc w:val="right"/>
      <w:rPr>
        <w:lang w:val="en-US"/>
      </w:rPr>
    </w:pPr>
    <w:r>
      <w:rPr>
        <w:lang w:val="en-US"/>
      </w:rPr>
      <w:t>10</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DED17" w14:textId="22B9EAFD" w:rsidR="007238A7" w:rsidRPr="0088510F" w:rsidRDefault="007238A7" w:rsidP="003F3B35">
    <w:pPr>
      <w:pStyle w:val="Porat"/>
      <w:jc w:val="right"/>
    </w:pPr>
    <w:r>
      <w:t>9</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B3B154" w14:textId="35C53152" w:rsidR="007238A7" w:rsidRPr="0088510F" w:rsidRDefault="008B2890" w:rsidP="00224532">
    <w:pPr>
      <w:pStyle w:val="Porat"/>
      <w:jc w:val="right"/>
    </w:pPr>
    <w:r>
      <w:t>11</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B68A4E" w14:textId="196D68CA" w:rsidR="007238A7" w:rsidRPr="00BB6C6E" w:rsidRDefault="008B2890" w:rsidP="00224532">
    <w:pPr>
      <w:pStyle w:val="Porat"/>
      <w:jc w:val="right"/>
    </w:pPr>
    <w:r>
      <w:t>12</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A4B846" w14:textId="49573357" w:rsidR="007238A7" w:rsidRPr="0088510F" w:rsidRDefault="007238A7" w:rsidP="003F3B35">
    <w:pPr>
      <w:pStyle w:val="Porat"/>
      <w:jc w:val="right"/>
    </w:pPr>
    <w:r>
      <w:t>12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EF147B" w14:textId="77777777" w:rsidR="007238A7" w:rsidRDefault="007238A7" w:rsidP="001D0E5F">
    <w:pPr>
      <w:pStyle w:val="Porat"/>
      <w:jc w:val="right"/>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7BCE41" w14:textId="0CF094CD" w:rsidR="007238A7" w:rsidRPr="00EE5E10" w:rsidRDefault="008B2890" w:rsidP="00224532">
    <w:pPr>
      <w:pStyle w:val="Porat"/>
      <w:jc w:val="right"/>
    </w:pPr>
    <w:r>
      <w:t>13</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2027A9" w14:textId="0DA7DEDB" w:rsidR="00C3250D" w:rsidRPr="00C3250D" w:rsidRDefault="00C3250D" w:rsidP="003F3B35">
    <w:pPr>
      <w:pStyle w:val="Porat"/>
      <w:jc w:val="right"/>
    </w:pPr>
    <w:r>
      <w:t>31</w: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9BADD6" w14:textId="4B1DFAA6" w:rsidR="00C3250D" w:rsidRPr="00377559" w:rsidRDefault="00377559" w:rsidP="00224532">
    <w:pPr>
      <w:pStyle w:val="Porat"/>
      <w:jc w:val="right"/>
      <w:rPr>
        <w:lang w:val="en-US"/>
      </w:rPr>
    </w:pPr>
    <w:r>
      <w:rPr>
        <w:lang w:val="en-US"/>
      </w:rPr>
      <w:t>14</w: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0F58A4" w14:textId="2081CB85" w:rsidR="00377559" w:rsidRPr="00377559" w:rsidRDefault="00377559" w:rsidP="003F3B35">
    <w:pPr>
      <w:pStyle w:val="Porat"/>
      <w:jc w:val="right"/>
      <w:rPr>
        <w:lang w:val="en-US"/>
      </w:rPr>
    </w:pPr>
    <w:r>
      <w:rPr>
        <w:lang w:val="en-US"/>
      </w:rPr>
      <w:t>16</w: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9A92C" w14:textId="3FA1DA5A" w:rsidR="00377559" w:rsidRPr="00377559" w:rsidRDefault="00377559" w:rsidP="00224532">
    <w:pPr>
      <w:pStyle w:val="Porat"/>
      <w:jc w:val="right"/>
      <w:rPr>
        <w:lang w:val="en-US"/>
      </w:rPr>
    </w:pPr>
    <w:r>
      <w:rPr>
        <w:lang w:val="en-US"/>
      </w:rPr>
      <w:t>15</w: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D523D9" w14:textId="3D362DAA" w:rsidR="00377559" w:rsidRPr="00377559" w:rsidRDefault="00377559" w:rsidP="003F3B35">
    <w:pPr>
      <w:pStyle w:val="Porat"/>
      <w:jc w:val="right"/>
      <w:rPr>
        <w:lang w:val="en-US"/>
      </w:rPr>
    </w:pPr>
    <w:r>
      <w:rPr>
        <w:lang w:val="en-US"/>
      </w:rPr>
      <w:t>18</w: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67A293" w14:textId="6B2853C9" w:rsidR="00377559" w:rsidRPr="00377559" w:rsidRDefault="00377559" w:rsidP="00224532">
    <w:pPr>
      <w:pStyle w:val="Porat"/>
      <w:jc w:val="right"/>
      <w:rPr>
        <w:lang w:val="en-US"/>
      </w:rPr>
    </w:pPr>
    <w:r>
      <w:rPr>
        <w:lang w:val="en-US"/>
      </w:rPr>
      <w:t>17</w: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E6A2B" w14:textId="57603A2A" w:rsidR="00377559" w:rsidRPr="00377559" w:rsidRDefault="00377559" w:rsidP="003F3B35">
    <w:pPr>
      <w:pStyle w:val="Porat"/>
      <w:jc w:val="right"/>
      <w:rPr>
        <w:lang w:val="en-US"/>
      </w:rPr>
    </w:pPr>
    <w:r>
      <w:rPr>
        <w:lang w:val="en-US"/>
      </w:rPr>
      <w:t>20</w: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2EB50" w14:textId="5194E892" w:rsidR="00377559" w:rsidRPr="00377559" w:rsidRDefault="00377559" w:rsidP="00224532">
    <w:pPr>
      <w:pStyle w:val="Porat"/>
      <w:jc w:val="right"/>
      <w:rPr>
        <w:lang w:val="en-US"/>
      </w:rPr>
    </w:pPr>
    <w:r>
      <w:rPr>
        <w:lang w:val="en-US"/>
      </w:rPr>
      <w:t>19</w: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2D8DF5" w14:textId="7DEDBFE3" w:rsidR="00377559" w:rsidRPr="00377559" w:rsidRDefault="00377559" w:rsidP="003F3B35">
    <w:pPr>
      <w:pStyle w:val="Porat"/>
      <w:jc w:val="right"/>
      <w:rPr>
        <w:lang w:val="en-US"/>
      </w:rPr>
    </w:pPr>
    <w:r>
      <w:rPr>
        <w:lang w:val="en-US"/>
      </w:rPr>
      <w:t>22</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7EA959" w14:textId="77777777" w:rsidR="007238A7" w:rsidRPr="00E1386C" w:rsidRDefault="007238A7" w:rsidP="00E1386C">
    <w:pPr>
      <w:pStyle w:val="Porat"/>
      <w:jc w:val="right"/>
      <w:rPr>
        <w:lang w:val="en-US"/>
      </w:rPr>
    </w:pPr>
    <w:r>
      <w:rPr>
        <w:lang w:val="en-US"/>
      </w:rPr>
      <w:t>2</w: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30E33" w14:textId="10B66515" w:rsidR="00377559" w:rsidRPr="00377559" w:rsidRDefault="00377559" w:rsidP="00224532">
    <w:pPr>
      <w:pStyle w:val="Porat"/>
      <w:jc w:val="right"/>
      <w:rPr>
        <w:lang w:val="en-US"/>
      </w:rPr>
    </w:pPr>
    <w:r>
      <w:rPr>
        <w:lang w:val="en-US"/>
      </w:rPr>
      <w:t>21</w: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282DF6" w14:textId="664B0B5A" w:rsidR="00377559" w:rsidRPr="00377559" w:rsidRDefault="00377559" w:rsidP="00224532">
    <w:pPr>
      <w:pStyle w:val="Porat"/>
      <w:jc w:val="right"/>
      <w:rPr>
        <w:lang w:val="en-US"/>
      </w:rPr>
    </w:pPr>
    <w:r>
      <w:rPr>
        <w:lang w:val="en-US"/>
      </w:rPr>
      <w:t>23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77AAE6" w14:textId="011019B0" w:rsidR="007238A7" w:rsidRPr="00FA209B" w:rsidRDefault="007238A7" w:rsidP="004C4F4E">
    <w:pPr>
      <w:pStyle w:val="Porat"/>
      <w:rPr>
        <w:lang w:val="en-US"/>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9A5878" w14:textId="573CEB09" w:rsidR="00993946" w:rsidRDefault="00993946" w:rsidP="00E1386C">
    <w:pPr>
      <w:pStyle w:val="Porat"/>
      <w:jc w:val="right"/>
    </w:pPr>
    <w:r>
      <w:t>10</w:t>
    </w:r>
  </w:p>
  <w:p w14:paraId="3C409AC8" w14:textId="77777777" w:rsidR="00993946" w:rsidRDefault="0099394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69956" w14:textId="46DAA511" w:rsidR="00993946" w:rsidRPr="006E7FD0" w:rsidRDefault="006E7FD0" w:rsidP="005220F0">
    <w:pPr>
      <w:pStyle w:val="Porat"/>
      <w:jc w:val="right"/>
      <w:rPr>
        <w:lang w:val="en-US"/>
      </w:rPr>
    </w:pPr>
    <w:r>
      <w:rPr>
        <w:lang w:val="en-US"/>
      </w:rPr>
      <w:t>1</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AD1873" w14:textId="153C3150" w:rsidR="006E7FD0" w:rsidRDefault="006E7FD0" w:rsidP="00E1386C">
    <w:pPr>
      <w:pStyle w:val="Porat"/>
      <w:jc w:val="right"/>
    </w:pPr>
    <w:r>
      <w:t>3</w:t>
    </w:r>
  </w:p>
  <w:p w14:paraId="488FCE37" w14:textId="77777777" w:rsidR="006E7FD0" w:rsidRDefault="006E7FD0"/>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86228" w14:textId="24816A9F" w:rsidR="006E7FD0" w:rsidRPr="006E7FD0" w:rsidRDefault="006E7FD0" w:rsidP="005220F0">
    <w:pPr>
      <w:pStyle w:val="Porat"/>
      <w:jc w:val="right"/>
      <w:rPr>
        <w:lang w:val="en-US"/>
      </w:rPr>
    </w:pPr>
    <w:r>
      <w:rPr>
        <w:lang w:val="en-US"/>
      </w:rPr>
      <w:t>2</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ACD334" w14:textId="442A6771" w:rsidR="006E7FD0" w:rsidRDefault="006E7FD0" w:rsidP="00E1386C">
    <w:pPr>
      <w:pStyle w:val="Porat"/>
      <w:jc w:val="right"/>
    </w:pPr>
    <w:r>
      <w:t>5</w:t>
    </w:r>
  </w:p>
  <w:p w14:paraId="3C2F6CA0" w14:textId="77777777" w:rsidR="006E7FD0" w:rsidRDefault="006E7FD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E5B482" w14:textId="77777777" w:rsidR="007C0C3A" w:rsidRDefault="007C0C3A">
      <w:pPr>
        <w:spacing w:after="0" w:line="240" w:lineRule="auto"/>
      </w:pPr>
      <w:r>
        <w:separator/>
      </w:r>
    </w:p>
  </w:footnote>
  <w:footnote w:type="continuationSeparator" w:id="0">
    <w:p w14:paraId="72EFE6C3" w14:textId="77777777" w:rsidR="007C0C3A" w:rsidRDefault="007C0C3A">
      <w:pPr>
        <w:spacing w:after="0" w:line="240" w:lineRule="auto"/>
      </w:pPr>
      <w:r>
        <w:continuationSeparator/>
      </w:r>
    </w:p>
  </w:footnote>
  <w:footnote w:id="1">
    <w:p w14:paraId="1CCFD07D" w14:textId="77777777" w:rsidR="00D35881" w:rsidRPr="00C05509" w:rsidRDefault="00D35881" w:rsidP="00D35881">
      <w:pPr>
        <w:pStyle w:val="Puslapioinaostekstas"/>
        <w:rPr>
          <w:rFonts w:ascii="Times New Roman" w:hAnsi="Times New Roman"/>
          <w:i/>
          <w:iCs/>
          <w:lang w:val="fi-FI"/>
        </w:rPr>
      </w:pPr>
      <w:r w:rsidRPr="003C2820">
        <w:rPr>
          <w:rStyle w:val="Puslapioinaosnuoroda"/>
          <w:rFonts w:ascii="Times New Roman" w:hAnsi="Times New Roman"/>
          <w:i/>
          <w:iCs/>
          <w:sz w:val="16"/>
          <w:szCs w:val="16"/>
        </w:rPr>
        <w:footnoteRef/>
      </w:r>
      <w:r w:rsidRPr="003C2820">
        <w:rPr>
          <w:rFonts w:ascii="Times New Roman" w:hAnsi="Times New Roman"/>
          <w:i/>
          <w:iCs/>
          <w:sz w:val="16"/>
          <w:szCs w:val="16"/>
        </w:rPr>
        <w:t xml:space="preserve"> </w:t>
      </w:r>
      <w:r w:rsidRPr="00C05509">
        <w:rPr>
          <w:rFonts w:ascii="Times New Roman" w:hAnsi="Times New Roman"/>
          <w:i/>
          <w:iCs/>
          <w:sz w:val="16"/>
          <w:szCs w:val="16"/>
          <w:lang w:val="fi-FI"/>
        </w:rPr>
        <w:t>Petrauskaitė, I. ir Želvienė A. (2019). Savivaldybių visuomenės sveikatos stebėsenos ataskaitų rašymo metodinės rekomendacijos. Vilnius: Higienos institutas.</w:t>
      </w:r>
    </w:p>
  </w:footnote>
  <w:footnote w:id="2">
    <w:p w14:paraId="1107EB56" w14:textId="6E7AF280" w:rsidR="00547682" w:rsidRPr="00547682" w:rsidRDefault="00547682" w:rsidP="00547682">
      <w:pPr>
        <w:pStyle w:val="Puslapioinaostekstas"/>
        <w:jc w:val="both"/>
        <w:rPr>
          <w:rFonts w:ascii="Times New Roman" w:hAnsi="Times New Roman" w:cs="Times New Roman"/>
          <w:i/>
          <w:iCs/>
          <w:sz w:val="16"/>
          <w:szCs w:val="16"/>
        </w:rPr>
      </w:pPr>
      <w:r w:rsidRPr="00547682">
        <w:rPr>
          <w:rStyle w:val="Puslapioinaosnuoroda"/>
          <w:rFonts w:ascii="Times New Roman" w:hAnsi="Times New Roman" w:cs="Times New Roman"/>
          <w:i/>
          <w:iCs/>
        </w:rPr>
        <w:footnoteRef/>
      </w:r>
      <w:r w:rsidRPr="00547682">
        <w:rPr>
          <w:rFonts w:ascii="Times New Roman" w:hAnsi="Times New Roman" w:cs="Times New Roman"/>
          <w:i/>
          <w:iCs/>
        </w:rPr>
        <w:t xml:space="preserve"> </w:t>
      </w:r>
      <w:r w:rsidRPr="00547682">
        <w:rPr>
          <w:rFonts w:ascii="Times New Roman" w:hAnsi="Times New Roman" w:cs="Times New Roman"/>
          <w:i/>
          <w:iCs/>
          <w:sz w:val="16"/>
          <w:szCs w:val="16"/>
        </w:rPr>
        <w:t>Ekonominio bendradarbiavimo ir plėtros organizacijos bei Europos Sąjungos statistikos tarnybos jungtinis išvengiamo mirtingumo ligų sąrašas. Prieiga per internetą:</w:t>
      </w:r>
      <w:r w:rsidRPr="00547682">
        <w:rPr>
          <w:rFonts w:ascii="Times New Roman" w:hAnsi="Times New Roman" w:cs="Times New Roman"/>
          <w:i/>
          <w:iCs/>
          <w:sz w:val="16"/>
          <w:szCs w:val="16"/>
          <w:lang w:val="lt-LT"/>
        </w:rPr>
        <w:t xml:space="preserve"> </w:t>
      </w:r>
      <w:hyperlink r:id="rId1" w:history="1">
        <w:r w:rsidRPr="00547682">
          <w:rPr>
            <w:rStyle w:val="Hipersaitas"/>
            <w:rFonts w:ascii="Times New Roman" w:hAnsi="Times New Roman" w:cs="Times New Roman"/>
            <w:i/>
            <w:iCs/>
            <w:sz w:val="16"/>
            <w:szCs w:val="16"/>
          </w:rPr>
          <w:t>https://www.hi.lt/uploads/pdf/padaliniai/MPR/2021/EBPO_Eurostato_jungt._sarasas_Pastaba.pdf</w:t>
        </w:r>
      </w:hyperlink>
      <w:r w:rsidRPr="00547682">
        <w:rPr>
          <w:rFonts w:ascii="Times New Roman" w:hAnsi="Times New Roman" w:cs="Times New Roman"/>
          <w:i/>
          <w:iCs/>
          <w:lang w:val="lt-LT"/>
        </w:rPr>
        <w:t xml:space="preserve"> </w:t>
      </w:r>
    </w:p>
  </w:footnote>
  <w:footnote w:id="3">
    <w:p w14:paraId="1F8ADFB9" w14:textId="1275122E" w:rsidR="00547682" w:rsidRPr="00547682" w:rsidRDefault="00547682" w:rsidP="00547682">
      <w:pPr>
        <w:pStyle w:val="Puslapioinaostekstas"/>
        <w:jc w:val="both"/>
        <w:rPr>
          <w:rFonts w:ascii="Times New Roman" w:hAnsi="Times New Roman" w:cs="Times New Roman"/>
          <w:sz w:val="16"/>
          <w:szCs w:val="16"/>
          <w:lang w:val="lt-LT"/>
        </w:rPr>
      </w:pPr>
      <w:r w:rsidRPr="00547682">
        <w:rPr>
          <w:rStyle w:val="Puslapioinaosnuoroda"/>
          <w:rFonts w:ascii="Times New Roman" w:hAnsi="Times New Roman" w:cs="Times New Roman"/>
          <w:i/>
          <w:iCs/>
        </w:rPr>
        <w:footnoteRef/>
      </w:r>
      <w:r w:rsidRPr="00547682">
        <w:rPr>
          <w:i/>
          <w:iCs/>
        </w:rPr>
        <w:t xml:space="preserve"> </w:t>
      </w:r>
      <w:r w:rsidRPr="00547682">
        <w:rPr>
          <w:rFonts w:ascii="Times New Roman" w:hAnsi="Times New Roman" w:cs="Times New Roman"/>
          <w:i/>
          <w:iCs/>
          <w:sz w:val="16"/>
          <w:szCs w:val="16"/>
        </w:rPr>
        <w:t xml:space="preserve">Petrauskaitė I., Želvienė A. (2019). Savivaldybių visuomenės sveikatos stebėsenos ataskaitų rašymo metodinės rekomendacijos. Vilnius: Higienos institutas. Prieiga per internetą: </w:t>
      </w:r>
      <w:hyperlink r:id="rId2" w:history="1">
        <w:r w:rsidRPr="00547682">
          <w:rPr>
            <w:rStyle w:val="Hipersaitas"/>
            <w:rFonts w:ascii="Times New Roman" w:hAnsi="Times New Roman" w:cs="Times New Roman"/>
            <w:i/>
            <w:iCs/>
            <w:sz w:val="16"/>
            <w:szCs w:val="16"/>
          </w:rPr>
          <w:t>https://www.hi.lt/uploads/pdf/leidiniai/Rekomendacijos/Savivaldybiu_ataskaitu_rasymas.pdf</w:t>
        </w:r>
      </w:hyperlink>
      <w:r>
        <w:rPr>
          <w:rFonts w:ascii="Times New Roman" w:hAnsi="Times New Roman" w:cs="Times New Roman"/>
          <w:sz w:val="16"/>
          <w:szCs w:val="16"/>
          <w:lang w:val="lt-LT"/>
        </w:rPr>
        <w:t xml:space="preserve"> </w:t>
      </w:r>
    </w:p>
  </w:footnote>
  <w:footnote w:id="4">
    <w:p w14:paraId="142A72A8" w14:textId="387EE445" w:rsidR="00CA4B40" w:rsidRPr="00CA4B40" w:rsidRDefault="00CA4B40">
      <w:pPr>
        <w:pStyle w:val="Puslapioinaostekstas"/>
        <w:rPr>
          <w:rFonts w:ascii="Times New Roman" w:hAnsi="Times New Roman" w:cs="Times New Roman"/>
          <w:i/>
          <w:iCs/>
          <w:lang w:val="lt-LT"/>
        </w:rPr>
      </w:pPr>
      <w:r w:rsidRPr="00CA4B40">
        <w:rPr>
          <w:rStyle w:val="Puslapioinaosnuoroda"/>
          <w:rFonts w:ascii="Times New Roman" w:hAnsi="Times New Roman" w:cs="Times New Roman"/>
          <w:i/>
          <w:iCs/>
        </w:rPr>
        <w:footnoteRef/>
      </w:r>
      <w:r w:rsidRPr="00CA4B40">
        <w:rPr>
          <w:rFonts w:ascii="Times New Roman" w:hAnsi="Times New Roman" w:cs="Times New Roman"/>
          <w:i/>
          <w:iCs/>
        </w:rPr>
        <w:t xml:space="preserve"> </w:t>
      </w:r>
      <w:bookmarkStart w:id="92" w:name="_Hlk144650366"/>
      <w:r w:rsidRPr="00CA4B40">
        <w:rPr>
          <w:rFonts w:ascii="Times New Roman" w:hAnsi="Times New Roman" w:cs="Times New Roman"/>
          <w:i/>
          <w:iCs/>
          <w:sz w:val="16"/>
          <w:szCs w:val="16"/>
          <w:lang w:val="lt-LT"/>
        </w:rPr>
        <w:t xml:space="preserve">Šaltinis: </w:t>
      </w:r>
      <w:r w:rsidRPr="00CA4B40">
        <w:rPr>
          <w:rFonts w:ascii="Times New Roman" w:hAnsi="Times New Roman" w:cs="Times New Roman"/>
          <w:i/>
          <w:iCs/>
          <w:sz w:val="16"/>
          <w:szCs w:val="16"/>
        </w:rPr>
        <w:t>Traumų ir nelaimingų atsitikimų stebėsenos informacinė sistema</w:t>
      </w:r>
      <w:r>
        <w:rPr>
          <w:rFonts w:ascii="Times New Roman" w:hAnsi="Times New Roman" w:cs="Times New Roman"/>
          <w:i/>
          <w:iCs/>
          <w:sz w:val="16"/>
          <w:szCs w:val="16"/>
          <w:lang w:val="lt-LT"/>
        </w:rPr>
        <w:t>.</w:t>
      </w:r>
      <w:bookmarkEnd w:id="92"/>
    </w:p>
  </w:footnote>
  <w:footnote w:id="5">
    <w:p w14:paraId="08228077" w14:textId="4A7BAAAA" w:rsidR="00B75197" w:rsidRPr="00956714" w:rsidRDefault="00B75197" w:rsidP="00956714">
      <w:pPr>
        <w:pStyle w:val="Puslapioinaostekstas"/>
        <w:jc w:val="both"/>
        <w:rPr>
          <w:rFonts w:ascii="Times New Roman" w:hAnsi="Times New Roman" w:cs="Times New Roman"/>
          <w:i/>
          <w:iCs/>
          <w:sz w:val="16"/>
          <w:szCs w:val="16"/>
          <w:lang w:val="lt-LT"/>
        </w:rPr>
      </w:pPr>
      <w:r w:rsidRPr="00956714">
        <w:rPr>
          <w:rStyle w:val="Puslapioinaosnuoroda"/>
          <w:rFonts w:ascii="Times New Roman" w:hAnsi="Times New Roman" w:cs="Times New Roman"/>
          <w:i/>
          <w:iCs/>
          <w:sz w:val="16"/>
          <w:szCs w:val="16"/>
        </w:rPr>
        <w:footnoteRef/>
      </w:r>
      <w:r w:rsidRPr="00956714">
        <w:rPr>
          <w:rFonts w:ascii="Times New Roman" w:hAnsi="Times New Roman" w:cs="Times New Roman"/>
          <w:i/>
          <w:iCs/>
          <w:sz w:val="16"/>
          <w:szCs w:val="16"/>
        </w:rPr>
        <w:t xml:space="preserve"> </w:t>
      </w:r>
      <w:r w:rsidRPr="00956714">
        <w:rPr>
          <w:rFonts w:ascii="Times New Roman" w:hAnsi="Times New Roman" w:cs="Times New Roman"/>
          <w:i/>
          <w:iCs/>
          <w:sz w:val="16"/>
          <w:szCs w:val="16"/>
          <w:lang w:val="lt-LT"/>
        </w:rPr>
        <w:t xml:space="preserve">Petraitė G., Našlėnė Ž. 2023. Savivaldybių visuomenės sveikatos stebėsenos ataskaitų rašymo metodinės rekomendacijos. Prieiga per internetą: </w:t>
      </w:r>
      <w:hyperlink r:id="rId3" w:history="1">
        <w:r w:rsidR="00956714" w:rsidRPr="00956714">
          <w:rPr>
            <w:rStyle w:val="Hipersaitas"/>
            <w:rFonts w:ascii="Times New Roman" w:hAnsi="Times New Roman" w:cs="Times New Roman"/>
            <w:i/>
            <w:iCs/>
            <w:sz w:val="16"/>
            <w:szCs w:val="16"/>
            <w:lang w:val="lt-LT"/>
          </w:rPr>
          <w:t>https://www.hi.lt/uploads/pdf/leidiniai/Rekomendacijos/2023/Salies_savivaldybiu_VSS_ataskaitu_rengimo_metodines_rekomendacijos.pdf</w:t>
        </w:r>
      </w:hyperlink>
      <w:r w:rsidR="00956714" w:rsidRPr="00956714">
        <w:rPr>
          <w:rFonts w:ascii="Times New Roman" w:hAnsi="Times New Roman" w:cs="Times New Roman"/>
          <w:i/>
          <w:iCs/>
          <w:sz w:val="16"/>
          <w:szCs w:val="16"/>
          <w:lang w:val="lt-LT"/>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707B10"/>
    <w:multiLevelType w:val="hybridMultilevel"/>
    <w:tmpl w:val="F8B280B0"/>
    <w:lvl w:ilvl="0" w:tplc="FF2CD9EE">
      <w:start w:val="1"/>
      <w:numFmt w:val="decimal"/>
      <w:lvlText w:val="%1."/>
      <w:lvlJc w:val="left"/>
      <w:pPr>
        <w:ind w:left="720" w:hanging="360"/>
      </w:pPr>
      <w:rPr>
        <w:rFonts w:cstheme="minorBidi"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CD674E"/>
    <w:multiLevelType w:val="hybridMultilevel"/>
    <w:tmpl w:val="EA986F4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8025562"/>
    <w:multiLevelType w:val="hybridMultilevel"/>
    <w:tmpl w:val="C8AA9BB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A675008"/>
    <w:multiLevelType w:val="hybridMultilevel"/>
    <w:tmpl w:val="F7EE2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782D31"/>
    <w:multiLevelType w:val="hybridMultilevel"/>
    <w:tmpl w:val="C5F0030C"/>
    <w:lvl w:ilvl="0" w:tplc="8760CCA0">
      <w:start w:val="6"/>
      <w:numFmt w:val="bullet"/>
      <w:lvlText w:val=""/>
      <w:lvlJc w:val="left"/>
      <w:pPr>
        <w:ind w:left="720" w:hanging="360"/>
      </w:pPr>
      <w:rPr>
        <w:rFonts w:ascii="Symbol" w:eastAsia="Calibri"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10A66C87"/>
    <w:multiLevelType w:val="hybridMultilevel"/>
    <w:tmpl w:val="F18C4B4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709701C"/>
    <w:multiLevelType w:val="hybridMultilevel"/>
    <w:tmpl w:val="7F4852D0"/>
    <w:lvl w:ilvl="0" w:tplc="0427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70E35E8"/>
    <w:multiLevelType w:val="hybridMultilevel"/>
    <w:tmpl w:val="7088A7B8"/>
    <w:lvl w:ilvl="0" w:tplc="8F00797E">
      <w:start w:val="1"/>
      <w:numFmt w:val="decimal"/>
      <w:lvlText w:val="%1."/>
      <w:lvlJc w:val="left"/>
      <w:pPr>
        <w:ind w:left="720" w:hanging="360"/>
      </w:pPr>
      <w:rPr>
        <w:rFonts w:cstheme="minorBidi"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832EFC"/>
    <w:multiLevelType w:val="hybridMultilevel"/>
    <w:tmpl w:val="A53A4A90"/>
    <w:lvl w:ilvl="0" w:tplc="D21AB24C">
      <w:start w:val="1"/>
      <w:numFmt w:val="decimal"/>
      <w:lvlText w:val="%1."/>
      <w:lvlJc w:val="left"/>
      <w:pPr>
        <w:ind w:left="720" w:hanging="360"/>
      </w:pPr>
      <w:rPr>
        <w:rFonts w:ascii="Times New Roman" w:hAnsi="Times New Roman" w:cs="Times New Roman" w:hint="default"/>
        <w:i/>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A047C4"/>
    <w:multiLevelType w:val="hybridMultilevel"/>
    <w:tmpl w:val="A8E03F06"/>
    <w:lvl w:ilvl="0" w:tplc="D3C49CAA">
      <w:start w:val="32"/>
      <w:numFmt w:val="bullet"/>
      <w:lvlText w:val="–"/>
      <w:lvlJc w:val="left"/>
      <w:pPr>
        <w:ind w:left="840" w:hanging="360"/>
      </w:pPr>
      <w:rPr>
        <w:rFonts w:ascii="Times New Roman" w:eastAsia="Calibri" w:hAnsi="Times New Roman" w:cs="Times New Roman" w:hint="default"/>
      </w:rPr>
    </w:lvl>
    <w:lvl w:ilvl="1" w:tplc="04270003" w:tentative="1">
      <w:start w:val="1"/>
      <w:numFmt w:val="bullet"/>
      <w:lvlText w:val="o"/>
      <w:lvlJc w:val="left"/>
      <w:pPr>
        <w:ind w:left="1560" w:hanging="360"/>
      </w:pPr>
      <w:rPr>
        <w:rFonts w:ascii="Courier New" w:hAnsi="Courier New" w:cs="Courier New" w:hint="default"/>
      </w:rPr>
    </w:lvl>
    <w:lvl w:ilvl="2" w:tplc="04270005" w:tentative="1">
      <w:start w:val="1"/>
      <w:numFmt w:val="bullet"/>
      <w:lvlText w:val=""/>
      <w:lvlJc w:val="left"/>
      <w:pPr>
        <w:ind w:left="2280" w:hanging="360"/>
      </w:pPr>
      <w:rPr>
        <w:rFonts w:ascii="Wingdings" w:hAnsi="Wingdings" w:hint="default"/>
      </w:rPr>
    </w:lvl>
    <w:lvl w:ilvl="3" w:tplc="04270001" w:tentative="1">
      <w:start w:val="1"/>
      <w:numFmt w:val="bullet"/>
      <w:lvlText w:val=""/>
      <w:lvlJc w:val="left"/>
      <w:pPr>
        <w:ind w:left="3000" w:hanging="360"/>
      </w:pPr>
      <w:rPr>
        <w:rFonts w:ascii="Symbol" w:hAnsi="Symbol" w:hint="default"/>
      </w:rPr>
    </w:lvl>
    <w:lvl w:ilvl="4" w:tplc="04270003" w:tentative="1">
      <w:start w:val="1"/>
      <w:numFmt w:val="bullet"/>
      <w:lvlText w:val="o"/>
      <w:lvlJc w:val="left"/>
      <w:pPr>
        <w:ind w:left="3720" w:hanging="360"/>
      </w:pPr>
      <w:rPr>
        <w:rFonts w:ascii="Courier New" w:hAnsi="Courier New" w:cs="Courier New" w:hint="default"/>
      </w:rPr>
    </w:lvl>
    <w:lvl w:ilvl="5" w:tplc="04270005" w:tentative="1">
      <w:start w:val="1"/>
      <w:numFmt w:val="bullet"/>
      <w:lvlText w:val=""/>
      <w:lvlJc w:val="left"/>
      <w:pPr>
        <w:ind w:left="4440" w:hanging="360"/>
      </w:pPr>
      <w:rPr>
        <w:rFonts w:ascii="Wingdings" w:hAnsi="Wingdings" w:hint="default"/>
      </w:rPr>
    </w:lvl>
    <w:lvl w:ilvl="6" w:tplc="04270001" w:tentative="1">
      <w:start w:val="1"/>
      <w:numFmt w:val="bullet"/>
      <w:lvlText w:val=""/>
      <w:lvlJc w:val="left"/>
      <w:pPr>
        <w:ind w:left="5160" w:hanging="360"/>
      </w:pPr>
      <w:rPr>
        <w:rFonts w:ascii="Symbol" w:hAnsi="Symbol" w:hint="default"/>
      </w:rPr>
    </w:lvl>
    <w:lvl w:ilvl="7" w:tplc="04270003" w:tentative="1">
      <w:start w:val="1"/>
      <w:numFmt w:val="bullet"/>
      <w:lvlText w:val="o"/>
      <w:lvlJc w:val="left"/>
      <w:pPr>
        <w:ind w:left="5880" w:hanging="360"/>
      </w:pPr>
      <w:rPr>
        <w:rFonts w:ascii="Courier New" w:hAnsi="Courier New" w:cs="Courier New" w:hint="default"/>
      </w:rPr>
    </w:lvl>
    <w:lvl w:ilvl="8" w:tplc="04270005" w:tentative="1">
      <w:start w:val="1"/>
      <w:numFmt w:val="bullet"/>
      <w:lvlText w:val=""/>
      <w:lvlJc w:val="left"/>
      <w:pPr>
        <w:ind w:left="6600" w:hanging="360"/>
      </w:pPr>
      <w:rPr>
        <w:rFonts w:ascii="Wingdings" w:hAnsi="Wingdings" w:hint="default"/>
      </w:rPr>
    </w:lvl>
  </w:abstractNum>
  <w:abstractNum w:abstractNumId="10" w15:restartNumberingAfterBreak="0">
    <w:nsid w:val="215029E3"/>
    <w:multiLevelType w:val="multilevel"/>
    <w:tmpl w:val="F00C8E82"/>
    <w:lvl w:ilvl="0">
      <w:start w:val="1"/>
      <w:numFmt w:val="decimal"/>
      <w:lvlText w:val="%1."/>
      <w:lvlJc w:val="left"/>
      <w:pPr>
        <w:ind w:left="720" w:hanging="360"/>
      </w:pPr>
      <w:rPr>
        <w:rFonts w:cstheme="minorBidi" w:hint="default"/>
        <w:b/>
        <w:i/>
      </w:rPr>
    </w:lvl>
    <w:lvl w:ilvl="1">
      <w:start w:val="11"/>
      <w:numFmt w:val="decimal"/>
      <w:isLgl/>
      <w:lvlText w:val="%1.%2."/>
      <w:lvlJc w:val="left"/>
      <w:pPr>
        <w:ind w:left="1331" w:hanging="480"/>
      </w:pPr>
      <w:rPr>
        <w:rFonts w:eastAsia="Calibri" w:hint="default"/>
        <w:i w:val="0"/>
        <w:iCs/>
        <w:color w:val="000000" w:themeColor="text1"/>
        <w:u w:val="none"/>
      </w:rPr>
    </w:lvl>
    <w:lvl w:ilvl="2">
      <w:start w:val="1"/>
      <w:numFmt w:val="decimal"/>
      <w:isLgl/>
      <w:lvlText w:val="%1.%2.%3."/>
      <w:lvlJc w:val="left"/>
      <w:pPr>
        <w:ind w:left="2062" w:hanging="720"/>
      </w:pPr>
      <w:rPr>
        <w:rFonts w:eastAsia="Calibri" w:hint="default"/>
        <w:i/>
        <w:color w:val="000000" w:themeColor="text1"/>
        <w:u w:val="single"/>
      </w:rPr>
    </w:lvl>
    <w:lvl w:ilvl="3">
      <w:start w:val="1"/>
      <w:numFmt w:val="decimal"/>
      <w:isLgl/>
      <w:lvlText w:val="%1.%2.%3.%4."/>
      <w:lvlJc w:val="left"/>
      <w:pPr>
        <w:ind w:left="2553" w:hanging="720"/>
      </w:pPr>
      <w:rPr>
        <w:rFonts w:eastAsia="Calibri" w:hint="default"/>
        <w:i/>
        <w:color w:val="000000" w:themeColor="text1"/>
        <w:u w:val="single"/>
      </w:rPr>
    </w:lvl>
    <w:lvl w:ilvl="4">
      <w:start w:val="1"/>
      <w:numFmt w:val="decimal"/>
      <w:isLgl/>
      <w:lvlText w:val="%1.%2.%3.%4.%5."/>
      <w:lvlJc w:val="left"/>
      <w:pPr>
        <w:ind w:left="3404" w:hanging="1080"/>
      </w:pPr>
      <w:rPr>
        <w:rFonts w:eastAsia="Calibri" w:hint="default"/>
        <w:i/>
        <w:color w:val="000000" w:themeColor="text1"/>
        <w:u w:val="single"/>
      </w:rPr>
    </w:lvl>
    <w:lvl w:ilvl="5">
      <w:start w:val="1"/>
      <w:numFmt w:val="decimal"/>
      <w:isLgl/>
      <w:lvlText w:val="%1.%2.%3.%4.%5.%6."/>
      <w:lvlJc w:val="left"/>
      <w:pPr>
        <w:ind w:left="3895" w:hanging="1080"/>
      </w:pPr>
      <w:rPr>
        <w:rFonts w:eastAsia="Calibri" w:hint="default"/>
        <w:i/>
        <w:color w:val="000000" w:themeColor="text1"/>
        <w:u w:val="single"/>
      </w:rPr>
    </w:lvl>
    <w:lvl w:ilvl="6">
      <w:start w:val="1"/>
      <w:numFmt w:val="decimal"/>
      <w:isLgl/>
      <w:lvlText w:val="%1.%2.%3.%4.%5.%6.%7."/>
      <w:lvlJc w:val="left"/>
      <w:pPr>
        <w:ind w:left="4746" w:hanging="1440"/>
      </w:pPr>
      <w:rPr>
        <w:rFonts w:eastAsia="Calibri" w:hint="default"/>
        <w:i/>
        <w:color w:val="000000" w:themeColor="text1"/>
        <w:u w:val="single"/>
      </w:rPr>
    </w:lvl>
    <w:lvl w:ilvl="7">
      <w:start w:val="1"/>
      <w:numFmt w:val="decimal"/>
      <w:isLgl/>
      <w:lvlText w:val="%1.%2.%3.%4.%5.%6.%7.%8."/>
      <w:lvlJc w:val="left"/>
      <w:pPr>
        <w:ind w:left="5237" w:hanging="1440"/>
      </w:pPr>
      <w:rPr>
        <w:rFonts w:eastAsia="Calibri" w:hint="default"/>
        <w:i/>
        <w:color w:val="000000" w:themeColor="text1"/>
        <w:u w:val="single"/>
      </w:rPr>
    </w:lvl>
    <w:lvl w:ilvl="8">
      <w:start w:val="1"/>
      <w:numFmt w:val="decimal"/>
      <w:isLgl/>
      <w:lvlText w:val="%1.%2.%3.%4.%5.%6.%7.%8.%9."/>
      <w:lvlJc w:val="left"/>
      <w:pPr>
        <w:ind w:left="6088" w:hanging="1800"/>
      </w:pPr>
      <w:rPr>
        <w:rFonts w:eastAsia="Calibri" w:hint="default"/>
        <w:i/>
        <w:color w:val="000000" w:themeColor="text1"/>
        <w:u w:val="single"/>
      </w:rPr>
    </w:lvl>
  </w:abstractNum>
  <w:abstractNum w:abstractNumId="11" w15:restartNumberingAfterBreak="0">
    <w:nsid w:val="221D5C35"/>
    <w:multiLevelType w:val="hybridMultilevel"/>
    <w:tmpl w:val="4372E6F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22F66558"/>
    <w:multiLevelType w:val="hybridMultilevel"/>
    <w:tmpl w:val="ACA85F18"/>
    <w:lvl w:ilvl="0" w:tplc="9B0CB0D0">
      <w:start w:val="1"/>
      <w:numFmt w:val="decimal"/>
      <w:lvlText w:val="%1."/>
      <w:lvlJc w:val="left"/>
      <w:pPr>
        <w:ind w:left="720" w:hanging="360"/>
      </w:pPr>
      <w:rPr>
        <w:rFonts w:cstheme="minorBidi" w:hint="default"/>
        <w:b/>
        <w:i/>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23A8219F"/>
    <w:multiLevelType w:val="hybridMultilevel"/>
    <w:tmpl w:val="159C6ED8"/>
    <w:lvl w:ilvl="0" w:tplc="0427000B">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24DB1798"/>
    <w:multiLevelType w:val="hybridMultilevel"/>
    <w:tmpl w:val="473C55B0"/>
    <w:lvl w:ilvl="0" w:tplc="0427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26937DA4"/>
    <w:multiLevelType w:val="hybridMultilevel"/>
    <w:tmpl w:val="BFCEB376"/>
    <w:lvl w:ilvl="0" w:tplc="0427000D">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27BD3F82"/>
    <w:multiLevelType w:val="multilevel"/>
    <w:tmpl w:val="95C29E6A"/>
    <w:lvl w:ilvl="0">
      <w:start w:val="1"/>
      <w:numFmt w:val="decimal"/>
      <w:lvlText w:val="%1."/>
      <w:lvlJc w:val="left"/>
      <w:pPr>
        <w:ind w:left="720" w:hanging="360"/>
      </w:pPr>
    </w:lvl>
    <w:lvl w:ilvl="1">
      <w:start w:val="1"/>
      <w:numFmt w:val="decimal"/>
      <w:isLgl/>
      <w:lvlText w:val="%1.%2."/>
      <w:lvlJc w:val="left"/>
      <w:pPr>
        <w:ind w:left="1241" w:hanging="450"/>
      </w:pPr>
      <w:rPr>
        <w:rFonts w:hint="default"/>
      </w:rPr>
    </w:lvl>
    <w:lvl w:ilvl="2">
      <w:start w:val="1"/>
      <w:numFmt w:val="decimal"/>
      <w:isLgl/>
      <w:lvlText w:val="%1.%2.%3."/>
      <w:lvlJc w:val="left"/>
      <w:pPr>
        <w:ind w:left="1942" w:hanging="720"/>
      </w:pPr>
      <w:rPr>
        <w:rFonts w:hint="default"/>
      </w:rPr>
    </w:lvl>
    <w:lvl w:ilvl="3">
      <w:start w:val="1"/>
      <w:numFmt w:val="decimal"/>
      <w:isLgl/>
      <w:lvlText w:val="%1.%2.%3.%4."/>
      <w:lvlJc w:val="left"/>
      <w:pPr>
        <w:ind w:left="2373" w:hanging="720"/>
      </w:pPr>
      <w:rPr>
        <w:rFonts w:hint="default"/>
      </w:rPr>
    </w:lvl>
    <w:lvl w:ilvl="4">
      <w:start w:val="1"/>
      <w:numFmt w:val="decimal"/>
      <w:isLgl/>
      <w:lvlText w:val="%1.%2.%3.%4.%5."/>
      <w:lvlJc w:val="left"/>
      <w:pPr>
        <w:ind w:left="3164" w:hanging="1080"/>
      </w:pPr>
      <w:rPr>
        <w:rFonts w:hint="default"/>
      </w:rPr>
    </w:lvl>
    <w:lvl w:ilvl="5">
      <w:start w:val="1"/>
      <w:numFmt w:val="decimal"/>
      <w:isLgl/>
      <w:lvlText w:val="%1.%2.%3.%4.%5.%6."/>
      <w:lvlJc w:val="left"/>
      <w:pPr>
        <w:ind w:left="3595" w:hanging="1080"/>
      </w:pPr>
      <w:rPr>
        <w:rFonts w:hint="default"/>
      </w:rPr>
    </w:lvl>
    <w:lvl w:ilvl="6">
      <w:start w:val="1"/>
      <w:numFmt w:val="decimal"/>
      <w:isLgl/>
      <w:lvlText w:val="%1.%2.%3.%4.%5.%6.%7."/>
      <w:lvlJc w:val="left"/>
      <w:pPr>
        <w:ind w:left="4386" w:hanging="1440"/>
      </w:pPr>
      <w:rPr>
        <w:rFonts w:hint="default"/>
      </w:rPr>
    </w:lvl>
    <w:lvl w:ilvl="7">
      <w:start w:val="1"/>
      <w:numFmt w:val="decimal"/>
      <w:isLgl/>
      <w:lvlText w:val="%1.%2.%3.%4.%5.%6.%7.%8."/>
      <w:lvlJc w:val="left"/>
      <w:pPr>
        <w:ind w:left="4817" w:hanging="1440"/>
      </w:pPr>
      <w:rPr>
        <w:rFonts w:hint="default"/>
      </w:rPr>
    </w:lvl>
    <w:lvl w:ilvl="8">
      <w:start w:val="1"/>
      <w:numFmt w:val="decimal"/>
      <w:isLgl/>
      <w:lvlText w:val="%1.%2.%3.%4.%5.%6.%7.%8.%9."/>
      <w:lvlJc w:val="left"/>
      <w:pPr>
        <w:ind w:left="5608" w:hanging="1800"/>
      </w:pPr>
      <w:rPr>
        <w:rFonts w:hint="default"/>
      </w:rPr>
    </w:lvl>
  </w:abstractNum>
  <w:abstractNum w:abstractNumId="17" w15:restartNumberingAfterBreak="0">
    <w:nsid w:val="29794651"/>
    <w:multiLevelType w:val="hybridMultilevel"/>
    <w:tmpl w:val="BCDE0904"/>
    <w:lvl w:ilvl="0" w:tplc="B0A2AA52">
      <w:start w:val="3"/>
      <w:numFmt w:val="bullet"/>
      <w:lvlText w:val="-"/>
      <w:lvlJc w:val="left"/>
      <w:pPr>
        <w:ind w:left="720" w:hanging="360"/>
      </w:pPr>
      <w:rPr>
        <w:rFonts w:ascii="Times New Roman" w:eastAsia="Calibr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29B70AEB"/>
    <w:multiLevelType w:val="hybridMultilevel"/>
    <w:tmpl w:val="3A2AEAE0"/>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2FA93509"/>
    <w:multiLevelType w:val="hybridMultilevel"/>
    <w:tmpl w:val="9BA0DAF4"/>
    <w:lvl w:ilvl="0" w:tplc="FB5E0ED6">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0" w15:restartNumberingAfterBreak="0">
    <w:nsid w:val="337B216F"/>
    <w:multiLevelType w:val="hybridMultilevel"/>
    <w:tmpl w:val="541AF860"/>
    <w:lvl w:ilvl="0" w:tplc="4FC6E600">
      <w:start w:val="1"/>
      <w:numFmt w:val="decimal"/>
      <w:lvlText w:val="%1."/>
      <w:lvlJc w:val="left"/>
      <w:pPr>
        <w:ind w:left="720" w:hanging="360"/>
      </w:pPr>
      <w:rPr>
        <w:rFonts w:asciiTheme="majorBidi" w:eastAsia="Calibri" w:hAnsiTheme="majorBidi" w:cstheme="majorBidi" w:hint="default"/>
        <w:color w:val="0000FF"/>
        <w:sz w:val="22"/>
        <w:u w:val="singl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348D4884"/>
    <w:multiLevelType w:val="multilevel"/>
    <w:tmpl w:val="782242A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49B54E0"/>
    <w:multiLevelType w:val="hybridMultilevel"/>
    <w:tmpl w:val="9CB2E3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4FE3C20"/>
    <w:multiLevelType w:val="multilevel"/>
    <w:tmpl w:val="0CC89262"/>
    <w:lvl w:ilvl="0">
      <w:start w:val="1"/>
      <w:numFmt w:val="decimal"/>
      <w:lvlText w:val="%1."/>
      <w:lvlJc w:val="left"/>
      <w:pPr>
        <w:ind w:left="927" w:hanging="360"/>
      </w:pPr>
      <w:rPr>
        <w:rFonts w:cstheme="minorBidi" w:hint="default"/>
        <w:b/>
        <w:i/>
      </w:rPr>
    </w:lvl>
    <w:lvl w:ilvl="1">
      <w:start w:val="1"/>
      <w:numFmt w:val="decimal"/>
      <w:isLgl/>
      <w:lvlText w:val="%1.%2."/>
      <w:lvlJc w:val="left"/>
      <w:pPr>
        <w:ind w:left="1271" w:hanging="420"/>
      </w:pPr>
      <w:rPr>
        <w:rFonts w:hint="default"/>
      </w:rPr>
    </w:lvl>
    <w:lvl w:ilvl="2">
      <w:start w:val="1"/>
      <w:numFmt w:val="decimal"/>
      <w:isLgl/>
      <w:lvlText w:val="%1.%2.%3."/>
      <w:lvlJc w:val="left"/>
      <w:pPr>
        <w:ind w:left="1855" w:hanging="720"/>
      </w:pPr>
      <w:rPr>
        <w:rFonts w:hint="default"/>
      </w:rPr>
    </w:lvl>
    <w:lvl w:ilvl="3">
      <w:start w:val="1"/>
      <w:numFmt w:val="decimal"/>
      <w:isLgl/>
      <w:lvlText w:val="%1.%2.%3.%4."/>
      <w:lvlJc w:val="left"/>
      <w:pPr>
        <w:ind w:left="2139" w:hanging="720"/>
      </w:pPr>
      <w:rPr>
        <w:rFonts w:hint="default"/>
      </w:rPr>
    </w:lvl>
    <w:lvl w:ilvl="4">
      <w:start w:val="1"/>
      <w:numFmt w:val="decimal"/>
      <w:isLgl/>
      <w:lvlText w:val="%1.%2.%3.%4.%5."/>
      <w:lvlJc w:val="left"/>
      <w:pPr>
        <w:ind w:left="2783" w:hanging="1080"/>
      </w:pPr>
      <w:rPr>
        <w:rFonts w:hint="default"/>
      </w:rPr>
    </w:lvl>
    <w:lvl w:ilvl="5">
      <w:start w:val="1"/>
      <w:numFmt w:val="decimal"/>
      <w:isLgl/>
      <w:lvlText w:val="%1.%2.%3.%4.%5.%6."/>
      <w:lvlJc w:val="left"/>
      <w:pPr>
        <w:ind w:left="3067" w:hanging="1080"/>
      </w:pPr>
      <w:rPr>
        <w:rFonts w:hint="default"/>
      </w:rPr>
    </w:lvl>
    <w:lvl w:ilvl="6">
      <w:start w:val="1"/>
      <w:numFmt w:val="decimal"/>
      <w:isLgl/>
      <w:lvlText w:val="%1.%2.%3.%4.%5.%6.%7."/>
      <w:lvlJc w:val="left"/>
      <w:pPr>
        <w:ind w:left="3711" w:hanging="1440"/>
      </w:pPr>
      <w:rPr>
        <w:rFonts w:hint="default"/>
      </w:rPr>
    </w:lvl>
    <w:lvl w:ilvl="7">
      <w:start w:val="1"/>
      <w:numFmt w:val="decimal"/>
      <w:isLgl/>
      <w:lvlText w:val="%1.%2.%3.%4.%5.%6.%7.%8."/>
      <w:lvlJc w:val="left"/>
      <w:pPr>
        <w:ind w:left="3995" w:hanging="1440"/>
      </w:pPr>
      <w:rPr>
        <w:rFonts w:hint="default"/>
      </w:rPr>
    </w:lvl>
    <w:lvl w:ilvl="8">
      <w:start w:val="1"/>
      <w:numFmt w:val="decimal"/>
      <w:isLgl/>
      <w:lvlText w:val="%1.%2.%3.%4.%5.%6.%7.%8.%9."/>
      <w:lvlJc w:val="left"/>
      <w:pPr>
        <w:ind w:left="4639" w:hanging="1800"/>
      </w:pPr>
      <w:rPr>
        <w:rFonts w:hint="default"/>
      </w:rPr>
    </w:lvl>
  </w:abstractNum>
  <w:abstractNum w:abstractNumId="24" w15:restartNumberingAfterBreak="0">
    <w:nsid w:val="378B0598"/>
    <w:multiLevelType w:val="hybridMultilevel"/>
    <w:tmpl w:val="84DEBC88"/>
    <w:lvl w:ilvl="0" w:tplc="0427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383E68EA"/>
    <w:multiLevelType w:val="hybridMultilevel"/>
    <w:tmpl w:val="4F12E8A4"/>
    <w:lvl w:ilvl="0" w:tplc="21F4D112">
      <w:start w:val="1"/>
      <w:numFmt w:val="decimal"/>
      <w:lvlText w:val="%1."/>
      <w:lvlJc w:val="left"/>
      <w:pPr>
        <w:ind w:left="1097"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39D1522A"/>
    <w:multiLevelType w:val="hybridMultilevel"/>
    <w:tmpl w:val="409E7626"/>
    <w:lvl w:ilvl="0" w:tplc="0427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408B564D"/>
    <w:multiLevelType w:val="multilevel"/>
    <w:tmpl w:val="0764E798"/>
    <w:lvl w:ilvl="0">
      <w:start w:val="1"/>
      <w:numFmt w:val="decimal"/>
      <w:lvlText w:val="%1."/>
      <w:lvlJc w:val="left"/>
      <w:pPr>
        <w:ind w:left="720" w:hanging="360"/>
      </w:pPr>
    </w:lvl>
    <w:lvl w:ilvl="1">
      <w:start w:val="1"/>
      <w:numFmt w:val="decimal"/>
      <w:isLgl/>
      <w:lvlText w:val="%1.%2."/>
      <w:lvlJc w:val="left"/>
      <w:pPr>
        <w:ind w:left="1069" w:hanging="360"/>
      </w:pPr>
      <w:rPr>
        <w:rFonts w:hint="default"/>
        <w:i w:val="0"/>
        <w:u w:val="none"/>
      </w:rPr>
    </w:lvl>
    <w:lvl w:ilvl="2">
      <w:start w:val="1"/>
      <w:numFmt w:val="decimal"/>
      <w:isLgl/>
      <w:lvlText w:val="%1.%2.%3."/>
      <w:lvlJc w:val="left"/>
      <w:pPr>
        <w:ind w:left="1778" w:hanging="720"/>
      </w:pPr>
      <w:rPr>
        <w:rFonts w:hint="default"/>
        <w:i w:val="0"/>
        <w:u w:val="none"/>
      </w:rPr>
    </w:lvl>
    <w:lvl w:ilvl="3">
      <w:start w:val="1"/>
      <w:numFmt w:val="decimal"/>
      <w:isLgl/>
      <w:lvlText w:val="%1.%2.%3.%4."/>
      <w:lvlJc w:val="left"/>
      <w:pPr>
        <w:ind w:left="2127" w:hanging="720"/>
      </w:pPr>
      <w:rPr>
        <w:rFonts w:hint="default"/>
        <w:i w:val="0"/>
        <w:u w:val="none"/>
      </w:rPr>
    </w:lvl>
    <w:lvl w:ilvl="4">
      <w:start w:val="1"/>
      <w:numFmt w:val="decimal"/>
      <w:isLgl/>
      <w:lvlText w:val="%1.%2.%3.%4.%5."/>
      <w:lvlJc w:val="left"/>
      <w:pPr>
        <w:ind w:left="2836" w:hanging="1080"/>
      </w:pPr>
      <w:rPr>
        <w:rFonts w:hint="default"/>
        <w:i w:val="0"/>
        <w:u w:val="none"/>
      </w:rPr>
    </w:lvl>
    <w:lvl w:ilvl="5">
      <w:start w:val="1"/>
      <w:numFmt w:val="decimal"/>
      <w:isLgl/>
      <w:lvlText w:val="%1.%2.%3.%4.%5.%6."/>
      <w:lvlJc w:val="left"/>
      <w:pPr>
        <w:ind w:left="3185" w:hanging="1080"/>
      </w:pPr>
      <w:rPr>
        <w:rFonts w:hint="default"/>
        <w:i w:val="0"/>
        <w:u w:val="none"/>
      </w:rPr>
    </w:lvl>
    <w:lvl w:ilvl="6">
      <w:start w:val="1"/>
      <w:numFmt w:val="decimal"/>
      <w:isLgl/>
      <w:lvlText w:val="%1.%2.%3.%4.%5.%6.%7."/>
      <w:lvlJc w:val="left"/>
      <w:pPr>
        <w:ind w:left="3894" w:hanging="1440"/>
      </w:pPr>
      <w:rPr>
        <w:rFonts w:hint="default"/>
        <w:i w:val="0"/>
        <w:u w:val="none"/>
      </w:rPr>
    </w:lvl>
    <w:lvl w:ilvl="7">
      <w:start w:val="1"/>
      <w:numFmt w:val="decimal"/>
      <w:isLgl/>
      <w:lvlText w:val="%1.%2.%3.%4.%5.%6.%7.%8."/>
      <w:lvlJc w:val="left"/>
      <w:pPr>
        <w:ind w:left="4243" w:hanging="1440"/>
      </w:pPr>
      <w:rPr>
        <w:rFonts w:hint="default"/>
        <w:i w:val="0"/>
        <w:u w:val="none"/>
      </w:rPr>
    </w:lvl>
    <w:lvl w:ilvl="8">
      <w:start w:val="1"/>
      <w:numFmt w:val="decimal"/>
      <w:isLgl/>
      <w:lvlText w:val="%1.%2.%3.%4.%5.%6.%7.%8.%9."/>
      <w:lvlJc w:val="left"/>
      <w:pPr>
        <w:ind w:left="4952" w:hanging="1800"/>
      </w:pPr>
      <w:rPr>
        <w:rFonts w:hint="default"/>
        <w:i w:val="0"/>
        <w:u w:val="none"/>
      </w:rPr>
    </w:lvl>
  </w:abstractNum>
  <w:abstractNum w:abstractNumId="28" w15:restartNumberingAfterBreak="0">
    <w:nsid w:val="4E136B0A"/>
    <w:multiLevelType w:val="hybridMultilevel"/>
    <w:tmpl w:val="69E8508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516F66AC"/>
    <w:multiLevelType w:val="hybridMultilevel"/>
    <w:tmpl w:val="67EEA744"/>
    <w:lvl w:ilvl="0" w:tplc="0427000F">
      <w:start w:val="1"/>
      <w:numFmt w:val="decimal"/>
      <w:lvlText w:val="%1."/>
      <w:lvlJc w:val="left"/>
      <w:pPr>
        <w:ind w:left="1350" w:hanging="360"/>
      </w:pPr>
    </w:lvl>
    <w:lvl w:ilvl="1" w:tplc="04270019" w:tentative="1">
      <w:start w:val="1"/>
      <w:numFmt w:val="lowerLetter"/>
      <w:lvlText w:val="%2."/>
      <w:lvlJc w:val="left"/>
      <w:pPr>
        <w:ind w:left="2070" w:hanging="360"/>
      </w:pPr>
    </w:lvl>
    <w:lvl w:ilvl="2" w:tplc="0427001B" w:tentative="1">
      <w:start w:val="1"/>
      <w:numFmt w:val="lowerRoman"/>
      <w:lvlText w:val="%3."/>
      <w:lvlJc w:val="right"/>
      <w:pPr>
        <w:ind w:left="2790" w:hanging="180"/>
      </w:pPr>
    </w:lvl>
    <w:lvl w:ilvl="3" w:tplc="0427000F" w:tentative="1">
      <w:start w:val="1"/>
      <w:numFmt w:val="decimal"/>
      <w:lvlText w:val="%4."/>
      <w:lvlJc w:val="left"/>
      <w:pPr>
        <w:ind w:left="3510" w:hanging="360"/>
      </w:pPr>
    </w:lvl>
    <w:lvl w:ilvl="4" w:tplc="04270019" w:tentative="1">
      <w:start w:val="1"/>
      <w:numFmt w:val="lowerLetter"/>
      <w:lvlText w:val="%5."/>
      <w:lvlJc w:val="left"/>
      <w:pPr>
        <w:ind w:left="4230" w:hanging="360"/>
      </w:pPr>
    </w:lvl>
    <w:lvl w:ilvl="5" w:tplc="0427001B" w:tentative="1">
      <w:start w:val="1"/>
      <w:numFmt w:val="lowerRoman"/>
      <w:lvlText w:val="%6."/>
      <w:lvlJc w:val="right"/>
      <w:pPr>
        <w:ind w:left="4950" w:hanging="180"/>
      </w:pPr>
    </w:lvl>
    <w:lvl w:ilvl="6" w:tplc="0427000F" w:tentative="1">
      <w:start w:val="1"/>
      <w:numFmt w:val="decimal"/>
      <w:lvlText w:val="%7."/>
      <w:lvlJc w:val="left"/>
      <w:pPr>
        <w:ind w:left="5670" w:hanging="360"/>
      </w:pPr>
    </w:lvl>
    <w:lvl w:ilvl="7" w:tplc="04270019" w:tentative="1">
      <w:start w:val="1"/>
      <w:numFmt w:val="lowerLetter"/>
      <w:lvlText w:val="%8."/>
      <w:lvlJc w:val="left"/>
      <w:pPr>
        <w:ind w:left="6390" w:hanging="360"/>
      </w:pPr>
    </w:lvl>
    <w:lvl w:ilvl="8" w:tplc="0427001B" w:tentative="1">
      <w:start w:val="1"/>
      <w:numFmt w:val="lowerRoman"/>
      <w:lvlText w:val="%9."/>
      <w:lvlJc w:val="right"/>
      <w:pPr>
        <w:ind w:left="7110" w:hanging="180"/>
      </w:pPr>
    </w:lvl>
  </w:abstractNum>
  <w:abstractNum w:abstractNumId="30" w15:restartNumberingAfterBreak="0">
    <w:nsid w:val="581A200C"/>
    <w:multiLevelType w:val="hybridMultilevel"/>
    <w:tmpl w:val="AB2A0440"/>
    <w:lvl w:ilvl="0" w:tplc="04270011">
      <w:start w:val="1"/>
      <w:numFmt w:val="decimal"/>
      <w:lvlText w:val="%1)"/>
      <w:lvlJc w:val="left"/>
      <w:pPr>
        <w:ind w:left="780" w:hanging="360"/>
      </w:pPr>
    </w:lvl>
    <w:lvl w:ilvl="1" w:tplc="04270019" w:tentative="1">
      <w:start w:val="1"/>
      <w:numFmt w:val="lowerLetter"/>
      <w:lvlText w:val="%2."/>
      <w:lvlJc w:val="left"/>
      <w:pPr>
        <w:ind w:left="1500" w:hanging="360"/>
      </w:pPr>
    </w:lvl>
    <w:lvl w:ilvl="2" w:tplc="0427001B" w:tentative="1">
      <w:start w:val="1"/>
      <w:numFmt w:val="lowerRoman"/>
      <w:lvlText w:val="%3."/>
      <w:lvlJc w:val="right"/>
      <w:pPr>
        <w:ind w:left="2220" w:hanging="180"/>
      </w:pPr>
    </w:lvl>
    <w:lvl w:ilvl="3" w:tplc="0427000F" w:tentative="1">
      <w:start w:val="1"/>
      <w:numFmt w:val="decimal"/>
      <w:lvlText w:val="%4."/>
      <w:lvlJc w:val="left"/>
      <w:pPr>
        <w:ind w:left="2940" w:hanging="360"/>
      </w:pPr>
    </w:lvl>
    <w:lvl w:ilvl="4" w:tplc="04270019" w:tentative="1">
      <w:start w:val="1"/>
      <w:numFmt w:val="lowerLetter"/>
      <w:lvlText w:val="%5."/>
      <w:lvlJc w:val="left"/>
      <w:pPr>
        <w:ind w:left="3660" w:hanging="360"/>
      </w:pPr>
    </w:lvl>
    <w:lvl w:ilvl="5" w:tplc="0427001B" w:tentative="1">
      <w:start w:val="1"/>
      <w:numFmt w:val="lowerRoman"/>
      <w:lvlText w:val="%6."/>
      <w:lvlJc w:val="right"/>
      <w:pPr>
        <w:ind w:left="4380" w:hanging="180"/>
      </w:pPr>
    </w:lvl>
    <w:lvl w:ilvl="6" w:tplc="0427000F" w:tentative="1">
      <w:start w:val="1"/>
      <w:numFmt w:val="decimal"/>
      <w:lvlText w:val="%7."/>
      <w:lvlJc w:val="left"/>
      <w:pPr>
        <w:ind w:left="5100" w:hanging="360"/>
      </w:pPr>
    </w:lvl>
    <w:lvl w:ilvl="7" w:tplc="04270019" w:tentative="1">
      <w:start w:val="1"/>
      <w:numFmt w:val="lowerLetter"/>
      <w:lvlText w:val="%8."/>
      <w:lvlJc w:val="left"/>
      <w:pPr>
        <w:ind w:left="5820" w:hanging="360"/>
      </w:pPr>
    </w:lvl>
    <w:lvl w:ilvl="8" w:tplc="0427001B" w:tentative="1">
      <w:start w:val="1"/>
      <w:numFmt w:val="lowerRoman"/>
      <w:lvlText w:val="%9."/>
      <w:lvlJc w:val="right"/>
      <w:pPr>
        <w:ind w:left="6540" w:hanging="180"/>
      </w:pPr>
    </w:lvl>
  </w:abstractNum>
  <w:abstractNum w:abstractNumId="31" w15:restartNumberingAfterBreak="0">
    <w:nsid w:val="5AA12BC7"/>
    <w:multiLevelType w:val="hybridMultilevel"/>
    <w:tmpl w:val="613A501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5F2021B6"/>
    <w:multiLevelType w:val="hybridMultilevel"/>
    <w:tmpl w:val="D734649C"/>
    <w:lvl w:ilvl="0" w:tplc="F1445CBA">
      <w:start w:val="2020"/>
      <w:numFmt w:val="bullet"/>
      <w:lvlText w:val="-"/>
      <w:lvlJc w:val="left"/>
      <w:pPr>
        <w:ind w:left="1080" w:hanging="360"/>
      </w:pPr>
      <w:rPr>
        <w:rFonts w:ascii="Times New Roman" w:eastAsiaTheme="minorEastAsia" w:hAnsi="Times New Roman" w:cs="Times New Roman"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33" w15:restartNumberingAfterBreak="0">
    <w:nsid w:val="5F8D653D"/>
    <w:multiLevelType w:val="hybridMultilevel"/>
    <w:tmpl w:val="D3B8F5FE"/>
    <w:lvl w:ilvl="0" w:tplc="04270011">
      <w:start w:val="1"/>
      <w:numFmt w:val="decimal"/>
      <w:lvlText w:val="%1)"/>
      <w:lvlJc w:val="left"/>
      <w:pPr>
        <w:ind w:left="774" w:hanging="360"/>
      </w:pPr>
    </w:lvl>
    <w:lvl w:ilvl="1" w:tplc="04270019" w:tentative="1">
      <w:start w:val="1"/>
      <w:numFmt w:val="lowerLetter"/>
      <w:lvlText w:val="%2."/>
      <w:lvlJc w:val="left"/>
      <w:pPr>
        <w:ind w:left="1494" w:hanging="360"/>
      </w:pPr>
    </w:lvl>
    <w:lvl w:ilvl="2" w:tplc="0427001B" w:tentative="1">
      <w:start w:val="1"/>
      <w:numFmt w:val="lowerRoman"/>
      <w:lvlText w:val="%3."/>
      <w:lvlJc w:val="right"/>
      <w:pPr>
        <w:ind w:left="2214" w:hanging="180"/>
      </w:pPr>
    </w:lvl>
    <w:lvl w:ilvl="3" w:tplc="0427000F" w:tentative="1">
      <w:start w:val="1"/>
      <w:numFmt w:val="decimal"/>
      <w:lvlText w:val="%4."/>
      <w:lvlJc w:val="left"/>
      <w:pPr>
        <w:ind w:left="2934" w:hanging="360"/>
      </w:pPr>
    </w:lvl>
    <w:lvl w:ilvl="4" w:tplc="04270019" w:tentative="1">
      <w:start w:val="1"/>
      <w:numFmt w:val="lowerLetter"/>
      <w:lvlText w:val="%5."/>
      <w:lvlJc w:val="left"/>
      <w:pPr>
        <w:ind w:left="3654" w:hanging="360"/>
      </w:pPr>
    </w:lvl>
    <w:lvl w:ilvl="5" w:tplc="0427001B" w:tentative="1">
      <w:start w:val="1"/>
      <w:numFmt w:val="lowerRoman"/>
      <w:lvlText w:val="%6."/>
      <w:lvlJc w:val="right"/>
      <w:pPr>
        <w:ind w:left="4374" w:hanging="180"/>
      </w:pPr>
    </w:lvl>
    <w:lvl w:ilvl="6" w:tplc="0427000F" w:tentative="1">
      <w:start w:val="1"/>
      <w:numFmt w:val="decimal"/>
      <w:lvlText w:val="%7."/>
      <w:lvlJc w:val="left"/>
      <w:pPr>
        <w:ind w:left="5094" w:hanging="360"/>
      </w:pPr>
    </w:lvl>
    <w:lvl w:ilvl="7" w:tplc="04270019" w:tentative="1">
      <w:start w:val="1"/>
      <w:numFmt w:val="lowerLetter"/>
      <w:lvlText w:val="%8."/>
      <w:lvlJc w:val="left"/>
      <w:pPr>
        <w:ind w:left="5814" w:hanging="360"/>
      </w:pPr>
    </w:lvl>
    <w:lvl w:ilvl="8" w:tplc="0427001B" w:tentative="1">
      <w:start w:val="1"/>
      <w:numFmt w:val="lowerRoman"/>
      <w:lvlText w:val="%9."/>
      <w:lvlJc w:val="right"/>
      <w:pPr>
        <w:ind w:left="6534" w:hanging="180"/>
      </w:pPr>
    </w:lvl>
  </w:abstractNum>
  <w:abstractNum w:abstractNumId="34" w15:restartNumberingAfterBreak="0">
    <w:nsid w:val="65C92CAE"/>
    <w:multiLevelType w:val="hybridMultilevel"/>
    <w:tmpl w:val="D36C6AE0"/>
    <w:lvl w:ilvl="0" w:tplc="71E2742A">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35" w15:restartNumberingAfterBreak="0">
    <w:nsid w:val="6B141E99"/>
    <w:multiLevelType w:val="hybridMultilevel"/>
    <w:tmpl w:val="799E0C0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 w15:restartNumberingAfterBreak="0">
    <w:nsid w:val="6E254AEA"/>
    <w:multiLevelType w:val="hybridMultilevel"/>
    <w:tmpl w:val="2D50A08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6EA04E4C"/>
    <w:multiLevelType w:val="hybridMultilevel"/>
    <w:tmpl w:val="CF80DBF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70345C37"/>
    <w:multiLevelType w:val="hybridMultilevel"/>
    <w:tmpl w:val="B9F688BC"/>
    <w:lvl w:ilvl="0" w:tplc="89B8DB76">
      <w:numFmt w:val="bullet"/>
      <w:lvlText w:val="-"/>
      <w:lvlJc w:val="left"/>
      <w:pPr>
        <w:ind w:left="720" w:hanging="360"/>
      </w:pPr>
      <w:rPr>
        <w:rFonts w:ascii="Times New Roman" w:eastAsiaTheme="minorEastAsia" w:hAnsi="Times New Roman" w:cs="Times New Roman" w:hint="default"/>
        <w:sz w:val="24"/>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0FA72EA"/>
    <w:multiLevelType w:val="hybridMultilevel"/>
    <w:tmpl w:val="73BC59CA"/>
    <w:lvl w:ilvl="0" w:tplc="04270011">
      <w:start w:val="1"/>
      <w:numFmt w:val="decimal"/>
      <w:lvlText w:val="%1)"/>
      <w:lvlJc w:val="left"/>
      <w:pPr>
        <w:ind w:left="1079" w:hanging="360"/>
      </w:pPr>
    </w:lvl>
    <w:lvl w:ilvl="1" w:tplc="04270019" w:tentative="1">
      <w:start w:val="1"/>
      <w:numFmt w:val="lowerLetter"/>
      <w:lvlText w:val="%2."/>
      <w:lvlJc w:val="left"/>
      <w:pPr>
        <w:ind w:left="1799" w:hanging="360"/>
      </w:pPr>
    </w:lvl>
    <w:lvl w:ilvl="2" w:tplc="0427001B" w:tentative="1">
      <w:start w:val="1"/>
      <w:numFmt w:val="lowerRoman"/>
      <w:lvlText w:val="%3."/>
      <w:lvlJc w:val="right"/>
      <w:pPr>
        <w:ind w:left="2519" w:hanging="180"/>
      </w:pPr>
    </w:lvl>
    <w:lvl w:ilvl="3" w:tplc="0427000F" w:tentative="1">
      <w:start w:val="1"/>
      <w:numFmt w:val="decimal"/>
      <w:lvlText w:val="%4."/>
      <w:lvlJc w:val="left"/>
      <w:pPr>
        <w:ind w:left="3239" w:hanging="360"/>
      </w:pPr>
    </w:lvl>
    <w:lvl w:ilvl="4" w:tplc="04270019" w:tentative="1">
      <w:start w:val="1"/>
      <w:numFmt w:val="lowerLetter"/>
      <w:lvlText w:val="%5."/>
      <w:lvlJc w:val="left"/>
      <w:pPr>
        <w:ind w:left="3959" w:hanging="360"/>
      </w:pPr>
    </w:lvl>
    <w:lvl w:ilvl="5" w:tplc="0427001B" w:tentative="1">
      <w:start w:val="1"/>
      <w:numFmt w:val="lowerRoman"/>
      <w:lvlText w:val="%6."/>
      <w:lvlJc w:val="right"/>
      <w:pPr>
        <w:ind w:left="4679" w:hanging="180"/>
      </w:pPr>
    </w:lvl>
    <w:lvl w:ilvl="6" w:tplc="0427000F" w:tentative="1">
      <w:start w:val="1"/>
      <w:numFmt w:val="decimal"/>
      <w:lvlText w:val="%7."/>
      <w:lvlJc w:val="left"/>
      <w:pPr>
        <w:ind w:left="5399" w:hanging="360"/>
      </w:pPr>
    </w:lvl>
    <w:lvl w:ilvl="7" w:tplc="04270019" w:tentative="1">
      <w:start w:val="1"/>
      <w:numFmt w:val="lowerLetter"/>
      <w:lvlText w:val="%8."/>
      <w:lvlJc w:val="left"/>
      <w:pPr>
        <w:ind w:left="6119" w:hanging="360"/>
      </w:pPr>
    </w:lvl>
    <w:lvl w:ilvl="8" w:tplc="0427001B" w:tentative="1">
      <w:start w:val="1"/>
      <w:numFmt w:val="lowerRoman"/>
      <w:lvlText w:val="%9."/>
      <w:lvlJc w:val="right"/>
      <w:pPr>
        <w:ind w:left="6839" w:hanging="180"/>
      </w:pPr>
    </w:lvl>
  </w:abstractNum>
  <w:abstractNum w:abstractNumId="40" w15:restartNumberingAfterBreak="0">
    <w:nsid w:val="73C217AF"/>
    <w:multiLevelType w:val="hybridMultilevel"/>
    <w:tmpl w:val="97E81C9E"/>
    <w:lvl w:ilvl="0" w:tplc="E4DC6B80">
      <w:start w:val="6"/>
      <w:numFmt w:val="bullet"/>
      <w:lvlText w:val=""/>
      <w:lvlJc w:val="left"/>
      <w:pPr>
        <w:ind w:left="720" w:hanging="360"/>
      </w:pPr>
      <w:rPr>
        <w:rFonts w:ascii="Symbol" w:eastAsia="Calibri"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75A75526"/>
    <w:multiLevelType w:val="hybridMultilevel"/>
    <w:tmpl w:val="D47EA38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7C825149"/>
    <w:multiLevelType w:val="hybridMultilevel"/>
    <w:tmpl w:val="659C87B2"/>
    <w:lvl w:ilvl="0" w:tplc="8EEA4AB4">
      <w:start w:val="32"/>
      <w:numFmt w:val="bullet"/>
      <w:lvlText w:val="–"/>
      <w:lvlJc w:val="left"/>
      <w:pPr>
        <w:ind w:left="840" w:hanging="360"/>
      </w:pPr>
      <w:rPr>
        <w:rFonts w:ascii="Times New Roman" w:eastAsia="Calibri" w:hAnsi="Times New Roman" w:cs="Times New Roman" w:hint="default"/>
      </w:rPr>
    </w:lvl>
    <w:lvl w:ilvl="1" w:tplc="04270003" w:tentative="1">
      <w:start w:val="1"/>
      <w:numFmt w:val="bullet"/>
      <w:lvlText w:val="o"/>
      <w:lvlJc w:val="left"/>
      <w:pPr>
        <w:ind w:left="1560" w:hanging="360"/>
      </w:pPr>
      <w:rPr>
        <w:rFonts w:ascii="Courier New" w:hAnsi="Courier New" w:cs="Courier New" w:hint="default"/>
      </w:rPr>
    </w:lvl>
    <w:lvl w:ilvl="2" w:tplc="04270005" w:tentative="1">
      <w:start w:val="1"/>
      <w:numFmt w:val="bullet"/>
      <w:lvlText w:val=""/>
      <w:lvlJc w:val="left"/>
      <w:pPr>
        <w:ind w:left="2280" w:hanging="360"/>
      </w:pPr>
      <w:rPr>
        <w:rFonts w:ascii="Wingdings" w:hAnsi="Wingdings" w:hint="default"/>
      </w:rPr>
    </w:lvl>
    <w:lvl w:ilvl="3" w:tplc="04270001" w:tentative="1">
      <w:start w:val="1"/>
      <w:numFmt w:val="bullet"/>
      <w:lvlText w:val=""/>
      <w:lvlJc w:val="left"/>
      <w:pPr>
        <w:ind w:left="3000" w:hanging="360"/>
      </w:pPr>
      <w:rPr>
        <w:rFonts w:ascii="Symbol" w:hAnsi="Symbol" w:hint="default"/>
      </w:rPr>
    </w:lvl>
    <w:lvl w:ilvl="4" w:tplc="04270003" w:tentative="1">
      <w:start w:val="1"/>
      <w:numFmt w:val="bullet"/>
      <w:lvlText w:val="o"/>
      <w:lvlJc w:val="left"/>
      <w:pPr>
        <w:ind w:left="3720" w:hanging="360"/>
      </w:pPr>
      <w:rPr>
        <w:rFonts w:ascii="Courier New" w:hAnsi="Courier New" w:cs="Courier New" w:hint="default"/>
      </w:rPr>
    </w:lvl>
    <w:lvl w:ilvl="5" w:tplc="04270005" w:tentative="1">
      <w:start w:val="1"/>
      <w:numFmt w:val="bullet"/>
      <w:lvlText w:val=""/>
      <w:lvlJc w:val="left"/>
      <w:pPr>
        <w:ind w:left="4440" w:hanging="360"/>
      </w:pPr>
      <w:rPr>
        <w:rFonts w:ascii="Wingdings" w:hAnsi="Wingdings" w:hint="default"/>
      </w:rPr>
    </w:lvl>
    <w:lvl w:ilvl="6" w:tplc="04270001" w:tentative="1">
      <w:start w:val="1"/>
      <w:numFmt w:val="bullet"/>
      <w:lvlText w:val=""/>
      <w:lvlJc w:val="left"/>
      <w:pPr>
        <w:ind w:left="5160" w:hanging="360"/>
      </w:pPr>
      <w:rPr>
        <w:rFonts w:ascii="Symbol" w:hAnsi="Symbol" w:hint="default"/>
      </w:rPr>
    </w:lvl>
    <w:lvl w:ilvl="7" w:tplc="04270003" w:tentative="1">
      <w:start w:val="1"/>
      <w:numFmt w:val="bullet"/>
      <w:lvlText w:val="o"/>
      <w:lvlJc w:val="left"/>
      <w:pPr>
        <w:ind w:left="5880" w:hanging="360"/>
      </w:pPr>
      <w:rPr>
        <w:rFonts w:ascii="Courier New" w:hAnsi="Courier New" w:cs="Courier New" w:hint="default"/>
      </w:rPr>
    </w:lvl>
    <w:lvl w:ilvl="8" w:tplc="04270005" w:tentative="1">
      <w:start w:val="1"/>
      <w:numFmt w:val="bullet"/>
      <w:lvlText w:val=""/>
      <w:lvlJc w:val="left"/>
      <w:pPr>
        <w:ind w:left="6600" w:hanging="360"/>
      </w:pPr>
      <w:rPr>
        <w:rFonts w:ascii="Wingdings" w:hAnsi="Wingdings" w:hint="default"/>
      </w:rPr>
    </w:lvl>
  </w:abstractNum>
  <w:abstractNum w:abstractNumId="43" w15:restartNumberingAfterBreak="0">
    <w:nsid w:val="7CBD4238"/>
    <w:multiLevelType w:val="multilevel"/>
    <w:tmpl w:val="818680B4"/>
    <w:lvl w:ilvl="0">
      <w:start w:val="1"/>
      <w:numFmt w:val="decimal"/>
      <w:lvlText w:val="%1."/>
      <w:lvlJc w:val="left"/>
      <w:pPr>
        <w:ind w:left="720" w:hanging="360"/>
      </w:pPr>
    </w:lvl>
    <w:lvl w:ilvl="1">
      <w:start w:val="4"/>
      <w:numFmt w:val="decimal"/>
      <w:isLgl/>
      <w:lvlText w:val="%1.%2."/>
      <w:lvlJc w:val="left"/>
      <w:pPr>
        <w:ind w:left="1080" w:hanging="720"/>
      </w:pPr>
      <w:rPr>
        <w:rFonts w:hint="default"/>
        <w:i w:val="0"/>
        <w:iCs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656497334">
    <w:abstractNumId w:val="16"/>
  </w:num>
  <w:num w:numId="2" w16cid:durableId="1485316007">
    <w:abstractNumId w:val="17"/>
  </w:num>
  <w:num w:numId="3" w16cid:durableId="2081516172">
    <w:abstractNumId w:val="30"/>
  </w:num>
  <w:num w:numId="4" w16cid:durableId="128667817">
    <w:abstractNumId w:val="19"/>
  </w:num>
  <w:num w:numId="5" w16cid:durableId="314066891">
    <w:abstractNumId w:val="34"/>
  </w:num>
  <w:num w:numId="6" w16cid:durableId="193925133">
    <w:abstractNumId w:val="42"/>
  </w:num>
  <w:num w:numId="7" w16cid:durableId="326396865">
    <w:abstractNumId w:val="9"/>
  </w:num>
  <w:num w:numId="8" w16cid:durableId="942960507">
    <w:abstractNumId w:val="40"/>
  </w:num>
  <w:num w:numId="9" w16cid:durableId="1058436393">
    <w:abstractNumId w:val="4"/>
  </w:num>
  <w:num w:numId="10" w16cid:durableId="836773426">
    <w:abstractNumId w:val="20"/>
  </w:num>
  <w:num w:numId="11" w16cid:durableId="264848529">
    <w:abstractNumId w:val="1"/>
  </w:num>
  <w:num w:numId="12" w16cid:durableId="491918948">
    <w:abstractNumId w:val="2"/>
  </w:num>
  <w:num w:numId="13" w16cid:durableId="124860161">
    <w:abstractNumId w:val="35"/>
  </w:num>
  <w:num w:numId="14" w16cid:durableId="1392197551">
    <w:abstractNumId w:val="11"/>
  </w:num>
  <w:num w:numId="15" w16cid:durableId="397478797">
    <w:abstractNumId w:val="41"/>
  </w:num>
  <w:num w:numId="16" w16cid:durableId="1981479">
    <w:abstractNumId w:val="37"/>
  </w:num>
  <w:num w:numId="17" w16cid:durableId="1450660429">
    <w:abstractNumId w:val="36"/>
  </w:num>
  <w:num w:numId="18" w16cid:durableId="1801417983">
    <w:abstractNumId w:val="15"/>
  </w:num>
  <w:num w:numId="19" w16cid:durableId="1457487003">
    <w:abstractNumId w:val="5"/>
  </w:num>
  <w:num w:numId="20" w16cid:durableId="269826406">
    <w:abstractNumId w:val="13"/>
  </w:num>
  <w:num w:numId="21" w16cid:durableId="1634477481">
    <w:abstractNumId w:val="26"/>
  </w:num>
  <w:num w:numId="22" w16cid:durableId="1412853642">
    <w:abstractNumId w:val="32"/>
  </w:num>
  <w:num w:numId="23" w16cid:durableId="744566541">
    <w:abstractNumId w:val="24"/>
  </w:num>
  <w:num w:numId="24" w16cid:durableId="1258102737">
    <w:abstractNumId w:val="39"/>
  </w:num>
  <w:num w:numId="25" w16cid:durableId="2114200726">
    <w:abstractNumId w:val="33"/>
  </w:num>
  <w:num w:numId="26" w16cid:durableId="2078893140">
    <w:abstractNumId w:val="6"/>
  </w:num>
  <w:num w:numId="27" w16cid:durableId="225845937">
    <w:abstractNumId w:val="14"/>
  </w:num>
  <w:num w:numId="28" w16cid:durableId="560942585">
    <w:abstractNumId w:val="27"/>
  </w:num>
  <w:num w:numId="29" w16cid:durableId="1586571495">
    <w:abstractNumId w:val="18"/>
  </w:num>
  <w:num w:numId="30" w16cid:durableId="582304571">
    <w:abstractNumId w:val="29"/>
  </w:num>
  <w:num w:numId="31" w16cid:durableId="1903638606">
    <w:abstractNumId w:val="43"/>
  </w:num>
  <w:num w:numId="32" w16cid:durableId="1393693260">
    <w:abstractNumId w:val="31"/>
  </w:num>
  <w:num w:numId="33" w16cid:durableId="410860391">
    <w:abstractNumId w:val="28"/>
  </w:num>
  <w:num w:numId="34" w16cid:durableId="1702902195">
    <w:abstractNumId w:val="23"/>
  </w:num>
  <w:num w:numId="35" w16cid:durableId="914246823">
    <w:abstractNumId w:val="25"/>
  </w:num>
  <w:num w:numId="36" w16cid:durableId="653879013">
    <w:abstractNumId w:val="38"/>
  </w:num>
  <w:num w:numId="37" w16cid:durableId="1258518801">
    <w:abstractNumId w:val="21"/>
  </w:num>
  <w:num w:numId="38" w16cid:durableId="581064482">
    <w:abstractNumId w:val="8"/>
  </w:num>
  <w:num w:numId="39" w16cid:durableId="1216507390">
    <w:abstractNumId w:val="3"/>
  </w:num>
  <w:num w:numId="40" w16cid:durableId="1018585772">
    <w:abstractNumId w:val="10"/>
  </w:num>
  <w:num w:numId="41" w16cid:durableId="1323391907">
    <w:abstractNumId w:val="22"/>
  </w:num>
  <w:num w:numId="42" w16cid:durableId="1875803480">
    <w:abstractNumId w:val="0"/>
  </w:num>
  <w:num w:numId="43" w16cid:durableId="2118865546">
    <w:abstractNumId w:val="7"/>
  </w:num>
  <w:num w:numId="44" w16cid:durableId="580649822">
    <w:abstractNumId w:val="1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6" w:nlCheck="1" w:checkStyle="1"/>
  <w:activeWritingStyle w:appName="MSWord" w:lang="en-US" w:vendorID="64" w:dllVersion="4096" w:nlCheck="1" w:checkStyle="0"/>
  <w:activeWritingStyle w:appName="MSWord" w:lang="fi-FI" w:vendorID="64" w:dllVersion="4096" w:nlCheck="1" w:checkStyle="0"/>
  <w:activeWritingStyle w:appName="MSWord" w:lang="en-GB" w:vendorID="64" w:dllVersion="4096" w:nlCheck="1" w:checkStyle="0"/>
  <w:activeWritingStyle w:appName="MSWord" w:lang="pt-PT" w:vendorID="64" w:dllVersion="4096" w:nlCheck="1" w:checkStyle="0"/>
  <w:proofState w:spelling="clean" w:grammar="clean"/>
  <w:defaultTabStop w:val="1296"/>
  <w:hyphenationZone w:val="396"/>
  <w:characterSpacingControl w:val="doNotCompress"/>
  <w:hdrShapeDefaults>
    <o:shapedefaults v:ext="edit" spidmax="2050" style="mso-position-vertical-relative:line"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4FF9"/>
    <w:rsid w:val="00000092"/>
    <w:rsid w:val="00000521"/>
    <w:rsid w:val="00001C81"/>
    <w:rsid w:val="00001F29"/>
    <w:rsid w:val="00002DFE"/>
    <w:rsid w:val="000039DA"/>
    <w:rsid w:val="00004391"/>
    <w:rsid w:val="00004616"/>
    <w:rsid w:val="00005045"/>
    <w:rsid w:val="000053D1"/>
    <w:rsid w:val="0000565F"/>
    <w:rsid w:val="00006134"/>
    <w:rsid w:val="00006299"/>
    <w:rsid w:val="000066E1"/>
    <w:rsid w:val="00006C8E"/>
    <w:rsid w:val="00006DBE"/>
    <w:rsid w:val="000074DC"/>
    <w:rsid w:val="00007C42"/>
    <w:rsid w:val="00007CAB"/>
    <w:rsid w:val="00007F4B"/>
    <w:rsid w:val="00010515"/>
    <w:rsid w:val="000107C6"/>
    <w:rsid w:val="000120DC"/>
    <w:rsid w:val="0001223F"/>
    <w:rsid w:val="00012490"/>
    <w:rsid w:val="000126F9"/>
    <w:rsid w:val="00013C92"/>
    <w:rsid w:val="00013EF2"/>
    <w:rsid w:val="00014A8A"/>
    <w:rsid w:val="00015258"/>
    <w:rsid w:val="0001526F"/>
    <w:rsid w:val="00016964"/>
    <w:rsid w:val="00016A03"/>
    <w:rsid w:val="00016EB3"/>
    <w:rsid w:val="00017799"/>
    <w:rsid w:val="00017B30"/>
    <w:rsid w:val="0002022B"/>
    <w:rsid w:val="000203B6"/>
    <w:rsid w:val="000222B5"/>
    <w:rsid w:val="000231F2"/>
    <w:rsid w:val="0002441D"/>
    <w:rsid w:val="0002446D"/>
    <w:rsid w:val="0002558B"/>
    <w:rsid w:val="00025889"/>
    <w:rsid w:val="00025E1D"/>
    <w:rsid w:val="00026080"/>
    <w:rsid w:val="00026708"/>
    <w:rsid w:val="000268A9"/>
    <w:rsid w:val="00026F45"/>
    <w:rsid w:val="00027B8E"/>
    <w:rsid w:val="0003144C"/>
    <w:rsid w:val="00031A3C"/>
    <w:rsid w:val="00031F7F"/>
    <w:rsid w:val="00032897"/>
    <w:rsid w:val="00032984"/>
    <w:rsid w:val="00032B39"/>
    <w:rsid w:val="00033BC1"/>
    <w:rsid w:val="00033E3E"/>
    <w:rsid w:val="000343CA"/>
    <w:rsid w:val="00034617"/>
    <w:rsid w:val="000347E9"/>
    <w:rsid w:val="0003596B"/>
    <w:rsid w:val="00035F24"/>
    <w:rsid w:val="000362B0"/>
    <w:rsid w:val="0003710A"/>
    <w:rsid w:val="000377CB"/>
    <w:rsid w:val="0003784C"/>
    <w:rsid w:val="000404F6"/>
    <w:rsid w:val="000405F9"/>
    <w:rsid w:val="0004138C"/>
    <w:rsid w:val="00042799"/>
    <w:rsid w:val="00042871"/>
    <w:rsid w:val="00042CEE"/>
    <w:rsid w:val="0004369E"/>
    <w:rsid w:val="0004371E"/>
    <w:rsid w:val="00044766"/>
    <w:rsid w:val="00044D27"/>
    <w:rsid w:val="000465FC"/>
    <w:rsid w:val="00047989"/>
    <w:rsid w:val="00047B4F"/>
    <w:rsid w:val="0005064E"/>
    <w:rsid w:val="00050E1D"/>
    <w:rsid w:val="00051B86"/>
    <w:rsid w:val="0005208F"/>
    <w:rsid w:val="0005215A"/>
    <w:rsid w:val="0005279F"/>
    <w:rsid w:val="000538CE"/>
    <w:rsid w:val="00053C0D"/>
    <w:rsid w:val="00053C1A"/>
    <w:rsid w:val="00054375"/>
    <w:rsid w:val="00054E7E"/>
    <w:rsid w:val="00055E8C"/>
    <w:rsid w:val="000561A9"/>
    <w:rsid w:val="00056CA3"/>
    <w:rsid w:val="00057688"/>
    <w:rsid w:val="00057710"/>
    <w:rsid w:val="00057A6B"/>
    <w:rsid w:val="00060156"/>
    <w:rsid w:val="0006091D"/>
    <w:rsid w:val="00061ACB"/>
    <w:rsid w:val="00062B87"/>
    <w:rsid w:val="00062FD9"/>
    <w:rsid w:val="000639F5"/>
    <w:rsid w:val="00063ADD"/>
    <w:rsid w:val="00064D6C"/>
    <w:rsid w:val="00065E54"/>
    <w:rsid w:val="00066CDB"/>
    <w:rsid w:val="000674D2"/>
    <w:rsid w:val="0006782F"/>
    <w:rsid w:val="00067A88"/>
    <w:rsid w:val="00067B8B"/>
    <w:rsid w:val="00067B99"/>
    <w:rsid w:val="00067E0C"/>
    <w:rsid w:val="00070C37"/>
    <w:rsid w:val="00070F0C"/>
    <w:rsid w:val="000711EC"/>
    <w:rsid w:val="00071614"/>
    <w:rsid w:val="000724C5"/>
    <w:rsid w:val="00072AC8"/>
    <w:rsid w:val="00072FB2"/>
    <w:rsid w:val="000732D9"/>
    <w:rsid w:val="00073A29"/>
    <w:rsid w:val="00074FD1"/>
    <w:rsid w:val="00075E3B"/>
    <w:rsid w:val="00076330"/>
    <w:rsid w:val="000763BD"/>
    <w:rsid w:val="00076461"/>
    <w:rsid w:val="0007660E"/>
    <w:rsid w:val="00076658"/>
    <w:rsid w:val="000774F0"/>
    <w:rsid w:val="00077E46"/>
    <w:rsid w:val="00080177"/>
    <w:rsid w:val="00080179"/>
    <w:rsid w:val="000826D2"/>
    <w:rsid w:val="0008277A"/>
    <w:rsid w:val="00082C4F"/>
    <w:rsid w:val="00082C63"/>
    <w:rsid w:val="0008587F"/>
    <w:rsid w:val="00085EA8"/>
    <w:rsid w:val="0008623D"/>
    <w:rsid w:val="0008626D"/>
    <w:rsid w:val="00086A7A"/>
    <w:rsid w:val="00086C65"/>
    <w:rsid w:val="00086CFB"/>
    <w:rsid w:val="00086DD8"/>
    <w:rsid w:val="000874F8"/>
    <w:rsid w:val="00087524"/>
    <w:rsid w:val="000876E3"/>
    <w:rsid w:val="00090DF1"/>
    <w:rsid w:val="0009145C"/>
    <w:rsid w:val="000917BD"/>
    <w:rsid w:val="00091BD8"/>
    <w:rsid w:val="00092241"/>
    <w:rsid w:val="0009289B"/>
    <w:rsid w:val="00092C39"/>
    <w:rsid w:val="000942FB"/>
    <w:rsid w:val="00095FB3"/>
    <w:rsid w:val="0009629C"/>
    <w:rsid w:val="00097408"/>
    <w:rsid w:val="00097993"/>
    <w:rsid w:val="00097DA3"/>
    <w:rsid w:val="000A0AF7"/>
    <w:rsid w:val="000A1073"/>
    <w:rsid w:val="000A1FBA"/>
    <w:rsid w:val="000A2BA7"/>
    <w:rsid w:val="000A3D66"/>
    <w:rsid w:val="000A3F72"/>
    <w:rsid w:val="000A406C"/>
    <w:rsid w:val="000A4581"/>
    <w:rsid w:val="000A529D"/>
    <w:rsid w:val="000A54E3"/>
    <w:rsid w:val="000A5768"/>
    <w:rsid w:val="000A5DD6"/>
    <w:rsid w:val="000A5EA3"/>
    <w:rsid w:val="000A604F"/>
    <w:rsid w:val="000A67D8"/>
    <w:rsid w:val="000A71A9"/>
    <w:rsid w:val="000A76BC"/>
    <w:rsid w:val="000A76CE"/>
    <w:rsid w:val="000A7BC2"/>
    <w:rsid w:val="000A7C57"/>
    <w:rsid w:val="000B0551"/>
    <w:rsid w:val="000B0555"/>
    <w:rsid w:val="000B163C"/>
    <w:rsid w:val="000B178F"/>
    <w:rsid w:val="000B194D"/>
    <w:rsid w:val="000B1B06"/>
    <w:rsid w:val="000B1D31"/>
    <w:rsid w:val="000B42E3"/>
    <w:rsid w:val="000B48A4"/>
    <w:rsid w:val="000B4F44"/>
    <w:rsid w:val="000B53DB"/>
    <w:rsid w:val="000B643D"/>
    <w:rsid w:val="000B6967"/>
    <w:rsid w:val="000B6B96"/>
    <w:rsid w:val="000B6EA5"/>
    <w:rsid w:val="000B7559"/>
    <w:rsid w:val="000B75B1"/>
    <w:rsid w:val="000B7904"/>
    <w:rsid w:val="000B7A1A"/>
    <w:rsid w:val="000C0727"/>
    <w:rsid w:val="000C0AD1"/>
    <w:rsid w:val="000C1089"/>
    <w:rsid w:val="000C2956"/>
    <w:rsid w:val="000C2AF0"/>
    <w:rsid w:val="000C2CE4"/>
    <w:rsid w:val="000C34DA"/>
    <w:rsid w:val="000C442E"/>
    <w:rsid w:val="000C47B6"/>
    <w:rsid w:val="000C50D8"/>
    <w:rsid w:val="000C5492"/>
    <w:rsid w:val="000C67C4"/>
    <w:rsid w:val="000C6C4C"/>
    <w:rsid w:val="000C6D01"/>
    <w:rsid w:val="000C75E3"/>
    <w:rsid w:val="000D0338"/>
    <w:rsid w:val="000D038F"/>
    <w:rsid w:val="000D0D98"/>
    <w:rsid w:val="000D1F5E"/>
    <w:rsid w:val="000D2836"/>
    <w:rsid w:val="000D290C"/>
    <w:rsid w:val="000D4161"/>
    <w:rsid w:val="000D52EC"/>
    <w:rsid w:val="000D55B2"/>
    <w:rsid w:val="000D5DAC"/>
    <w:rsid w:val="000D6DB3"/>
    <w:rsid w:val="000D7646"/>
    <w:rsid w:val="000D78D4"/>
    <w:rsid w:val="000D7909"/>
    <w:rsid w:val="000D7C64"/>
    <w:rsid w:val="000D7DA4"/>
    <w:rsid w:val="000D7FF0"/>
    <w:rsid w:val="000E0766"/>
    <w:rsid w:val="000E188F"/>
    <w:rsid w:val="000E1A1F"/>
    <w:rsid w:val="000E2740"/>
    <w:rsid w:val="000E2AFE"/>
    <w:rsid w:val="000E31DC"/>
    <w:rsid w:val="000E418B"/>
    <w:rsid w:val="000E58B3"/>
    <w:rsid w:val="000E5A6A"/>
    <w:rsid w:val="000E666C"/>
    <w:rsid w:val="000E6D90"/>
    <w:rsid w:val="000E7003"/>
    <w:rsid w:val="000E7FE5"/>
    <w:rsid w:val="000F0BDB"/>
    <w:rsid w:val="000F0D80"/>
    <w:rsid w:val="000F1EF8"/>
    <w:rsid w:val="000F2B80"/>
    <w:rsid w:val="000F2C5E"/>
    <w:rsid w:val="000F3326"/>
    <w:rsid w:val="000F353A"/>
    <w:rsid w:val="000F36E8"/>
    <w:rsid w:val="000F4E55"/>
    <w:rsid w:val="000F53DB"/>
    <w:rsid w:val="000F5AA5"/>
    <w:rsid w:val="000F5C33"/>
    <w:rsid w:val="000F6185"/>
    <w:rsid w:val="000F6BE2"/>
    <w:rsid w:val="000F732E"/>
    <w:rsid w:val="0010028A"/>
    <w:rsid w:val="001002A5"/>
    <w:rsid w:val="00100368"/>
    <w:rsid w:val="00100CFE"/>
    <w:rsid w:val="00100D2E"/>
    <w:rsid w:val="0010120A"/>
    <w:rsid w:val="00101233"/>
    <w:rsid w:val="00101585"/>
    <w:rsid w:val="00101695"/>
    <w:rsid w:val="0010213D"/>
    <w:rsid w:val="001037C5"/>
    <w:rsid w:val="001039C0"/>
    <w:rsid w:val="00103A8F"/>
    <w:rsid w:val="001050B4"/>
    <w:rsid w:val="00105348"/>
    <w:rsid w:val="00105EAF"/>
    <w:rsid w:val="001060CC"/>
    <w:rsid w:val="00106D75"/>
    <w:rsid w:val="00107254"/>
    <w:rsid w:val="00107930"/>
    <w:rsid w:val="00110168"/>
    <w:rsid w:val="0011113B"/>
    <w:rsid w:val="001112A0"/>
    <w:rsid w:val="001116E0"/>
    <w:rsid w:val="00111CF0"/>
    <w:rsid w:val="001131D8"/>
    <w:rsid w:val="00113D10"/>
    <w:rsid w:val="00113D41"/>
    <w:rsid w:val="00114054"/>
    <w:rsid w:val="001140B4"/>
    <w:rsid w:val="001148E8"/>
    <w:rsid w:val="00114C50"/>
    <w:rsid w:val="0011515E"/>
    <w:rsid w:val="0011535F"/>
    <w:rsid w:val="00115513"/>
    <w:rsid w:val="00115BE8"/>
    <w:rsid w:val="00115CAA"/>
    <w:rsid w:val="00120D74"/>
    <w:rsid w:val="001213BC"/>
    <w:rsid w:val="0012157E"/>
    <w:rsid w:val="0012213F"/>
    <w:rsid w:val="00122B58"/>
    <w:rsid w:val="00123851"/>
    <w:rsid w:val="00123BFC"/>
    <w:rsid w:val="00123C7A"/>
    <w:rsid w:val="00123E10"/>
    <w:rsid w:val="00124DF6"/>
    <w:rsid w:val="001250F1"/>
    <w:rsid w:val="0012605E"/>
    <w:rsid w:val="00126297"/>
    <w:rsid w:val="0012691E"/>
    <w:rsid w:val="00126B4D"/>
    <w:rsid w:val="00127031"/>
    <w:rsid w:val="001272AD"/>
    <w:rsid w:val="001319B6"/>
    <w:rsid w:val="00133075"/>
    <w:rsid w:val="00136F3E"/>
    <w:rsid w:val="001372E6"/>
    <w:rsid w:val="00137536"/>
    <w:rsid w:val="00137893"/>
    <w:rsid w:val="00137FBF"/>
    <w:rsid w:val="00140161"/>
    <w:rsid w:val="001405F0"/>
    <w:rsid w:val="00140B62"/>
    <w:rsid w:val="001416AF"/>
    <w:rsid w:val="00141E43"/>
    <w:rsid w:val="001427B2"/>
    <w:rsid w:val="0014444E"/>
    <w:rsid w:val="001444CE"/>
    <w:rsid w:val="001448DC"/>
    <w:rsid w:val="00144EB7"/>
    <w:rsid w:val="00145438"/>
    <w:rsid w:val="00145E54"/>
    <w:rsid w:val="00146DE2"/>
    <w:rsid w:val="00146EE7"/>
    <w:rsid w:val="00147BF7"/>
    <w:rsid w:val="0015172C"/>
    <w:rsid w:val="00152015"/>
    <w:rsid w:val="00152165"/>
    <w:rsid w:val="001525DE"/>
    <w:rsid w:val="001528A5"/>
    <w:rsid w:val="00152E01"/>
    <w:rsid w:val="0015502C"/>
    <w:rsid w:val="00155359"/>
    <w:rsid w:val="0015595C"/>
    <w:rsid w:val="001561D1"/>
    <w:rsid w:val="001562D1"/>
    <w:rsid w:val="00156DDC"/>
    <w:rsid w:val="00157514"/>
    <w:rsid w:val="00160737"/>
    <w:rsid w:val="00161116"/>
    <w:rsid w:val="00161A9F"/>
    <w:rsid w:val="001621B7"/>
    <w:rsid w:val="00163240"/>
    <w:rsid w:val="00163347"/>
    <w:rsid w:val="0016398E"/>
    <w:rsid w:val="00164348"/>
    <w:rsid w:val="00164CEA"/>
    <w:rsid w:val="00164D7C"/>
    <w:rsid w:val="00165028"/>
    <w:rsid w:val="001652A7"/>
    <w:rsid w:val="001657D4"/>
    <w:rsid w:val="00165DDB"/>
    <w:rsid w:val="001662AF"/>
    <w:rsid w:val="001663B7"/>
    <w:rsid w:val="001666F3"/>
    <w:rsid w:val="001670BB"/>
    <w:rsid w:val="0016787C"/>
    <w:rsid w:val="0017111A"/>
    <w:rsid w:val="00171412"/>
    <w:rsid w:val="00171CE2"/>
    <w:rsid w:val="001733CC"/>
    <w:rsid w:val="001734E1"/>
    <w:rsid w:val="00173515"/>
    <w:rsid w:val="0017364E"/>
    <w:rsid w:val="001741FF"/>
    <w:rsid w:val="0017422B"/>
    <w:rsid w:val="001742B3"/>
    <w:rsid w:val="001743EB"/>
    <w:rsid w:val="00174665"/>
    <w:rsid w:val="001746A8"/>
    <w:rsid w:val="00175F0E"/>
    <w:rsid w:val="0017641A"/>
    <w:rsid w:val="001765CB"/>
    <w:rsid w:val="0017667E"/>
    <w:rsid w:val="00176728"/>
    <w:rsid w:val="00180909"/>
    <w:rsid w:val="00180D5F"/>
    <w:rsid w:val="00181060"/>
    <w:rsid w:val="00181274"/>
    <w:rsid w:val="00181EA8"/>
    <w:rsid w:val="00182CAF"/>
    <w:rsid w:val="00182DC8"/>
    <w:rsid w:val="001830CB"/>
    <w:rsid w:val="00184434"/>
    <w:rsid w:val="00184B7C"/>
    <w:rsid w:val="00186295"/>
    <w:rsid w:val="0018680D"/>
    <w:rsid w:val="00186F39"/>
    <w:rsid w:val="001871AA"/>
    <w:rsid w:val="001871DF"/>
    <w:rsid w:val="001901E5"/>
    <w:rsid w:val="00191A8E"/>
    <w:rsid w:val="00191A9C"/>
    <w:rsid w:val="0019266A"/>
    <w:rsid w:val="0019364F"/>
    <w:rsid w:val="00193D41"/>
    <w:rsid w:val="00194482"/>
    <w:rsid w:val="00194F41"/>
    <w:rsid w:val="00195743"/>
    <w:rsid w:val="00196420"/>
    <w:rsid w:val="0019720B"/>
    <w:rsid w:val="001A059A"/>
    <w:rsid w:val="001A152C"/>
    <w:rsid w:val="001A17AF"/>
    <w:rsid w:val="001A19FD"/>
    <w:rsid w:val="001A4191"/>
    <w:rsid w:val="001A4B3D"/>
    <w:rsid w:val="001A4CAD"/>
    <w:rsid w:val="001A4DF0"/>
    <w:rsid w:val="001A5913"/>
    <w:rsid w:val="001A5D36"/>
    <w:rsid w:val="001A6024"/>
    <w:rsid w:val="001A6D2D"/>
    <w:rsid w:val="001B135F"/>
    <w:rsid w:val="001B3E53"/>
    <w:rsid w:val="001B42A7"/>
    <w:rsid w:val="001B46ED"/>
    <w:rsid w:val="001B4AA4"/>
    <w:rsid w:val="001B6427"/>
    <w:rsid w:val="001B7801"/>
    <w:rsid w:val="001B7A92"/>
    <w:rsid w:val="001C100E"/>
    <w:rsid w:val="001C176E"/>
    <w:rsid w:val="001C1B18"/>
    <w:rsid w:val="001C28D3"/>
    <w:rsid w:val="001C2BC4"/>
    <w:rsid w:val="001C3AE1"/>
    <w:rsid w:val="001C41B3"/>
    <w:rsid w:val="001C4F9B"/>
    <w:rsid w:val="001C70D4"/>
    <w:rsid w:val="001C7C9B"/>
    <w:rsid w:val="001C7EB1"/>
    <w:rsid w:val="001D0E5F"/>
    <w:rsid w:val="001D1CF7"/>
    <w:rsid w:val="001D2CBA"/>
    <w:rsid w:val="001D2F83"/>
    <w:rsid w:val="001D3DBE"/>
    <w:rsid w:val="001D3E10"/>
    <w:rsid w:val="001D4245"/>
    <w:rsid w:val="001D53CC"/>
    <w:rsid w:val="001D617E"/>
    <w:rsid w:val="001D7A2E"/>
    <w:rsid w:val="001E0604"/>
    <w:rsid w:val="001E120C"/>
    <w:rsid w:val="001E2F3F"/>
    <w:rsid w:val="001E323E"/>
    <w:rsid w:val="001E4DEA"/>
    <w:rsid w:val="001E5641"/>
    <w:rsid w:val="001E61EF"/>
    <w:rsid w:val="001E6924"/>
    <w:rsid w:val="001E6A00"/>
    <w:rsid w:val="001E6ABC"/>
    <w:rsid w:val="001E76A5"/>
    <w:rsid w:val="001E76B7"/>
    <w:rsid w:val="001E7839"/>
    <w:rsid w:val="001E7C0B"/>
    <w:rsid w:val="001F016F"/>
    <w:rsid w:val="001F09A6"/>
    <w:rsid w:val="001F0AF8"/>
    <w:rsid w:val="001F0F94"/>
    <w:rsid w:val="001F1017"/>
    <w:rsid w:val="001F1652"/>
    <w:rsid w:val="001F1B65"/>
    <w:rsid w:val="001F3784"/>
    <w:rsid w:val="001F3C84"/>
    <w:rsid w:val="001F44DC"/>
    <w:rsid w:val="001F49E3"/>
    <w:rsid w:val="001F4B23"/>
    <w:rsid w:val="001F4F71"/>
    <w:rsid w:val="001F51EE"/>
    <w:rsid w:val="001F570E"/>
    <w:rsid w:val="001F57F2"/>
    <w:rsid w:val="001F5AD1"/>
    <w:rsid w:val="001F623F"/>
    <w:rsid w:val="001F6260"/>
    <w:rsid w:val="001F65B6"/>
    <w:rsid w:val="001F6DAB"/>
    <w:rsid w:val="001F71A8"/>
    <w:rsid w:val="001F735C"/>
    <w:rsid w:val="001F7709"/>
    <w:rsid w:val="001F7D6D"/>
    <w:rsid w:val="001F7E43"/>
    <w:rsid w:val="0020014B"/>
    <w:rsid w:val="00200770"/>
    <w:rsid w:val="0020131C"/>
    <w:rsid w:val="00201693"/>
    <w:rsid w:val="00202221"/>
    <w:rsid w:val="00202679"/>
    <w:rsid w:val="00203793"/>
    <w:rsid w:val="00204743"/>
    <w:rsid w:val="002056C9"/>
    <w:rsid w:val="002077F2"/>
    <w:rsid w:val="0021008A"/>
    <w:rsid w:val="00210995"/>
    <w:rsid w:val="00211D72"/>
    <w:rsid w:val="00211D76"/>
    <w:rsid w:val="00211DE0"/>
    <w:rsid w:val="00211F33"/>
    <w:rsid w:val="00212760"/>
    <w:rsid w:val="00212F40"/>
    <w:rsid w:val="002139B3"/>
    <w:rsid w:val="00213AD7"/>
    <w:rsid w:val="00213AE8"/>
    <w:rsid w:val="00214B10"/>
    <w:rsid w:val="00214D31"/>
    <w:rsid w:val="002151E1"/>
    <w:rsid w:val="002153B2"/>
    <w:rsid w:val="002155EE"/>
    <w:rsid w:val="00215F30"/>
    <w:rsid w:val="00216A28"/>
    <w:rsid w:val="0021729C"/>
    <w:rsid w:val="00217582"/>
    <w:rsid w:val="00217B6A"/>
    <w:rsid w:val="00217DC1"/>
    <w:rsid w:val="00220E1B"/>
    <w:rsid w:val="00220F97"/>
    <w:rsid w:val="0022164E"/>
    <w:rsid w:val="00222CF6"/>
    <w:rsid w:val="00222F6F"/>
    <w:rsid w:val="00224532"/>
    <w:rsid w:val="00224D89"/>
    <w:rsid w:val="00224F48"/>
    <w:rsid w:val="00225356"/>
    <w:rsid w:val="0022562C"/>
    <w:rsid w:val="00226772"/>
    <w:rsid w:val="00227377"/>
    <w:rsid w:val="0022747F"/>
    <w:rsid w:val="002277C6"/>
    <w:rsid w:val="00227D7A"/>
    <w:rsid w:val="002314AA"/>
    <w:rsid w:val="00231B4A"/>
    <w:rsid w:val="00232E83"/>
    <w:rsid w:val="002342B9"/>
    <w:rsid w:val="00234BAF"/>
    <w:rsid w:val="00234BBD"/>
    <w:rsid w:val="0023533D"/>
    <w:rsid w:val="002365A2"/>
    <w:rsid w:val="00236D34"/>
    <w:rsid w:val="00236D41"/>
    <w:rsid w:val="00237A24"/>
    <w:rsid w:val="00237AF1"/>
    <w:rsid w:val="00240C03"/>
    <w:rsid w:val="00243C5C"/>
    <w:rsid w:val="00244239"/>
    <w:rsid w:val="00244530"/>
    <w:rsid w:val="00245027"/>
    <w:rsid w:val="00245DAD"/>
    <w:rsid w:val="0024628A"/>
    <w:rsid w:val="002465E1"/>
    <w:rsid w:val="00246E56"/>
    <w:rsid w:val="00247409"/>
    <w:rsid w:val="00247554"/>
    <w:rsid w:val="00252166"/>
    <w:rsid w:val="00253656"/>
    <w:rsid w:val="00253747"/>
    <w:rsid w:val="002541FA"/>
    <w:rsid w:val="00254278"/>
    <w:rsid w:val="00254523"/>
    <w:rsid w:val="00254BBF"/>
    <w:rsid w:val="00255334"/>
    <w:rsid w:val="00255862"/>
    <w:rsid w:val="00255AA4"/>
    <w:rsid w:val="00256136"/>
    <w:rsid w:val="00256E4F"/>
    <w:rsid w:val="00257DC8"/>
    <w:rsid w:val="00257F47"/>
    <w:rsid w:val="0026045A"/>
    <w:rsid w:val="00261EB2"/>
    <w:rsid w:val="002625DF"/>
    <w:rsid w:val="00262FD5"/>
    <w:rsid w:val="00264009"/>
    <w:rsid w:val="0026578C"/>
    <w:rsid w:val="00265D65"/>
    <w:rsid w:val="00266425"/>
    <w:rsid w:val="002669D5"/>
    <w:rsid w:val="002700D7"/>
    <w:rsid w:val="002704E4"/>
    <w:rsid w:val="00270D03"/>
    <w:rsid w:val="0027562D"/>
    <w:rsid w:val="002756AF"/>
    <w:rsid w:val="00275F8D"/>
    <w:rsid w:val="00276659"/>
    <w:rsid w:val="00276AE9"/>
    <w:rsid w:val="00276B83"/>
    <w:rsid w:val="00276E62"/>
    <w:rsid w:val="00277CCA"/>
    <w:rsid w:val="00281353"/>
    <w:rsid w:val="002813EF"/>
    <w:rsid w:val="002815D3"/>
    <w:rsid w:val="002817D3"/>
    <w:rsid w:val="00281FD8"/>
    <w:rsid w:val="002824E8"/>
    <w:rsid w:val="002827C0"/>
    <w:rsid w:val="0028420C"/>
    <w:rsid w:val="00286100"/>
    <w:rsid w:val="00286434"/>
    <w:rsid w:val="002875C0"/>
    <w:rsid w:val="00287A1D"/>
    <w:rsid w:val="00291C7B"/>
    <w:rsid w:val="00291D46"/>
    <w:rsid w:val="0029231F"/>
    <w:rsid w:val="002938B9"/>
    <w:rsid w:val="00293923"/>
    <w:rsid w:val="00295658"/>
    <w:rsid w:val="0029573A"/>
    <w:rsid w:val="00295922"/>
    <w:rsid w:val="002961FA"/>
    <w:rsid w:val="00296813"/>
    <w:rsid w:val="002974F6"/>
    <w:rsid w:val="00297976"/>
    <w:rsid w:val="00297C8C"/>
    <w:rsid w:val="002A0354"/>
    <w:rsid w:val="002A0A25"/>
    <w:rsid w:val="002A1280"/>
    <w:rsid w:val="002A148A"/>
    <w:rsid w:val="002A14F0"/>
    <w:rsid w:val="002A1B29"/>
    <w:rsid w:val="002A1CC4"/>
    <w:rsid w:val="002A2928"/>
    <w:rsid w:val="002A43D2"/>
    <w:rsid w:val="002A53D0"/>
    <w:rsid w:val="002A7484"/>
    <w:rsid w:val="002A74DC"/>
    <w:rsid w:val="002B07E4"/>
    <w:rsid w:val="002B11C4"/>
    <w:rsid w:val="002B12CA"/>
    <w:rsid w:val="002B1B1F"/>
    <w:rsid w:val="002B1D61"/>
    <w:rsid w:val="002B1FC5"/>
    <w:rsid w:val="002B30CB"/>
    <w:rsid w:val="002B3321"/>
    <w:rsid w:val="002B4732"/>
    <w:rsid w:val="002B54A1"/>
    <w:rsid w:val="002B57F4"/>
    <w:rsid w:val="002B58AA"/>
    <w:rsid w:val="002B6564"/>
    <w:rsid w:val="002B657F"/>
    <w:rsid w:val="002B662D"/>
    <w:rsid w:val="002B726A"/>
    <w:rsid w:val="002C0173"/>
    <w:rsid w:val="002C03A3"/>
    <w:rsid w:val="002C03DF"/>
    <w:rsid w:val="002C0523"/>
    <w:rsid w:val="002C0D77"/>
    <w:rsid w:val="002C1628"/>
    <w:rsid w:val="002C196B"/>
    <w:rsid w:val="002C2236"/>
    <w:rsid w:val="002C2E00"/>
    <w:rsid w:val="002C2F1B"/>
    <w:rsid w:val="002C3725"/>
    <w:rsid w:val="002C393F"/>
    <w:rsid w:val="002C3D89"/>
    <w:rsid w:val="002C3ED3"/>
    <w:rsid w:val="002C43E4"/>
    <w:rsid w:val="002C5699"/>
    <w:rsid w:val="002C61C8"/>
    <w:rsid w:val="002C7E8B"/>
    <w:rsid w:val="002D0834"/>
    <w:rsid w:val="002D0A36"/>
    <w:rsid w:val="002D0B8F"/>
    <w:rsid w:val="002D12F9"/>
    <w:rsid w:val="002D1845"/>
    <w:rsid w:val="002D1ABF"/>
    <w:rsid w:val="002D2608"/>
    <w:rsid w:val="002D27A9"/>
    <w:rsid w:val="002D2885"/>
    <w:rsid w:val="002D2C56"/>
    <w:rsid w:val="002D4592"/>
    <w:rsid w:val="002D498B"/>
    <w:rsid w:val="002D5941"/>
    <w:rsid w:val="002D6A8B"/>
    <w:rsid w:val="002D6BBA"/>
    <w:rsid w:val="002D7D94"/>
    <w:rsid w:val="002D7F0D"/>
    <w:rsid w:val="002E0CCA"/>
    <w:rsid w:val="002E1757"/>
    <w:rsid w:val="002E1AF6"/>
    <w:rsid w:val="002E1EE9"/>
    <w:rsid w:val="002E2EA8"/>
    <w:rsid w:val="002E337E"/>
    <w:rsid w:val="002E3D79"/>
    <w:rsid w:val="002E4A68"/>
    <w:rsid w:val="002E4D72"/>
    <w:rsid w:val="002E4F18"/>
    <w:rsid w:val="002E54EC"/>
    <w:rsid w:val="002E5704"/>
    <w:rsid w:val="002E5DA3"/>
    <w:rsid w:val="002E6ADE"/>
    <w:rsid w:val="002E6F5F"/>
    <w:rsid w:val="002E798D"/>
    <w:rsid w:val="002F03CC"/>
    <w:rsid w:val="002F11CC"/>
    <w:rsid w:val="002F1248"/>
    <w:rsid w:val="002F26BC"/>
    <w:rsid w:val="002F3305"/>
    <w:rsid w:val="002F3AA0"/>
    <w:rsid w:val="002F4F4A"/>
    <w:rsid w:val="002F50C2"/>
    <w:rsid w:val="002F5D1D"/>
    <w:rsid w:val="002F6284"/>
    <w:rsid w:val="002F65B0"/>
    <w:rsid w:val="002F6F48"/>
    <w:rsid w:val="002F7FF9"/>
    <w:rsid w:val="0030083F"/>
    <w:rsid w:val="003028FA"/>
    <w:rsid w:val="00302E5F"/>
    <w:rsid w:val="0030344A"/>
    <w:rsid w:val="0030354C"/>
    <w:rsid w:val="00303CF8"/>
    <w:rsid w:val="00304E37"/>
    <w:rsid w:val="00305234"/>
    <w:rsid w:val="00305C73"/>
    <w:rsid w:val="00306A75"/>
    <w:rsid w:val="00306B5C"/>
    <w:rsid w:val="00307162"/>
    <w:rsid w:val="0030778F"/>
    <w:rsid w:val="003100F8"/>
    <w:rsid w:val="00310E8E"/>
    <w:rsid w:val="00310FCE"/>
    <w:rsid w:val="003114CB"/>
    <w:rsid w:val="0031177C"/>
    <w:rsid w:val="003120D2"/>
    <w:rsid w:val="00312A48"/>
    <w:rsid w:val="0031347D"/>
    <w:rsid w:val="00314415"/>
    <w:rsid w:val="00314D00"/>
    <w:rsid w:val="00315C84"/>
    <w:rsid w:val="0031622D"/>
    <w:rsid w:val="00316B41"/>
    <w:rsid w:val="00316E41"/>
    <w:rsid w:val="00317595"/>
    <w:rsid w:val="00317B21"/>
    <w:rsid w:val="00317CA0"/>
    <w:rsid w:val="00320005"/>
    <w:rsid w:val="00320093"/>
    <w:rsid w:val="00320A1F"/>
    <w:rsid w:val="00320D5C"/>
    <w:rsid w:val="00321114"/>
    <w:rsid w:val="00321E72"/>
    <w:rsid w:val="00321F3B"/>
    <w:rsid w:val="0032203A"/>
    <w:rsid w:val="00323399"/>
    <w:rsid w:val="003234A8"/>
    <w:rsid w:val="0032351A"/>
    <w:rsid w:val="00324870"/>
    <w:rsid w:val="00325B21"/>
    <w:rsid w:val="00325C4C"/>
    <w:rsid w:val="00326279"/>
    <w:rsid w:val="003265C5"/>
    <w:rsid w:val="00326C15"/>
    <w:rsid w:val="003279E2"/>
    <w:rsid w:val="00327B3B"/>
    <w:rsid w:val="00327F52"/>
    <w:rsid w:val="003302D4"/>
    <w:rsid w:val="003325F4"/>
    <w:rsid w:val="003328A5"/>
    <w:rsid w:val="003332C3"/>
    <w:rsid w:val="00333783"/>
    <w:rsid w:val="00333B08"/>
    <w:rsid w:val="00333DEA"/>
    <w:rsid w:val="0033410B"/>
    <w:rsid w:val="00335FF0"/>
    <w:rsid w:val="00336270"/>
    <w:rsid w:val="003372AD"/>
    <w:rsid w:val="0034103B"/>
    <w:rsid w:val="003412B9"/>
    <w:rsid w:val="00344016"/>
    <w:rsid w:val="0034409F"/>
    <w:rsid w:val="003441C6"/>
    <w:rsid w:val="0034480F"/>
    <w:rsid w:val="00345542"/>
    <w:rsid w:val="0034596A"/>
    <w:rsid w:val="00345C02"/>
    <w:rsid w:val="00345DB6"/>
    <w:rsid w:val="00346064"/>
    <w:rsid w:val="00346ABB"/>
    <w:rsid w:val="00346F3D"/>
    <w:rsid w:val="003479EA"/>
    <w:rsid w:val="00347BD4"/>
    <w:rsid w:val="00347E2A"/>
    <w:rsid w:val="00350159"/>
    <w:rsid w:val="00350324"/>
    <w:rsid w:val="00350E2A"/>
    <w:rsid w:val="00351B7F"/>
    <w:rsid w:val="00351E80"/>
    <w:rsid w:val="003527D2"/>
    <w:rsid w:val="00352919"/>
    <w:rsid w:val="00352B62"/>
    <w:rsid w:val="003542B3"/>
    <w:rsid w:val="003547BE"/>
    <w:rsid w:val="00354ACD"/>
    <w:rsid w:val="00354CCD"/>
    <w:rsid w:val="0035600D"/>
    <w:rsid w:val="003563A1"/>
    <w:rsid w:val="003569E6"/>
    <w:rsid w:val="00356C98"/>
    <w:rsid w:val="003579CE"/>
    <w:rsid w:val="00357DCB"/>
    <w:rsid w:val="00360317"/>
    <w:rsid w:val="003604FB"/>
    <w:rsid w:val="003612F8"/>
    <w:rsid w:val="00361A6D"/>
    <w:rsid w:val="00361BD9"/>
    <w:rsid w:val="0036222D"/>
    <w:rsid w:val="003631E1"/>
    <w:rsid w:val="00363CE8"/>
    <w:rsid w:val="003641DE"/>
    <w:rsid w:val="00365BDF"/>
    <w:rsid w:val="00365CCF"/>
    <w:rsid w:val="003664A9"/>
    <w:rsid w:val="003665A2"/>
    <w:rsid w:val="00366919"/>
    <w:rsid w:val="00366AC1"/>
    <w:rsid w:val="00367BCC"/>
    <w:rsid w:val="003700FA"/>
    <w:rsid w:val="003701C5"/>
    <w:rsid w:val="00370B22"/>
    <w:rsid w:val="00370CFB"/>
    <w:rsid w:val="00372312"/>
    <w:rsid w:val="003726BD"/>
    <w:rsid w:val="0037270A"/>
    <w:rsid w:val="00373527"/>
    <w:rsid w:val="00375038"/>
    <w:rsid w:val="003750AE"/>
    <w:rsid w:val="003754B0"/>
    <w:rsid w:val="0037605A"/>
    <w:rsid w:val="00376DE5"/>
    <w:rsid w:val="003772AB"/>
    <w:rsid w:val="00377559"/>
    <w:rsid w:val="0037767D"/>
    <w:rsid w:val="00380105"/>
    <w:rsid w:val="00380353"/>
    <w:rsid w:val="0038042F"/>
    <w:rsid w:val="00380734"/>
    <w:rsid w:val="00380C90"/>
    <w:rsid w:val="003824A1"/>
    <w:rsid w:val="003824E4"/>
    <w:rsid w:val="003842FC"/>
    <w:rsid w:val="0038572E"/>
    <w:rsid w:val="00385773"/>
    <w:rsid w:val="00386166"/>
    <w:rsid w:val="003863BA"/>
    <w:rsid w:val="0038732D"/>
    <w:rsid w:val="00391283"/>
    <w:rsid w:val="003917EE"/>
    <w:rsid w:val="00392ABE"/>
    <w:rsid w:val="00392F38"/>
    <w:rsid w:val="00393DDF"/>
    <w:rsid w:val="00394122"/>
    <w:rsid w:val="00395D1A"/>
    <w:rsid w:val="0039657E"/>
    <w:rsid w:val="0039659E"/>
    <w:rsid w:val="00396631"/>
    <w:rsid w:val="00396E7F"/>
    <w:rsid w:val="00397323"/>
    <w:rsid w:val="00397F33"/>
    <w:rsid w:val="003A0A23"/>
    <w:rsid w:val="003A1578"/>
    <w:rsid w:val="003A166C"/>
    <w:rsid w:val="003A3014"/>
    <w:rsid w:val="003A39BD"/>
    <w:rsid w:val="003A3B09"/>
    <w:rsid w:val="003A3D74"/>
    <w:rsid w:val="003A3E36"/>
    <w:rsid w:val="003A3EBE"/>
    <w:rsid w:val="003A5B08"/>
    <w:rsid w:val="003A7CA8"/>
    <w:rsid w:val="003A7FEC"/>
    <w:rsid w:val="003B105A"/>
    <w:rsid w:val="003B15C5"/>
    <w:rsid w:val="003B1EBE"/>
    <w:rsid w:val="003B221C"/>
    <w:rsid w:val="003B2421"/>
    <w:rsid w:val="003B29A2"/>
    <w:rsid w:val="003B2E40"/>
    <w:rsid w:val="003B3C73"/>
    <w:rsid w:val="003B5062"/>
    <w:rsid w:val="003B5098"/>
    <w:rsid w:val="003B51EA"/>
    <w:rsid w:val="003B55EF"/>
    <w:rsid w:val="003B6B34"/>
    <w:rsid w:val="003B6CE6"/>
    <w:rsid w:val="003B6D0D"/>
    <w:rsid w:val="003C0166"/>
    <w:rsid w:val="003C038C"/>
    <w:rsid w:val="003C0C7A"/>
    <w:rsid w:val="003C0E49"/>
    <w:rsid w:val="003C0FCC"/>
    <w:rsid w:val="003C1955"/>
    <w:rsid w:val="003C1C12"/>
    <w:rsid w:val="003C3C0E"/>
    <w:rsid w:val="003C3E14"/>
    <w:rsid w:val="003C42C4"/>
    <w:rsid w:val="003C48CE"/>
    <w:rsid w:val="003C5148"/>
    <w:rsid w:val="003C5592"/>
    <w:rsid w:val="003C5C9C"/>
    <w:rsid w:val="003C6ED4"/>
    <w:rsid w:val="003C7BD6"/>
    <w:rsid w:val="003C7CFA"/>
    <w:rsid w:val="003C7FD4"/>
    <w:rsid w:val="003D0580"/>
    <w:rsid w:val="003D0D9B"/>
    <w:rsid w:val="003D0E1A"/>
    <w:rsid w:val="003D17C0"/>
    <w:rsid w:val="003D2990"/>
    <w:rsid w:val="003D3781"/>
    <w:rsid w:val="003D3EFD"/>
    <w:rsid w:val="003D49F6"/>
    <w:rsid w:val="003D4AEC"/>
    <w:rsid w:val="003D4DFD"/>
    <w:rsid w:val="003D5395"/>
    <w:rsid w:val="003D565C"/>
    <w:rsid w:val="003D56EE"/>
    <w:rsid w:val="003D5818"/>
    <w:rsid w:val="003D651B"/>
    <w:rsid w:val="003D6F4A"/>
    <w:rsid w:val="003E062C"/>
    <w:rsid w:val="003E06A7"/>
    <w:rsid w:val="003E073E"/>
    <w:rsid w:val="003E0E2C"/>
    <w:rsid w:val="003E22D7"/>
    <w:rsid w:val="003E2306"/>
    <w:rsid w:val="003E271E"/>
    <w:rsid w:val="003E31F6"/>
    <w:rsid w:val="003E3288"/>
    <w:rsid w:val="003E3A01"/>
    <w:rsid w:val="003E42A2"/>
    <w:rsid w:val="003E4F34"/>
    <w:rsid w:val="003E4FE3"/>
    <w:rsid w:val="003E59C4"/>
    <w:rsid w:val="003E696F"/>
    <w:rsid w:val="003E7093"/>
    <w:rsid w:val="003E78E8"/>
    <w:rsid w:val="003E7E5E"/>
    <w:rsid w:val="003F007D"/>
    <w:rsid w:val="003F045A"/>
    <w:rsid w:val="003F0474"/>
    <w:rsid w:val="003F0F8A"/>
    <w:rsid w:val="003F12F5"/>
    <w:rsid w:val="003F167D"/>
    <w:rsid w:val="003F3656"/>
    <w:rsid w:val="003F3A22"/>
    <w:rsid w:val="003F3B22"/>
    <w:rsid w:val="003F3B35"/>
    <w:rsid w:val="003F414B"/>
    <w:rsid w:val="003F429C"/>
    <w:rsid w:val="003F4B3F"/>
    <w:rsid w:val="003F5A12"/>
    <w:rsid w:val="003F622E"/>
    <w:rsid w:val="003F67D6"/>
    <w:rsid w:val="003F68EA"/>
    <w:rsid w:val="003F6DF0"/>
    <w:rsid w:val="003F7573"/>
    <w:rsid w:val="003F78DA"/>
    <w:rsid w:val="003F7CE1"/>
    <w:rsid w:val="0040001E"/>
    <w:rsid w:val="00400B72"/>
    <w:rsid w:val="00401276"/>
    <w:rsid w:val="004029EC"/>
    <w:rsid w:val="00402BD4"/>
    <w:rsid w:val="00402E00"/>
    <w:rsid w:val="00403444"/>
    <w:rsid w:val="00404E4C"/>
    <w:rsid w:val="004050AD"/>
    <w:rsid w:val="00405DB2"/>
    <w:rsid w:val="00405FFD"/>
    <w:rsid w:val="0040656B"/>
    <w:rsid w:val="00410CCC"/>
    <w:rsid w:val="00410DE8"/>
    <w:rsid w:val="004117D9"/>
    <w:rsid w:val="00411CEF"/>
    <w:rsid w:val="00411F72"/>
    <w:rsid w:val="004120A4"/>
    <w:rsid w:val="00413074"/>
    <w:rsid w:val="00413603"/>
    <w:rsid w:val="0041379D"/>
    <w:rsid w:val="004139E3"/>
    <w:rsid w:val="004148FC"/>
    <w:rsid w:val="00415778"/>
    <w:rsid w:val="004158E7"/>
    <w:rsid w:val="00416541"/>
    <w:rsid w:val="00416705"/>
    <w:rsid w:val="00416B14"/>
    <w:rsid w:val="004170AE"/>
    <w:rsid w:val="004203B3"/>
    <w:rsid w:val="00420951"/>
    <w:rsid w:val="00421854"/>
    <w:rsid w:val="00422304"/>
    <w:rsid w:val="0042326F"/>
    <w:rsid w:val="00423DB9"/>
    <w:rsid w:val="00424789"/>
    <w:rsid w:val="00424B23"/>
    <w:rsid w:val="00424B67"/>
    <w:rsid w:val="004255F0"/>
    <w:rsid w:val="0042595A"/>
    <w:rsid w:val="00425EAB"/>
    <w:rsid w:val="00426215"/>
    <w:rsid w:val="00426883"/>
    <w:rsid w:val="00427521"/>
    <w:rsid w:val="0042772D"/>
    <w:rsid w:val="00427C6C"/>
    <w:rsid w:val="00430A08"/>
    <w:rsid w:val="0043189C"/>
    <w:rsid w:val="00431B35"/>
    <w:rsid w:val="00431E1F"/>
    <w:rsid w:val="00432078"/>
    <w:rsid w:val="004320D9"/>
    <w:rsid w:val="004326C6"/>
    <w:rsid w:val="00432886"/>
    <w:rsid w:val="00432DCB"/>
    <w:rsid w:val="004338AF"/>
    <w:rsid w:val="00434AED"/>
    <w:rsid w:val="004358E2"/>
    <w:rsid w:val="004372DA"/>
    <w:rsid w:val="0043735D"/>
    <w:rsid w:val="00437911"/>
    <w:rsid w:val="00437C51"/>
    <w:rsid w:val="00437C98"/>
    <w:rsid w:val="00437FF9"/>
    <w:rsid w:val="004403ED"/>
    <w:rsid w:val="00440B4B"/>
    <w:rsid w:val="00440F8B"/>
    <w:rsid w:val="004413B4"/>
    <w:rsid w:val="00441D1D"/>
    <w:rsid w:val="00442CF7"/>
    <w:rsid w:val="004441E5"/>
    <w:rsid w:val="00444469"/>
    <w:rsid w:val="00446180"/>
    <w:rsid w:val="00446F81"/>
    <w:rsid w:val="0044709E"/>
    <w:rsid w:val="00447172"/>
    <w:rsid w:val="004475A6"/>
    <w:rsid w:val="00447F9E"/>
    <w:rsid w:val="00450FA0"/>
    <w:rsid w:val="00451739"/>
    <w:rsid w:val="00451891"/>
    <w:rsid w:val="004532F4"/>
    <w:rsid w:val="00453B9C"/>
    <w:rsid w:val="00455334"/>
    <w:rsid w:val="00455BA7"/>
    <w:rsid w:val="00455CED"/>
    <w:rsid w:val="0045626F"/>
    <w:rsid w:val="00457106"/>
    <w:rsid w:val="004576CE"/>
    <w:rsid w:val="00457868"/>
    <w:rsid w:val="0046094A"/>
    <w:rsid w:val="00460A5E"/>
    <w:rsid w:val="00460F93"/>
    <w:rsid w:val="0046122F"/>
    <w:rsid w:val="00461448"/>
    <w:rsid w:val="004616DD"/>
    <w:rsid w:val="00461910"/>
    <w:rsid w:val="00461A1E"/>
    <w:rsid w:val="00461DD9"/>
    <w:rsid w:val="004627C0"/>
    <w:rsid w:val="00462923"/>
    <w:rsid w:val="00462B74"/>
    <w:rsid w:val="00464521"/>
    <w:rsid w:val="00465565"/>
    <w:rsid w:val="00465FBE"/>
    <w:rsid w:val="0046645F"/>
    <w:rsid w:val="004667AD"/>
    <w:rsid w:val="00466D8C"/>
    <w:rsid w:val="00466F36"/>
    <w:rsid w:val="00467D4A"/>
    <w:rsid w:val="00467E9F"/>
    <w:rsid w:val="00470E51"/>
    <w:rsid w:val="0047190F"/>
    <w:rsid w:val="00471ABE"/>
    <w:rsid w:val="00472124"/>
    <w:rsid w:val="00472E53"/>
    <w:rsid w:val="004732C6"/>
    <w:rsid w:val="0047339C"/>
    <w:rsid w:val="0047468D"/>
    <w:rsid w:val="0047570D"/>
    <w:rsid w:val="004758A6"/>
    <w:rsid w:val="0047753D"/>
    <w:rsid w:val="00477B29"/>
    <w:rsid w:val="00477EB4"/>
    <w:rsid w:val="00480048"/>
    <w:rsid w:val="004815C7"/>
    <w:rsid w:val="004819A7"/>
    <w:rsid w:val="00482013"/>
    <w:rsid w:val="004821A2"/>
    <w:rsid w:val="00482AE2"/>
    <w:rsid w:val="00483ACC"/>
    <w:rsid w:val="00483F91"/>
    <w:rsid w:val="00483FB7"/>
    <w:rsid w:val="00484497"/>
    <w:rsid w:val="004848B4"/>
    <w:rsid w:val="004848F3"/>
    <w:rsid w:val="004852F7"/>
    <w:rsid w:val="0048608C"/>
    <w:rsid w:val="00486090"/>
    <w:rsid w:val="0048627C"/>
    <w:rsid w:val="00486D15"/>
    <w:rsid w:val="004876BD"/>
    <w:rsid w:val="00487DCE"/>
    <w:rsid w:val="004902AA"/>
    <w:rsid w:val="004902D2"/>
    <w:rsid w:val="004903CA"/>
    <w:rsid w:val="004910E0"/>
    <w:rsid w:val="00491738"/>
    <w:rsid w:val="00492308"/>
    <w:rsid w:val="0049382F"/>
    <w:rsid w:val="00493FC4"/>
    <w:rsid w:val="004964EB"/>
    <w:rsid w:val="004965BD"/>
    <w:rsid w:val="00497793"/>
    <w:rsid w:val="004A19EA"/>
    <w:rsid w:val="004A1DB1"/>
    <w:rsid w:val="004A29A0"/>
    <w:rsid w:val="004A2E71"/>
    <w:rsid w:val="004A42BE"/>
    <w:rsid w:val="004A4B05"/>
    <w:rsid w:val="004A4D22"/>
    <w:rsid w:val="004A4F3A"/>
    <w:rsid w:val="004A5270"/>
    <w:rsid w:val="004B00BC"/>
    <w:rsid w:val="004B033D"/>
    <w:rsid w:val="004B03A0"/>
    <w:rsid w:val="004B041D"/>
    <w:rsid w:val="004B35B9"/>
    <w:rsid w:val="004B3940"/>
    <w:rsid w:val="004B3BE1"/>
    <w:rsid w:val="004B3CC9"/>
    <w:rsid w:val="004B3DDE"/>
    <w:rsid w:val="004B4021"/>
    <w:rsid w:val="004B4E86"/>
    <w:rsid w:val="004B5162"/>
    <w:rsid w:val="004B5DD8"/>
    <w:rsid w:val="004B5E51"/>
    <w:rsid w:val="004B76A6"/>
    <w:rsid w:val="004C0536"/>
    <w:rsid w:val="004C05E2"/>
    <w:rsid w:val="004C0DBC"/>
    <w:rsid w:val="004C1CB5"/>
    <w:rsid w:val="004C2169"/>
    <w:rsid w:val="004C2D3C"/>
    <w:rsid w:val="004C2D71"/>
    <w:rsid w:val="004C34C1"/>
    <w:rsid w:val="004C3900"/>
    <w:rsid w:val="004C4B5B"/>
    <w:rsid w:val="004C4F4E"/>
    <w:rsid w:val="004C5116"/>
    <w:rsid w:val="004C5386"/>
    <w:rsid w:val="004C559A"/>
    <w:rsid w:val="004C5F08"/>
    <w:rsid w:val="004C6150"/>
    <w:rsid w:val="004C62DA"/>
    <w:rsid w:val="004C66C9"/>
    <w:rsid w:val="004C67E4"/>
    <w:rsid w:val="004C6A5D"/>
    <w:rsid w:val="004C6B92"/>
    <w:rsid w:val="004D007F"/>
    <w:rsid w:val="004D0387"/>
    <w:rsid w:val="004D1F83"/>
    <w:rsid w:val="004D2488"/>
    <w:rsid w:val="004D3AEA"/>
    <w:rsid w:val="004D3CF9"/>
    <w:rsid w:val="004D3FB7"/>
    <w:rsid w:val="004D4187"/>
    <w:rsid w:val="004D4335"/>
    <w:rsid w:val="004D470C"/>
    <w:rsid w:val="004D556B"/>
    <w:rsid w:val="004D5A95"/>
    <w:rsid w:val="004D6552"/>
    <w:rsid w:val="004D6B9C"/>
    <w:rsid w:val="004D6E25"/>
    <w:rsid w:val="004D6FB9"/>
    <w:rsid w:val="004D782A"/>
    <w:rsid w:val="004D7BD8"/>
    <w:rsid w:val="004D7FB6"/>
    <w:rsid w:val="004E0516"/>
    <w:rsid w:val="004E18A5"/>
    <w:rsid w:val="004E1A89"/>
    <w:rsid w:val="004E2023"/>
    <w:rsid w:val="004E203C"/>
    <w:rsid w:val="004E2065"/>
    <w:rsid w:val="004E2D63"/>
    <w:rsid w:val="004E304B"/>
    <w:rsid w:val="004E3349"/>
    <w:rsid w:val="004E3976"/>
    <w:rsid w:val="004E4F41"/>
    <w:rsid w:val="004E5108"/>
    <w:rsid w:val="004E5567"/>
    <w:rsid w:val="004E5A77"/>
    <w:rsid w:val="004E6B54"/>
    <w:rsid w:val="004E7323"/>
    <w:rsid w:val="004E7D1F"/>
    <w:rsid w:val="004F046C"/>
    <w:rsid w:val="004F1E0B"/>
    <w:rsid w:val="004F1E69"/>
    <w:rsid w:val="004F31BD"/>
    <w:rsid w:val="004F32AB"/>
    <w:rsid w:val="004F3A9A"/>
    <w:rsid w:val="004F3B59"/>
    <w:rsid w:val="004F42CA"/>
    <w:rsid w:val="004F5450"/>
    <w:rsid w:val="004F581E"/>
    <w:rsid w:val="004F5831"/>
    <w:rsid w:val="004F64C0"/>
    <w:rsid w:val="004F6763"/>
    <w:rsid w:val="004F6A23"/>
    <w:rsid w:val="004F708A"/>
    <w:rsid w:val="004F79F4"/>
    <w:rsid w:val="0050010F"/>
    <w:rsid w:val="005010DF"/>
    <w:rsid w:val="005012BE"/>
    <w:rsid w:val="005017A8"/>
    <w:rsid w:val="00501D6D"/>
    <w:rsid w:val="005025CA"/>
    <w:rsid w:val="0050349C"/>
    <w:rsid w:val="00503D0F"/>
    <w:rsid w:val="00503DE7"/>
    <w:rsid w:val="00504896"/>
    <w:rsid w:val="00505313"/>
    <w:rsid w:val="00505D94"/>
    <w:rsid w:val="00505F31"/>
    <w:rsid w:val="00506284"/>
    <w:rsid w:val="00507D87"/>
    <w:rsid w:val="00510090"/>
    <w:rsid w:val="0051042A"/>
    <w:rsid w:val="0051048A"/>
    <w:rsid w:val="00510632"/>
    <w:rsid w:val="00510765"/>
    <w:rsid w:val="00511D87"/>
    <w:rsid w:val="00512DB5"/>
    <w:rsid w:val="0051457F"/>
    <w:rsid w:val="005147DE"/>
    <w:rsid w:val="0051488F"/>
    <w:rsid w:val="005153E1"/>
    <w:rsid w:val="00515542"/>
    <w:rsid w:val="00515F18"/>
    <w:rsid w:val="00516079"/>
    <w:rsid w:val="005161DF"/>
    <w:rsid w:val="0051681E"/>
    <w:rsid w:val="00516DEC"/>
    <w:rsid w:val="00517A09"/>
    <w:rsid w:val="00520DC5"/>
    <w:rsid w:val="0052184D"/>
    <w:rsid w:val="005220F0"/>
    <w:rsid w:val="00522BF2"/>
    <w:rsid w:val="00522CBB"/>
    <w:rsid w:val="005231AA"/>
    <w:rsid w:val="0052329C"/>
    <w:rsid w:val="005234AA"/>
    <w:rsid w:val="00523CAF"/>
    <w:rsid w:val="005240FE"/>
    <w:rsid w:val="00526941"/>
    <w:rsid w:val="00530360"/>
    <w:rsid w:val="00530A58"/>
    <w:rsid w:val="00530AB0"/>
    <w:rsid w:val="005322C5"/>
    <w:rsid w:val="00533389"/>
    <w:rsid w:val="00533823"/>
    <w:rsid w:val="00534071"/>
    <w:rsid w:val="0053656C"/>
    <w:rsid w:val="0053751F"/>
    <w:rsid w:val="005376DB"/>
    <w:rsid w:val="00540F16"/>
    <w:rsid w:val="00540F4A"/>
    <w:rsid w:val="00541B29"/>
    <w:rsid w:val="00541C96"/>
    <w:rsid w:val="005424BC"/>
    <w:rsid w:val="005439A3"/>
    <w:rsid w:val="005441B0"/>
    <w:rsid w:val="005443E4"/>
    <w:rsid w:val="00545C41"/>
    <w:rsid w:val="00546269"/>
    <w:rsid w:val="00547682"/>
    <w:rsid w:val="00547ED5"/>
    <w:rsid w:val="00550A3A"/>
    <w:rsid w:val="00551446"/>
    <w:rsid w:val="00551823"/>
    <w:rsid w:val="00552379"/>
    <w:rsid w:val="0055384E"/>
    <w:rsid w:val="00554641"/>
    <w:rsid w:val="00554F47"/>
    <w:rsid w:val="00555691"/>
    <w:rsid w:val="00555FD8"/>
    <w:rsid w:val="00560169"/>
    <w:rsid w:val="00560AE5"/>
    <w:rsid w:val="00560C61"/>
    <w:rsid w:val="00561C7F"/>
    <w:rsid w:val="0056251A"/>
    <w:rsid w:val="005639FD"/>
    <w:rsid w:val="00563A4D"/>
    <w:rsid w:val="005643DD"/>
    <w:rsid w:val="00564764"/>
    <w:rsid w:val="0056536F"/>
    <w:rsid w:val="0056547D"/>
    <w:rsid w:val="00565FC3"/>
    <w:rsid w:val="00566C0B"/>
    <w:rsid w:val="00567443"/>
    <w:rsid w:val="005704FD"/>
    <w:rsid w:val="00570C52"/>
    <w:rsid w:val="00570F82"/>
    <w:rsid w:val="00571996"/>
    <w:rsid w:val="00571CF4"/>
    <w:rsid w:val="00572EE4"/>
    <w:rsid w:val="00573665"/>
    <w:rsid w:val="00574831"/>
    <w:rsid w:val="00575CAE"/>
    <w:rsid w:val="0057653C"/>
    <w:rsid w:val="005765A4"/>
    <w:rsid w:val="005806B1"/>
    <w:rsid w:val="005806D0"/>
    <w:rsid w:val="00580D96"/>
    <w:rsid w:val="0058168D"/>
    <w:rsid w:val="00581756"/>
    <w:rsid w:val="0058209B"/>
    <w:rsid w:val="005821B2"/>
    <w:rsid w:val="00582939"/>
    <w:rsid w:val="00583CD7"/>
    <w:rsid w:val="00583F26"/>
    <w:rsid w:val="005842FB"/>
    <w:rsid w:val="00584D1F"/>
    <w:rsid w:val="005859E1"/>
    <w:rsid w:val="00585A1E"/>
    <w:rsid w:val="005864F5"/>
    <w:rsid w:val="00590937"/>
    <w:rsid w:val="005942E1"/>
    <w:rsid w:val="0059517B"/>
    <w:rsid w:val="005965CF"/>
    <w:rsid w:val="00596AAB"/>
    <w:rsid w:val="005974CB"/>
    <w:rsid w:val="005A072E"/>
    <w:rsid w:val="005A084D"/>
    <w:rsid w:val="005A0DD7"/>
    <w:rsid w:val="005A1D30"/>
    <w:rsid w:val="005A1D5F"/>
    <w:rsid w:val="005A212A"/>
    <w:rsid w:val="005A21D5"/>
    <w:rsid w:val="005A35D5"/>
    <w:rsid w:val="005A5526"/>
    <w:rsid w:val="005A5D1A"/>
    <w:rsid w:val="005A613B"/>
    <w:rsid w:val="005A6494"/>
    <w:rsid w:val="005A72B2"/>
    <w:rsid w:val="005A7659"/>
    <w:rsid w:val="005B01C1"/>
    <w:rsid w:val="005B07FF"/>
    <w:rsid w:val="005B08A4"/>
    <w:rsid w:val="005B0AC0"/>
    <w:rsid w:val="005B11B6"/>
    <w:rsid w:val="005B1685"/>
    <w:rsid w:val="005B1D04"/>
    <w:rsid w:val="005B1F75"/>
    <w:rsid w:val="005B3160"/>
    <w:rsid w:val="005B3636"/>
    <w:rsid w:val="005B3FA0"/>
    <w:rsid w:val="005B40AC"/>
    <w:rsid w:val="005B43DB"/>
    <w:rsid w:val="005B45A1"/>
    <w:rsid w:val="005B45F4"/>
    <w:rsid w:val="005B50BA"/>
    <w:rsid w:val="005B56A3"/>
    <w:rsid w:val="005B6366"/>
    <w:rsid w:val="005B642B"/>
    <w:rsid w:val="005B64EC"/>
    <w:rsid w:val="005B68CA"/>
    <w:rsid w:val="005B6A7E"/>
    <w:rsid w:val="005B6BE1"/>
    <w:rsid w:val="005B7427"/>
    <w:rsid w:val="005B7819"/>
    <w:rsid w:val="005B7F14"/>
    <w:rsid w:val="005B7F75"/>
    <w:rsid w:val="005C0B39"/>
    <w:rsid w:val="005C19F4"/>
    <w:rsid w:val="005C1ACC"/>
    <w:rsid w:val="005C2273"/>
    <w:rsid w:val="005C2687"/>
    <w:rsid w:val="005C4431"/>
    <w:rsid w:val="005C44DC"/>
    <w:rsid w:val="005C4FBC"/>
    <w:rsid w:val="005C5FAB"/>
    <w:rsid w:val="005C684A"/>
    <w:rsid w:val="005C6C50"/>
    <w:rsid w:val="005C6E18"/>
    <w:rsid w:val="005C7580"/>
    <w:rsid w:val="005C7D0E"/>
    <w:rsid w:val="005D08C7"/>
    <w:rsid w:val="005D12E6"/>
    <w:rsid w:val="005D1712"/>
    <w:rsid w:val="005D2133"/>
    <w:rsid w:val="005D2B66"/>
    <w:rsid w:val="005D2C52"/>
    <w:rsid w:val="005D30F2"/>
    <w:rsid w:val="005D445F"/>
    <w:rsid w:val="005D5004"/>
    <w:rsid w:val="005D5166"/>
    <w:rsid w:val="005D5433"/>
    <w:rsid w:val="005D58C6"/>
    <w:rsid w:val="005D5DC3"/>
    <w:rsid w:val="005D6386"/>
    <w:rsid w:val="005D76C7"/>
    <w:rsid w:val="005D7AD8"/>
    <w:rsid w:val="005E041A"/>
    <w:rsid w:val="005E07C6"/>
    <w:rsid w:val="005E1510"/>
    <w:rsid w:val="005E16EC"/>
    <w:rsid w:val="005E2175"/>
    <w:rsid w:val="005E2618"/>
    <w:rsid w:val="005E26BB"/>
    <w:rsid w:val="005E331B"/>
    <w:rsid w:val="005E3C31"/>
    <w:rsid w:val="005E43B0"/>
    <w:rsid w:val="005E46A8"/>
    <w:rsid w:val="005E648B"/>
    <w:rsid w:val="005E668E"/>
    <w:rsid w:val="005E7827"/>
    <w:rsid w:val="005F1A0D"/>
    <w:rsid w:val="005F2018"/>
    <w:rsid w:val="005F2FD4"/>
    <w:rsid w:val="005F5C70"/>
    <w:rsid w:val="005F5CEA"/>
    <w:rsid w:val="005F6764"/>
    <w:rsid w:val="005F6B0E"/>
    <w:rsid w:val="005F6D66"/>
    <w:rsid w:val="005F7139"/>
    <w:rsid w:val="005F71E2"/>
    <w:rsid w:val="005F72B0"/>
    <w:rsid w:val="00600043"/>
    <w:rsid w:val="006000F1"/>
    <w:rsid w:val="0060068F"/>
    <w:rsid w:val="00600793"/>
    <w:rsid w:val="00601EC4"/>
    <w:rsid w:val="00602B0F"/>
    <w:rsid w:val="00602B8B"/>
    <w:rsid w:val="00602C30"/>
    <w:rsid w:val="00602E46"/>
    <w:rsid w:val="00603ABD"/>
    <w:rsid w:val="006041BB"/>
    <w:rsid w:val="00604709"/>
    <w:rsid w:val="006047DA"/>
    <w:rsid w:val="00604956"/>
    <w:rsid w:val="00604FE8"/>
    <w:rsid w:val="006051EE"/>
    <w:rsid w:val="0060556B"/>
    <w:rsid w:val="00607A3C"/>
    <w:rsid w:val="00611023"/>
    <w:rsid w:val="00611E76"/>
    <w:rsid w:val="006127B6"/>
    <w:rsid w:val="0061327D"/>
    <w:rsid w:val="00613528"/>
    <w:rsid w:val="00613908"/>
    <w:rsid w:val="00613FAC"/>
    <w:rsid w:val="00614319"/>
    <w:rsid w:val="0061501D"/>
    <w:rsid w:val="006156C9"/>
    <w:rsid w:val="00615B09"/>
    <w:rsid w:val="006170DD"/>
    <w:rsid w:val="00617E0C"/>
    <w:rsid w:val="006208D2"/>
    <w:rsid w:val="00620A32"/>
    <w:rsid w:val="00620FDC"/>
    <w:rsid w:val="006218F1"/>
    <w:rsid w:val="00621E88"/>
    <w:rsid w:val="00623E98"/>
    <w:rsid w:val="00623F3C"/>
    <w:rsid w:val="006249D9"/>
    <w:rsid w:val="00626270"/>
    <w:rsid w:val="00626575"/>
    <w:rsid w:val="00626BED"/>
    <w:rsid w:val="00626C3A"/>
    <w:rsid w:val="00627CBB"/>
    <w:rsid w:val="006316A1"/>
    <w:rsid w:val="00631A51"/>
    <w:rsid w:val="00633061"/>
    <w:rsid w:val="00635420"/>
    <w:rsid w:val="0063718B"/>
    <w:rsid w:val="006373C8"/>
    <w:rsid w:val="006376B4"/>
    <w:rsid w:val="00640032"/>
    <w:rsid w:val="0064022C"/>
    <w:rsid w:val="006403F8"/>
    <w:rsid w:val="00640EB9"/>
    <w:rsid w:val="00642AAC"/>
    <w:rsid w:val="00642EE1"/>
    <w:rsid w:val="00643155"/>
    <w:rsid w:val="006433F0"/>
    <w:rsid w:val="006434DB"/>
    <w:rsid w:val="006436B7"/>
    <w:rsid w:val="006436F0"/>
    <w:rsid w:val="006456C1"/>
    <w:rsid w:val="00645FE4"/>
    <w:rsid w:val="00646148"/>
    <w:rsid w:val="00646FC1"/>
    <w:rsid w:val="00647516"/>
    <w:rsid w:val="006476C6"/>
    <w:rsid w:val="006477E2"/>
    <w:rsid w:val="00647865"/>
    <w:rsid w:val="00650265"/>
    <w:rsid w:val="00651708"/>
    <w:rsid w:val="00651D11"/>
    <w:rsid w:val="00651D37"/>
    <w:rsid w:val="0065263B"/>
    <w:rsid w:val="00653805"/>
    <w:rsid w:val="00654C54"/>
    <w:rsid w:val="00654E74"/>
    <w:rsid w:val="00654F69"/>
    <w:rsid w:val="00655548"/>
    <w:rsid w:val="006559E4"/>
    <w:rsid w:val="00656632"/>
    <w:rsid w:val="0065785F"/>
    <w:rsid w:val="00660623"/>
    <w:rsid w:val="006609D8"/>
    <w:rsid w:val="00660AA6"/>
    <w:rsid w:val="00660ADC"/>
    <w:rsid w:val="00660B56"/>
    <w:rsid w:val="00660BC5"/>
    <w:rsid w:val="0066173D"/>
    <w:rsid w:val="0066175F"/>
    <w:rsid w:val="00663C3C"/>
    <w:rsid w:val="0066425A"/>
    <w:rsid w:val="00664746"/>
    <w:rsid w:val="006649F0"/>
    <w:rsid w:val="00665193"/>
    <w:rsid w:val="0066597A"/>
    <w:rsid w:val="00665FF3"/>
    <w:rsid w:val="006666AC"/>
    <w:rsid w:val="0066708E"/>
    <w:rsid w:val="00667644"/>
    <w:rsid w:val="00670026"/>
    <w:rsid w:val="0067089C"/>
    <w:rsid w:val="006717FC"/>
    <w:rsid w:val="00671964"/>
    <w:rsid w:val="00672B70"/>
    <w:rsid w:val="00673367"/>
    <w:rsid w:val="0067436F"/>
    <w:rsid w:val="00675643"/>
    <w:rsid w:val="00675B71"/>
    <w:rsid w:val="00675CC2"/>
    <w:rsid w:val="00675CE2"/>
    <w:rsid w:val="0067667A"/>
    <w:rsid w:val="00677027"/>
    <w:rsid w:val="00677079"/>
    <w:rsid w:val="006808CB"/>
    <w:rsid w:val="00680FB9"/>
    <w:rsid w:val="00680FD2"/>
    <w:rsid w:val="00681F80"/>
    <w:rsid w:val="00683032"/>
    <w:rsid w:val="00684E09"/>
    <w:rsid w:val="00684F83"/>
    <w:rsid w:val="00685008"/>
    <w:rsid w:val="00685427"/>
    <w:rsid w:val="00685DFD"/>
    <w:rsid w:val="006866DB"/>
    <w:rsid w:val="006868F9"/>
    <w:rsid w:val="00686C8B"/>
    <w:rsid w:val="00687382"/>
    <w:rsid w:val="006878F9"/>
    <w:rsid w:val="00687B91"/>
    <w:rsid w:val="0069140D"/>
    <w:rsid w:val="006915FF"/>
    <w:rsid w:val="00691C09"/>
    <w:rsid w:val="00691DEC"/>
    <w:rsid w:val="00692FA7"/>
    <w:rsid w:val="0069301C"/>
    <w:rsid w:val="00693CC3"/>
    <w:rsid w:val="00694689"/>
    <w:rsid w:val="00695642"/>
    <w:rsid w:val="006963EE"/>
    <w:rsid w:val="006966AF"/>
    <w:rsid w:val="0069720B"/>
    <w:rsid w:val="0069731B"/>
    <w:rsid w:val="0069779D"/>
    <w:rsid w:val="006A0AA2"/>
    <w:rsid w:val="006A1720"/>
    <w:rsid w:val="006A1D64"/>
    <w:rsid w:val="006A3F24"/>
    <w:rsid w:val="006A4F18"/>
    <w:rsid w:val="006A5EE9"/>
    <w:rsid w:val="006A638F"/>
    <w:rsid w:val="006A6DCA"/>
    <w:rsid w:val="006B0240"/>
    <w:rsid w:val="006B08BA"/>
    <w:rsid w:val="006B11E7"/>
    <w:rsid w:val="006B12FD"/>
    <w:rsid w:val="006B1A04"/>
    <w:rsid w:val="006B1EB6"/>
    <w:rsid w:val="006B2913"/>
    <w:rsid w:val="006B3022"/>
    <w:rsid w:val="006B30B8"/>
    <w:rsid w:val="006B412F"/>
    <w:rsid w:val="006B4BAB"/>
    <w:rsid w:val="006B6423"/>
    <w:rsid w:val="006B64D2"/>
    <w:rsid w:val="006B7102"/>
    <w:rsid w:val="006B7423"/>
    <w:rsid w:val="006C03BF"/>
    <w:rsid w:val="006C0B8E"/>
    <w:rsid w:val="006C11EC"/>
    <w:rsid w:val="006C227A"/>
    <w:rsid w:val="006C2408"/>
    <w:rsid w:val="006C2B4F"/>
    <w:rsid w:val="006C3BFD"/>
    <w:rsid w:val="006C3E0A"/>
    <w:rsid w:val="006C410B"/>
    <w:rsid w:val="006C4CE1"/>
    <w:rsid w:val="006C4DFF"/>
    <w:rsid w:val="006C57C4"/>
    <w:rsid w:val="006C58B2"/>
    <w:rsid w:val="006C613F"/>
    <w:rsid w:val="006C6E45"/>
    <w:rsid w:val="006C7098"/>
    <w:rsid w:val="006C724F"/>
    <w:rsid w:val="006C7AF8"/>
    <w:rsid w:val="006C7B4F"/>
    <w:rsid w:val="006D0731"/>
    <w:rsid w:val="006D1096"/>
    <w:rsid w:val="006D2690"/>
    <w:rsid w:val="006D284C"/>
    <w:rsid w:val="006D35BF"/>
    <w:rsid w:val="006D35D3"/>
    <w:rsid w:val="006D3619"/>
    <w:rsid w:val="006D3CC6"/>
    <w:rsid w:val="006D62C4"/>
    <w:rsid w:val="006D6A7F"/>
    <w:rsid w:val="006D6D97"/>
    <w:rsid w:val="006D70F2"/>
    <w:rsid w:val="006D755C"/>
    <w:rsid w:val="006D7C36"/>
    <w:rsid w:val="006D7FE5"/>
    <w:rsid w:val="006E037E"/>
    <w:rsid w:val="006E0994"/>
    <w:rsid w:val="006E0ED9"/>
    <w:rsid w:val="006E185C"/>
    <w:rsid w:val="006E1E11"/>
    <w:rsid w:val="006E3310"/>
    <w:rsid w:val="006E3CE0"/>
    <w:rsid w:val="006E47AE"/>
    <w:rsid w:val="006E6A91"/>
    <w:rsid w:val="006E7139"/>
    <w:rsid w:val="006E740C"/>
    <w:rsid w:val="006E7FD0"/>
    <w:rsid w:val="006F03EC"/>
    <w:rsid w:val="006F09BB"/>
    <w:rsid w:val="006F112F"/>
    <w:rsid w:val="006F23D3"/>
    <w:rsid w:val="006F2785"/>
    <w:rsid w:val="006F3456"/>
    <w:rsid w:val="006F4007"/>
    <w:rsid w:val="006F415B"/>
    <w:rsid w:val="006F416F"/>
    <w:rsid w:val="006F4486"/>
    <w:rsid w:val="006F4680"/>
    <w:rsid w:val="006F4685"/>
    <w:rsid w:val="006F4953"/>
    <w:rsid w:val="006F5354"/>
    <w:rsid w:val="006F551E"/>
    <w:rsid w:val="006F599E"/>
    <w:rsid w:val="006F6BC7"/>
    <w:rsid w:val="006F7395"/>
    <w:rsid w:val="006F7AAA"/>
    <w:rsid w:val="006F7B6A"/>
    <w:rsid w:val="00700B67"/>
    <w:rsid w:val="0070106E"/>
    <w:rsid w:val="007013F3"/>
    <w:rsid w:val="00701CAE"/>
    <w:rsid w:val="00702ED1"/>
    <w:rsid w:val="0070305A"/>
    <w:rsid w:val="00703E27"/>
    <w:rsid w:val="00705DF2"/>
    <w:rsid w:val="00705E46"/>
    <w:rsid w:val="007069FC"/>
    <w:rsid w:val="00707BA2"/>
    <w:rsid w:val="00710CE5"/>
    <w:rsid w:val="00710FBA"/>
    <w:rsid w:val="0071226A"/>
    <w:rsid w:val="00712AB7"/>
    <w:rsid w:val="00712E39"/>
    <w:rsid w:val="00714A9D"/>
    <w:rsid w:val="007150EC"/>
    <w:rsid w:val="007151A2"/>
    <w:rsid w:val="00715369"/>
    <w:rsid w:val="00716004"/>
    <w:rsid w:val="00716A15"/>
    <w:rsid w:val="007178F6"/>
    <w:rsid w:val="00717A94"/>
    <w:rsid w:val="00717ED7"/>
    <w:rsid w:val="00720140"/>
    <w:rsid w:val="00721292"/>
    <w:rsid w:val="00721CC2"/>
    <w:rsid w:val="00722D08"/>
    <w:rsid w:val="00723574"/>
    <w:rsid w:val="007238A7"/>
    <w:rsid w:val="007238D2"/>
    <w:rsid w:val="0072469C"/>
    <w:rsid w:val="007247B4"/>
    <w:rsid w:val="00724A1B"/>
    <w:rsid w:val="00724B71"/>
    <w:rsid w:val="00725029"/>
    <w:rsid w:val="007254C0"/>
    <w:rsid w:val="00727D25"/>
    <w:rsid w:val="00727DAD"/>
    <w:rsid w:val="007300AD"/>
    <w:rsid w:val="00730588"/>
    <w:rsid w:val="00730A3D"/>
    <w:rsid w:val="00731FFB"/>
    <w:rsid w:val="0073244F"/>
    <w:rsid w:val="00732D48"/>
    <w:rsid w:val="007335D4"/>
    <w:rsid w:val="007335FC"/>
    <w:rsid w:val="00733E96"/>
    <w:rsid w:val="00734C69"/>
    <w:rsid w:val="0073544D"/>
    <w:rsid w:val="00736034"/>
    <w:rsid w:val="007361F5"/>
    <w:rsid w:val="00736596"/>
    <w:rsid w:val="00736659"/>
    <w:rsid w:val="00736849"/>
    <w:rsid w:val="00736D43"/>
    <w:rsid w:val="00737A20"/>
    <w:rsid w:val="00737AF6"/>
    <w:rsid w:val="00740656"/>
    <w:rsid w:val="00741587"/>
    <w:rsid w:val="00741FCA"/>
    <w:rsid w:val="00742B10"/>
    <w:rsid w:val="00742DB5"/>
    <w:rsid w:val="007436B3"/>
    <w:rsid w:val="00743991"/>
    <w:rsid w:val="00743ACB"/>
    <w:rsid w:val="00743B97"/>
    <w:rsid w:val="00743C17"/>
    <w:rsid w:val="00743F71"/>
    <w:rsid w:val="00744F93"/>
    <w:rsid w:val="00745FE2"/>
    <w:rsid w:val="007460C9"/>
    <w:rsid w:val="0074628B"/>
    <w:rsid w:val="00746430"/>
    <w:rsid w:val="00746473"/>
    <w:rsid w:val="007469F4"/>
    <w:rsid w:val="00746B55"/>
    <w:rsid w:val="00746E09"/>
    <w:rsid w:val="00746F4C"/>
    <w:rsid w:val="00747008"/>
    <w:rsid w:val="00747C9B"/>
    <w:rsid w:val="00747CE7"/>
    <w:rsid w:val="007500D8"/>
    <w:rsid w:val="007503BA"/>
    <w:rsid w:val="007504F3"/>
    <w:rsid w:val="00751309"/>
    <w:rsid w:val="00752495"/>
    <w:rsid w:val="007530AC"/>
    <w:rsid w:val="0075354F"/>
    <w:rsid w:val="00754500"/>
    <w:rsid w:val="00754BC2"/>
    <w:rsid w:val="007550C5"/>
    <w:rsid w:val="00755204"/>
    <w:rsid w:val="00755402"/>
    <w:rsid w:val="0075551E"/>
    <w:rsid w:val="00755A9F"/>
    <w:rsid w:val="00755B09"/>
    <w:rsid w:val="00756D5F"/>
    <w:rsid w:val="00760053"/>
    <w:rsid w:val="0076006A"/>
    <w:rsid w:val="007602FB"/>
    <w:rsid w:val="00760502"/>
    <w:rsid w:val="00760954"/>
    <w:rsid w:val="00760CB6"/>
    <w:rsid w:val="0076273F"/>
    <w:rsid w:val="0076284D"/>
    <w:rsid w:val="00762AB4"/>
    <w:rsid w:val="00762F25"/>
    <w:rsid w:val="00763531"/>
    <w:rsid w:val="00764645"/>
    <w:rsid w:val="00764674"/>
    <w:rsid w:val="00765753"/>
    <w:rsid w:val="007663E9"/>
    <w:rsid w:val="00766701"/>
    <w:rsid w:val="00766E40"/>
    <w:rsid w:val="007674AA"/>
    <w:rsid w:val="0077016A"/>
    <w:rsid w:val="00770616"/>
    <w:rsid w:val="00770706"/>
    <w:rsid w:val="00771406"/>
    <w:rsid w:val="00771CE7"/>
    <w:rsid w:val="00771D66"/>
    <w:rsid w:val="00771DE9"/>
    <w:rsid w:val="007735DD"/>
    <w:rsid w:val="0077369F"/>
    <w:rsid w:val="0077402B"/>
    <w:rsid w:val="007741E5"/>
    <w:rsid w:val="007747A8"/>
    <w:rsid w:val="00775727"/>
    <w:rsid w:val="007778E0"/>
    <w:rsid w:val="00777F63"/>
    <w:rsid w:val="00780D43"/>
    <w:rsid w:val="007810D9"/>
    <w:rsid w:val="007810E0"/>
    <w:rsid w:val="007816B6"/>
    <w:rsid w:val="00781E57"/>
    <w:rsid w:val="007822AC"/>
    <w:rsid w:val="00782C58"/>
    <w:rsid w:val="0078314C"/>
    <w:rsid w:val="007834F2"/>
    <w:rsid w:val="00783865"/>
    <w:rsid w:val="00785BF0"/>
    <w:rsid w:val="00786547"/>
    <w:rsid w:val="00790379"/>
    <w:rsid w:val="007906B7"/>
    <w:rsid w:val="00790CA0"/>
    <w:rsid w:val="00790D52"/>
    <w:rsid w:val="00791221"/>
    <w:rsid w:val="007917EA"/>
    <w:rsid w:val="00792725"/>
    <w:rsid w:val="00792D83"/>
    <w:rsid w:val="00792DD4"/>
    <w:rsid w:val="007942F9"/>
    <w:rsid w:val="0079597C"/>
    <w:rsid w:val="00795A7F"/>
    <w:rsid w:val="00797EC8"/>
    <w:rsid w:val="00797EE1"/>
    <w:rsid w:val="007A144C"/>
    <w:rsid w:val="007A1557"/>
    <w:rsid w:val="007A24C3"/>
    <w:rsid w:val="007A2B47"/>
    <w:rsid w:val="007A3C81"/>
    <w:rsid w:val="007A504B"/>
    <w:rsid w:val="007A6034"/>
    <w:rsid w:val="007A6082"/>
    <w:rsid w:val="007A6F59"/>
    <w:rsid w:val="007A7404"/>
    <w:rsid w:val="007B041D"/>
    <w:rsid w:val="007B05F4"/>
    <w:rsid w:val="007B2DF2"/>
    <w:rsid w:val="007B2EC4"/>
    <w:rsid w:val="007B328C"/>
    <w:rsid w:val="007B32C9"/>
    <w:rsid w:val="007B34AC"/>
    <w:rsid w:val="007B4B03"/>
    <w:rsid w:val="007B6364"/>
    <w:rsid w:val="007B678D"/>
    <w:rsid w:val="007B77AD"/>
    <w:rsid w:val="007B7ED5"/>
    <w:rsid w:val="007C0C3A"/>
    <w:rsid w:val="007C1308"/>
    <w:rsid w:val="007C1953"/>
    <w:rsid w:val="007C29CD"/>
    <w:rsid w:val="007C30FA"/>
    <w:rsid w:val="007C3495"/>
    <w:rsid w:val="007C383D"/>
    <w:rsid w:val="007C3E4F"/>
    <w:rsid w:val="007C5A2C"/>
    <w:rsid w:val="007C5C23"/>
    <w:rsid w:val="007C68DC"/>
    <w:rsid w:val="007C69B3"/>
    <w:rsid w:val="007C6CE2"/>
    <w:rsid w:val="007D069A"/>
    <w:rsid w:val="007D07E0"/>
    <w:rsid w:val="007D08AF"/>
    <w:rsid w:val="007D09B2"/>
    <w:rsid w:val="007D0B82"/>
    <w:rsid w:val="007D1F99"/>
    <w:rsid w:val="007D23D6"/>
    <w:rsid w:val="007D2883"/>
    <w:rsid w:val="007D2E86"/>
    <w:rsid w:val="007D322B"/>
    <w:rsid w:val="007D32EE"/>
    <w:rsid w:val="007D42D5"/>
    <w:rsid w:val="007D45A3"/>
    <w:rsid w:val="007D5BC5"/>
    <w:rsid w:val="007D5CEE"/>
    <w:rsid w:val="007E0B09"/>
    <w:rsid w:val="007E16A1"/>
    <w:rsid w:val="007E1AC4"/>
    <w:rsid w:val="007E1E45"/>
    <w:rsid w:val="007E2143"/>
    <w:rsid w:val="007E29AD"/>
    <w:rsid w:val="007E29B9"/>
    <w:rsid w:val="007E2AE6"/>
    <w:rsid w:val="007E2FDC"/>
    <w:rsid w:val="007E3BDD"/>
    <w:rsid w:val="007E4A8B"/>
    <w:rsid w:val="007E4CE6"/>
    <w:rsid w:val="007E6599"/>
    <w:rsid w:val="007F0232"/>
    <w:rsid w:val="007F0752"/>
    <w:rsid w:val="007F07CC"/>
    <w:rsid w:val="007F0ACB"/>
    <w:rsid w:val="007F0B57"/>
    <w:rsid w:val="007F10BD"/>
    <w:rsid w:val="007F2261"/>
    <w:rsid w:val="007F23C0"/>
    <w:rsid w:val="007F2B64"/>
    <w:rsid w:val="007F3CC2"/>
    <w:rsid w:val="007F3EC5"/>
    <w:rsid w:val="007F4F66"/>
    <w:rsid w:val="007F71BF"/>
    <w:rsid w:val="007F7241"/>
    <w:rsid w:val="007F7A5A"/>
    <w:rsid w:val="007F7BB7"/>
    <w:rsid w:val="007F7EE5"/>
    <w:rsid w:val="00800C9D"/>
    <w:rsid w:val="00800D0C"/>
    <w:rsid w:val="00801B9C"/>
    <w:rsid w:val="00802032"/>
    <w:rsid w:val="00802AE5"/>
    <w:rsid w:val="008030BC"/>
    <w:rsid w:val="0080335A"/>
    <w:rsid w:val="00804F3A"/>
    <w:rsid w:val="00805A16"/>
    <w:rsid w:val="00806632"/>
    <w:rsid w:val="00806CD1"/>
    <w:rsid w:val="008070DF"/>
    <w:rsid w:val="00807B50"/>
    <w:rsid w:val="008100D6"/>
    <w:rsid w:val="00811CF3"/>
    <w:rsid w:val="00813938"/>
    <w:rsid w:val="0081540F"/>
    <w:rsid w:val="00815615"/>
    <w:rsid w:val="008159B9"/>
    <w:rsid w:val="00815CE9"/>
    <w:rsid w:val="00816904"/>
    <w:rsid w:val="00816CD1"/>
    <w:rsid w:val="008172AA"/>
    <w:rsid w:val="00820037"/>
    <w:rsid w:val="0082039E"/>
    <w:rsid w:val="008208EF"/>
    <w:rsid w:val="00820DCB"/>
    <w:rsid w:val="00821CF7"/>
    <w:rsid w:val="00821D2A"/>
    <w:rsid w:val="00821E77"/>
    <w:rsid w:val="00823202"/>
    <w:rsid w:val="00823D3D"/>
    <w:rsid w:val="00824F5E"/>
    <w:rsid w:val="008256DF"/>
    <w:rsid w:val="00825981"/>
    <w:rsid w:val="00825DEA"/>
    <w:rsid w:val="008270FB"/>
    <w:rsid w:val="00827527"/>
    <w:rsid w:val="00827873"/>
    <w:rsid w:val="00830F2E"/>
    <w:rsid w:val="00831033"/>
    <w:rsid w:val="008331D4"/>
    <w:rsid w:val="0083397B"/>
    <w:rsid w:val="0083420A"/>
    <w:rsid w:val="008344F2"/>
    <w:rsid w:val="0083497E"/>
    <w:rsid w:val="00834BD5"/>
    <w:rsid w:val="008358AF"/>
    <w:rsid w:val="0083738A"/>
    <w:rsid w:val="00837579"/>
    <w:rsid w:val="008378AD"/>
    <w:rsid w:val="008400C9"/>
    <w:rsid w:val="00840B4D"/>
    <w:rsid w:val="00841037"/>
    <w:rsid w:val="00841BC2"/>
    <w:rsid w:val="008437AD"/>
    <w:rsid w:val="0084428A"/>
    <w:rsid w:val="008464B6"/>
    <w:rsid w:val="00846A9C"/>
    <w:rsid w:val="008517F5"/>
    <w:rsid w:val="00852260"/>
    <w:rsid w:val="008526DA"/>
    <w:rsid w:val="00852A67"/>
    <w:rsid w:val="00852A95"/>
    <w:rsid w:val="008539B4"/>
    <w:rsid w:val="00853E9F"/>
    <w:rsid w:val="008545F9"/>
    <w:rsid w:val="0085523B"/>
    <w:rsid w:val="008556CF"/>
    <w:rsid w:val="008557F9"/>
    <w:rsid w:val="008558D6"/>
    <w:rsid w:val="00855AB6"/>
    <w:rsid w:val="008573B4"/>
    <w:rsid w:val="00857819"/>
    <w:rsid w:val="00857D36"/>
    <w:rsid w:val="00857FE7"/>
    <w:rsid w:val="008607F7"/>
    <w:rsid w:val="00860933"/>
    <w:rsid w:val="00860BB1"/>
    <w:rsid w:val="00861144"/>
    <w:rsid w:val="008617E3"/>
    <w:rsid w:val="00861D22"/>
    <w:rsid w:val="00862FA3"/>
    <w:rsid w:val="00863B58"/>
    <w:rsid w:val="00863DC3"/>
    <w:rsid w:val="00865597"/>
    <w:rsid w:val="00865787"/>
    <w:rsid w:val="008663A9"/>
    <w:rsid w:val="00866835"/>
    <w:rsid w:val="0086685B"/>
    <w:rsid w:val="008706BD"/>
    <w:rsid w:val="00870B8F"/>
    <w:rsid w:val="008711AB"/>
    <w:rsid w:val="008711D6"/>
    <w:rsid w:val="008719C0"/>
    <w:rsid w:val="00871E9B"/>
    <w:rsid w:val="00871F2C"/>
    <w:rsid w:val="00871FCC"/>
    <w:rsid w:val="00871FDB"/>
    <w:rsid w:val="00873160"/>
    <w:rsid w:val="00873603"/>
    <w:rsid w:val="00873D44"/>
    <w:rsid w:val="00873D49"/>
    <w:rsid w:val="00874044"/>
    <w:rsid w:val="0087448B"/>
    <w:rsid w:val="0087474E"/>
    <w:rsid w:val="00874B79"/>
    <w:rsid w:val="00876738"/>
    <w:rsid w:val="00876CA3"/>
    <w:rsid w:val="00877957"/>
    <w:rsid w:val="0088025F"/>
    <w:rsid w:val="0088038D"/>
    <w:rsid w:val="008806B4"/>
    <w:rsid w:val="008809ED"/>
    <w:rsid w:val="00880DAA"/>
    <w:rsid w:val="008826DC"/>
    <w:rsid w:val="0088343F"/>
    <w:rsid w:val="00884A54"/>
    <w:rsid w:val="0088510F"/>
    <w:rsid w:val="0088636B"/>
    <w:rsid w:val="0088718C"/>
    <w:rsid w:val="008878D3"/>
    <w:rsid w:val="00887A0F"/>
    <w:rsid w:val="00890AE9"/>
    <w:rsid w:val="008916C4"/>
    <w:rsid w:val="00892228"/>
    <w:rsid w:val="00893587"/>
    <w:rsid w:val="00893DA0"/>
    <w:rsid w:val="00894099"/>
    <w:rsid w:val="00897825"/>
    <w:rsid w:val="00897CF1"/>
    <w:rsid w:val="008A0135"/>
    <w:rsid w:val="008A035E"/>
    <w:rsid w:val="008A1F73"/>
    <w:rsid w:val="008A1F9F"/>
    <w:rsid w:val="008A2600"/>
    <w:rsid w:val="008A2771"/>
    <w:rsid w:val="008A31D1"/>
    <w:rsid w:val="008A329E"/>
    <w:rsid w:val="008A3E4B"/>
    <w:rsid w:val="008A4DF5"/>
    <w:rsid w:val="008A5C48"/>
    <w:rsid w:val="008A71A0"/>
    <w:rsid w:val="008B0B78"/>
    <w:rsid w:val="008B1551"/>
    <w:rsid w:val="008B169B"/>
    <w:rsid w:val="008B16AE"/>
    <w:rsid w:val="008B2890"/>
    <w:rsid w:val="008B2A7B"/>
    <w:rsid w:val="008B3677"/>
    <w:rsid w:val="008B36F2"/>
    <w:rsid w:val="008B4A12"/>
    <w:rsid w:val="008B4FF2"/>
    <w:rsid w:val="008B60D4"/>
    <w:rsid w:val="008B6295"/>
    <w:rsid w:val="008B6D4D"/>
    <w:rsid w:val="008B7B3E"/>
    <w:rsid w:val="008B7C99"/>
    <w:rsid w:val="008C088F"/>
    <w:rsid w:val="008C09D8"/>
    <w:rsid w:val="008C1CA6"/>
    <w:rsid w:val="008C2A8E"/>
    <w:rsid w:val="008C34DD"/>
    <w:rsid w:val="008C3E00"/>
    <w:rsid w:val="008C3F1B"/>
    <w:rsid w:val="008C42DC"/>
    <w:rsid w:val="008C582C"/>
    <w:rsid w:val="008C7DC5"/>
    <w:rsid w:val="008D0E76"/>
    <w:rsid w:val="008D15F0"/>
    <w:rsid w:val="008D1C99"/>
    <w:rsid w:val="008D1CC8"/>
    <w:rsid w:val="008D2A9F"/>
    <w:rsid w:val="008D3045"/>
    <w:rsid w:val="008D4060"/>
    <w:rsid w:val="008D4D7E"/>
    <w:rsid w:val="008D5BD9"/>
    <w:rsid w:val="008E11FF"/>
    <w:rsid w:val="008E1330"/>
    <w:rsid w:val="008E18A5"/>
    <w:rsid w:val="008E1D25"/>
    <w:rsid w:val="008E20AA"/>
    <w:rsid w:val="008E2242"/>
    <w:rsid w:val="008E294C"/>
    <w:rsid w:val="008E2C89"/>
    <w:rsid w:val="008E2DDB"/>
    <w:rsid w:val="008E3295"/>
    <w:rsid w:val="008E4846"/>
    <w:rsid w:val="008E4E0B"/>
    <w:rsid w:val="008E56FD"/>
    <w:rsid w:val="008E5C82"/>
    <w:rsid w:val="008E5E40"/>
    <w:rsid w:val="008E68BA"/>
    <w:rsid w:val="008E7A35"/>
    <w:rsid w:val="008E7B2D"/>
    <w:rsid w:val="008F18C7"/>
    <w:rsid w:val="008F22AA"/>
    <w:rsid w:val="008F2723"/>
    <w:rsid w:val="008F310C"/>
    <w:rsid w:val="008F3265"/>
    <w:rsid w:val="008F45AD"/>
    <w:rsid w:val="008F4FBC"/>
    <w:rsid w:val="008F6021"/>
    <w:rsid w:val="008F6788"/>
    <w:rsid w:val="008F6EE5"/>
    <w:rsid w:val="008F7DD9"/>
    <w:rsid w:val="008F7F75"/>
    <w:rsid w:val="00900BE6"/>
    <w:rsid w:val="00900D0C"/>
    <w:rsid w:val="00900D36"/>
    <w:rsid w:val="0090101F"/>
    <w:rsid w:val="0090174F"/>
    <w:rsid w:val="00901E8A"/>
    <w:rsid w:val="009026B2"/>
    <w:rsid w:val="009044B7"/>
    <w:rsid w:val="00905525"/>
    <w:rsid w:val="00905CD0"/>
    <w:rsid w:val="00905DFC"/>
    <w:rsid w:val="009062FE"/>
    <w:rsid w:val="00906575"/>
    <w:rsid w:val="00906726"/>
    <w:rsid w:val="009067B8"/>
    <w:rsid w:val="009071B5"/>
    <w:rsid w:val="0091120A"/>
    <w:rsid w:val="00911441"/>
    <w:rsid w:val="00911A2E"/>
    <w:rsid w:val="00911D8F"/>
    <w:rsid w:val="009129DD"/>
    <w:rsid w:val="00912DEE"/>
    <w:rsid w:val="00913EA5"/>
    <w:rsid w:val="00914833"/>
    <w:rsid w:val="00914BE1"/>
    <w:rsid w:val="00914E8D"/>
    <w:rsid w:val="0091607A"/>
    <w:rsid w:val="009160AA"/>
    <w:rsid w:val="00917DA4"/>
    <w:rsid w:val="009216C9"/>
    <w:rsid w:val="00921A87"/>
    <w:rsid w:val="00921C6F"/>
    <w:rsid w:val="00922C00"/>
    <w:rsid w:val="00922E90"/>
    <w:rsid w:val="00922F8D"/>
    <w:rsid w:val="0092392E"/>
    <w:rsid w:val="00923AE6"/>
    <w:rsid w:val="009246D5"/>
    <w:rsid w:val="009248A6"/>
    <w:rsid w:val="00924EFE"/>
    <w:rsid w:val="009255D9"/>
    <w:rsid w:val="009256B7"/>
    <w:rsid w:val="00925E86"/>
    <w:rsid w:val="009269C5"/>
    <w:rsid w:val="00926EB9"/>
    <w:rsid w:val="00930581"/>
    <w:rsid w:val="00930A58"/>
    <w:rsid w:val="00930FF0"/>
    <w:rsid w:val="009310E3"/>
    <w:rsid w:val="00931193"/>
    <w:rsid w:val="009330F6"/>
    <w:rsid w:val="0093440F"/>
    <w:rsid w:val="00934732"/>
    <w:rsid w:val="00935AF9"/>
    <w:rsid w:val="00935C94"/>
    <w:rsid w:val="00936AEC"/>
    <w:rsid w:val="00936BFF"/>
    <w:rsid w:val="00936E0A"/>
    <w:rsid w:val="0093760C"/>
    <w:rsid w:val="00937955"/>
    <w:rsid w:val="009405C8"/>
    <w:rsid w:val="0094147C"/>
    <w:rsid w:val="00941EB6"/>
    <w:rsid w:val="009422E9"/>
    <w:rsid w:val="009427CA"/>
    <w:rsid w:val="00942E17"/>
    <w:rsid w:val="009433B0"/>
    <w:rsid w:val="00943792"/>
    <w:rsid w:val="00944CF0"/>
    <w:rsid w:val="00946E17"/>
    <w:rsid w:val="0094707E"/>
    <w:rsid w:val="009477E3"/>
    <w:rsid w:val="009508F8"/>
    <w:rsid w:val="009512F7"/>
    <w:rsid w:val="00951940"/>
    <w:rsid w:val="0095392F"/>
    <w:rsid w:val="00953CFA"/>
    <w:rsid w:val="0095403F"/>
    <w:rsid w:val="00954B7F"/>
    <w:rsid w:val="0095555B"/>
    <w:rsid w:val="00956391"/>
    <w:rsid w:val="00956616"/>
    <w:rsid w:val="00956714"/>
    <w:rsid w:val="00956FDA"/>
    <w:rsid w:val="009570D3"/>
    <w:rsid w:val="009577E6"/>
    <w:rsid w:val="00957BED"/>
    <w:rsid w:val="00957EF5"/>
    <w:rsid w:val="009600ED"/>
    <w:rsid w:val="00960426"/>
    <w:rsid w:val="00960569"/>
    <w:rsid w:val="00960CBD"/>
    <w:rsid w:val="009610ED"/>
    <w:rsid w:val="00963C11"/>
    <w:rsid w:val="00964829"/>
    <w:rsid w:val="009648F0"/>
    <w:rsid w:val="00965375"/>
    <w:rsid w:val="009655E7"/>
    <w:rsid w:val="00966327"/>
    <w:rsid w:val="009663E3"/>
    <w:rsid w:val="009667DB"/>
    <w:rsid w:val="00966B59"/>
    <w:rsid w:val="00967E82"/>
    <w:rsid w:val="009700AE"/>
    <w:rsid w:val="00970880"/>
    <w:rsid w:val="009721D8"/>
    <w:rsid w:val="009726F1"/>
    <w:rsid w:val="00972C53"/>
    <w:rsid w:val="00974ADB"/>
    <w:rsid w:val="00974B52"/>
    <w:rsid w:val="009751B1"/>
    <w:rsid w:val="00975B08"/>
    <w:rsid w:val="00976A3F"/>
    <w:rsid w:val="00977C32"/>
    <w:rsid w:val="00977C4B"/>
    <w:rsid w:val="00980245"/>
    <w:rsid w:val="009806AD"/>
    <w:rsid w:val="0098081F"/>
    <w:rsid w:val="00983E67"/>
    <w:rsid w:val="00984655"/>
    <w:rsid w:val="0098473B"/>
    <w:rsid w:val="009849D9"/>
    <w:rsid w:val="00984C89"/>
    <w:rsid w:val="00985730"/>
    <w:rsid w:val="00985EE9"/>
    <w:rsid w:val="009861B4"/>
    <w:rsid w:val="00986B49"/>
    <w:rsid w:val="0098748D"/>
    <w:rsid w:val="00987CAC"/>
    <w:rsid w:val="009900D1"/>
    <w:rsid w:val="00990194"/>
    <w:rsid w:val="00990A53"/>
    <w:rsid w:val="00990D89"/>
    <w:rsid w:val="00991846"/>
    <w:rsid w:val="00992045"/>
    <w:rsid w:val="009930A0"/>
    <w:rsid w:val="00993605"/>
    <w:rsid w:val="0099365C"/>
    <w:rsid w:val="00993815"/>
    <w:rsid w:val="00993946"/>
    <w:rsid w:val="00993CA6"/>
    <w:rsid w:val="009947DB"/>
    <w:rsid w:val="00995FE8"/>
    <w:rsid w:val="009964CB"/>
    <w:rsid w:val="00996B1E"/>
    <w:rsid w:val="0099766A"/>
    <w:rsid w:val="009A2FCB"/>
    <w:rsid w:val="009A3118"/>
    <w:rsid w:val="009A4C76"/>
    <w:rsid w:val="009A5047"/>
    <w:rsid w:val="009A517A"/>
    <w:rsid w:val="009A53D8"/>
    <w:rsid w:val="009A5B03"/>
    <w:rsid w:val="009A5CDB"/>
    <w:rsid w:val="009A5D11"/>
    <w:rsid w:val="009A64B4"/>
    <w:rsid w:val="009A64F9"/>
    <w:rsid w:val="009A7489"/>
    <w:rsid w:val="009A779C"/>
    <w:rsid w:val="009A7D62"/>
    <w:rsid w:val="009B016D"/>
    <w:rsid w:val="009B079E"/>
    <w:rsid w:val="009B0C62"/>
    <w:rsid w:val="009B0FE0"/>
    <w:rsid w:val="009B1172"/>
    <w:rsid w:val="009B132D"/>
    <w:rsid w:val="009B1769"/>
    <w:rsid w:val="009B1A8B"/>
    <w:rsid w:val="009B4CAE"/>
    <w:rsid w:val="009B50BE"/>
    <w:rsid w:val="009B575A"/>
    <w:rsid w:val="009B59F8"/>
    <w:rsid w:val="009B6A93"/>
    <w:rsid w:val="009B7C96"/>
    <w:rsid w:val="009B7E69"/>
    <w:rsid w:val="009C0577"/>
    <w:rsid w:val="009C1B22"/>
    <w:rsid w:val="009C1D19"/>
    <w:rsid w:val="009C239F"/>
    <w:rsid w:val="009C28FD"/>
    <w:rsid w:val="009C40B7"/>
    <w:rsid w:val="009C4D07"/>
    <w:rsid w:val="009C56F8"/>
    <w:rsid w:val="009C589B"/>
    <w:rsid w:val="009C6F38"/>
    <w:rsid w:val="009D0277"/>
    <w:rsid w:val="009D049F"/>
    <w:rsid w:val="009D069D"/>
    <w:rsid w:val="009D2218"/>
    <w:rsid w:val="009D3464"/>
    <w:rsid w:val="009D3A8A"/>
    <w:rsid w:val="009D3BC9"/>
    <w:rsid w:val="009D4538"/>
    <w:rsid w:val="009D48ED"/>
    <w:rsid w:val="009D5057"/>
    <w:rsid w:val="009D52B4"/>
    <w:rsid w:val="009D5B23"/>
    <w:rsid w:val="009D5B7C"/>
    <w:rsid w:val="009D5BB4"/>
    <w:rsid w:val="009D7317"/>
    <w:rsid w:val="009D757D"/>
    <w:rsid w:val="009E0C07"/>
    <w:rsid w:val="009E135C"/>
    <w:rsid w:val="009E18D1"/>
    <w:rsid w:val="009E1BBC"/>
    <w:rsid w:val="009E249F"/>
    <w:rsid w:val="009E33D2"/>
    <w:rsid w:val="009E432E"/>
    <w:rsid w:val="009E472E"/>
    <w:rsid w:val="009E62DB"/>
    <w:rsid w:val="009E6867"/>
    <w:rsid w:val="009E6F47"/>
    <w:rsid w:val="009E71D6"/>
    <w:rsid w:val="009E7290"/>
    <w:rsid w:val="009E79E6"/>
    <w:rsid w:val="009F0E7F"/>
    <w:rsid w:val="009F13EF"/>
    <w:rsid w:val="009F150C"/>
    <w:rsid w:val="009F1D68"/>
    <w:rsid w:val="009F28E6"/>
    <w:rsid w:val="009F33F0"/>
    <w:rsid w:val="009F35D6"/>
    <w:rsid w:val="009F37FC"/>
    <w:rsid w:val="009F469D"/>
    <w:rsid w:val="009F52CF"/>
    <w:rsid w:val="009F543A"/>
    <w:rsid w:val="009F543B"/>
    <w:rsid w:val="009F677A"/>
    <w:rsid w:val="009F6C3A"/>
    <w:rsid w:val="009F6CD2"/>
    <w:rsid w:val="009F6CDE"/>
    <w:rsid w:val="009F77EB"/>
    <w:rsid w:val="009F7F55"/>
    <w:rsid w:val="00A00652"/>
    <w:rsid w:val="00A0094B"/>
    <w:rsid w:val="00A00C96"/>
    <w:rsid w:val="00A0148C"/>
    <w:rsid w:val="00A02882"/>
    <w:rsid w:val="00A03A8A"/>
    <w:rsid w:val="00A03AF0"/>
    <w:rsid w:val="00A03F1B"/>
    <w:rsid w:val="00A04391"/>
    <w:rsid w:val="00A06559"/>
    <w:rsid w:val="00A06BF2"/>
    <w:rsid w:val="00A079BD"/>
    <w:rsid w:val="00A10127"/>
    <w:rsid w:val="00A11396"/>
    <w:rsid w:val="00A115A4"/>
    <w:rsid w:val="00A1204A"/>
    <w:rsid w:val="00A13FEF"/>
    <w:rsid w:val="00A14243"/>
    <w:rsid w:val="00A14B51"/>
    <w:rsid w:val="00A15E26"/>
    <w:rsid w:val="00A15EFC"/>
    <w:rsid w:val="00A168AA"/>
    <w:rsid w:val="00A168D4"/>
    <w:rsid w:val="00A17451"/>
    <w:rsid w:val="00A17DFF"/>
    <w:rsid w:val="00A17FAF"/>
    <w:rsid w:val="00A20B7E"/>
    <w:rsid w:val="00A21DD0"/>
    <w:rsid w:val="00A220B4"/>
    <w:rsid w:val="00A222FD"/>
    <w:rsid w:val="00A2264A"/>
    <w:rsid w:val="00A22DE0"/>
    <w:rsid w:val="00A23753"/>
    <w:rsid w:val="00A24A23"/>
    <w:rsid w:val="00A25370"/>
    <w:rsid w:val="00A25565"/>
    <w:rsid w:val="00A25592"/>
    <w:rsid w:val="00A25777"/>
    <w:rsid w:val="00A25C96"/>
    <w:rsid w:val="00A2673A"/>
    <w:rsid w:val="00A27939"/>
    <w:rsid w:val="00A27AAD"/>
    <w:rsid w:val="00A300C0"/>
    <w:rsid w:val="00A30C35"/>
    <w:rsid w:val="00A30E7E"/>
    <w:rsid w:val="00A32A9E"/>
    <w:rsid w:val="00A34DB7"/>
    <w:rsid w:val="00A36484"/>
    <w:rsid w:val="00A36B2C"/>
    <w:rsid w:val="00A3739E"/>
    <w:rsid w:val="00A37452"/>
    <w:rsid w:val="00A37AC5"/>
    <w:rsid w:val="00A40292"/>
    <w:rsid w:val="00A403F2"/>
    <w:rsid w:val="00A406D2"/>
    <w:rsid w:val="00A4301F"/>
    <w:rsid w:val="00A43276"/>
    <w:rsid w:val="00A434BA"/>
    <w:rsid w:val="00A443C1"/>
    <w:rsid w:val="00A44ADB"/>
    <w:rsid w:val="00A44F8F"/>
    <w:rsid w:val="00A461E6"/>
    <w:rsid w:val="00A463C0"/>
    <w:rsid w:val="00A4666D"/>
    <w:rsid w:val="00A46A4E"/>
    <w:rsid w:val="00A47B55"/>
    <w:rsid w:val="00A47DA7"/>
    <w:rsid w:val="00A50892"/>
    <w:rsid w:val="00A514D2"/>
    <w:rsid w:val="00A5219B"/>
    <w:rsid w:val="00A521E0"/>
    <w:rsid w:val="00A53123"/>
    <w:rsid w:val="00A532E2"/>
    <w:rsid w:val="00A53559"/>
    <w:rsid w:val="00A53908"/>
    <w:rsid w:val="00A53A11"/>
    <w:rsid w:val="00A54893"/>
    <w:rsid w:val="00A55902"/>
    <w:rsid w:val="00A55A38"/>
    <w:rsid w:val="00A56906"/>
    <w:rsid w:val="00A56A06"/>
    <w:rsid w:val="00A579C4"/>
    <w:rsid w:val="00A57A0A"/>
    <w:rsid w:val="00A60388"/>
    <w:rsid w:val="00A603A4"/>
    <w:rsid w:val="00A609EE"/>
    <w:rsid w:val="00A6106D"/>
    <w:rsid w:val="00A6124E"/>
    <w:rsid w:val="00A62368"/>
    <w:rsid w:val="00A62ACF"/>
    <w:rsid w:val="00A63A91"/>
    <w:rsid w:val="00A64287"/>
    <w:rsid w:val="00A646C1"/>
    <w:rsid w:val="00A65B65"/>
    <w:rsid w:val="00A661DB"/>
    <w:rsid w:val="00A66D95"/>
    <w:rsid w:val="00A67A28"/>
    <w:rsid w:val="00A67C88"/>
    <w:rsid w:val="00A7062C"/>
    <w:rsid w:val="00A70C6E"/>
    <w:rsid w:val="00A71B0C"/>
    <w:rsid w:val="00A72B7F"/>
    <w:rsid w:val="00A734FC"/>
    <w:rsid w:val="00A74071"/>
    <w:rsid w:val="00A7422D"/>
    <w:rsid w:val="00A74700"/>
    <w:rsid w:val="00A74943"/>
    <w:rsid w:val="00A75457"/>
    <w:rsid w:val="00A76660"/>
    <w:rsid w:val="00A76F19"/>
    <w:rsid w:val="00A77119"/>
    <w:rsid w:val="00A778D7"/>
    <w:rsid w:val="00A77D05"/>
    <w:rsid w:val="00A77EC3"/>
    <w:rsid w:val="00A808E1"/>
    <w:rsid w:val="00A815D3"/>
    <w:rsid w:val="00A81B52"/>
    <w:rsid w:val="00A81C04"/>
    <w:rsid w:val="00A82397"/>
    <w:rsid w:val="00A83778"/>
    <w:rsid w:val="00A83800"/>
    <w:rsid w:val="00A83815"/>
    <w:rsid w:val="00A8413C"/>
    <w:rsid w:val="00A84FC1"/>
    <w:rsid w:val="00A85100"/>
    <w:rsid w:val="00A852F4"/>
    <w:rsid w:val="00A858F5"/>
    <w:rsid w:val="00A8597A"/>
    <w:rsid w:val="00A85C94"/>
    <w:rsid w:val="00A86286"/>
    <w:rsid w:val="00A86501"/>
    <w:rsid w:val="00A900A3"/>
    <w:rsid w:val="00A90480"/>
    <w:rsid w:val="00A91801"/>
    <w:rsid w:val="00A92190"/>
    <w:rsid w:val="00A92C3F"/>
    <w:rsid w:val="00A92F6D"/>
    <w:rsid w:val="00A92FDF"/>
    <w:rsid w:val="00A938C7"/>
    <w:rsid w:val="00A93D6B"/>
    <w:rsid w:val="00A94F9D"/>
    <w:rsid w:val="00A9513A"/>
    <w:rsid w:val="00A95582"/>
    <w:rsid w:val="00A956BD"/>
    <w:rsid w:val="00A96899"/>
    <w:rsid w:val="00A96BB4"/>
    <w:rsid w:val="00A96E62"/>
    <w:rsid w:val="00A97A7E"/>
    <w:rsid w:val="00A97C92"/>
    <w:rsid w:val="00AA1D9A"/>
    <w:rsid w:val="00AA1F7D"/>
    <w:rsid w:val="00AA2441"/>
    <w:rsid w:val="00AA30B6"/>
    <w:rsid w:val="00AA317D"/>
    <w:rsid w:val="00AA3269"/>
    <w:rsid w:val="00AA35DF"/>
    <w:rsid w:val="00AA445D"/>
    <w:rsid w:val="00AA4A29"/>
    <w:rsid w:val="00AA5A48"/>
    <w:rsid w:val="00AA5B9C"/>
    <w:rsid w:val="00AA612A"/>
    <w:rsid w:val="00AA6180"/>
    <w:rsid w:val="00AA648C"/>
    <w:rsid w:val="00AA670D"/>
    <w:rsid w:val="00AA7A29"/>
    <w:rsid w:val="00AB0F50"/>
    <w:rsid w:val="00AB1613"/>
    <w:rsid w:val="00AB1744"/>
    <w:rsid w:val="00AB264F"/>
    <w:rsid w:val="00AB3CF2"/>
    <w:rsid w:val="00AB4258"/>
    <w:rsid w:val="00AB441D"/>
    <w:rsid w:val="00AB49EE"/>
    <w:rsid w:val="00AB54F9"/>
    <w:rsid w:val="00AB6015"/>
    <w:rsid w:val="00AB6627"/>
    <w:rsid w:val="00AB7046"/>
    <w:rsid w:val="00AB7E77"/>
    <w:rsid w:val="00AC0888"/>
    <w:rsid w:val="00AC0ECE"/>
    <w:rsid w:val="00AC167F"/>
    <w:rsid w:val="00AC28ED"/>
    <w:rsid w:val="00AC310F"/>
    <w:rsid w:val="00AC312B"/>
    <w:rsid w:val="00AC3328"/>
    <w:rsid w:val="00AC3DA3"/>
    <w:rsid w:val="00AC5793"/>
    <w:rsid w:val="00AC5BD9"/>
    <w:rsid w:val="00AC6819"/>
    <w:rsid w:val="00AC6D74"/>
    <w:rsid w:val="00AC6FE2"/>
    <w:rsid w:val="00AC77DA"/>
    <w:rsid w:val="00AD0ACA"/>
    <w:rsid w:val="00AD127B"/>
    <w:rsid w:val="00AD133E"/>
    <w:rsid w:val="00AD2289"/>
    <w:rsid w:val="00AD2FAA"/>
    <w:rsid w:val="00AD36EA"/>
    <w:rsid w:val="00AD3EC8"/>
    <w:rsid w:val="00AD50D0"/>
    <w:rsid w:val="00AD524B"/>
    <w:rsid w:val="00AD5260"/>
    <w:rsid w:val="00AD5989"/>
    <w:rsid w:val="00AD71CD"/>
    <w:rsid w:val="00AD7298"/>
    <w:rsid w:val="00AE02C4"/>
    <w:rsid w:val="00AE086A"/>
    <w:rsid w:val="00AE0D98"/>
    <w:rsid w:val="00AE13DE"/>
    <w:rsid w:val="00AE1E24"/>
    <w:rsid w:val="00AE1EE3"/>
    <w:rsid w:val="00AE360E"/>
    <w:rsid w:val="00AE3BB5"/>
    <w:rsid w:val="00AE3D3A"/>
    <w:rsid w:val="00AE5301"/>
    <w:rsid w:val="00AE5C34"/>
    <w:rsid w:val="00AE6239"/>
    <w:rsid w:val="00AE64E8"/>
    <w:rsid w:val="00AE6776"/>
    <w:rsid w:val="00AE688B"/>
    <w:rsid w:val="00AE7D68"/>
    <w:rsid w:val="00AE7FF0"/>
    <w:rsid w:val="00AF0811"/>
    <w:rsid w:val="00AF0CCD"/>
    <w:rsid w:val="00AF0E18"/>
    <w:rsid w:val="00AF135B"/>
    <w:rsid w:val="00AF225A"/>
    <w:rsid w:val="00AF22B8"/>
    <w:rsid w:val="00AF26D0"/>
    <w:rsid w:val="00AF2A37"/>
    <w:rsid w:val="00AF54D9"/>
    <w:rsid w:val="00AF5592"/>
    <w:rsid w:val="00AF5CEE"/>
    <w:rsid w:val="00AF5CF6"/>
    <w:rsid w:val="00AF60CD"/>
    <w:rsid w:val="00AF613D"/>
    <w:rsid w:val="00AF688A"/>
    <w:rsid w:val="00AF696F"/>
    <w:rsid w:val="00AF6B39"/>
    <w:rsid w:val="00AF705C"/>
    <w:rsid w:val="00AF788F"/>
    <w:rsid w:val="00AF7C1B"/>
    <w:rsid w:val="00AF7FFD"/>
    <w:rsid w:val="00B0063F"/>
    <w:rsid w:val="00B00CBA"/>
    <w:rsid w:val="00B00EFA"/>
    <w:rsid w:val="00B01502"/>
    <w:rsid w:val="00B01AF8"/>
    <w:rsid w:val="00B02DC2"/>
    <w:rsid w:val="00B03181"/>
    <w:rsid w:val="00B03C0E"/>
    <w:rsid w:val="00B03D2D"/>
    <w:rsid w:val="00B045FD"/>
    <w:rsid w:val="00B04CF8"/>
    <w:rsid w:val="00B071AC"/>
    <w:rsid w:val="00B077F0"/>
    <w:rsid w:val="00B078D8"/>
    <w:rsid w:val="00B10D00"/>
    <w:rsid w:val="00B11649"/>
    <w:rsid w:val="00B129CB"/>
    <w:rsid w:val="00B13097"/>
    <w:rsid w:val="00B1351F"/>
    <w:rsid w:val="00B14170"/>
    <w:rsid w:val="00B1448A"/>
    <w:rsid w:val="00B145B4"/>
    <w:rsid w:val="00B14876"/>
    <w:rsid w:val="00B14DF3"/>
    <w:rsid w:val="00B1577E"/>
    <w:rsid w:val="00B158E4"/>
    <w:rsid w:val="00B15CA6"/>
    <w:rsid w:val="00B16146"/>
    <w:rsid w:val="00B168AE"/>
    <w:rsid w:val="00B17543"/>
    <w:rsid w:val="00B2004E"/>
    <w:rsid w:val="00B20464"/>
    <w:rsid w:val="00B20CD9"/>
    <w:rsid w:val="00B2131C"/>
    <w:rsid w:val="00B2175C"/>
    <w:rsid w:val="00B21924"/>
    <w:rsid w:val="00B21F3B"/>
    <w:rsid w:val="00B21FA0"/>
    <w:rsid w:val="00B22C51"/>
    <w:rsid w:val="00B233FC"/>
    <w:rsid w:val="00B2357B"/>
    <w:rsid w:val="00B23A2C"/>
    <w:rsid w:val="00B23C4E"/>
    <w:rsid w:val="00B25043"/>
    <w:rsid w:val="00B259DD"/>
    <w:rsid w:val="00B27784"/>
    <w:rsid w:val="00B30E5C"/>
    <w:rsid w:val="00B30ED7"/>
    <w:rsid w:val="00B31AD4"/>
    <w:rsid w:val="00B31DD7"/>
    <w:rsid w:val="00B31FF4"/>
    <w:rsid w:val="00B33BEC"/>
    <w:rsid w:val="00B33D1B"/>
    <w:rsid w:val="00B340E4"/>
    <w:rsid w:val="00B34196"/>
    <w:rsid w:val="00B342C0"/>
    <w:rsid w:val="00B3433D"/>
    <w:rsid w:val="00B35210"/>
    <w:rsid w:val="00B365FC"/>
    <w:rsid w:val="00B366AB"/>
    <w:rsid w:val="00B36B29"/>
    <w:rsid w:val="00B373B1"/>
    <w:rsid w:val="00B406EB"/>
    <w:rsid w:val="00B41B26"/>
    <w:rsid w:val="00B44EFA"/>
    <w:rsid w:val="00B44F30"/>
    <w:rsid w:val="00B44F49"/>
    <w:rsid w:val="00B46367"/>
    <w:rsid w:val="00B466C9"/>
    <w:rsid w:val="00B472D8"/>
    <w:rsid w:val="00B4762E"/>
    <w:rsid w:val="00B47875"/>
    <w:rsid w:val="00B47F3E"/>
    <w:rsid w:val="00B50288"/>
    <w:rsid w:val="00B50B2F"/>
    <w:rsid w:val="00B50F6C"/>
    <w:rsid w:val="00B513BF"/>
    <w:rsid w:val="00B51847"/>
    <w:rsid w:val="00B519F3"/>
    <w:rsid w:val="00B52174"/>
    <w:rsid w:val="00B53034"/>
    <w:rsid w:val="00B53D19"/>
    <w:rsid w:val="00B540D6"/>
    <w:rsid w:val="00B54A08"/>
    <w:rsid w:val="00B55117"/>
    <w:rsid w:val="00B55A5C"/>
    <w:rsid w:val="00B55D4B"/>
    <w:rsid w:val="00B56420"/>
    <w:rsid w:val="00B56A7B"/>
    <w:rsid w:val="00B621DA"/>
    <w:rsid w:val="00B622E7"/>
    <w:rsid w:val="00B62416"/>
    <w:rsid w:val="00B624B2"/>
    <w:rsid w:val="00B6270F"/>
    <w:rsid w:val="00B62BE2"/>
    <w:rsid w:val="00B64494"/>
    <w:rsid w:val="00B65A88"/>
    <w:rsid w:val="00B667EA"/>
    <w:rsid w:val="00B668B7"/>
    <w:rsid w:val="00B66A52"/>
    <w:rsid w:val="00B702BA"/>
    <w:rsid w:val="00B717AA"/>
    <w:rsid w:val="00B729E8"/>
    <w:rsid w:val="00B72EF7"/>
    <w:rsid w:val="00B7358F"/>
    <w:rsid w:val="00B73911"/>
    <w:rsid w:val="00B73B5E"/>
    <w:rsid w:val="00B74887"/>
    <w:rsid w:val="00B7488F"/>
    <w:rsid w:val="00B74FFF"/>
    <w:rsid w:val="00B75197"/>
    <w:rsid w:val="00B75413"/>
    <w:rsid w:val="00B75633"/>
    <w:rsid w:val="00B75694"/>
    <w:rsid w:val="00B75761"/>
    <w:rsid w:val="00B75A0A"/>
    <w:rsid w:val="00B76314"/>
    <w:rsid w:val="00B77F78"/>
    <w:rsid w:val="00B80A0C"/>
    <w:rsid w:val="00B80BEB"/>
    <w:rsid w:val="00B81F3F"/>
    <w:rsid w:val="00B824C6"/>
    <w:rsid w:val="00B82C9D"/>
    <w:rsid w:val="00B84247"/>
    <w:rsid w:val="00B84D96"/>
    <w:rsid w:val="00B8507E"/>
    <w:rsid w:val="00B8515C"/>
    <w:rsid w:val="00B8582C"/>
    <w:rsid w:val="00B85939"/>
    <w:rsid w:val="00B85D6B"/>
    <w:rsid w:val="00B86B6F"/>
    <w:rsid w:val="00B86EF0"/>
    <w:rsid w:val="00B90143"/>
    <w:rsid w:val="00B90C15"/>
    <w:rsid w:val="00B90C88"/>
    <w:rsid w:val="00B90DCE"/>
    <w:rsid w:val="00B90F92"/>
    <w:rsid w:val="00B9135D"/>
    <w:rsid w:val="00B915DA"/>
    <w:rsid w:val="00B91B41"/>
    <w:rsid w:val="00B91C8F"/>
    <w:rsid w:val="00B935AC"/>
    <w:rsid w:val="00B9381F"/>
    <w:rsid w:val="00B93C04"/>
    <w:rsid w:val="00B94090"/>
    <w:rsid w:val="00B94BB8"/>
    <w:rsid w:val="00B95F6C"/>
    <w:rsid w:val="00B96325"/>
    <w:rsid w:val="00B968EB"/>
    <w:rsid w:val="00B97204"/>
    <w:rsid w:val="00B9748D"/>
    <w:rsid w:val="00BA11A1"/>
    <w:rsid w:val="00BA1227"/>
    <w:rsid w:val="00BA22AA"/>
    <w:rsid w:val="00BA2707"/>
    <w:rsid w:val="00BA4234"/>
    <w:rsid w:val="00BA4456"/>
    <w:rsid w:val="00BA4C72"/>
    <w:rsid w:val="00BA4CD5"/>
    <w:rsid w:val="00BA5CA5"/>
    <w:rsid w:val="00BA5EA7"/>
    <w:rsid w:val="00BA615F"/>
    <w:rsid w:val="00BA6419"/>
    <w:rsid w:val="00BA6783"/>
    <w:rsid w:val="00BA67BC"/>
    <w:rsid w:val="00BA759A"/>
    <w:rsid w:val="00BA78E3"/>
    <w:rsid w:val="00BB00D3"/>
    <w:rsid w:val="00BB0484"/>
    <w:rsid w:val="00BB0A87"/>
    <w:rsid w:val="00BB0DCD"/>
    <w:rsid w:val="00BB1677"/>
    <w:rsid w:val="00BB23CA"/>
    <w:rsid w:val="00BB28E0"/>
    <w:rsid w:val="00BB2B09"/>
    <w:rsid w:val="00BB2CCC"/>
    <w:rsid w:val="00BB34CA"/>
    <w:rsid w:val="00BB35E7"/>
    <w:rsid w:val="00BB397B"/>
    <w:rsid w:val="00BB40E4"/>
    <w:rsid w:val="00BB4926"/>
    <w:rsid w:val="00BB4A0F"/>
    <w:rsid w:val="00BB5256"/>
    <w:rsid w:val="00BB5E4C"/>
    <w:rsid w:val="00BB6442"/>
    <w:rsid w:val="00BB69DB"/>
    <w:rsid w:val="00BB6C6E"/>
    <w:rsid w:val="00BB7D84"/>
    <w:rsid w:val="00BC0316"/>
    <w:rsid w:val="00BC0502"/>
    <w:rsid w:val="00BC0A60"/>
    <w:rsid w:val="00BC114A"/>
    <w:rsid w:val="00BC1D77"/>
    <w:rsid w:val="00BC2D35"/>
    <w:rsid w:val="00BC39E7"/>
    <w:rsid w:val="00BC4824"/>
    <w:rsid w:val="00BC4AE5"/>
    <w:rsid w:val="00BC4B02"/>
    <w:rsid w:val="00BC4D21"/>
    <w:rsid w:val="00BC52E4"/>
    <w:rsid w:val="00BC68E0"/>
    <w:rsid w:val="00BC6B79"/>
    <w:rsid w:val="00BC6C79"/>
    <w:rsid w:val="00BC73EC"/>
    <w:rsid w:val="00BD08F8"/>
    <w:rsid w:val="00BD0A28"/>
    <w:rsid w:val="00BD0E7C"/>
    <w:rsid w:val="00BD15FD"/>
    <w:rsid w:val="00BD17CF"/>
    <w:rsid w:val="00BD1CE8"/>
    <w:rsid w:val="00BD2A98"/>
    <w:rsid w:val="00BD4885"/>
    <w:rsid w:val="00BD4C61"/>
    <w:rsid w:val="00BD4EB4"/>
    <w:rsid w:val="00BD52AA"/>
    <w:rsid w:val="00BD548B"/>
    <w:rsid w:val="00BD5720"/>
    <w:rsid w:val="00BD5A10"/>
    <w:rsid w:val="00BD5BD2"/>
    <w:rsid w:val="00BD644E"/>
    <w:rsid w:val="00BD7090"/>
    <w:rsid w:val="00BE0DC2"/>
    <w:rsid w:val="00BE1027"/>
    <w:rsid w:val="00BE12BF"/>
    <w:rsid w:val="00BE1791"/>
    <w:rsid w:val="00BE1B3B"/>
    <w:rsid w:val="00BE1DC0"/>
    <w:rsid w:val="00BE1F2D"/>
    <w:rsid w:val="00BE2791"/>
    <w:rsid w:val="00BE2F63"/>
    <w:rsid w:val="00BE318C"/>
    <w:rsid w:val="00BE3D29"/>
    <w:rsid w:val="00BE46C4"/>
    <w:rsid w:val="00BE4B3A"/>
    <w:rsid w:val="00BE5372"/>
    <w:rsid w:val="00BE58F0"/>
    <w:rsid w:val="00BE65C8"/>
    <w:rsid w:val="00BE7AD5"/>
    <w:rsid w:val="00BE7AF6"/>
    <w:rsid w:val="00BE7D51"/>
    <w:rsid w:val="00BE7D9A"/>
    <w:rsid w:val="00BF075B"/>
    <w:rsid w:val="00BF0BF8"/>
    <w:rsid w:val="00BF16FC"/>
    <w:rsid w:val="00BF184A"/>
    <w:rsid w:val="00BF1C57"/>
    <w:rsid w:val="00BF2874"/>
    <w:rsid w:val="00BF2D65"/>
    <w:rsid w:val="00BF3596"/>
    <w:rsid w:val="00BF4378"/>
    <w:rsid w:val="00BF47EB"/>
    <w:rsid w:val="00BF507A"/>
    <w:rsid w:val="00BF5EEF"/>
    <w:rsid w:val="00BF6B50"/>
    <w:rsid w:val="00BF7911"/>
    <w:rsid w:val="00BF7DB9"/>
    <w:rsid w:val="00C000D2"/>
    <w:rsid w:val="00C00828"/>
    <w:rsid w:val="00C0082D"/>
    <w:rsid w:val="00C012E0"/>
    <w:rsid w:val="00C01FFA"/>
    <w:rsid w:val="00C02399"/>
    <w:rsid w:val="00C025CD"/>
    <w:rsid w:val="00C02BC0"/>
    <w:rsid w:val="00C0346D"/>
    <w:rsid w:val="00C04B3F"/>
    <w:rsid w:val="00C055AD"/>
    <w:rsid w:val="00C056ED"/>
    <w:rsid w:val="00C0584A"/>
    <w:rsid w:val="00C05C01"/>
    <w:rsid w:val="00C05D56"/>
    <w:rsid w:val="00C061EA"/>
    <w:rsid w:val="00C0727D"/>
    <w:rsid w:val="00C07F84"/>
    <w:rsid w:val="00C102CC"/>
    <w:rsid w:val="00C1096D"/>
    <w:rsid w:val="00C11A81"/>
    <w:rsid w:val="00C11B86"/>
    <w:rsid w:val="00C12445"/>
    <w:rsid w:val="00C12EA8"/>
    <w:rsid w:val="00C131EC"/>
    <w:rsid w:val="00C1420E"/>
    <w:rsid w:val="00C14BF6"/>
    <w:rsid w:val="00C151D6"/>
    <w:rsid w:val="00C154A2"/>
    <w:rsid w:val="00C154CB"/>
    <w:rsid w:val="00C15D4A"/>
    <w:rsid w:val="00C165C7"/>
    <w:rsid w:val="00C16B52"/>
    <w:rsid w:val="00C16C0E"/>
    <w:rsid w:val="00C16D95"/>
    <w:rsid w:val="00C17951"/>
    <w:rsid w:val="00C17EC2"/>
    <w:rsid w:val="00C206E1"/>
    <w:rsid w:val="00C207AF"/>
    <w:rsid w:val="00C20FB9"/>
    <w:rsid w:val="00C21CAF"/>
    <w:rsid w:val="00C23FB6"/>
    <w:rsid w:val="00C24521"/>
    <w:rsid w:val="00C24B79"/>
    <w:rsid w:val="00C24DC6"/>
    <w:rsid w:val="00C24EA1"/>
    <w:rsid w:val="00C25BA3"/>
    <w:rsid w:val="00C25CF8"/>
    <w:rsid w:val="00C25E26"/>
    <w:rsid w:val="00C25E8D"/>
    <w:rsid w:val="00C2683A"/>
    <w:rsid w:val="00C26D37"/>
    <w:rsid w:val="00C27B83"/>
    <w:rsid w:val="00C27BD0"/>
    <w:rsid w:val="00C3001E"/>
    <w:rsid w:val="00C300B1"/>
    <w:rsid w:val="00C30FF9"/>
    <w:rsid w:val="00C3250D"/>
    <w:rsid w:val="00C32DBA"/>
    <w:rsid w:val="00C330BE"/>
    <w:rsid w:val="00C3312B"/>
    <w:rsid w:val="00C347FB"/>
    <w:rsid w:val="00C34B8F"/>
    <w:rsid w:val="00C3509C"/>
    <w:rsid w:val="00C35117"/>
    <w:rsid w:val="00C35372"/>
    <w:rsid w:val="00C353AA"/>
    <w:rsid w:val="00C35D6A"/>
    <w:rsid w:val="00C36194"/>
    <w:rsid w:val="00C37AEF"/>
    <w:rsid w:val="00C40699"/>
    <w:rsid w:val="00C41B4C"/>
    <w:rsid w:val="00C41BD4"/>
    <w:rsid w:val="00C42D76"/>
    <w:rsid w:val="00C43797"/>
    <w:rsid w:val="00C43FF1"/>
    <w:rsid w:val="00C440CF"/>
    <w:rsid w:val="00C4472E"/>
    <w:rsid w:val="00C448B9"/>
    <w:rsid w:val="00C448D4"/>
    <w:rsid w:val="00C44999"/>
    <w:rsid w:val="00C45DF5"/>
    <w:rsid w:val="00C45F30"/>
    <w:rsid w:val="00C4728E"/>
    <w:rsid w:val="00C475AD"/>
    <w:rsid w:val="00C5020E"/>
    <w:rsid w:val="00C5027D"/>
    <w:rsid w:val="00C50757"/>
    <w:rsid w:val="00C50ADE"/>
    <w:rsid w:val="00C52079"/>
    <w:rsid w:val="00C527E6"/>
    <w:rsid w:val="00C52909"/>
    <w:rsid w:val="00C52A6E"/>
    <w:rsid w:val="00C52FEE"/>
    <w:rsid w:val="00C53511"/>
    <w:rsid w:val="00C53F91"/>
    <w:rsid w:val="00C5433A"/>
    <w:rsid w:val="00C55289"/>
    <w:rsid w:val="00C558DD"/>
    <w:rsid w:val="00C561C6"/>
    <w:rsid w:val="00C5655B"/>
    <w:rsid w:val="00C569D7"/>
    <w:rsid w:val="00C57FBC"/>
    <w:rsid w:val="00C624B3"/>
    <w:rsid w:val="00C626AC"/>
    <w:rsid w:val="00C632B3"/>
    <w:rsid w:val="00C6350B"/>
    <w:rsid w:val="00C63E35"/>
    <w:rsid w:val="00C64B6C"/>
    <w:rsid w:val="00C656B0"/>
    <w:rsid w:val="00C6583F"/>
    <w:rsid w:val="00C6593A"/>
    <w:rsid w:val="00C66779"/>
    <w:rsid w:val="00C66C80"/>
    <w:rsid w:val="00C67750"/>
    <w:rsid w:val="00C6775F"/>
    <w:rsid w:val="00C72459"/>
    <w:rsid w:val="00C7315F"/>
    <w:rsid w:val="00C73C6E"/>
    <w:rsid w:val="00C74490"/>
    <w:rsid w:val="00C75098"/>
    <w:rsid w:val="00C757F4"/>
    <w:rsid w:val="00C75D5D"/>
    <w:rsid w:val="00C76206"/>
    <w:rsid w:val="00C76B60"/>
    <w:rsid w:val="00C76F09"/>
    <w:rsid w:val="00C771DF"/>
    <w:rsid w:val="00C82470"/>
    <w:rsid w:val="00C83AD9"/>
    <w:rsid w:val="00C85AB9"/>
    <w:rsid w:val="00C85CA1"/>
    <w:rsid w:val="00C85DB3"/>
    <w:rsid w:val="00C876A5"/>
    <w:rsid w:val="00C91A4A"/>
    <w:rsid w:val="00C91BD8"/>
    <w:rsid w:val="00C925EA"/>
    <w:rsid w:val="00C93FDF"/>
    <w:rsid w:val="00C9404C"/>
    <w:rsid w:val="00C94772"/>
    <w:rsid w:val="00C96076"/>
    <w:rsid w:val="00C96468"/>
    <w:rsid w:val="00C967DC"/>
    <w:rsid w:val="00C96E09"/>
    <w:rsid w:val="00C9763B"/>
    <w:rsid w:val="00C97DBF"/>
    <w:rsid w:val="00CA0B24"/>
    <w:rsid w:val="00CA141E"/>
    <w:rsid w:val="00CA15C0"/>
    <w:rsid w:val="00CA192B"/>
    <w:rsid w:val="00CA2277"/>
    <w:rsid w:val="00CA2AFC"/>
    <w:rsid w:val="00CA379E"/>
    <w:rsid w:val="00CA4B40"/>
    <w:rsid w:val="00CA4B9C"/>
    <w:rsid w:val="00CA5A2B"/>
    <w:rsid w:val="00CA7B93"/>
    <w:rsid w:val="00CA7C8E"/>
    <w:rsid w:val="00CA7D3F"/>
    <w:rsid w:val="00CB01D6"/>
    <w:rsid w:val="00CB155B"/>
    <w:rsid w:val="00CB1C3D"/>
    <w:rsid w:val="00CB2012"/>
    <w:rsid w:val="00CB2D01"/>
    <w:rsid w:val="00CB303F"/>
    <w:rsid w:val="00CB31B9"/>
    <w:rsid w:val="00CB343C"/>
    <w:rsid w:val="00CB4A40"/>
    <w:rsid w:val="00CB4CA8"/>
    <w:rsid w:val="00CB4CB8"/>
    <w:rsid w:val="00CB4DDB"/>
    <w:rsid w:val="00CB4EF8"/>
    <w:rsid w:val="00CB7233"/>
    <w:rsid w:val="00CB7716"/>
    <w:rsid w:val="00CC02D1"/>
    <w:rsid w:val="00CC09C8"/>
    <w:rsid w:val="00CC114B"/>
    <w:rsid w:val="00CC1F3E"/>
    <w:rsid w:val="00CC26AE"/>
    <w:rsid w:val="00CC2A53"/>
    <w:rsid w:val="00CC2EDA"/>
    <w:rsid w:val="00CC30A7"/>
    <w:rsid w:val="00CC3415"/>
    <w:rsid w:val="00CC3545"/>
    <w:rsid w:val="00CC3B69"/>
    <w:rsid w:val="00CC40C9"/>
    <w:rsid w:val="00CC4B1B"/>
    <w:rsid w:val="00CC5380"/>
    <w:rsid w:val="00CC568E"/>
    <w:rsid w:val="00CD079E"/>
    <w:rsid w:val="00CD0AE8"/>
    <w:rsid w:val="00CD1584"/>
    <w:rsid w:val="00CD2B59"/>
    <w:rsid w:val="00CD2D85"/>
    <w:rsid w:val="00CD2F6F"/>
    <w:rsid w:val="00CD318B"/>
    <w:rsid w:val="00CD47AB"/>
    <w:rsid w:val="00CD53D9"/>
    <w:rsid w:val="00CD62C0"/>
    <w:rsid w:val="00CD667D"/>
    <w:rsid w:val="00CD68A2"/>
    <w:rsid w:val="00CD6E82"/>
    <w:rsid w:val="00CE0C8C"/>
    <w:rsid w:val="00CE19DE"/>
    <w:rsid w:val="00CE2322"/>
    <w:rsid w:val="00CE245F"/>
    <w:rsid w:val="00CE271A"/>
    <w:rsid w:val="00CE3254"/>
    <w:rsid w:val="00CE34AD"/>
    <w:rsid w:val="00CE3726"/>
    <w:rsid w:val="00CE3B62"/>
    <w:rsid w:val="00CE53E4"/>
    <w:rsid w:val="00CE592D"/>
    <w:rsid w:val="00CE5B31"/>
    <w:rsid w:val="00CE642B"/>
    <w:rsid w:val="00CE7AA3"/>
    <w:rsid w:val="00CE7C95"/>
    <w:rsid w:val="00CF071F"/>
    <w:rsid w:val="00CF228D"/>
    <w:rsid w:val="00CF31A4"/>
    <w:rsid w:val="00CF333D"/>
    <w:rsid w:val="00CF3468"/>
    <w:rsid w:val="00CF35AD"/>
    <w:rsid w:val="00CF3820"/>
    <w:rsid w:val="00CF4389"/>
    <w:rsid w:val="00CF45CD"/>
    <w:rsid w:val="00CF5419"/>
    <w:rsid w:val="00CF5467"/>
    <w:rsid w:val="00CF570A"/>
    <w:rsid w:val="00CF5AFE"/>
    <w:rsid w:val="00CF5E00"/>
    <w:rsid w:val="00CF69EF"/>
    <w:rsid w:val="00CF6CBA"/>
    <w:rsid w:val="00CF6F38"/>
    <w:rsid w:val="00D00751"/>
    <w:rsid w:val="00D01224"/>
    <w:rsid w:val="00D01687"/>
    <w:rsid w:val="00D039AD"/>
    <w:rsid w:val="00D03B20"/>
    <w:rsid w:val="00D03D7B"/>
    <w:rsid w:val="00D03FF0"/>
    <w:rsid w:val="00D0414F"/>
    <w:rsid w:val="00D04AAD"/>
    <w:rsid w:val="00D05250"/>
    <w:rsid w:val="00D05927"/>
    <w:rsid w:val="00D05A8E"/>
    <w:rsid w:val="00D06379"/>
    <w:rsid w:val="00D06631"/>
    <w:rsid w:val="00D06820"/>
    <w:rsid w:val="00D07511"/>
    <w:rsid w:val="00D075BE"/>
    <w:rsid w:val="00D078D7"/>
    <w:rsid w:val="00D07B3C"/>
    <w:rsid w:val="00D07E5B"/>
    <w:rsid w:val="00D10437"/>
    <w:rsid w:val="00D10724"/>
    <w:rsid w:val="00D10D16"/>
    <w:rsid w:val="00D1141E"/>
    <w:rsid w:val="00D11F01"/>
    <w:rsid w:val="00D1420E"/>
    <w:rsid w:val="00D15016"/>
    <w:rsid w:val="00D15177"/>
    <w:rsid w:val="00D15AB7"/>
    <w:rsid w:val="00D15BBE"/>
    <w:rsid w:val="00D15E53"/>
    <w:rsid w:val="00D166AE"/>
    <w:rsid w:val="00D16881"/>
    <w:rsid w:val="00D16BF2"/>
    <w:rsid w:val="00D20A18"/>
    <w:rsid w:val="00D20BBE"/>
    <w:rsid w:val="00D20DEC"/>
    <w:rsid w:val="00D20FB7"/>
    <w:rsid w:val="00D2100E"/>
    <w:rsid w:val="00D22388"/>
    <w:rsid w:val="00D22B64"/>
    <w:rsid w:val="00D22E88"/>
    <w:rsid w:val="00D23166"/>
    <w:rsid w:val="00D246F3"/>
    <w:rsid w:val="00D2496D"/>
    <w:rsid w:val="00D25273"/>
    <w:rsid w:val="00D255EE"/>
    <w:rsid w:val="00D2571E"/>
    <w:rsid w:val="00D25F09"/>
    <w:rsid w:val="00D26BE3"/>
    <w:rsid w:val="00D30D23"/>
    <w:rsid w:val="00D3108A"/>
    <w:rsid w:val="00D32418"/>
    <w:rsid w:val="00D32A16"/>
    <w:rsid w:val="00D337E2"/>
    <w:rsid w:val="00D338D6"/>
    <w:rsid w:val="00D33D7A"/>
    <w:rsid w:val="00D3439F"/>
    <w:rsid w:val="00D35881"/>
    <w:rsid w:val="00D358F3"/>
    <w:rsid w:val="00D35B3C"/>
    <w:rsid w:val="00D35BCF"/>
    <w:rsid w:val="00D35E28"/>
    <w:rsid w:val="00D36410"/>
    <w:rsid w:val="00D372C1"/>
    <w:rsid w:val="00D37953"/>
    <w:rsid w:val="00D37B87"/>
    <w:rsid w:val="00D37C75"/>
    <w:rsid w:val="00D40163"/>
    <w:rsid w:val="00D40AF5"/>
    <w:rsid w:val="00D40DE3"/>
    <w:rsid w:val="00D41980"/>
    <w:rsid w:val="00D42499"/>
    <w:rsid w:val="00D42637"/>
    <w:rsid w:val="00D42785"/>
    <w:rsid w:val="00D4366B"/>
    <w:rsid w:val="00D43E7D"/>
    <w:rsid w:val="00D444DA"/>
    <w:rsid w:val="00D44956"/>
    <w:rsid w:val="00D454DF"/>
    <w:rsid w:val="00D45B4E"/>
    <w:rsid w:val="00D45D3E"/>
    <w:rsid w:val="00D460C7"/>
    <w:rsid w:val="00D47C50"/>
    <w:rsid w:val="00D50858"/>
    <w:rsid w:val="00D50C39"/>
    <w:rsid w:val="00D5113C"/>
    <w:rsid w:val="00D5265F"/>
    <w:rsid w:val="00D52959"/>
    <w:rsid w:val="00D52D4E"/>
    <w:rsid w:val="00D54361"/>
    <w:rsid w:val="00D547FC"/>
    <w:rsid w:val="00D55025"/>
    <w:rsid w:val="00D5623F"/>
    <w:rsid w:val="00D566F1"/>
    <w:rsid w:val="00D56D57"/>
    <w:rsid w:val="00D5731D"/>
    <w:rsid w:val="00D578BA"/>
    <w:rsid w:val="00D57E9F"/>
    <w:rsid w:val="00D6091F"/>
    <w:rsid w:val="00D615A9"/>
    <w:rsid w:val="00D61899"/>
    <w:rsid w:val="00D61DD5"/>
    <w:rsid w:val="00D61ECB"/>
    <w:rsid w:val="00D621BF"/>
    <w:rsid w:val="00D63D11"/>
    <w:rsid w:val="00D6462A"/>
    <w:rsid w:val="00D65A16"/>
    <w:rsid w:val="00D6650B"/>
    <w:rsid w:val="00D670BC"/>
    <w:rsid w:val="00D673FB"/>
    <w:rsid w:val="00D679E5"/>
    <w:rsid w:val="00D70014"/>
    <w:rsid w:val="00D70638"/>
    <w:rsid w:val="00D70AC5"/>
    <w:rsid w:val="00D70BC2"/>
    <w:rsid w:val="00D72054"/>
    <w:rsid w:val="00D7224F"/>
    <w:rsid w:val="00D731F5"/>
    <w:rsid w:val="00D7370C"/>
    <w:rsid w:val="00D73F31"/>
    <w:rsid w:val="00D743D0"/>
    <w:rsid w:val="00D743E0"/>
    <w:rsid w:val="00D75E8F"/>
    <w:rsid w:val="00D763F4"/>
    <w:rsid w:val="00D765A8"/>
    <w:rsid w:val="00D7668C"/>
    <w:rsid w:val="00D767DD"/>
    <w:rsid w:val="00D777CF"/>
    <w:rsid w:val="00D80CAB"/>
    <w:rsid w:val="00D81310"/>
    <w:rsid w:val="00D815E1"/>
    <w:rsid w:val="00D81B1A"/>
    <w:rsid w:val="00D81C4F"/>
    <w:rsid w:val="00D8209D"/>
    <w:rsid w:val="00D84E24"/>
    <w:rsid w:val="00D87D85"/>
    <w:rsid w:val="00D90BEC"/>
    <w:rsid w:val="00D91DA7"/>
    <w:rsid w:val="00D92393"/>
    <w:rsid w:val="00D92D8F"/>
    <w:rsid w:val="00D94233"/>
    <w:rsid w:val="00D951E9"/>
    <w:rsid w:val="00D977EF"/>
    <w:rsid w:val="00DA0921"/>
    <w:rsid w:val="00DA0FB0"/>
    <w:rsid w:val="00DA12A2"/>
    <w:rsid w:val="00DA1467"/>
    <w:rsid w:val="00DA339B"/>
    <w:rsid w:val="00DA3919"/>
    <w:rsid w:val="00DA4092"/>
    <w:rsid w:val="00DA479D"/>
    <w:rsid w:val="00DA68E3"/>
    <w:rsid w:val="00DA70FC"/>
    <w:rsid w:val="00DB054F"/>
    <w:rsid w:val="00DB16CB"/>
    <w:rsid w:val="00DB1DF0"/>
    <w:rsid w:val="00DB3027"/>
    <w:rsid w:val="00DB380D"/>
    <w:rsid w:val="00DB6671"/>
    <w:rsid w:val="00DB6740"/>
    <w:rsid w:val="00DB6BA6"/>
    <w:rsid w:val="00DB6FBA"/>
    <w:rsid w:val="00DB78C7"/>
    <w:rsid w:val="00DB7E56"/>
    <w:rsid w:val="00DC04FB"/>
    <w:rsid w:val="00DC050B"/>
    <w:rsid w:val="00DC06B0"/>
    <w:rsid w:val="00DC0882"/>
    <w:rsid w:val="00DC1CCA"/>
    <w:rsid w:val="00DC2306"/>
    <w:rsid w:val="00DC25BB"/>
    <w:rsid w:val="00DC2601"/>
    <w:rsid w:val="00DC2DAF"/>
    <w:rsid w:val="00DC2EA1"/>
    <w:rsid w:val="00DC32C5"/>
    <w:rsid w:val="00DC3537"/>
    <w:rsid w:val="00DC3C69"/>
    <w:rsid w:val="00DC45A7"/>
    <w:rsid w:val="00DC4FA2"/>
    <w:rsid w:val="00DC572C"/>
    <w:rsid w:val="00DC677D"/>
    <w:rsid w:val="00DC68E1"/>
    <w:rsid w:val="00DC6F3E"/>
    <w:rsid w:val="00DD00DC"/>
    <w:rsid w:val="00DD02B5"/>
    <w:rsid w:val="00DD073B"/>
    <w:rsid w:val="00DD07DB"/>
    <w:rsid w:val="00DD083D"/>
    <w:rsid w:val="00DD0ADC"/>
    <w:rsid w:val="00DD19C8"/>
    <w:rsid w:val="00DD26C2"/>
    <w:rsid w:val="00DD2A3A"/>
    <w:rsid w:val="00DD2C32"/>
    <w:rsid w:val="00DD3392"/>
    <w:rsid w:val="00DD3498"/>
    <w:rsid w:val="00DD3D33"/>
    <w:rsid w:val="00DD4C4C"/>
    <w:rsid w:val="00DD73F0"/>
    <w:rsid w:val="00DE0F2D"/>
    <w:rsid w:val="00DE1D66"/>
    <w:rsid w:val="00DE236B"/>
    <w:rsid w:val="00DE24A9"/>
    <w:rsid w:val="00DE2C45"/>
    <w:rsid w:val="00DE2FF8"/>
    <w:rsid w:val="00DE3AB2"/>
    <w:rsid w:val="00DE3B88"/>
    <w:rsid w:val="00DE48A7"/>
    <w:rsid w:val="00DE5E03"/>
    <w:rsid w:val="00DE6391"/>
    <w:rsid w:val="00DE72CC"/>
    <w:rsid w:val="00DE748C"/>
    <w:rsid w:val="00DE7730"/>
    <w:rsid w:val="00DE796F"/>
    <w:rsid w:val="00DF1820"/>
    <w:rsid w:val="00DF1B2E"/>
    <w:rsid w:val="00DF2509"/>
    <w:rsid w:val="00DF2AFA"/>
    <w:rsid w:val="00DF2D02"/>
    <w:rsid w:val="00DF4274"/>
    <w:rsid w:val="00DF5852"/>
    <w:rsid w:val="00DF5AE2"/>
    <w:rsid w:val="00DF6B62"/>
    <w:rsid w:val="00DF6D66"/>
    <w:rsid w:val="00E00066"/>
    <w:rsid w:val="00E019CD"/>
    <w:rsid w:val="00E01B38"/>
    <w:rsid w:val="00E02292"/>
    <w:rsid w:val="00E02991"/>
    <w:rsid w:val="00E02AAA"/>
    <w:rsid w:val="00E02C36"/>
    <w:rsid w:val="00E04F41"/>
    <w:rsid w:val="00E05FBD"/>
    <w:rsid w:val="00E0622E"/>
    <w:rsid w:val="00E06585"/>
    <w:rsid w:val="00E074A0"/>
    <w:rsid w:val="00E07A4A"/>
    <w:rsid w:val="00E07C7D"/>
    <w:rsid w:val="00E1008D"/>
    <w:rsid w:val="00E1163A"/>
    <w:rsid w:val="00E117B1"/>
    <w:rsid w:val="00E12144"/>
    <w:rsid w:val="00E1386C"/>
    <w:rsid w:val="00E14AE9"/>
    <w:rsid w:val="00E14BFC"/>
    <w:rsid w:val="00E1575D"/>
    <w:rsid w:val="00E1614C"/>
    <w:rsid w:val="00E16EE5"/>
    <w:rsid w:val="00E20D8E"/>
    <w:rsid w:val="00E21139"/>
    <w:rsid w:val="00E222DC"/>
    <w:rsid w:val="00E225A1"/>
    <w:rsid w:val="00E228AA"/>
    <w:rsid w:val="00E23281"/>
    <w:rsid w:val="00E23480"/>
    <w:rsid w:val="00E23970"/>
    <w:rsid w:val="00E23A8B"/>
    <w:rsid w:val="00E24FF9"/>
    <w:rsid w:val="00E25091"/>
    <w:rsid w:val="00E250F7"/>
    <w:rsid w:val="00E2541E"/>
    <w:rsid w:val="00E25A5F"/>
    <w:rsid w:val="00E261A2"/>
    <w:rsid w:val="00E26C40"/>
    <w:rsid w:val="00E30127"/>
    <w:rsid w:val="00E30152"/>
    <w:rsid w:val="00E31E7A"/>
    <w:rsid w:val="00E32545"/>
    <w:rsid w:val="00E3265A"/>
    <w:rsid w:val="00E326A2"/>
    <w:rsid w:val="00E32C34"/>
    <w:rsid w:val="00E333FD"/>
    <w:rsid w:val="00E33A05"/>
    <w:rsid w:val="00E33BF8"/>
    <w:rsid w:val="00E34804"/>
    <w:rsid w:val="00E349D3"/>
    <w:rsid w:val="00E34C62"/>
    <w:rsid w:val="00E365FB"/>
    <w:rsid w:val="00E365FC"/>
    <w:rsid w:val="00E36FA1"/>
    <w:rsid w:val="00E37010"/>
    <w:rsid w:val="00E37B4F"/>
    <w:rsid w:val="00E37DDD"/>
    <w:rsid w:val="00E414D7"/>
    <w:rsid w:val="00E415A6"/>
    <w:rsid w:val="00E41A9D"/>
    <w:rsid w:val="00E41C6C"/>
    <w:rsid w:val="00E42A50"/>
    <w:rsid w:val="00E43DA7"/>
    <w:rsid w:val="00E44FBB"/>
    <w:rsid w:val="00E45370"/>
    <w:rsid w:val="00E456BB"/>
    <w:rsid w:val="00E4600B"/>
    <w:rsid w:val="00E50A05"/>
    <w:rsid w:val="00E50F8D"/>
    <w:rsid w:val="00E523C7"/>
    <w:rsid w:val="00E5271F"/>
    <w:rsid w:val="00E529CF"/>
    <w:rsid w:val="00E52A8C"/>
    <w:rsid w:val="00E534A1"/>
    <w:rsid w:val="00E537DB"/>
    <w:rsid w:val="00E54060"/>
    <w:rsid w:val="00E54E15"/>
    <w:rsid w:val="00E5537B"/>
    <w:rsid w:val="00E55B87"/>
    <w:rsid w:val="00E55E89"/>
    <w:rsid w:val="00E56B65"/>
    <w:rsid w:val="00E56C8C"/>
    <w:rsid w:val="00E56E10"/>
    <w:rsid w:val="00E5709C"/>
    <w:rsid w:val="00E572E4"/>
    <w:rsid w:val="00E57B00"/>
    <w:rsid w:val="00E60683"/>
    <w:rsid w:val="00E621AF"/>
    <w:rsid w:val="00E627B3"/>
    <w:rsid w:val="00E62871"/>
    <w:rsid w:val="00E62B1B"/>
    <w:rsid w:val="00E62D78"/>
    <w:rsid w:val="00E62E42"/>
    <w:rsid w:val="00E63AA8"/>
    <w:rsid w:val="00E63BEA"/>
    <w:rsid w:val="00E652ED"/>
    <w:rsid w:val="00E65ADB"/>
    <w:rsid w:val="00E65B96"/>
    <w:rsid w:val="00E66BD7"/>
    <w:rsid w:val="00E67044"/>
    <w:rsid w:val="00E71235"/>
    <w:rsid w:val="00E724D7"/>
    <w:rsid w:val="00E73305"/>
    <w:rsid w:val="00E733AA"/>
    <w:rsid w:val="00E734FA"/>
    <w:rsid w:val="00E74042"/>
    <w:rsid w:val="00E7464C"/>
    <w:rsid w:val="00E748D0"/>
    <w:rsid w:val="00E750E2"/>
    <w:rsid w:val="00E7526F"/>
    <w:rsid w:val="00E75656"/>
    <w:rsid w:val="00E757B6"/>
    <w:rsid w:val="00E75AB8"/>
    <w:rsid w:val="00E765A4"/>
    <w:rsid w:val="00E8130B"/>
    <w:rsid w:val="00E8180C"/>
    <w:rsid w:val="00E82FD4"/>
    <w:rsid w:val="00E83456"/>
    <w:rsid w:val="00E83BDF"/>
    <w:rsid w:val="00E83D48"/>
    <w:rsid w:val="00E8415E"/>
    <w:rsid w:val="00E844CD"/>
    <w:rsid w:val="00E85061"/>
    <w:rsid w:val="00E85AA7"/>
    <w:rsid w:val="00E87393"/>
    <w:rsid w:val="00E876B5"/>
    <w:rsid w:val="00E876F3"/>
    <w:rsid w:val="00E879AE"/>
    <w:rsid w:val="00E87DA0"/>
    <w:rsid w:val="00E903C8"/>
    <w:rsid w:val="00E9064A"/>
    <w:rsid w:val="00E91684"/>
    <w:rsid w:val="00E91EB7"/>
    <w:rsid w:val="00E93014"/>
    <w:rsid w:val="00E9326A"/>
    <w:rsid w:val="00E9386C"/>
    <w:rsid w:val="00E94A69"/>
    <w:rsid w:val="00E952A4"/>
    <w:rsid w:val="00E954DC"/>
    <w:rsid w:val="00E95AFC"/>
    <w:rsid w:val="00E96254"/>
    <w:rsid w:val="00E9642F"/>
    <w:rsid w:val="00E96EA5"/>
    <w:rsid w:val="00E97A6C"/>
    <w:rsid w:val="00E97E42"/>
    <w:rsid w:val="00EA121E"/>
    <w:rsid w:val="00EA1995"/>
    <w:rsid w:val="00EA229F"/>
    <w:rsid w:val="00EA2DC5"/>
    <w:rsid w:val="00EA30DF"/>
    <w:rsid w:val="00EA31A2"/>
    <w:rsid w:val="00EA332E"/>
    <w:rsid w:val="00EA3342"/>
    <w:rsid w:val="00EA5C6C"/>
    <w:rsid w:val="00EA6EF6"/>
    <w:rsid w:val="00EA7E1D"/>
    <w:rsid w:val="00EB0A7B"/>
    <w:rsid w:val="00EB1883"/>
    <w:rsid w:val="00EB19FD"/>
    <w:rsid w:val="00EB1F62"/>
    <w:rsid w:val="00EB2297"/>
    <w:rsid w:val="00EB2903"/>
    <w:rsid w:val="00EB3167"/>
    <w:rsid w:val="00EB3AF4"/>
    <w:rsid w:val="00EB3F27"/>
    <w:rsid w:val="00EB41DF"/>
    <w:rsid w:val="00EB54D3"/>
    <w:rsid w:val="00EB567C"/>
    <w:rsid w:val="00EB7948"/>
    <w:rsid w:val="00EB7C70"/>
    <w:rsid w:val="00EB7E3C"/>
    <w:rsid w:val="00EC046A"/>
    <w:rsid w:val="00EC0E26"/>
    <w:rsid w:val="00EC1AC8"/>
    <w:rsid w:val="00EC1ECD"/>
    <w:rsid w:val="00EC2604"/>
    <w:rsid w:val="00EC2DBD"/>
    <w:rsid w:val="00EC3438"/>
    <w:rsid w:val="00EC47D0"/>
    <w:rsid w:val="00EC4902"/>
    <w:rsid w:val="00EC62C7"/>
    <w:rsid w:val="00EC65B0"/>
    <w:rsid w:val="00EC76DF"/>
    <w:rsid w:val="00EC7B1D"/>
    <w:rsid w:val="00ED0727"/>
    <w:rsid w:val="00ED0C8F"/>
    <w:rsid w:val="00ED1B44"/>
    <w:rsid w:val="00ED1F77"/>
    <w:rsid w:val="00ED2557"/>
    <w:rsid w:val="00ED29CF"/>
    <w:rsid w:val="00ED3F05"/>
    <w:rsid w:val="00ED721B"/>
    <w:rsid w:val="00ED76B6"/>
    <w:rsid w:val="00EE0555"/>
    <w:rsid w:val="00EE11B3"/>
    <w:rsid w:val="00EE1FE2"/>
    <w:rsid w:val="00EE20BF"/>
    <w:rsid w:val="00EE24A8"/>
    <w:rsid w:val="00EE279E"/>
    <w:rsid w:val="00EE2954"/>
    <w:rsid w:val="00EE34A3"/>
    <w:rsid w:val="00EE3C3C"/>
    <w:rsid w:val="00EE44AD"/>
    <w:rsid w:val="00EE4954"/>
    <w:rsid w:val="00EE4DF1"/>
    <w:rsid w:val="00EE5E28"/>
    <w:rsid w:val="00EE70E6"/>
    <w:rsid w:val="00EE730C"/>
    <w:rsid w:val="00EF04A9"/>
    <w:rsid w:val="00EF09E1"/>
    <w:rsid w:val="00EF0D50"/>
    <w:rsid w:val="00EF2031"/>
    <w:rsid w:val="00EF20E2"/>
    <w:rsid w:val="00EF2BC4"/>
    <w:rsid w:val="00EF2F4F"/>
    <w:rsid w:val="00EF31C5"/>
    <w:rsid w:val="00EF37A4"/>
    <w:rsid w:val="00EF38C6"/>
    <w:rsid w:val="00EF438A"/>
    <w:rsid w:val="00EF64DE"/>
    <w:rsid w:val="00F00C31"/>
    <w:rsid w:val="00F018B3"/>
    <w:rsid w:val="00F01B2D"/>
    <w:rsid w:val="00F01F41"/>
    <w:rsid w:val="00F0242F"/>
    <w:rsid w:val="00F0373A"/>
    <w:rsid w:val="00F03ABE"/>
    <w:rsid w:val="00F03E5E"/>
    <w:rsid w:val="00F0599A"/>
    <w:rsid w:val="00F069D0"/>
    <w:rsid w:val="00F075BF"/>
    <w:rsid w:val="00F10CD7"/>
    <w:rsid w:val="00F1243E"/>
    <w:rsid w:val="00F1292F"/>
    <w:rsid w:val="00F1302E"/>
    <w:rsid w:val="00F13936"/>
    <w:rsid w:val="00F14202"/>
    <w:rsid w:val="00F1465F"/>
    <w:rsid w:val="00F146AC"/>
    <w:rsid w:val="00F14AA3"/>
    <w:rsid w:val="00F14E49"/>
    <w:rsid w:val="00F1515A"/>
    <w:rsid w:val="00F15D99"/>
    <w:rsid w:val="00F15F90"/>
    <w:rsid w:val="00F17C7C"/>
    <w:rsid w:val="00F17DCF"/>
    <w:rsid w:val="00F17E6C"/>
    <w:rsid w:val="00F201FD"/>
    <w:rsid w:val="00F20EC1"/>
    <w:rsid w:val="00F211D7"/>
    <w:rsid w:val="00F212F1"/>
    <w:rsid w:val="00F23B2E"/>
    <w:rsid w:val="00F2411D"/>
    <w:rsid w:val="00F2411E"/>
    <w:rsid w:val="00F24526"/>
    <w:rsid w:val="00F24A9A"/>
    <w:rsid w:val="00F25C77"/>
    <w:rsid w:val="00F261E3"/>
    <w:rsid w:val="00F306B7"/>
    <w:rsid w:val="00F30AAD"/>
    <w:rsid w:val="00F310B6"/>
    <w:rsid w:val="00F316DB"/>
    <w:rsid w:val="00F323E1"/>
    <w:rsid w:val="00F325B8"/>
    <w:rsid w:val="00F32EB5"/>
    <w:rsid w:val="00F33448"/>
    <w:rsid w:val="00F338E1"/>
    <w:rsid w:val="00F3411C"/>
    <w:rsid w:val="00F343D8"/>
    <w:rsid w:val="00F34949"/>
    <w:rsid w:val="00F358A3"/>
    <w:rsid w:val="00F35C51"/>
    <w:rsid w:val="00F36D45"/>
    <w:rsid w:val="00F379F3"/>
    <w:rsid w:val="00F37F0C"/>
    <w:rsid w:val="00F4001B"/>
    <w:rsid w:val="00F40EFA"/>
    <w:rsid w:val="00F4204F"/>
    <w:rsid w:val="00F42554"/>
    <w:rsid w:val="00F42825"/>
    <w:rsid w:val="00F428E1"/>
    <w:rsid w:val="00F42C96"/>
    <w:rsid w:val="00F42F4C"/>
    <w:rsid w:val="00F42FA0"/>
    <w:rsid w:val="00F43ABB"/>
    <w:rsid w:val="00F43B1B"/>
    <w:rsid w:val="00F43B5B"/>
    <w:rsid w:val="00F446E1"/>
    <w:rsid w:val="00F44802"/>
    <w:rsid w:val="00F448D3"/>
    <w:rsid w:val="00F4521B"/>
    <w:rsid w:val="00F45C40"/>
    <w:rsid w:val="00F4602E"/>
    <w:rsid w:val="00F461AD"/>
    <w:rsid w:val="00F46730"/>
    <w:rsid w:val="00F471B7"/>
    <w:rsid w:val="00F47BB0"/>
    <w:rsid w:val="00F47FB7"/>
    <w:rsid w:val="00F501B0"/>
    <w:rsid w:val="00F507C2"/>
    <w:rsid w:val="00F50EBC"/>
    <w:rsid w:val="00F51140"/>
    <w:rsid w:val="00F512B1"/>
    <w:rsid w:val="00F52004"/>
    <w:rsid w:val="00F52CB4"/>
    <w:rsid w:val="00F535E6"/>
    <w:rsid w:val="00F536BE"/>
    <w:rsid w:val="00F53A62"/>
    <w:rsid w:val="00F541FE"/>
    <w:rsid w:val="00F54B41"/>
    <w:rsid w:val="00F563CF"/>
    <w:rsid w:val="00F56FE6"/>
    <w:rsid w:val="00F5742C"/>
    <w:rsid w:val="00F578E9"/>
    <w:rsid w:val="00F57E32"/>
    <w:rsid w:val="00F57E8A"/>
    <w:rsid w:val="00F60AE2"/>
    <w:rsid w:val="00F623DC"/>
    <w:rsid w:val="00F62585"/>
    <w:rsid w:val="00F63E7C"/>
    <w:rsid w:val="00F63E85"/>
    <w:rsid w:val="00F6447E"/>
    <w:rsid w:val="00F65949"/>
    <w:rsid w:val="00F67BC2"/>
    <w:rsid w:val="00F700C3"/>
    <w:rsid w:val="00F71024"/>
    <w:rsid w:val="00F71035"/>
    <w:rsid w:val="00F71C6C"/>
    <w:rsid w:val="00F72551"/>
    <w:rsid w:val="00F72E61"/>
    <w:rsid w:val="00F73216"/>
    <w:rsid w:val="00F73F5B"/>
    <w:rsid w:val="00F74D56"/>
    <w:rsid w:val="00F75482"/>
    <w:rsid w:val="00F76332"/>
    <w:rsid w:val="00F772F6"/>
    <w:rsid w:val="00F775D6"/>
    <w:rsid w:val="00F81143"/>
    <w:rsid w:val="00F8230B"/>
    <w:rsid w:val="00F82C78"/>
    <w:rsid w:val="00F83764"/>
    <w:rsid w:val="00F83A6E"/>
    <w:rsid w:val="00F83EB0"/>
    <w:rsid w:val="00F845DD"/>
    <w:rsid w:val="00F8472A"/>
    <w:rsid w:val="00F84999"/>
    <w:rsid w:val="00F8560E"/>
    <w:rsid w:val="00F859A7"/>
    <w:rsid w:val="00F864BF"/>
    <w:rsid w:val="00F86610"/>
    <w:rsid w:val="00F87928"/>
    <w:rsid w:val="00F90907"/>
    <w:rsid w:val="00F91A41"/>
    <w:rsid w:val="00F91D15"/>
    <w:rsid w:val="00F927D6"/>
    <w:rsid w:val="00F928FC"/>
    <w:rsid w:val="00F9302F"/>
    <w:rsid w:val="00F93044"/>
    <w:rsid w:val="00F93948"/>
    <w:rsid w:val="00F940E6"/>
    <w:rsid w:val="00F94BD2"/>
    <w:rsid w:val="00F958B4"/>
    <w:rsid w:val="00F95FBE"/>
    <w:rsid w:val="00F96652"/>
    <w:rsid w:val="00F968D9"/>
    <w:rsid w:val="00F96CA0"/>
    <w:rsid w:val="00F97644"/>
    <w:rsid w:val="00FA0C59"/>
    <w:rsid w:val="00FA0CAC"/>
    <w:rsid w:val="00FA12F3"/>
    <w:rsid w:val="00FA14B1"/>
    <w:rsid w:val="00FA1DEE"/>
    <w:rsid w:val="00FA1F02"/>
    <w:rsid w:val="00FA209B"/>
    <w:rsid w:val="00FA2673"/>
    <w:rsid w:val="00FA272F"/>
    <w:rsid w:val="00FA2F17"/>
    <w:rsid w:val="00FA35F3"/>
    <w:rsid w:val="00FA4FBE"/>
    <w:rsid w:val="00FA6738"/>
    <w:rsid w:val="00FA73A2"/>
    <w:rsid w:val="00FB06CA"/>
    <w:rsid w:val="00FB0AD7"/>
    <w:rsid w:val="00FB0DDD"/>
    <w:rsid w:val="00FB30D5"/>
    <w:rsid w:val="00FB3580"/>
    <w:rsid w:val="00FB39C6"/>
    <w:rsid w:val="00FB3B79"/>
    <w:rsid w:val="00FB3E32"/>
    <w:rsid w:val="00FB4B1A"/>
    <w:rsid w:val="00FB61A4"/>
    <w:rsid w:val="00FB6CD6"/>
    <w:rsid w:val="00FB6E4D"/>
    <w:rsid w:val="00FB7A62"/>
    <w:rsid w:val="00FC02B9"/>
    <w:rsid w:val="00FC2415"/>
    <w:rsid w:val="00FC3098"/>
    <w:rsid w:val="00FC3FFE"/>
    <w:rsid w:val="00FC44F6"/>
    <w:rsid w:val="00FC4F58"/>
    <w:rsid w:val="00FC5086"/>
    <w:rsid w:val="00FC511F"/>
    <w:rsid w:val="00FC56A6"/>
    <w:rsid w:val="00FC5942"/>
    <w:rsid w:val="00FC6BD4"/>
    <w:rsid w:val="00FC6E24"/>
    <w:rsid w:val="00FC7B14"/>
    <w:rsid w:val="00FC7D71"/>
    <w:rsid w:val="00FD0B78"/>
    <w:rsid w:val="00FD1321"/>
    <w:rsid w:val="00FD133E"/>
    <w:rsid w:val="00FD1734"/>
    <w:rsid w:val="00FD2647"/>
    <w:rsid w:val="00FD27BE"/>
    <w:rsid w:val="00FD33DE"/>
    <w:rsid w:val="00FD553C"/>
    <w:rsid w:val="00FD565C"/>
    <w:rsid w:val="00FD5D06"/>
    <w:rsid w:val="00FD5D26"/>
    <w:rsid w:val="00FD5DBB"/>
    <w:rsid w:val="00FD614D"/>
    <w:rsid w:val="00FD6967"/>
    <w:rsid w:val="00FD7E4C"/>
    <w:rsid w:val="00FE00D7"/>
    <w:rsid w:val="00FE0568"/>
    <w:rsid w:val="00FE0957"/>
    <w:rsid w:val="00FE1526"/>
    <w:rsid w:val="00FE1803"/>
    <w:rsid w:val="00FE2B5A"/>
    <w:rsid w:val="00FE2D64"/>
    <w:rsid w:val="00FE4376"/>
    <w:rsid w:val="00FE5CE1"/>
    <w:rsid w:val="00FE69AB"/>
    <w:rsid w:val="00FE6D2B"/>
    <w:rsid w:val="00FF0549"/>
    <w:rsid w:val="00FF0E4F"/>
    <w:rsid w:val="00FF0E91"/>
    <w:rsid w:val="00FF1074"/>
    <w:rsid w:val="00FF184B"/>
    <w:rsid w:val="00FF29EF"/>
    <w:rsid w:val="00FF2A85"/>
    <w:rsid w:val="00FF3252"/>
    <w:rsid w:val="00FF3354"/>
    <w:rsid w:val="00FF3E15"/>
    <w:rsid w:val="00FF4762"/>
    <w:rsid w:val="00FF5439"/>
    <w:rsid w:val="00FF544C"/>
    <w:rsid w:val="00FF596D"/>
    <w:rsid w:val="00FF5D48"/>
    <w:rsid w:val="00FF7128"/>
    <w:rsid w:val="00FF7251"/>
    <w:rsid w:val="00FF7568"/>
    <w:rsid w:val="00FF7A2E"/>
  </w:rsids>
  <m:mathPr>
    <m:mathFont m:val="Cambria Math"/>
    <m:brkBin m:val="before"/>
    <m:brkBinSub m:val="--"/>
    <m:smallFrac m:val="0"/>
    <m:dispDef/>
    <m:lMargin m:val="0"/>
    <m:rMargin m:val="0"/>
    <m:defJc m:val="centerGroup"/>
    <m:wrapIndent m:val="1440"/>
    <m:intLim m:val="subSup"/>
    <m:naryLim m:val="undOvr"/>
  </m:mathPr>
  <w:themeFontLang w:val="lt-LT" w:bidi="he-IL"/>
  <w:clrSchemeMapping w:bg1="light1" w:t1="dark1" w:bg2="light2" w:t2="dark2" w:accent1="accent1" w:accent2="accent2" w:accent3="accent3" w:accent4="accent4" w:accent5="accent5" w:accent6="accent6" w:hyperlink="hyperlink" w:followedHyperlink="followedHyperlink"/>
  <w:shapeDefaults>
    <o:shapedefaults v:ext="edit" spidmax="2050" style="mso-position-vertical-relative:line" fill="f" fillcolor="white" stroke="f">
      <v:fill color="white" on="f"/>
      <v:stroke on="f"/>
    </o:shapedefaults>
    <o:shapelayout v:ext="edit">
      <o:idmap v:ext="edit" data="2"/>
    </o:shapelayout>
  </w:shapeDefaults>
  <w:decimalSymbol w:val=","/>
  <w:listSeparator w:val=";"/>
  <w14:docId w14:val="340AC7D2"/>
  <w15:chartTrackingRefBased/>
  <w15:docId w15:val="{50AF568B-4331-4824-844B-DDFD71B25C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15615"/>
  </w:style>
  <w:style w:type="paragraph" w:styleId="Antrat1">
    <w:name w:val="heading 1"/>
    <w:basedOn w:val="prastasis"/>
    <w:next w:val="prastasis"/>
    <w:link w:val="Antrat1Diagrama"/>
    <w:uiPriority w:val="9"/>
    <w:qFormat/>
    <w:rsid w:val="00CD68A2"/>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Antrat2">
    <w:name w:val="heading 2"/>
    <w:basedOn w:val="prastasis"/>
    <w:next w:val="prastasis"/>
    <w:link w:val="Antrat2Diagrama"/>
    <w:uiPriority w:val="9"/>
    <w:unhideWhenUsed/>
    <w:qFormat/>
    <w:rsid w:val="00CD68A2"/>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Antrat3">
    <w:name w:val="heading 3"/>
    <w:basedOn w:val="prastasis"/>
    <w:next w:val="prastasis"/>
    <w:link w:val="Antrat3Diagrama"/>
    <w:uiPriority w:val="9"/>
    <w:unhideWhenUsed/>
    <w:qFormat/>
    <w:rsid w:val="00CD68A2"/>
    <w:pPr>
      <w:keepNext/>
      <w:keepLines/>
      <w:spacing w:before="200" w:after="0"/>
      <w:outlineLvl w:val="2"/>
    </w:pPr>
    <w:rPr>
      <w:rFonts w:asciiTheme="majorHAnsi" w:eastAsiaTheme="majorEastAsia" w:hAnsiTheme="majorHAnsi" w:cstheme="majorBidi"/>
      <w:b/>
      <w:bCs/>
      <w:color w:val="4472C4" w:themeColor="accent1"/>
    </w:rPr>
  </w:style>
  <w:style w:type="paragraph" w:styleId="Antrat4">
    <w:name w:val="heading 4"/>
    <w:basedOn w:val="prastasis"/>
    <w:next w:val="prastasis"/>
    <w:link w:val="Antrat4Diagrama"/>
    <w:uiPriority w:val="9"/>
    <w:semiHidden/>
    <w:unhideWhenUsed/>
    <w:qFormat/>
    <w:rsid w:val="00CD68A2"/>
    <w:pPr>
      <w:keepNext/>
      <w:keepLines/>
      <w:spacing w:before="200" w:after="0"/>
      <w:outlineLvl w:val="3"/>
    </w:pPr>
    <w:rPr>
      <w:rFonts w:asciiTheme="majorHAnsi" w:eastAsiaTheme="majorEastAsia" w:hAnsiTheme="majorHAnsi" w:cstheme="majorBidi"/>
      <w:b/>
      <w:bCs/>
      <w:i/>
      <w:iCs/>
      <w:color w:val="4472C4" w:themeColor="accent1"/>
    </w:rPr>
  </w:style>
  <w:style w:type="paragraph" w:styleId="Antrat5">
    <w:name w:val="heading 5"/>
    <w:basedOn w:val="prastasis"/>
    <w:next w:val="prastasis"/>
    <w:link w:val="Antrat5Diagrama"/>
    <w:uiPriority w:val="9"/>
    <w:semiHidden/>
    <w:unhideWhenUsed/>
    <w:qFormat/>
    <w:rsid w:val="00CD68A2"/>
    <w:pPr>
      <w:keepNext/>
      <w:keepLines/>
      <w:spacing w:before="200" w:after="0"/>
      <w:outlineLvl w:val="4"/>
    </w:pPr>
    <w:rPr>
      <w:rFonts w:asciiTheme="majorHAnsi" w:eastAsiaTheme="majorEastAsia" w:hAnsiTheme="majorHAnsi" w:cstheme="majorBidi"/>
      <w:color w:val="1F3763" w:themeColor="accent1" w:themeShade="7F"/>
    </w:rPr>
  </w:style>
  <w:style w:type="paragraph" w:styleId="Antrat6">
    <w:name w:val="heading 6"/>
    <w:basedOn w:val="prastasis"/>
    <w:next w:val="prastasis"/>
    <w:link w:val="Antrat6Diagrama"/>
    <w:uiPriority w:val="9"/>
    <w:semiHidden/>
    <w:unhideWhenUsed/>
    <w:qFormat/>
    <w:rsid w:val="00CD68A2"/>
    <w:pPr>
      <w:keepNext/>
      <w:keepLines/>
      <w:spacing w:before="200" w:after="0"/>
      <w:outlineLvl w:val="5"/>
    </w:pPr>
    <w:rPr>
      <w:rFonts w:asciiTheme="majorHAnsi" w:eastAsiaTheme="majorEastAsia" w:hAnsiTheme="majorHAnsi" w:cstheme="majorBidi"/>
      <w:i/>
      <w:iCs/>
      <w:color w:val="1F3763" w:themeColor="accent1" w:themeShade="7F"/>
    </w:rPr>
  </w:style>
  <w:style w:type="paragraph" w:styleId="Antrat7">
    <w:name w:val="heading 7"/>
    <w:basedOn w:val="prastasis"/>
    <w:next w:val="prastasis"/>
    <w:link w:val="Antrat7Diagrama"/>
    <w:uiPriority w:val="9"/>
    <w:semiHidden/>
    <w:unhideWhenUsed/>
    <w:qFormat/>
    <w:rsid w:val="00CD68A2"/>
    <w:pPr>
      <w:keepNext/>
      <w:keepLines/>
      <w:spacing w:before="200" w:after="0"/>
      <w:outlineLvl w:val="6"/>
    </w:pPr>
    <w:rPr>
      <w:rFonts w:asciiTheme="majorHAnsi" w:eastAsiaTheme="majorEastAsia" w:hAnsiTheme="majorHAnsi" w:cstheme="majorBidi"/>
      <w:i/>
      <w:iCs/>
      <w:color w:val="404040" w:themeColor="text1" w:themeTint="BF"/>
    </w:rPr>
  </w:style>
  <w:style w:type="paragraph" w:styleId="Antrat8">
    <w:name w:val="heading 8"/>
    <w:basedOn w:val="prastasis"/>
    <w:next w:val="prastasis"/>
    <w:link w:val="Antrat8Diagrama"/>
    <w:uiPriority w:val="9"/>
    <w:semiHidden/>
    <w:unhideWhenUsed/>
    <w:qFormat/>
    <w:rsid w:val="00CD68A2"/>
    <w:pPr>
      <w:keepNext/>
      <w:keepLines/>
      <w:spacing w:before="200" w:after="0"/>
      <w:outlineLvl w:val="7"/>
    </w:pPr>
    <w:rPr>
      <w:rFonts w:asciiTheme="majorHAnsi" w:eastAsiaTheme="majorEastAsia" w:hAnsiTheme="majorHAnsi" w:cstheme="majorBidi"/>
      <w:color w:val="4472C4" w:themeColor="accent1"/>
      <w:sz w:val="20"/>
      <w:szCs w:val="20"/>
    </w:rPr>
  </w:style>
  <w:style w:type="paragraph" w:styleId="Antrat9">
    <w:name w:val="heading 9"/>
    <w:basedOn w:val="prastasis"/>
    <w:next w:val="prastasis"/>
    <w:link w:val="Antrat9Diagrama"/>
    <w:uiPriority w:val="9"/>
    <w:semiHidden/>
    <w:unhideWhenUsed/>
    <w:qFormat/>
    <w:rsid w:val="00CD68A2"/>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CD68A2"/>
    <w:rPr>
      <w:rFonts w:asciiTheme="majorHAnsi" w:eastAsiaTheme="majorEastAsia" w:hAnsiTheme="majorHAnsi" w:cstheme="majorBidi"/>
      <w:b/>
      <w:bCs/>
      <w:color w:val="2F5496" w:themeColor="accent1" w:themeShade="BF"/>
      <w:sz w:val="28"/>
      <w:szCs w:val="28"/>
    </w:rPr>
  </w:style>
  <w:style w:type="character" w:customStyle="1" w:styleId="Antrat2Diagrama">
    <w:name w:val="Antraštė 2 Diagrama"/>
    <w:basedOn w:val="Numatytasispastraiposriftas"/>
    <w:link w:val="Antrat2"/>
    <w:uiPriority w:val="9"/>
    <w:rsid w:val="00CD68A2"/>
    <w:rPr>
      <w:rFonts w:asciiTheme="majorHAnsi" w:eastAsiaTheme="majorEastAsia" w:hAnsiTheme="majorHAnsi" w:cstheme="majorBidi"/>
      <w:b/>
      <w:bCs/>
      <w:color w:val="4472C4" w:themeColor="accent1"/>
      <w:sz w:val="26"/>
      <w:szCs w:val="26"/>
    </w:rPr>
  </w:style>
  <w:style w:type="character" w:customStyle="1" w:styleId="Antrat3Diagrama">
    <w:name w:val="Antraštė 3 Diagrama"/>
    <w:basedOn w:val="Numatytasispastraiposriftas"/>
    <w:link w:val="Antrat3"/>
    <w:uiPriority w:val="9"/>
    <w:rsid w:val="00CD68A2"/>
    <w:rPr>
      <w:rFonts w:asciiTheme="majorHAnsi" w:eastAsiaTheme="majorEastAsia" w:hAnsiTheme="majorHAnsi" w:cstheme="majorBidi"/>
      <w:b/>
      <w:bCs/>
      <w:color w:val="4472C4" w:themeColor="accent1"/>
    </w:rPr>
  </w:style>
  <w:style w:type="table" w:styleId="Lentelstinklelis">
    <w:name w:val="Table Grid"/>
    <w:basedOn w:val="prastojilentel"/>
    <w:uiPriority w:val="59"/>
    <w:rsid w:val="00A521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A5219B"/>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A5219B"/>
  </w:style>
  <w:style w:type="paragraph" w:styleId="Porat">
    <w:name w:val="footer"/>
    <w:basedOn w:val="prastasis"/>
    <w:link w:val="PoratDiagrama"/>
    <w:uiPriority w:val="99"/>
    <w:unhideWhenUsed/>
    <w:rsid w:val="00A5219B"/>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A5219B"/>
  </w:style>
  <w:style w:type="paragraph" w:styleId="Debesliotekstas">
    <w:name w:val="Balloon Text"/>
    <w:basedOn w:val="prastasis"/>
    <w:link w:val="DebesliotekstasDiagrama"/>
    <w:uiPriority w:val="99"/>
    <w:semiHidden/>
    <w:unhideWhenUsed/>
    <w:rsid w:val="00A5219B"/>
    <w:pPr>
      <w:spacing w:after="0" w:line="240" w:lineRule="auto"/>
    </w:pPr>
    <w:rPr>
      <w:rFonts w:ascii="Tahoma" w:hAnsi="Tahoma"/>
      <w:sz w:val="16"/>
      <w:szCs w:val="16"/>
      <w:lang w:val="x-none" w:eastAsia="x-none"/>
    </w:rPr>
  </w:style>
  <w:style w:type="character" w:customStyle="1" w:styleId="DebesliotekstasDiagrama">
    <w:name w:val="Debesėlio tekstas Diagrama"/>
    <w:link w:val="Debesliotekstas"/>
    <w:uiPriority w:val="99"/>
    <w:semiHidden/>
    <w:rsid w:val="00A5219B"/>
    <w:rPr>
      <w:rFonts w:ascii="Tahoma" w:hAnsi="Tahoma" w:cs="Tahoma"/>
      <w:sz w:val="16"/>
      <w:szCs w:val="16"/>
    </w:rPr>
  </w:style>
  <w:style w:type="paragraph" w:styleId="Betarp">
    <w:name w:val="No Spacing"/>
    <w:uiPriority w:val="1"/>
    <w:qFormat/>
    <w:rsid w:val="00CD68A2"/>
    <w:pPr>
      <w:spacing w:after="0" w:line="240" w:lineRule="auto"/>
    </w:pPr>
  </w:style>
  <w:style w:type="paragraph" w:styleId="Sraopastraipa">
    <w:name w:val="List Paragraph"/>
    <w:basedOn w:val="prastasis"/>
    <w:uiPriority w:val="34"/>
    <w:qFormat/>
    <w:rsid w:val="00A5219B"/>
    <w:pPr>
      <w:ind w:left="720"/>
      <w:contextualSpacing/>
    </w:pPr>
  </w:style>
  <w:style w:type="table" w:customStyle="1" w:styleId="LightGrid-Accent11">
    <w:name w:val="Light Grid - Accent 11"/>
    <w:basedOn w:val="prastojilentel"/>
    <w:uiPriority w:val="62"/>
    <w:rsid w:val="00A5219B"/>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DengXian" w:eastAsia="Times New Roman" w:hAnsi="DengXian"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DengXian" w:eastAsia="Times New Roman" w:hAnsi="DengXian"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TableGrid1">
    <w:name w:val="Table Grid1"/>
    <w:basedOn w:val="prastojilentel"/>
    <w:next w:val="Lentelstinklelis"/>
    <w:uiPriority w:val="59"/>
    <w:rsid w:val="006743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unhideWhenUsed/>
    <w:rsid w:val="00874044"/>
    <w:pPr>
      <w:spacing w:before="100" w:beforeAutospacing="1" w:after="100" w:afterAutospacing="1" w:line="240" w:lineRule="auto"/>
    </w:pPr>
    <w:rPr>
      <w:rFonts w:ascii="Times New Roman" w:eastAsia="Times New Roman" w:hAnsi="Times New Roman"/>
      <w:sz w:val="24"/>
      <w:szCs w:val="24"/>
    </w:rPr>
  </w:style>
  <w:style w:type="table" w:customStyle="1" w:styleId="TableGrid2">
    <w:name w:val="Table Grid2"/>
    <w:basedOn w:val="prastojilentel"/>
    <w:next w:val="Lentelstinklelis"/>
    <w:uiPriority w:val="39"/>
    <w:rsid w:val="00A62AC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uiPriority w:val="99"/>
    <w:unhideWhenUsed/>
    <w:rsid w:val="000A76BC"/>
    <w:rPr>
      <w:color w:val="0000FF"/>
      <w:u w:val="single"/>
    </w:rPr>
  </w:style>
  <w:style w:type="paragraph" w:styleId="Turinioantrat">
    <w:name w:val="TOC Heading"/>
    <w:basedOn w:val="Antrat1"/>
    <w:next w:val="prastasis"/>
    <w:uiPriority w:val="39"/>
    <w:unhideWhenUsed/>
    <w:qFormat/>
    <w:rsid w:val="00CD68A2"/>
    <w:pPr>
      <w:outlineLvl w:val="9"/>
    </w:pPr>
  </w:style>
  <w:style w:type="paragraph" w:styleId="Turinys1">
    <w:name w:val="toc 1"/>
    <w:basedOn w:val="prastasis"/>
    <w:next w:val="prastasis"/>
    <w:autoRedefine/>
    <w:uiPriority w:val="39"/>
    <w:unhideWhenUsed/>
    <w:rsid w:val="005C684A"/>
    <w:pPr>
      <w:tabs>
        <w:tab w:val="right" w:leader="dot" w:pos="9628"/>
      </w:tabs>
      <w:spacing w:after="100"/>
      <w:ind w:right="336"/>
      <w:jc w:val="both"/>
    </w:pPr>
    <w:rPr>
      <w:rFonts w:ascii="Times New Roman" w:hAnsi="Times New Roman" w:cs="Times New Roman"/>
      <w:noProof/>
    </w:rPr>
  </w:style>
  <w:style w:type="paragraph" w:styleId="Turinys2">
    <w:name w:val="toc 2"/>
    <w:basedOn w:val="prastasis"/>
    <w:next w:val="prastasis"/>
    <w:autoRedefine/>
    <w:uiPriority w:val="39"/>
    <w:unhideWhenUsed/>
    <w:rsid w:val="006E3310"/>
    <w:pPr>
      <w:tabs>
        <w:tab w:val="left" w:pos="993"/>
        <w:tab w:val="right" w:leader="dot" w:pos="9628"/>
      </w:tabs>
      <w:spacing w:after="100"/>
      <w:ind w:right="336"/>
      <w:jc w:val="both"/>
    </w:pPr>
    <w:rPr>
      <w:rFonts w:ascii="Times New Roman" w:eastAsiaTheme="majorEastAsia" w:hAnsi="Times New Roman" w:cs="Times New Roman"/>
      <w:b/>
      <w:bCs/>
      <w:noProof/>
      <w:sz w:val="24"/>
      <w:szCs w:val="24"/>
    </w:rPr>
  </w:style>
  <w:style w:type="paragraph" w:styleId="Turinys3">
    <w:name w:val="toc 3"/>
    <w:basedOn w:val="prastasis"/>
    <w:next w:val="prastasis"/>
    <w:autoRedefine/>
    <w:uiPriority w:val="39"/>
    <w:unhideWhenUsed/>
    <w:rsid w:val="00960CBD"/>
    <w:pPr>
      <w:tabs>
        <w:tab w:val="right" w:leader="dot" w:pos="9628"/>
      </w:tabs>
      <w:spacing w:after="100"/>
      <w:ind w:firstLine="567"/>
    </w:pPr>
  </w:style>
  <w:style w:type="paragraph" w:styleId="Puslapioinaostekstas">
    <w:name w:val="footnote text"/>
    <w:basedOn w:val="prastasis"/>
    <w:link w:val="PuslapioinaostekstasDiagrama"/>
    <w:uiPriority w:val="99"/>
    <w:semiHidden/>
    <w:unhideWhenUsed/>
    <w:rsid w:val="00677079"/>
    <w:pPr>
      <w:spacing w:after="0" w:line="240" w:lineRule="auto"/>
    </w:pPr>
    <w:rPr>
      <w:sz w:val="20"/>
      <w:szCs w:val="20"/>
      <w:lang w:val="x-none" w:eastAsia="x-none"/>
    </w:rPr>
  </w:style>
  <w:style w:type="character" w:customStyle="1" w:styleId="PuslapioinaostekstasDiagrama">
    <w:name w:val="Puslapio išnašos tekstas Diagrama"/>
    <w:link w:val="Puslapioinaostekstas"/>
    <w:uiPriority w:val="99"/>
    <w:semiHidden/>
    <w:rsid w:val="00677079"/>
    <w:rPr>
      <w:sz w:val="20"/>
      <w:szCs w:val="20"/>
    </w:rPr>
  </w:style>
  <w:style w:type="character" w:styleId="Puslapioinaosnuoroda">
    <w:name w:val="footnote reference"/>
    <w:uiPriority w:val="99"/>
    <w:semiHidden/>
    <w:unhideWhenUsed/>
    <w:rsid w:val="00677079"/>
    <w:rPr>
      <w:vertAlign w:val="superscript"/>
    </w:rPr>
  </w:style>
  <w:style w:type="table" w:customStyle="1" w:styleId="GridTable6Colorful1">
    <w:name w:val="Grid Table 6 Colorful1"/>
    <w:basedOn w:val="prastojilentel"/>
    <w:uiPriority w:val="51"/>
    <w:rsid w:val="00DA68E3"/>
    <w:rPr>
      <w:color w:val="000000"/>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efault">
    <w:name w:val="Default"/>
    <w:rsid w:val="00BE1791"/>
    <w:pPr>
      <w:autoSpaceDE w:val="0"/>
      <w:autoSpaceDN w:val="0"/>
      <w:adjustRightInd w:val="0"/>
    </w:pPr>
    <w:rPr>
      <w:rFonts w:ascii="Times New Roman" w:hAnsi="Times New Roman"/>
      <w:color w:val="000000"/>
      <w:sz w:val="24"/>
      <w:szCs w:val="24"/>
    </w:rPr>
  </w:style>
  <w:style w:type="paragraph" w:styleId="Turinys4">
    <w:name w:val="toc 4"/>
    <w:basedOn w:val="prastasis"/>
    <w:next w:val="prastasis"/>
    <w:autoRedefine/>
    <w:uiPriority w:val="39"/>
    <w:unhideWhenUsed/>
    <w:rsid w:val="00305C73"/>
    <w:pPr>
      <w:spacing w:after="100" w:line="259" w:lineRule="auto"/>
      <w:ind w:left="660"/>
    </w:pPr>
    <w:rPr>
      <w:rFonts w:eastAsia="Times New Roman"/>
    </w:rPr>
  </w:style>
  <w:style w:type="paragraph" w:styleId="Turinys5">
    <w:name w:val="toc 5"/>
    <w:basedOn w:val="prastasis"/>
    <w:next w:val="prastasis"/>
    <w:autoRedefine/>
    <w:uiPriority w:val="39"/>
    <w:unhideWhenUsed/>
    <w:rsid w:val="00305C73"/>
    <w:pPr>
      <w:spacing w:after="100" w:line="259" w:lineRule="auto"/>
      <w:ind w:left="880"/>
    </w:pPr>
    <w:rPr>
      <w:rFonts w:eastAsia="Times New Roman"/>
    </w:rPr>
  </w:style>
  <w:style w:type="paragraph" w:styleId="Turinys6">
    <w:name w:val="toc 6"/>
    <w:basedOn w:val="prastasis"/>
    <w:next w:val="prastasis"/>
    <w:autoRedefine/>
    <w:uiPriority w:val="39"/>
    <w:unhideWhenUsed/>
    <w:rsid w:val="00305C73"/>
    <w:pPr>
      <w:spacing w:after="100" w:line="259" w:lineRule="auto"/>
      <w:ind w:left="1100"/>
    </w:pPr>
    <w:rPr>
      <w:rFonts w:eastAsia="Times New Roman"/>
    </w:rPr>
  </w:style>
  <w:style w:type="paragraph" w:styleId="Turinys7">
    <w:name w:val="toc 7"/>
    <w:basedOn w:val="prastasis"/>
    <w:next w:val="prastasis"/>
    <w:autoRedefine/>
    <w:uiPriority w:val="39"/>
    <w:unhideWhenUsed/>
    <w:rsid w:val="00305C73"/>
    <w:pPr>
      <w:spacing w:after="100" w:line="259" w:lineRule="auto"/>
      <w:ind w:left="1320"/>
    </w:pPr>
    <w:rPr>
      <w:rFonts w:eastAsia="Times New Roman"/>
    </w:rPr>
  </w:style>
  <w:style w:type="paragraph" w:styleId="Turinys8">
    <w:name w:val="toc 8"/>
    <w:basedOn w:val="prastasis"/>
    <w:next w:val="prastasis"/>
    <w:autoRedefine/>
    <w:uiPriority w:val="39"/>
    <w:unhideWhenUsed/>
    <w:rsid w:val="00305C73"/>
    <w:pPr>
      <w:spacing w:after="100" w:line="259" w:lineRule="auto"/>
      <w:ind w:left="1540"/>
    </w:pPr>
    <w:rPr>
      <w:rFonts w:eastAsia="Times New Roman"/>
    </w:rPr>
  </w:style>
  <w:style w:type="paragraph" w:styleId="Turinys9">
    <w:name w:val="toc 9"/>
    <w:basedOn w:val="prastasis"/>
    <w:next w:val="prastasis"/>
    <w:autoRedefine/>
    <w:uiPriority w:val="39"/>
    <w:unhideWhenUsed/>
    <w:rsid w:val="00305C73"/>
    <w:pPr>
      <w:spacing w:after="100" w:line="259" w:lineRule="auto"/>
      <w:ind w:left="1760"/>
    </w:pPr>
    <w:rPr>
      <w:rFonts w:eastAsia="Times New Roman"/>
    </w:rPr>
  </w:style>
  <w:style w:type="table" w:styleId="viesustinklelis2parykinimas">
    <w:name w:val="Light Grid Accent 2"/>
    <w:basedOn w:val="prastojilentel"/>
    <w:uiPriority w:val="62"/>
    <w:rsid w:val="00BD15FD"/>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character" w:styleId="Komentaronuoroda">
    <w:name w:val="annotation reference"/>
    <w:uiPriority w:val="99"/>
    <w:semiHidden/>
    <w:unhideWhenUsed/>
    <w:rsid w:val="00816CD1"/>
    <w:rPr>
      <w:sz w:val="16"/>
      <w:szCs w:val="16"/>
    </w:rPr>
  </w:style>
  <w:style w:type="paragraph" w:styleId="Komentarotekstas">
    <w:name w:val="annotation text"/>
    <w:basedOn w:val="prastasis"/>
    <w:link w:val="KomentarotekstasDiagrama"/>
    <w:uiPriority w:val="99"/>
    <w:unhideWhenUsed/>
    <w:rsid w:val="00816CD1"/>
    <w:rPr>
      <w:sz w:val="20"/>
      <w:szCs w:val="20"/>
    </w:rPr>
  </w:style>
  <w:style w:type="character" w:customStyle="1" w:styleId="KomentarotekstasDiagrama">
    <w:name w:val="Komentaro tekstas Diagrama"/>
    <w:link w:val="Komentarotekstas"/>
    <w:uiPriority w:val="99"/>
    <w:rsid w:val="00816CD1"/>
    <w:rPr>
      <w:lang w:eastAsia="en-US"/>
    </w:rPr>
  </w:style>
  <w:style w:type="paragraph" w:styleId="Komentarotema">
    <w:name w:val="annotation subject"/>
    <w:basedOn w:val="Komentarotekstas"/>
    <w:next w:val="Komentarotekstas"/>
    <w:link w:val="KomentarotemaDiagrama"/>
    <w:uiPriority w:val="99"/>
    <w:semiHidden/>
    <w:unhideWhenUsed/>
    <w:rsid w:val="00816CD1"/>
    <w:rPr>
      <w:b/>
      <w:bCs/>
    </w:rPr>
  </w:style>
  <w:style w:type="character" w:customStyle="1" w:styleId="KomentarotemaDiagrama">
    <w:name w:val="Komentaro tema Diagrama"/>
    <w:link w:val="Komentarotema"/>
    <w:uiPriority w:val="99"/>
    <w:semiHidden/>
    <w:rsid w:val="00816CD1"/>
    <w:rPr>
      <w:b/>
      <w:bCs/>
      <w:lang w:eastAsia="en-US"/>
    </w:rPr>
  </w:style>
  <w:style w:type="table" w:styleId="1vidutinistinklelis3parykinimas">
    <w:name w:val="Medium Grid 1 Accent 3"/>
    <w:basedOn w:val="prastojilentel"/>
    <w:uiPriority w:val="67"/>
    <w:rsid w:val="008E294C"/>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1tinkleliolentelviesi3parykinimas">
    <w:name w:val="Grid Table 1 Light Accent 3"/>
    <w:basedOn w:val="prastojilentel"/>
    <w:uiPriority w:val="46"/>
    <w:rsid w:val="008E294C"/>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7tinkleliolentelspalvinga3parykinimas">
    <w:name w:val="Grid Table 7 Colorful Accent 3"/>
    <w:basedOn w:val="prastojilentel"/>
    <w:uiPriority w:val="52"/>
    <w:rsid w:val="008E294C"/>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3tinkleliolentel">
    <w:name w:val="Grid Table 3"/>
    <w:basedOn w:val="prastojilentel"/>
    <w:uiPriority w:val="48"/>
    <w:rsid w:val="007C383D"/>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2tinkleliolentel3parykinimas">
    <w:name w:val="Grid Table 2 Accent 3"/>
    <w:basedOn w:val="prastojilentel"/>
    <w:uiPriority w:val="47"/>
    <w:rsid w:val="00CB4DDB"/>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2tinkleliolentel">
    <w:name w:val="Grid Table 2"/>
    <w:basedOn w:val="prastojilentel"/>
    <w:uiPriority w:val="47"/>
    <w:rsid w:val="00CB4DDB"/>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3tinkleliolentel3parykinimas">
    <w:name w:val="Grid Table 3 Accent 3"/>
    <w:basedOn w:val="prastojilentel"/>
    <w:uiPriority w:val="48"/>
    <w:rsid w:val="00A97A7E"/>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7tinkleliolentelspalvinga">
    <w:name w:val="Grid Table 7 Colorful"/>
    <w:basedOn w:val="prastojilentel"/>
    <w:uiPriority w:val="52"/>
    <w:rsid w:val="00A97A7E"/>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3paprastojilentel">
    <w:name w:val="Plain Table 3"/>
    <w:basedOn w:val="prastojilentel"/>
    <w:uiPriority w:val="43"/>
    <w:rsid w:val="00126B4D"/>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viesustinklelis3parykinimas">
    <w:name w:val="Light Grid Accent 3"/>
    <w:basedOn w:val="prastojilentel"/>
    <w:uiPriority w:val="62"/>
    <w:rsid w:val="00C561C6"/>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6tinkleliolentelspalvinga">
    <w:name w:val="Grid Table 6 Colorful"/>
    <w:basedOn w:val="prastojilentel"/>
    <w:uiPriority w:val="51"/>
    <w:rsid w:val="00013EF2"/>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viesustinklelis">
    <w:name w:val="Light Grid"/>
    <w:basedOn w:val="prastojilentel"/>
    <w:uiPriority w:val="62"/>
    <w:rsid w:val="003E271E"/>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1paprastojilentel">
    <w:name w:val="Plain Table 1"/>
    <w:basedOn w:val="prastojilentel"/>
    <w:uiPriority w:val="41"/>
    <w:rsid w:val="000405F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eapdorotaspaminjimas1">
    <w:name w:val="Neapdorotas paminėjimas1"/>
    <w:basedOn w:val="Numatytasispastraiposriftas"/>
    <w:uiPriority w:val="99"/>
    <w:semiHidden/>
    <w:unhideWhenUsed/>
    <w:rsid w:val="00211F33"/>
    <w:rPr>
      <w:color w:val="605E5C"/>
      <w:shd w:val="clear" w:color="auto" w:fill="E1DFDD"/>
    </w:rPr>
  </w:style>
  <w:style w:type="character" w:customStyle="1" w:styleId="Temosantrat1">
    <w:name w:val="Temos antraštė #1_"/>
    <w:basedOn w:val="Numatytasispastraiposriftas"/>
    <w:link w:val="Temosantrat10"/>
    <w:rsid w:val="00BD548B"/>
    <w:rPr>
      <w:rFonts w:ascii="Times New Roman" w:eastAsia="Times New Roman" w:hAnsi="Times New Roman"/>
      <w:sz w:val="23"/>
      <w:szCs w:val="23"/>
      <w:shd w:val="clear" w:color="auto" w:fill="FFFFFF"/>
    </w:rPr>
  </w:style>
  <w:style w:type="paragraph" w:customStyle="1" w:styleId="Temosantrat10">
    <w:name w:val="Temos antraštė #1"/>
    <w:basedOn w:val="prastasis"/>
    <w:link w:val="Temosantrat1"/>
    <w:rsid w:val="00BD548B"/>
    <w:pPr>
      <w:shd w:val="clear" w:color="auto" w:fill="FFFFFF"/>
      <w:spacing w:before="240" w:after="120" w:line="0" w:lineRule="atLeast"/>
      <w:outlineLvl w:val="0"/>
    </w:pPr>
    <w:rPr>
      <w:rFonts w:ascii="Times New Roman" w:eastAsia="Times New Roman" w:hAnsi="Times New Roman"/>
      <w:sz w:val="23"/>
      <w:szCs w:val="23"/>
    </w:rPr>
  </w:style>
  <w:style w:type="character" w:customStyle="1" w:styleId="Antrat4Diagrama">
    <w:name w:val="Antraštė 4 Diagrama"/>
    <w:basedOn w:val="Numatytasispastraiposriftas"/>
    <w:link w:val="Antrat4"/>
    <w:uiPriority w:val="9"/>
    <w:semiHidden/>
    <w:rsid w:val="00CD68A2"/>
    <w:rPr>
      <w:rFonts w:asciiTheme="majorHAnsi" w:eastAsiaTheme="majorEastAsia" w:hAnsiTheme="majorHAnsi" w:cstheme="majorBidi"/>
      <w:b/>
      <w:bCs/>
      <w:i/>
      <w:iCs/>
      <w:color w:val="4472C4" w:themeColor="accent1"/>
    </w:rPr>
  </w:style>
  <w:style w:type="character" w:customStyle="1" w:styleId="Antrat5Diagrama">
    <w:name w:val="Antraštė 5 Diagrama"/>
    <w:basedOn w:val="Numatytasispastraiposriftas"/>
    <w:link w:val="Antrat5"/>
    <w:uiPriority w:val="9"/>
    <w:semiHidden/>
    <w:rsid w:val="00CD68A2"/>
    <w:rPr>
      <w:rFonts w:asciiTheme="majorHAnsi" w:eastAsiaTheme="majorEastAsia" w:hAnsiTheme="majorHAnsi" w:cstheme="majorBidi"/>
      <w:color w:val="1F3763" w:themeColor="accent1" w:themeShade="7F"/>
    </w:rPr>
  </w:style>
  <w:style w:type="character" w:customStyle="1" w:styleId="Antrat6Diagrama">
    <w:name w:val="Antraštė 6 Diagrama"/>
    <w:basedOn w:val="Numatytasispastraiposriftas"/>
    <w:link w:val="Antrat6"/>
    <w:uiPriority w:val="9"/>
    <w:semiHidden/>
    <w:rsid w:val="00CD68A2"/>
    <w:rPr>
      <w:rFonts w:asciiTheme="majorHAnsi" w:eastAsiaTheme="majorEastAsia" w:hAnsiTheme="majorHAnsi" w:cstheme="majorBidi"/>
      <w:i/>
      <w:iCs/>
      <w:color w:val="1F3763" w:themeColor="accent1" w:themeShade="7F"/>
    </w:rPr>
  </w:style>
  <w:style w:type="character" w:customStyle="1" w:styleId="Antrat7Diagrama">
    <w:name w:val="Antraštė 7 Diagrama"/>
    <w:basedOn w:val="Numatytasispastraiposriftas"/>
    <w:link w:val="Antrat7"/>
    <w:uiPriority w:val="9"/>
    <w:semiHidden/>
    <w:rsid w:val="00CD68A2"/>
    <w:rPr>
      <w:rFonts w:asciiTheme="majorHAnsi" w:eastAsiaTheme="majorEastAsia" w:hAnsiTheme="majorHAnsi" w:cstheme="majorBidi"/>
      <w:i/>
      <w:iCs/>
      <w:color w:val="404040" w:themeColor="text1" w:themeTint="BF"/>
    </w:rPr>
  </w:style>
  <w:style w:type="character" w:customStyle="1" w:styleId="Antrat8Diagrama">
    <w:name w:val="Antraštė 8 Diagrama"/>
    <w:basedOn w:val="Numatytasispastraiposriftas"/>
    <w:link w:val="Antrat8"/>
    <w:uiPriority w:val="9"/>
    <w:semiHidden/>
    <w:rsid w:val="00CD68A2"/>
    <w:rPr>
      <w:rFonts w:asciiTheme="majorHAnsi" w:eastAsiaTheme="majorEastAsia" w:hAnsiTheme="majorHAnsi" w:cstheme="majorBidi"/>
      <w:color w:val="4472C4" w:themeColor="accent1"/>
      <w:sz w:val="20"/>
      <w:szCs w:val="20"/>
    </w:rPr>
  </w:style>
  <w:style w:type="character" w:customStyle="1" w:styleId="Antrat9Diagrama">
    <w:name w:val="Antraštė 9 Diagrama"/>
    <w:basedOn w:val="Numatytasispastraiposriftas"/>
    <w:link w:val="Antrat9"/>
    <w:uiPriority w:val="9"/>
    <w:semiHidden/>
    <w:rsid w:val="00CD68A2"/>
    <w:rPr>
      <w:rFonts w:asciiTheme="majorHAnsi" w:eastAsiaTheme="majorEastAsia" w:hAnsiTheme="majorHAnsi" w:cstheme="majorBidi"/>
      <w:i/>
      <w:iCs/>
      <w:color w:val="404040" w:themeColor="text1" w:themeTint="BF"/>
      <w:sz w:val="20"/>
      <w:szCs w:val="20"/>
    </w:rPr>
  </w:style>
  <w:style w:type="paragraph" w:styleId="Antrat">
    <w:name w:val="caption"/>
    <w:basedOn w:val="prastasis"/>
    <w:next w:val="prastasis"/>
    <w:uiPriority w:val="35"/>
    <w:semiHidden/>
    <w:unhideWhenUsed/>
    <w:qFormat/>
    <w:rsid w:val="00CD68A2"/>
    <w:pPr>
      <w:spacing w:line="240" w:lineRule="auto"/>
    </w:pPr>
    <w:rPr>
      <w:b/>
      <w:bCs/>
      <w:color w:val="4472C4" w:themeColor="accent1"/>
      <w:sz w:val="18"/>
      <w:szCs w:val="18"/>
    </w:rPr>
  </w:style>
  <w:style w:type="paragraph" w:styleId="Pavadinimas">
    <w:name w:val="Title"/>
    <w:basedOn w:val="prastasis"/>
    <w:next w:val="prastasis"/>
    <w:link w:val="PavadinimasDiagrama"/>
    <w:uiPriority w:val="10"/>
    <w:qFormat/>
    <w:rsid w:val="00CD68A2"/>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PavadinimasDiagrama">
    <w:name w:val="Pavadinimas Diagrama"/>
    <w:basedOn w:val="Numatytasispastraiposriftas"/>
    <w:link w:val="Pavadinimas"/>
    <w:uiPriority w:val="10"/>
    <w:rsid w:val="00CD68A2"/>
    <w:rPr>
      <w:rFonts w:asciiTheme="majorHAnsi" w:eastAsiaTheme="majorEastAsia" w:hAnsiTheme="majorHAnsi" w:cstheme="majorBidi"/>
      <w:color w:val="323E4F" w:themeColor="text2" w:themeShade="BF"/>
      <w:spacing w:val="5"/>
      <w:sz w:val="52"/>
      <w:szCs w:val="52"/>
    </w:rPr>
  </w:style>
  <w:style w:type="paragraph" w:styleId="Paantrat">
    <w:name w:val="Subtitle"/>
    <w:basedOn w:val="prastasis"/>
    <w:next w:val="prastasis"/>
    <w:link w:val="PaantratDiagrama"/>
    <w:uiPriority w:val="11"/>
    <w:qFormat/>
    <w:rsid w:val="00CD68A2"/>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PaantratDiagrama">
    <w:name w:val="Paantraštė Diagrama"/>
    <w:basedOn w:val="Numatytasispastraiposriftas"/>
    <w:link w:val="Paantrat"/>
    <w:uiPriority w:val="11"/>
    <w:rsid w:val="00CD68A2"/>
    <w:rPr>
      <w:rFonts w:asciiTheme="majorHAnsi" w:eastAsiaTheme="majorEastAsia" w:hAnsiTheme="majorHAnsi" w:cstheme="majorBidi"/>
      <w:i/>
      <w:iCs/>
      <w:color w:val="4472C4" w:themeColor="accent1"/>
      <w:spacing w:val="15"/>
      <w:sz w:val="24"/>
      <w:szCs w:val="24"/>
    </w:rPr>
  </w:style>
  <w:style w:type="character" w:styleId="Grietas">
    <w:name w:val="Strong"/>
    <w:basedOn w:val="Numatytasispastraiposriftas"/>
    <w:uiPriority w:val="22"/>
    <w:qFormat/>
    <w:rsid w:val="00CD68A2"/>
    <w:rPr>
      <w:b/>
      <w:bCs/>
    </w:rPr>
  </w:style>
  <w:style w:type="character" w:styleId="Emfaz">
    <w:name w:val="Emphasis"/>
    <w:basedOn w:val="Numatytasispastraiposriftas"/>
    <w:uiPriority w:val="20"/>
    <w:qFormat/>
    <w:rsid w:val="00CD68A2"/>
    <w:rPr>
      <w:i/>
      <w:iCs/>
    </w:rPr>
  </w:style>
  <w:style w:type="paragraph" w:styleId="Citata">
    <w:name w:val="Quote"/>
    <w:basedOn w:val="prastasis"/>
    <w:next w:val="prastasis"/>
    <w:link w:val="CitataDiagrama"/>
    <w:uiPriority w:val="29"/>
    <w:qFormat/>
    <w:rsid w:val="00CD68A2"/>
    <w:rPr>
      <w:i/>
      <w:iCs/>
      <w:color w:val="000000" w:themeColor="text1"/>
    </w:rPr>
  </w:style>
  <w:style w:type="character" w:customStyle="1" w:styleId="CitataDiagrama">
    <w:name w:val="Citata Diagrama"/>
    <w:basedOn w:val="Numatytasispastraiposriftas"/>
    <w:link w:val="Citata"/>
    <w:uiPriority w:val="29"/>
    <w:rsid w:val="00CD68A2"/>
    <w:rPr>
      <w:i/>
      <w:iCs/>
      <w:color w:val="000000" w:themeColor="text1"/>
    </w:rPr>
  </w:style>
  <w:style w:type="paragraph" w:styleId="Iskirtacitata">
    <w:name w:val="Intense Quote"/>
    <w:basedOn w:val="prastasis"/>
    <w:next w:val="prastasis"/>
    <w:link w:val="IskirtacitataDiagrama"/>
    <w:uiPriority w:val="30"/>
    <w:qFormat/>
    <w:rsid w:val="00CD68A2"/>
    <w:pPr>
      <w:pBdr>
        <w:bottom w:val="single" w:sz="4" w:space="4" w:color="4472C4" w:themeColor="accent1"/>
      </w:pBdr>
      <w:spacing w:before="200" w:after="280"/>
      <w:ind w:left="936" w:right="936"/>
    </w:pPr>
    <w:rPr>
      <w:b/>
      <w:bCs/>
      <w:i/>
      <w:iCs/>
      <w:color w:val="4472C4" w:themeColor="accent1"/>
    </w:rPr>
  </w:style>
  <w:style w:type="character" w:customStyle="1" w:styleId="IskirtacitataDiagrama">
    <w:name w:val="Išskirta citata Diagrama"/>
    <w:basedOn w:val="Numatytasispastraiposriftas"/>
    <w:link w:val="Iskirtacitata"/>
    <w:uiPriority w:val="30"/>
    <w:rsid w:val="00CD68A2"/>
    <w:rPr>
      <w:b/>
      <w:bCs/>
      <w:i/>
      <w:iCs/>
      <w:color w:val="4472C4" w:themeColor="accent1"/>
    </w:rPr>
  </w:style>
  <w:style w:type="character" w:styleId="Nerykuspabraukimas">
    <w:name w:val="Subtle Emphasis"/>
    <w:basedOn w:val="Numatytasispastraiposriftas"/>
    <w:uiPriority w:val="19"/>
    <w:qFormat/>
    <w:rsid w:val="00CD68A2"/>
    <w:rPr>
      <w:i/>
      <w:iCs/>
      <w:color w:val="808080" w:themeColor="text1" w:themeTint="7F"/>
    </w:rPr>
  </w:style>
  <w:style w:type="character" w:styleId="Rykuspabraukimas">
    <w:name w:val="Intense Emphasis"/>
    <w:basedOn w:val="Numatytasispastraiposriftas"/>
    <w:uiPriority w:val="21"/>
    <w:qFormat/>
    <w:rsid w:val="00CD68A2"/>
    <w:rPr>
      <w:b/>
      <w:bCs/>
      <w:i/>
      <w:iCs/>
      <w:color w:val="4472C4" w:themeColor="accent1"/>
    </w:rPr>
  </w:style>
  <w:style w:type="character" w:styleId="Nerykinuoroda">
    <w:name w:val="Subtle Reference"/>
    <w:basedOn w:val="Numatytasispastraiposriftas"/>
    <w:uiPriority w:val="31"/>
    <w:qFormat/>
    <w:rsid w:val="00CD68A2"/>
    <w:rPr>
      <w:smallCaps/>
      <w:color w:val="ED7D31" w:themeColor="accent2"/>
      <w:u w:val="single"/>
    </w:rPr>
  </w:style>
  <w:style w:type="character" w:styleId="Rykinuoroda">
    <w:name w:val="Intense Reference"/>
    <w:basedOn w:val="Numatytasispastraiposriftas"/>
    <w:uiPriority w:val="32"/>
    <w:qFormat/>
    <w:rsid w:val="00CD68A2"/>
    <w:rPr>
      <w:b/>
      <w:bCs/>
      <w:smallCaps/>
      <w:color w:val="ED7D31" w:themeColor="accent2"/>
      <w:spacing w:val="5"/>
      <w:u w:val="single"/>
    </w:rPr>
  </w:style>
  <w:style w:type="character" w:styleId="Knygospavadinimas">
    <w:name w:val="Book Title"/>
    <w:basedOn w:val="Numatytasispastraiposriftas"/>
    <w:uiPriority w:val="33"/>
    <w:qFormat/>
    <w:rsid w:val="00CD68A2"/>
    <w:rPr>
      <w:b/>
      <w:bCs/>
      <w:smallCaps/>
      <w:spacing w:val="5"/>
    </w:rPr>
  </w:style>
  <w:style w:type="character" w:styleId="Vietosrezervavimoenklotekstas">
    <w:name w:val="Placeholder Text"/>
    <w:basedOn w:val="Numatytasispastraiposriftas"/>
    <w:uiPriority w:val="99"/>
    <w:semiHidden/>
    <w:rsid w:val="00D94233"/>
    <w:rPr>
      <w:color w:val="808080"/>
    </w:rPr>
  </w:style>
  <w:style w:type="table" w:styleId="2sraolentel5parykinimas">
    <w:name w:val="List Table 2 Accent 5"/>
    <w:basedOn w:val="prastojilentel"/>
    <w:uiPriority w:val="47"/>
    <w:rsid w:val="00B366AB"/>
    <w:pPr>
      <w:spacing w:after="0" w:line="240" w:lineRule="auto"/>
    </w:pPr>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tinkleliolentel5parykinimas">
    <w:name w:val="Grid Table 2 Accent 5"/>
    <w:basedOn w:val="prastojilentel"/>
    <w:uiPriority w:val="47"/>
    <w:rsid w:val="00A94F9D"/>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Neapdorotaspaminjimas">
    <w:name w:val="Unresolved Mention"/>
    <w:basedOn w:val="Numatytasispastraiposriftas"/>
    <w:uiPriority w:val="99"/>
    <w:semiHidden/>
    <w:unhideWhenUsed/>
    <w:rsid w:val="005A1D30"/>
    <w:rPr>
      <w:color w:val="605E5C"/>
      <w:shd w:val="clear" w:color="auto" w:fill="E1DFDD"/>
    </w:rPr>
  </w:style>
  <w:style w:type="paragraph" w:styleId="Pataisymai">
    <w:name w:val="Revision"/>
    <w:hidden/>
    <w:uiPriority w:val="99"/>
    <w:semiHidden/>
    <w:rsid w:val="00FC7D71"/>
    <w:pPr>
      <w:spacing w:after="0" w:line="240" w:lineRule="auto"/>
    </w:pPr>
  </w:style>
  <w:style w:type="character" w:styleId="Perirtashipersaitas">
    <w:name w:val="FollowedHyperlink"/>
    <w:basedOn w:val="Numatytasispastraiposriftas"/>
    <w:uiPriority w:val="99"/>
    <w:semiHidden/>
    <w:unhideWhenUsed/>
    <w:rsid w:val="00307162"/>
    <w:rPr>
      <w:color w:val="954F72" w:themeColor="followedHyperlink"/>
      <w:u w:val="single"/>
    </w:rPr>
  </w:style>
  <w:style w:type="table" w:styleId="6tinkleliolentelspalvinga3parykinimas">
    <w:name w:val="Grid Table 6 Colorful Accent 3"/>
    <w:basedOn w:val="prastojilentel"/>
    <w:uiPriority w:val="51"/>
    <w:rsid w:val="00F325B8"/>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4tinkleliolentel3parykinimas">
    <w:name w:val="Grid Table 4 Accent 3"/>
    <w:basedOn w:val="prastojilentel"/>
    <w:uiPriority w:val="49"/>
    <w:rsid w:val="006609D8"/>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49106">
      <w:bodyDiv w:val="1"/>
      <w:marLeft w:val="0"/>
      <w:marRight w:val="0"/>
      <w:marTop w:val="0"/>
      <w:marBottom w:val="0"/>
      <w:divBdr>
        <w:top w:val="none" w:sz="0" w:space="0" w:color="auto"/>
        <w:left w:val="none" w:sz="0" w:space="0" w:color="auto"/>
        <w:bottom w:val="none" w:sz="0" w:space="0" w:color="auto"/>
        <w:right w:val="none" w:sz="0" w:space="0" w:color="auto"/>
      </w:divBdr>
    </w:div>
    <w:div w:id="61686009">
      <w:bodyDiv w:val="1"/>
      <w:marLeft w:val="0"/>
      <w:marRight w:val="0"/>
      <w:marTop w:val="0"/>
      <w:marBottom w:val="0"/>
      <w:divBdr>
        <w:top w:val="none" w:sz="0" w:space="0" w:color="auto"/>
        <w:left w:val="none" w:sz="0" w:space="0" w:color="auto"/>
        <w:bottom w:val="none" w:sz="0" w:space="0" w:color="auto"/>
        <w:right w:val="none" w:sz="0" w:space="0" w:color="auto"/>
      </w:divBdr>
    </w:div>
    <w:div w:id="136647535">
      <w:bodyDiv w:val="1"/>
      <w:marLeft w:val="0"/>
      <w:marRight w:val="0"/>
      <w:marTop w:val="0"/>
      <w:marBottom w:val="0"/>
      <w:divBdr>
        <w:top w:val="none" w:sz="0" w:space="0" w:color="auto"/>
        <w:left w:val="none" w:sz="0" w:space="0" w:color="auto"/>
        <w:bottom w:val="none" w:sz="0" w:space="0" w:color="auto"/>
        <w:right w:val="none" w:sz="0" w:space="0" w:color="auto"/>
      </w:divBdr>
    </w:div>
    <w:div w:id="148907078">
      <w:bodyDiv w:val="1"/>
      <w:marLeft w:val="0"/>
      <w:marRight w:val="0"/>
      <w:marTop w:val="0"/>
      <w:marBottom w:val="0"/>
      <w:divBdr>
        <w:top w:val="none" w:sz="0" w:space="0" w:color="auto"/>
        <w:left w:val="none" w:sz="0" w:space="0" w:color="auto"/>
        <w:bottom w:val="none" w:sz="0" w:space="0" w:color="auto"/>
        <w:right w:val="none" w:sz="0" w:space="0" w:color="auto"/>
      </w:divBdr>
    </w:div>
    <w:div w:id="167334327">
      <w:bodyDiv w:val="1"/>
      <w:marLeft w:val="0"/>
      <w:marRight w:val="0"/>
      <w:marTop w:val="0"/>
      <w:marBottom w:val="0"/>
      <w:divBdr>
        <w:top w:val="none" w:sz="0" w:space="0" w:color="auto"/>
        <w:left w:val="none" w:sz="0" w:space="0" w:color="auto"/>
        <w:bottom w:val="none" w:sz="0" w:space="0" w:color="auto"/>
        <w:right w:val="none" w:sz="0" w:space="0" w:color="auto"/>
      </w:divBdr>
    </w:div>
    <w:div w:id="196552603">
      <w:bodyDiv w:val="1"/>
      <w:marLeft w:val="0"/>
      <w:marRight w:val="0"/>
      <w:marTop w:val="0"/>
      <w:marBottom w:val="0"/>
      <w:divBdr>
        <w:top w:val="none" w:sz="0" w:space="0" w:color="auto"/>
        <w:left w:val="none" w:sz="0" w:space="0" w:color="auto"/>
        <w:bottom w:val="none" w:sz="0" w:space="0" w:color="auto"/>
        <w:right w:val="none" w:sz="0" w:space="0" w:color="auto"/>
      </w:divBdr>
    </w:div>
    <w:div w:id="206458682">
      <w:bodyDiv w:val="1"/>
      <w:marLeft w:val="0"/>
      <w:marRight w:val="0"/>
      <w:marTop w:val="0"/>
      <w:marBottom w:val="0"/>
      <w:divBdr>
        <w:top w:val="none" w:sz="0" w:space="0" w:color="auto"/>
        <w:left w:val="none" w:sz="0" w:space="0" w:color="auto"/>
        <w:bottom w:val="none" w:sz="0" w:space="0" w:color="auto"/>
        <w:right w:val="none" w:sz="0" w:space="0" w:color="auto"/>
      </w:divBdr>
    </w:div>
    <w:div w:id="233244315">
      <w:bodyDiv w:val="1"/>
      <w:marLeft w:val="0"/>
      <w:marRight w:val="0"/>
      <w:marTop w:val="0"/>
      <w:marBottom w:val="0"/>
      <w:divBdr>
        <w:top w:val="none" w:sz="0" w:space="0" w:color="auto"/>
        <w:left w:val="none" w:sz="0" w:space="0" w:color="auto"/>
        <w:bottom w:val="none" w:sz="0" w:space="0" w:color="auto"/>
        <w:right w:val="none" w:sz="0" w:space="0" w:color="auto"/>
      </w:divBdr>
    </w:div>
    <w:div w:id="277882309">
      <w:bodyDiv w:val="1"/>
      <w:marLeft w:val="0"/>
      <w:marRight w:val="0"/>
      <w:marTop w:val="0"/>
      <w:marBottom w:val="0"/>
      <w:divBdr>
        <w:top w:val="none" w:sz="0" w:space="0" w:color="auto"/>
        <w:left w:val="none" w:sz="0" w:space="0" w:color="auto"/>
        <w:bottom w:val="none" w:sz="0" w:space="0" w:color="auto"/>
        <w:right w:val="none" w:sz="0" w:space="0" w:color="auto"/>
      </w:divBdr>
    </w:div>
    <w:div w:id="280766301">
      <w:bodyDiv w:val="1"/>
      <w:marLeft w:val="0"/>
      <w:marRight w:val="0"/>
      <w:marTop w:val="0"/>
      <w:marBottom w:val="0"/>
      <w:divBdr>
        <w:top w:val="none" w:sz="0" w:space="0" w:color="auto"/>
        <w:left w:val="none" w:sz="0" w:space="0" w:color="auto"/>
        <w:bottom w:val="none" w:sz="0" w:space="0" w:color="auto"/>
        <w:right w:val="none" w:sz="0" w:space="0" w:color="auto"/>
      </w:divBdr>
    </w:div>
    <w:div w:id="289559993">
      <w:bodyDiv w:val="1"/>
      <w:marLeft w:val="0"/>
      <w:marRight w:val="0"/>
      <w:marTop w:val="0"/>
      <w:marBottom w:val="0"/>
      <w:divBdr>
        <w:top w:val="none" w:sz="0" w:space="0" w:color="auto"/>
        <w:left w:val="none" w:sz="0" w:space="0" w:color="auto"/>
        <w:bottom w:val="none" w:sz="0" w:space="0" w:color="auto"/>
        <w:right w:val="none" w:sz="0" w:space="0" w:color="auto"/>
      </w:divBdr>
    </w:div>
    <w:div w:id="329143778">
      <w:bodyDiv w:val="1"/>
      <w:marLeft w:val="0"/>
      <w:marRight w:val="0"/>
      <w:marTop w:val="0"/>
      <w:marBottom w:val="0"/>
      <w:divBdr>
        <w:top w:val="none" w:sz="0" w:space="0" w:color="auto"/>
        <w:left w:val="none" w:sz="0" w:space="0" w:color="auto"/>
        <w:bottom w:val="none" w:sz="0" w:space="0" w:color="auto"/>
        <w:right w:val="none" w:sz="0" w:space="0" w:color="auto"/>
      </w:divBdr>
    </w:div>
    <w:div w:id="339233837">
      <w:bodyDiv w:val="1"/>
      <w:marLeft w:val="0"/>
      <w:marRight w:val="0"/>
      <w:marTop w:val="0"/>
      <w:marBottom w:val="0"/>
      <w:divBdr>
        <w:top w:val="none" w:sz="0" w:space="0" w:color="auto"/>
        <w:left w:val="none" w:sz="0" w:space="0" w:color="auto"/>
        <w:bottom w:val="none" w:sz="0" w:space="0" w:color="auto"/>
        <w:right w:val="none" w:sz="0" w:space="0" w:color="auto"/>
      </w:divBdr>
    </w:div>
    <w:div w:id="347298394">
      <w:bodyDiv w:val="1"/>
      <w:marLeft w:val="0"/>
      <w:marRight w:val="0"/>
      <w:marTop w:val="0"/>
      <w:marBottom w:val="0"/>
      <w:divBdr>
        <w:top w:val="none" w:sz="0" w:space="0" w:color="auto"/>
        <w:left w:val="none" w:sz="0" w:space="0" w:color="auto"/>
        <w:bottom w:val="none" w:sz="0" w:space="0" w:color="auto"/>
        <w:right w:val="none" w:sz="0" w:space="0" w:color="auto"/>
      </w:divBdr>
    </w:div>
    <w:div w:id="360054930">
      <w:bodyDiv w:val="1"/>
      <w:marLeft w:val="0"/>
      <w:marRight w:val="0"/>
      <w:marTop w:val="0"/>
      <w:marBottom w:val="0"/>
      <w:divBdr>
        <w:top w:val="none" w:sz="0" w:space="0" w:color="auto"/>
        <w:left w:val="none" w:sz="0" w:space="0" w:color="auto"/>
        <w:bottom w:val="none" w:sz="0" w:space="0" w:color="auto"/>
        <w:right w:val="none" w:sz="0" w:space="0" w:color="auto"/>
      </w:divBdr>
    </w:div>
    <w:div w:id="371080834">
      <w:bodyDiv w:val="1"/>
      <w:marLeft w:val="0"/>
      <w:marRight w:val="0"/>
      <w:marTop w:val="0"/>
      <w:marBottom w:val="0"/>
      <w:divBdr>
        <w:top w:val="none" w:sz="0" w:space="0" w:color="auto"/>
        <w:left w:val="none" w:sz="0" w:space="0" w:color="auto"/>
        <w:bottom w:val="none" w:sz="0" w:space="0" w:color="auto"/>
        <w:right w:val="none" w:sz="0" w:space="0" w:color="auto"/>
      </w:divBdr>
    </w:div>
    <w:div w:id="421419413">
      <w:bodyDiv w:val="1"/>
      <w:marLeft w:val="0"/>
      <w:marRight w:val="0"/>
      <w:marTop w:val="0"/>
      <w:marBottom w:val="0"/>
      <w:divBdr>
        <w:top w:val="none" w:sz="0" w:space="0" w:color="auto"/>
        <w:left w:val="none" w:sz="0" w:space="0" w:color="auto"/>
        <w:bottom w:val="none" w:sz="0" w:space="0" w:color="auto"/>
        <w:right w:val="none" w:sz="0" w:space="0" w:color="auto"/>
      </w:divBdr>
    </w:div>
    <w:div w:id="425729765">
      <w:bodyDiv w:val="1"/>
      <w:marLeft w:val="0"/>
      <w:marRight w:val="0"/>
      <w:marTop w:val="0"/>
      <w:marBottom w:val="0"/>
      <w:divBdr>
        <w:top w:val="none" w:sz="0" w:space="0" w:color="auto"/>
        <w:left w:val="none" w:sz="0" w:space="0" w:color="auto"/>
        <w:bottom w:val="none" w:sz="0" w:space="0" w:color="auto"/>
        <w:right w:val="none" w:sz="0" w:space="0" w:color="auto"/>
      </w:divBdr>
    </w:div>
    <w:div w:id="527373771">
      <w:bodyDiv w:val="1"/>
      <w:marLeft w:val="0"/>
      <w:marRight w:val="0"/>
      <w:marTop w:val="0"/>
      <w:marBottom w:val="0"/>
      <w:divBdr>
        <w:top w:val="none" w:sz="0" w:space="0" w:color="auto"/>
        <w:left w:val="none" w:sz="0" w:space="0" w:color="auto"/>
        <w:bottom w:val="none" w:sz="0" w:space="0" w:color="auto"/>
        <w:right w:val="none" w:sz="0" w:space="0" w:color="auto"/>
      </w:divBdr>
    </w:div>
    <w:div w:id="554005260">
      <w:bodyDiv w:val="1"/>
      <w:marLeft w:val="0"/>
      <w:marRight w:val="0"/>
      <w:marTop w:val="0"/>
      <w:marBottom w:val="0"/>
      <w:divBdr>
        <w:top w:val="none" w:sz="0" w:space="0" w:color="auto"/>
        <w:left w:val="none" w:sz="0" w:space="0" w:color="auto"/>
        <w:bottom w:val="none" w:sz="0" w:space="0" w:color="auto"/>
        <w:right w:val="none" w:sz="0" w:space="0" w:color="auto"/>
      </w:divBdr>
    </w:div>
    <w:div w:id="616105274">
      <w:bodyDiv w:val="1"/>
      <w:marLeft w:val="0"/>
      <w:marRight w:val="0"/>
      <w:marTop w:val="0"/>
      <w:marBottom w:val="0"/>
      <w:divBdr>
        <w:top w:val="none" w:sz="0" w:space="0" w:color="auto"/>
        <w:left w:val="none" w:sz="0" w:space="0" w:color="auto"/>
        <w:bottom w:val="none" w:sz="0" w:space="0" w:color="auto"/>
        <w:right w:val="none" w:sz="0" w:space="0" w:color="auto"/>
      </w:divBdr>
    </w:div>
    <w:div w:id="622425463">
      <w:bodyDiv w:val="1"/>
      <w:marLeft w:val="0"/>
      <w:marRight w:val="0"/>
      <w:marTop w:val="0"/>
      <w:marBottom w:val="0"/>
      <w:divBdr>
        <w:top w:val="none" w:sz="0" w:space="0" w:color="auto"/>
        <w:left w:val="none" w:sz="0" w:space="0" w:color="auto"/>
        <w:bottom w:val="none" w:sz="0" w:space="0" w:color="auto"/>
        <w:right w:val="none" w:sz="0" w:space="0" w:color="auto"/>
      </w:divBdr>
    </w:div>
    <w:div w:id="642587117">
      <w:bodyDiv w:val="1"/>
      <w:marLeft w:val="0"/>
      <w:marRight w:val="0"/>
      <w:marTop w:val="0"/>
      <w:marBottom w:val="0"/>
      <w:divBdr>
        <w:top w:val="none" w:sz="0" w:space="0" w:color="auto"/>
        <w:left w:val="none" w:sz="0" w:space="0" w:color="auto"/>
        <w:bottom w:val="none" w:sz="0" w:space="0" w:color="auto"/>
        <w:right w:val="none" w:sz="0" w:space="0" w:color="auto"/>
      </w:divBdr>
    </w:div>
    <w:div w:id="688219957">
      <w:bodyDiv w:val="1"/>
      <w:marLeft w:val="0"/>
      <w:marRight w:val="0"/>
      <w:marTop w:val="0"/>
      <w:marBottom w:val="0"/>
      <w:divBdr>
        <w:top w:val="none" w:sz="0" w:space="0" w:color="auto"/>
        <w:left w:val="none" w:sz="0" w:space="0" w:color="auto"/>
        <w:bottom w:val="none" w:sz="0" w:space="0" w:color="auto"/>
        <w:right w:val="none" w:sz="0" w:space="0" w:color="auto"/>
      </w:divBdr>
    </w:div>
    <w:div w:id="703285504">
      <w:bodyDiv w:val="1"/>
      <w:marLeft w:val="0"/>
      <w:marRight w:val="0"/>
      <w:marTop w:val="0"/>
      <w:marBottom w:val="0"/>
      <w:divBdr>
        <w:top w:val="none" w:sz="0" w:space="0" w:color="auto"/>
        <w:left w:val="none" w:sz="0" w:space="0" w:color="auto"/>
        <w:bottom w:val="none" w:sz="0" w:space="0" w:color="auto"/>
        <w:right w:val="none" w:sz="0" w:space="0" w:color="auto"/>
      </w:divBdr>
    </w:div>
    <w:div w:id="709260544">
      <w:bodyDiv w:val="1"/>
      <w:marLeft w:val="0"/>
      <w:marRight w:val="0"/>
      <w:marTop w:val="0"/>
      <w:marBottom w:val="0"/>
      <w:divBdr>
        <w:top w:val="none" w:sz="0" w:space="0" w:color="auto"/>
        <w:left w:val="none" w:sz="0" w:space="0" w:color="auto"/>
        <w:bottom w:val="none" w:sz="0" w:space="0" w:color="auto"/>
        <w:right w:val="none" w:sz="0" w:space="0" w:color="auto"/>
      </w:divBdr>
    </w:div>
    <w:div w:id="721094459">
      <w:bodyDiv w:val="1"/>
      <w:marLeft w:val="0"/>
      <w:marRight w:val="0"/>
      <w:marTop w:val="0"/>
      <w:marBottom w:val="0"/>
      <w:divBdr>
        <w:top w:val="none" w:sz="0" w:space="0" w:color="auto"/>
        <w:left w:val="none" w:sz="0" w:space="0" w:color="auto"/>
        <w:bottom w:val="none" w:sz="0" w:space="0" w:color="auto"/>
        <w:right w:val="none" w:sz="0" w:space="0" w:color="auto"/>
      </w:divBdr>
    </w:div>
    <w:div w:id="727843796">
      <w:bodyDiv w:val="1"/>
      <w:marLeft w:val="0"/>
      <w:marRight w:val="0"/>
      <w:marTop w:val="0"/>
      <w:marBottom w:val="0"/>
      <w:divBdr>
        <w:top w:val="none" w:sz="0" w:space="0" w:color="auto"/>
        <w:left w:val="none" w:sz="0" w:space="0" w:color="auto"/>
        <w:bottom w:val="none" w:sz="0" w:space="0" w:color="auto"/>
        <w:right w:val="none" w:sz="0" w:space="0" w:color="auto"/>
      </w:divBdr>
    </w:div>
    <w:div w:id="736821575">
      <w:bodyDiv w:val="1"/>
      <w:marLeft w:val="0"/>
      <w:marRight w:val="0"/>
      <w:marTop w:val="0"/>
      <w:marBottom w:val="0"/>
      <w:divBdr>
        <w:top w:val="none" w:sz="0" w:space="0" w:color="auto"/>
        <w:left w:val="none" w:sz="0" w:space="0" w:color="auto"/>
        <w:bottom w:val="none" w:sz="0" w:space="0" w:color="auto"/>
        <w:right w:val="none" w:sz="0" w:space="0" w:color="auto"/>
      </w:divBdr>
    </w:div>
    <w:div w:id="775951636">
      <w:bodyDiv w:val="1"/>
      <w:marLeft w:val="0"/>
      <w:marRight w:val="0"/>
      <w:marTop w:val="0"/>
      <w:marBottom w:val="0"/>
      <w:divBdr>
        <w:top w:val="none" w:sz="0" w:space="0" w:color="auto"/>
        <w:left w:val="none" w:sz="0" w:space="0" w:color="auto"/>
        <w:bottom w:val="none" w:sz="0" w:space="0" w:color="auto"/>
        <w:right w:val="none" w:sz="0" w:space="0" w:color="auto"/>
      </w:divBdr>
    </w:div>
    <w:div w:id="850296303">
      <w:bodyDiv w:val="1"/>
      <w:marLeft w:val="0"/>
      <w:marRight w:val="0"/>
      <w:marTop w:val="0"/>
      <w:marBottom w:val="0"/>
      <w:divBdr>
        <w:top w:val="none" w:sz="0" w:space="0" w:color="auto"/>
        <w:left w:val="none" w:sz="0" w:space="0" w:color="auto"/>
        <w:bottom w:val="none" w:sz="0" w:space="0" w:color="auto"/>
        <w:right w:val="none" w:sz="0" w:space="0" w:color="auto"/>
      </w:divBdr>
    </w:div>
    <w:div w:id="863320990">
      <w:bodyDiv w:val="1"/>
      <w:marLeft w:val="0"/>
      <w:marRight w:val="0"/>
      <w:marTop w:val="0"/>
      <w:marBottom w:val="0"/>
      <w:divBdr>
        <w:top w:val="none" w:sz="0" w:space="0" w:color="auto"/>
        <w:left w:val="none" w:sz="0" w:space="0" w:color="auto"/>
        <w:bottom w:val="none" w:sz="0" w:space="0" w:color="auto"/>
        <w:right w:val="none" w:sz="0" w:space="0" w:color="auto"/>
      </w:divBdr>
    </w:div>
    <w:div w:id="863786161">
      <w:bodyDiv w:val="1"/>
      <w:marLeft w:val="0"/>
      <w:marRight w:val="0"/>
      <w:marTop w:val="0"/>
      <w:marBottom w:val="0"/>
      <w:divBdr>
        <w:top w:val="none" w:sz="0" w:space="0" w:color="auto"/>
        <w:left w:val="none" w:sz="0" w:space="0" w:color="auto"/>
        <w:bottom w:val="none" w:sz="0" w:space="0" w:color="auto"/>
        <w:right w:val="none" w:sz="0" w:space="0" w:color="auto"/>
      </w:divBdr>
    </w:div>
    <w:div w:id="913509005">
      <w:bodyDiv w:val="1"/>
      <w:marLeft w:val="0"/>
      <w:marRight w:val="0"/>
      <w:marTop w:val="0"/>
      <w:marBottom w:val="0"/>
      <w:divBdr>
        <w:top w:val="none" w:sz="0" w:space="0" w:color="auto"/>
        <w:left w:val="none" w:sz="0" w:space="0" w:color="auto"/>
        <w:bottom w:val="none" w:sz="0" w:space="0" w:color="auto"/>
        <w:right w:val="none" w:sz="0" w:space="0" w:color="auto"/>
      </w:divBdr>
    </w:div>
    <w:div w:id="922882178">
      <w:bodyDiv w:val="1"/>
      <w:marLeft w:val="0"/>
      <w:marRight w:val="0"/>
      <w:marTop w:val="0"/>
      <w:marBottom w:val="0"/>
      <w:divBdr>
        <w:top w:val="none" w:sz="0" w:space="0" w:color="auto"/>
        <w:left w:val="none" w:sz="0" w:space="0" w:color="auto"/>
        <w:bottom w:val="none" w:sz="0" w:space="0" w:color="auto"/>
        <w:right w:val="none" w:sz="0" w:space="0" w:color="auto"/>
      </w:divBdr>
    </w:div>
    <w:div w:id="959796983">
      <w:bodyDiv w:val="1"/>
      <w:marLeft w:val="0"/>
      <w:marRight w:val="0"/>
      <w:marTop w:val="0"/>
      <w:marBottom w:val="0"/>
      <w:divBdr>
        <w:top w:val="none" w:sz="0" w:space="0" w:color="auto"/>
        <w:left w:val="none" w:sz="0" w:space="0" w:color="auto"/>
        <w:bottom w:val="none" w:sz="0" w:space="0" w:color="auto"/>
        <w:right w:val="none" w:sz="0" w:space="0" w:color="auto"/>
      </w:divBdr>
    </w:div>
    <w:div w:id="1010913625">
      <w:bodyDiv w:val="1"/>
      <w:marLeft w:val="0"/>
      <w:marRight w:val="0"/>
      <w:marTop w:val="0"/>
      <w:marBottom w:val="0"/>
      <w:divBdr>
        <w:top w:val="none" w:sz="0" w:space="0" w:color="auto"/>
        <w:left w:val="none" w:sz="0" w:space="0" w:color="auto"/>
        <w:bottom w:val="none" w:sz="0" w:space="0" w:color="auto"/>
        <w:right w:val="none" w:sz="0" w:space="0" w:color="auto"/>
      </w:divBdr>
    </w:div>
    <w:div w:id="1011181793">
      <w:bodyDiv w:val="1"/>
      <w:marLeft w:val="0"/>
      <w:marRight w:val="0"/>
      <w:marTop w:val="0"/>
      <w:marBottom w:val="0"/>
      <w:divBdr>
        <w:top w:val="none" w:sz="0" w:space="0" w:color="auto"/>
        <w:left w:val="none" w:sz="0" w:space="0" w:color="auto"/>
        <w:bottom w:val="none" w:sz="0" w:space="0" w:color="auto"/>
        <w:right w:val="none" w:sz="0" w:space="0" w:color="auto"/>
      </w:divBdr>
    </w:div>
    <w:div w:id="1040974154">
      <w:bodyDiv w:val="1"/>
      <w:marLeft w:val="0"/>
      <w:marRight w:val="0"/>
      <w:marTop w:val="0"/>
      <w:marBottom w:val="0"/>
      <w:divBdr>
        <w:top w:val="none" w:sz="0" w:space="0" w:color="auto"/>
        <w:left w:val="none" w:sz="0" w:space="0" w:color="auto"/>
        <w:bottom w:val="none" w:sz="0" w:space="0" w:color="auto"/>
        <w:right w:val="none" w:sz="0" w:space="0" w:color="auto"/>
      </w:divBdr>
    </w:div>
    <w:div w:id="1067267771">
      <w:bodyDiv w:val="1"/>
      <w:marLeft w:val="0"/>
      <w:marRight w:val="0"/>
      <w:marTop w:val="0"/>
      <w:marBottom w:val="0"/>
      <w:divBdr>
        <w:top w:val="none" w:sz="0" w:space="0" w:color="auto"/>
        <w:left w:val="none" w:sz="0" w:space="0" w:color="auto"/>
        <w:bottom w:val="none" w:sz="0" w:space="0" w:color="auto"/>
        <w:right w:val="none" w:sz="0" w:space="0" w:color="auto"/>
      </w:divBdr>
    </w:div>
    <w:div w:id="1107047120">
      <w:bodyDiv w:val="1"/>
      <w:marLeft w:val="0"/>
      <w:marRight w:val="0"/>
      <w:marTop w:val="0"/>
      <w:marBottom w:val="0"/>
      <w:divBdr>
        <w:top w:val="none" w:sz="0" w:space="0" w:color="auto"/>
        <w:left w:val="none" w:sz="0" w:space="0" w:color="auto"/>
        <w:bottom w:val="none" w:sz="0" w:space="0" w:color="auto"/>
        <w:right w:val="none" w:sz="0" w:space="0" w:color="auto"/>
      </w:divBdr>
    </w:div>
    <w:div w:id="1155803089">
      <w:bodyDiv w:val="1"/>
      <w:marLeft w:val="0"/>
      <w:marRight w:val="0"/>
      <w:marTop w:val="0"/>
      <w:marBottom w:val="0"/>
      <w:divBdr>
        <w:top w:val="none" w:sz="0" w:space="0" w:color="auto"/>
        <w:left w:val="none" w:sz="0" w:space="0" w:color="auto"/>
        <w:bottom w:val="none" w:sz="0" w:space="0" w:color="auto"/>
        <w:right w:val="none" w:sz="0" w:space="0" w:color="auto"/>
      </w:divBdr>
    </w:div>
    <w:div w:id="1171262081">
      <w:bodyDiv w:val="1"/>
      <w:marLeft w:val="0"/>
      <w:marRight w:val="0"/>
      <w:marTop w:val="0"/>
      <w:marBottom w:val="0"/>
      <w:divBdr>
        <w:top w:val="none" w:sz="0" w:space="0" w:color="auto"/>
        <w:left w:val="none" w:sz="0" w:space="0" w:color="auto"/>
        <w:bottom w:val="none" w:sz="0" w:space="0" w:color="auto"/>
        <w:right w:val="none" w:sz="0" w:space="0" w:color="auto"/>
      </w:divBdr>
    </w:div>
    <w:div w:id="1206258402">
      <w:bodyDiv w:val="1"/>
      <w:marLeft w:val="0"/>
      <w:marRight w:val="0"/>
      <w:marTop w:val="0"/>
      <w:marBottom w:val="0"/>
      <w:divBdr>
        <w:top w:val="none" w:sz="0" w:space="0" w:color="auto"/>
        <w:left w:val="none" w:sz="0" w:space="0" w:color="auto"/>
        <w:bottom w:val="none" w:sz="0" w:space="0" w:color="auto"/>
        <w:right w:val="none" w:sz="0" w:space="0" w:color="auto"/>
      </w:divBdr>
    </w:div>
    <w:div w:id="1225988738">
      <w:bodyDiv w:val="1"/>
      <w:marLeft w:val="0"/>
      <w:marRight w:val="0"/>
      <w:marTop w:val="0"/>
      <w:marBottom w:val="0"/>
      <w:divBdr>
        <w:top w:val="none" w:sz="0" w:space="0" w:color="auto"/>
        <w:left w:val="none" w:sz="0" w:space="0" w:color="auto"/>
        <w:bottom w:val="none" w:sz="0" w:space="0" w:color="auto"/>
        <w:right w:val="none" w:sz="0" w:space="0" w:color="auto"/>
      </w:divBdr>
    </w:div>
    <w:div w:id="1303123138">
      <w:bodyDiv w:val="1"/>
      <w:marLeft w:val="0"/>
      <w:marRight w:val="0"/>
      <w:marTop w:val="0"/>
      <w:marBottom w:val="0"/>
      <w:divBdr>
        <w:top w:val="none" w:sz="0" w:space="0" w:color="auto"/>
        <w:left w:val="none" w:sz="0" w:space="0" w:color="auto"/>
        <w:bottom w:val="none" w:sz="0" w:space="0" w:color="auto"/>
        <w:right w:val="none" w:sz="0" w:space="0" w:color="auto"/>
      </w:divBdr>
    </w:div>
    <w:div w:id="1391997072">
      <w:bodyDiv w:val="1"/>
      <w:marLeft w:val="0"/>
      <w:marRight w:val="0"/>
      <w:marTop w:val="0"/>
      <w:marBottom w:val="0"/>
      <w:divBdr>
        <w:top w:val="none" w:sz="0" w:space="0" w:color="auto"/>
        <w:left w:val="none" w:sz="0" w:space="0" w:color="auto"/>
        <w:bottom w:val="none" w:sz="0" w:space="0" w:color="auto"/>
        <w:right w:val="none" w:sz="0" w:space="0" w:color="auto"/>
      </w:divBdr>
    </w:div>
    <w:div w:id="1393772345">
      <w:bodyDiv w:val="1"/>
      <w:marLeft w:val="0"/>
      <w:marRight w:val="0"/>
      <w:marTop w:val="0"/>
      <w:marBottom w:val="0"/>
      <w:divBdr>
        <w:top w:val="none" w:sz="0" w:space="0" w:color="auto"/>
        <w:left w:val="none" w:sz="0" w:space="0" w:color="auto"/>
        <w:bottom w:val="none" w:sz="0" w:space="0" w:color="auto"/>
        <w:right w:val="none" w:sz="0" w:space="0" w:color="auto"/>
      </w:divBdr>
    </w:div>
    <w:div w:id="1421104809">
      <w:bodyDiv w:val="1"/>
      <w:marLeft w:val="0"/>
      <w:marRight w:val="0"/>
      <w:marTop w:val="0"/>
      <w:marBottom w:val="0"/>
      <w:divBdr>
        <w:top w:val="none" w:sz="0" w:space="0" w:color="auto"/>
        <w:left w:val="none" w:sz="0" w:space="0" w:color="auto"/>
        <w:bottom w:val="none" w:sz="0" w:space="0" w:color="auto"/>
        <w:right w:val="none" w:sz="0" w:space="0" w:color="auto"/>
      </w:divBdr>
    </w:div>
    <w:div w:id="1429960173">
      <w:bodyDiv w:val="1"/>
      <w:marLeft w:val="0"/>
      <w:marRight w:val="0"/>
      <w:marTop w:val="0"/>
      <w:marBottom w:val="0"/>
      <w:divBdr>
        <w:top w:val="none" w:sz="0" w:space="0" w:color="auto"/>
        <w:left w:val="none" w:sz="0" w:space="0" w:color="auto"/>
        <w:bottom w:val="none" w:sz="0" w:space="0" w:color="auto"/>
        <w:right w:val="none" w:sz="0" w:space="0" w:color="auto"/>
      </w:divBdr>
    </w:div>
    <w:div w:id="1475561351">
      <w:bodyDiv w:val="1"/>
      <w:marLeft w:val="0"/>
      <w:marRight w:val="0"/>
      <w:marTop w:val="0"/>
      <w:marBottom w:val="0"/>
      <w:divBdr>
        <w:top w:val="none" w:sz="0" w:space="0" w:color="auto"/>
        <w:left w:val="none" w:sz="0" w:space="0" w:color="auto"/>
        <w:bottom w:val="none" w:sz="0" w:space="0" w:color="auto"/>
        <w:right w:val="none" w:sz="0" w:space="0" w:color="auto"/>
      </w:divBdr>
    </w:div>
    <w:div w:id="1527713383">
      <w:bodyDiv w:val="1"/>
      <w:marLeft w:val="0"/>
      <w:marRight w:val="0"/>
      <w:marTop w:val="0"/>
      <w:marBottom w:val="0"/>
      <w:divBdr>
        <w:top w:val="none" w:sz="0" w:space="0" w:color="auto"/>
        <w:left w:val="none" w:sz="0" w:space="0" w:color="auto"/>
        <w:bottom w:val="none" w:sz="0" w:space="0" w:color="auto"/>
        <w:right w:val="none" w:sz="0" w:space="0" w:color="auto"/>
      </w:divBdr>
    </w:div>
    <w:div w:id="1528446254">
      <w:bodyDiv w:val="1"/>
      <w:marLeft w:val="0"/>
      <w:marRight w:val="0"/>
      <w:marTop w:val="0"/>
      <w:marBottom w:val="0"/>
      <w:divBdr>
        <w:top w:val="none" w:sz="0" w:space="0" w:color="auto"/>
        <w:left w:val="none" w:sz="0" w:space="0" w:color="auto"/>
        <w:bottom w:val="none" w:sz="0" w:space="0" w:color="auto"/>
        <w:right w:val="none" w:sz="0" w:space="0" w:color="auto"/>
      </w:divBdr>
    </w:div>
    <w:div w:id="1571381148">
      <w:bodyDiv w:val="1"/>
      <w:marLeft w:val="0"/>
      <w:marRight w:val="0"/>
      <w:marTop w:val="0"/>
      <w:marBottom w:val="0"/>
      <w:divBdr>
        <w:top w:val="none" w:sz="0" w:space="0" w:color="auto"/>
        <w:left w:val="none" w:sz="0" w:space="0" w:color="auto"/>
        <w:bottom w:val="none" w:sz="0" w:space="0" w:color="auto"/>
        <w:right w:val="none" w:sz="0" w:space="0" w:color="auto"/>
      </w:divBdr>
    </w:div>
    <w:div w:id="1606574688">
      <w:bodyDiv w:val="1"/>
      <w:marLeft w:val="0"/>
      <w:marRight w:val="0"/>
      <w:marTop w:val="0"/>
      <w:marBottom w:val="0"/>
      <w:divBdr>
        <w:top w:val="none" w:sz="0" w:space="0" w:color="auto"/>
        <w:left w:val="none" w:sz="0" w:space="0" w:color="auto"/>
        <w:bottom w:val="none" w:sz="0" w:space="0" w:color="auto"/>
        <w:right w:val="none" w:sz="0" w:space="0" w:color="auto"/>
      </w:divBdr>
    </w:div>
    <w:div w:id="1639411205">
      <w:bodyDiv w:val="1"/>
      <w:marLeft w:val="0"/>
      <w:marRight w:val="0"/>
      <w:marTop w:val="0"/>
      <w:marBottom w:val="0"/>
      <w:divBdr>
        <w:top w:val="none" w:sz="0" w:space="0" w:color="auto"/>
        <w:left w:val="none" w:sz="0" w:space="0" w:color="auto"/>
        <w:bottom w:val="none" w:sz="0" w:space="0" w:color="auto"/>
        <w:right w:val="none" w:sz="0" w:space="0" w:color="auto"/>
      </w:divBdr>
    </w:div>
    <w:div w:id="1673216283">
      <w:bodyDiv w:val="1"/>
      <w:marLeft w:val="0"/>
      <w:marRight w:val="0"/>
      <w:marTop w:val="0"/>
      <w:marBottom w:val="0"/>
      <w:divBdr>
        <w:top w:val="none" w:sz="0" w:space="0" w:color="auto"/>
        <w:left w:val="none" w:sz="0" w:space="0" w:color="auto"/>
        <w:bottom w:val="none" w:sz="0" w:space="0" w:color="auto"/>
        <w:right w:val="none" w:sz="0" w:space="0" w:color="auto"/>
      </w:divBdr>
    </w:div>
    <w:div w:id="1676688311">
      <w:bodyDiv w:val="1"/>
      <w:marLeft w:val="0"/>
      <w:marRight w:val="0"/>
      <w:marTop w:val="0"/>
      <w:marBottom w:val="0"/>
      <w:divBdr>
        <w:top w:val="none" w:sz="0" w:space="0" w:color="auto"/>
        <w:left w:val="none" w:sz="0" w:space="0" w:color="auto"/>
        <w:bottom w:val="none" w:sz="0" w:space="0" w:color="auto"/>
        <w:right w:val="none" w:sz="0" w:space="0" w:color="auto"/>
      </w:divBdr>
    </w:div>
    <w:div w:id="1698920942">
      <w:bodyDiv w:val="1"/>
      <w:marLeft w:val="0"/>
      <w:marRight w:val="0"/>
      <w:marTop w:val="0"/>
      <w:marBottom w:val="0"/>
      <w:divBdr>
        <w:top w:val="none" w:sz="0" w:space="0" w:color="auto"/>
        <w:left w:val="none" w:sz="0" w:space="0" w:color="auto"/>
        <w:bottom w:val="none" w:sz="0" w:space="0" w:color="auto"/>
        <w:right w:val="none" w:sz="0" w:space="0" w:color="auto"/>
      </w:divBdr>
    </w:div>
    <w:div w:id="1700357112">
      <w:bodyDiv w:val="1"/>
      <w:marLeft w:val="0"/>
      <w:marRight w:val="0"/>
      <w:marTop w:val="0"/>
      <w:marBottom w:val="0"/>
      <w:divBdr>
        <w:top w:val="none" w:sz="0" w:space="0" w:color="auto"/>
        <w:left w:val="none" w:sz="0" w:space="0" w:color="auto"/>
        <w:bottom w:val="none" w:sz="0" w:space="0" w:color="auto"/>
        <w:right w:val="none" w:sz="0" w:space="0" w:color="auto"/>
      </w:divBdr>
    </w:div>
    <w:div w:id="1745639976">
      <w:bodyDiv w:val="1"/>
      <w:marLeft w:val="0"/>
      <w:marRight w:val="0"/>
      <w:marTop w:val="0"/>
      <w:marBottom w:val="0"/>
      <w:divBdr>
        <w:top w:val="none" w:sz="0" w:space="0" w:color="auto"/>
        <w:left w:val="none" w:sz="0" w:space="0" w:color="auto"/>
        <w:bottom w:val="none" w:sz="0" w:space="0" w:color="auto"/>
        <w:right w:val="none" w:sz="0" w:space="0" w:color="auto"/>
      </w:divBdr>
    </w:div>
    <w:div w:id="1754624848">
      <w:bodyDiv w:val="1"/>
      <w:marLeft w:val="0"/>
      <w:marRight w:val="0"/>
      <w:marTop w:val="0"/>
      <w:marBottom w:val="0"/>
      <w:divBdr>
        <w:top w:val="none" w:sz="0" w:space="0" w:color="auto"/>
        <w:left w:val="none" w:sz="0" w:space="0" w:color="auto"/>
        <w:bottom w:val="none" w:sz="0" w:space="0" w:color="auto"/>
        <w:right w:val="none" w:sz="0" w:space="0" w:color="auto"/>
      </w:divBdr>
    </w:div>
    <w:div w:id="1831601084">
      <w:bodyDiv w:val="1"/>
      <w:marLeft w:val="0"/>
      <w:marRight w:val="0"/>
      <w:marTop w:val="0"/>
      <w:marBottom w:val="0"/>
      <w:divBdr>
        <w:top w:val="none" w:sz="0" w:space="0" w:color="auto"/>
        <w:left w:val="none" w:sz="0" w:space="0" w:color="auto"/>
        <w:bottom w:val="none" w:sz="0" w:space="0" w:color="auto"/>
        <w:right w:val="none" w:sz="0" w:space="0" w:color="auto"/>
      </w:divBdr>
    </w:div>
    <w:div w:id="1852067504">
      <w:bodyDiv w:val="1"/>
      <w:marLeft w:val="0"/>
      <w:marRight w:val="0"/>
      <w:marTop w:val="0"/>
      <w:marBottom w:val="0"/>
      <w:divBdr>
        <w:top w:val="none" w:sz="0" w:space="0" w:color="auto"/>
        <w:left w:val="none" w:sz="0" w:space="0" w:color="auto"/>
        <w:bottom w:val="none" w:sz="0" w:space="0" w:color="auto"/>
        <w:right w:val="none" w:sz="0" w:space="0" w:color="auto"/>
      </w:divBdr>
    </w:div>
    <w:div w:id="1863592748">
      <w:bodyDiv w:val="1"/>
      <w:marLeft w:val="0"/>
      <w:marRight w:val="0"/>
      <w:marTop w:val="0"/>
      <w:marBottom w:val="0"/>
      <w:divBdr>
        <w:top w:val="none" w:sz="0" w:space="0" w:color="auto"/>
        <w:left w:val="none" w:sz="0" w:space="0" w:color="auto"/>
        <w:bottom w:val="none" w:sz="0" w:space="0" w:color="auto"/>
        <w:right w:val="none" w:sz="0" w:space="0" w:color="auto"/>
      </w:divBdr>
    </w:div>
    <w:div w:id="1896966310">
      <w:bodyDiv w:val="1"/>
      <w:marLeft w:val="0"/>
      <w:marRight w:val="0"/>
      <w:marTop w:val="0"/>
      <w:marBottom w:val="0"/>
      <w:divBdr>
        <w:top w:val="none" w:sz="0" w:space="0" w:color="auto"/>
        <w:left w:val="none" w:sz="0" w:space="0" w:color="auto"/>
        <w:bottom w:val="none" w:sz="0" w:space="0" w:color="auto"/>
        <w:right w:val="none" w:sz="0" w:space="0" w:color="auto"/>
      </w:divBdr>
    </w:div>
    <w:div w:id="1920677458">
      <w:bodyDiv w:val="1"/>
      <w:marLeft w:val="0"/>
      <w:marRight w:val="0"/>
      <w:marTop w:val="0"/>
      <w:marBottom w:val="0"/>
      <w:divBdr>
        <w:top w:val="none" w:sz="0" w:space="0" w:color="auto"/>
        <w:left w:val="none" w:sz="0" w:space="0" w:color="auto"/>
        <w:bottom w:val="none" w:sz="0" w:space="0" w:color="auto"/>
        <w:right w:val="none" w:sz="0" w:space="0" w:color="auto"/>
      </w:divBdr>
    </w:div>
    <w:div w:id="1941596117">
      <w:bodyDiv w:val="1"/>
      <w:marLeft w:val="0"/>
      <w:marRight w:val="0"/>
      <w:marTop w:val="0"/>
      <w:marBottom w:val="0"/>
      <w:divBdr>
        <w:top w:val="none" w:sz="0" w:space="0" w:color="auto"/>
        <w:left w:val="none" w:sz="0" w:space="0" w:color="auto"/>
        <w:bottom w:val="none" w:sz="0" w:space="0" w:color="auto"/>
        <w:right w:val="none" w:sz="0" w:space="0" w:color="auto"/>
      </w:divBdr>
    </w:div>
    <w:div w:id="1959726067">
      <w:bodyDiv w:val="1"/>
      <w:marLeft w:val="0"/>
      <w:marRight w:val="0"/>
      <w:marTop w:val="0"/>
      <w:marBottom w:val="0"/>
      <w:divBdr>
        <w:top w:val="none" w:sz="0" w:space="0" w:color="auto"/>
        <w:left w:val="none" w:sz="0" w:space="0" w:color="auto"/>
        <w:bottom w:val="none" w:sz="0" w:space="0" w:color="auto"/>
        <w:right w:val="none" w:sz="0" w:space="0" w:color="auto"/>
      </w:divBdr>
    </w:div>
    <w:div w:id="2014910422">
      <w:bodyDiv w:val="1"/>
      <w:marLeft w:val="0"/>
      <w:marRight w:val="0"/>
      <w:marTop w:val="0"/>
      <w:marBottom w:val="0"/>
      <w:divBdr>
        <w:top w:val="none" w:sz="0" w:space="0" w:color="auto"/>
        <w:left w:val="none" w:sz="0" w:space="0" w:color="auto"/>
        <w:bottom w:val="none" w:sz="0" w:space="0" w:color="auto"/>
        <w:right w:val="none" w:sz="0" w:space="0" w:color="auto"/>
      </w:divBdr>
      <w:divsChild>
        <w:div w:id="830603721">
          <w:marLeft w:val="360"/>
          <w:marRight w:val="0"/>
          <w:marTop w:val="200"/>
          <w:marBottom w:val="0"/>
          <w:divBdr>
            <w:top w:val="none" w:sz="0" w:space="0" w:color="auto"/>
            <w:left w:val="none" w:sz="0" w:space="0" w:color="auto"/>
            <w:bottom w:val="none" w:sz="0" w:space="0" w:color="auto"/>
            <w:right w:val="none" w:sz="0" w:space="0" w:color="auto"/>
          </w:divBdr>
        </w:div>
      </w:divsChild>
    </w:div>
    <w:div w:id="2036226904">
      <w:bodyDiv w:val="1"/>
      <w:marLeft w:val="0"/>
      <w:marRight w:val="0"/>
      <w:marTop w:val="0"/>
      <w:marBottom w:val="0"/>
      <w:divBdr>
        <w:top w:val="none" w:sz="0" w:space="0" w:color="auto"/>
        <w:left w:val="none" w:sz="0" w:space="0" w:color="auto"/>
        <w:bottom w:val="none" w:sz="0" w:space="0" w:color="auto"/>
        <w:right w:val="none" w:sz="0" w:space="0" w:color="auto"/>
      </w:divBdr>
    </w:div>
    <w:div w:id="2044750121">
      <w:bodyDiv w:val="1"/>
      <w:marLeft w:val="0"/>
      <w:marRight w:val="0"/>
      <w:marTop w:val="0"/>
      <w:marBottom w:val="0"/>
      <w:divBdr>
        <w:top w:val="none" w:sz="0" w:space="0" w:color="auto"/>
        <w:left w:val="none" w:sz="0" w:space="0" w:color="auto"/>
        <w:bottom w:val="none" w:sz="0" w:space="0" w:color="auto"/>
        <w:right w:val="none" w:sz="0" w:space="0" w:color="auto"/>
      </w:divBdr>
    </w:div>
    <w:div w:id="2123767960">
      <w:bodyDiv w:val="1"/>
      <w:marLeft w:val="0"/>
      <w:marRight w:val="0"/>
      <w:marTop w:val="0"/>
      <w:marBottom w:val="0"/>
      <w:divBdr>
        <w:top w:val="none" w:sz="0" w:space="0" w:color="auto"/>
        <w:left w:val="none" w:sz="0" w:space="0" w:color="auto"/>
        <w:bottom w:val="none" w:sz="0" w:space="0" w:color="auto"/>
        <w:right w:val="none" w:sz="0" w:space="0" w:color="auto"/>
      </w:divBdr>
    </w:div>
    <w:div w:id="2143886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0.png"/><Relationship Id="rId21" Type="http://schemas.openxmlformats.org/officeDocument/2006/relationships/footer" Target="footer7.xml"/><Relationship Id="rId42" Type="http://schemas.openxmlformats.org/officeDocument/2006/relationships/image" Target="media/image23.png"/><Relationship Id="rId63" Type="http://schemas.openxmlformats.org/officeDocument/2006/relationships/image" Target="media/image41.png"/><Relationship Id="rId84" Type="http://schemas.openxmlformats.org/officeDocument/2006/relationships/image" Target="media/image60.png"/><Relationship Id="rId138" Type="http://schemas.openxmlformats.org/officeDocument/2006/relationships/hyperlink" Target="https://www.vilniussveikiau.lt/vilniaus-mieste-naujas-ir-svarbus-zingsnis-savizudybiu-rizikos-valdyme/" TargetMode="External"/><Relationship Id="rId107" Type="http://schemas.openxmlformats.org/officeDocument/2006/relationships/image" Target="media/image80.png"/><Relationship Id="rId11" Type="http://schemas.openxmlformats.org/officeDocument/2006/relationships/footer" Target="footer4.xml"/><Relationship Id="rId32" Type="http://schemas.openxmlformats.org/officeDocument/2006/relationships/footer" Target="footer10.xml"/><Relationship Id="rId37" Type="http://schemas.openxmlformats.org/officeDocument/2006/relationships/image" Target="media/image20.png"/><Relationship Id="rId53" Type="http://schemas.openxmlformats.org/officeDocument/2006/relationships/image" Target="media/image31.png"/><Relationship Id="rId58" Type="http://schemas.openxmlformats.org/officeDocument/2006/relationships/image" Target="media/image36.png"/><Relationship Id="rId74" Type="http://schemas.openxmlformats.org/officeDocument/2006/relationships/image" Target="media/image50.png"/><Relationship Id="rId79" Type="http://schemas.openxmlformats.org/officeDocument/2006/relationships/image" Target="media/image55.png"/><Relationship Id="rId102" Type="http://schemas.openxmlformats.org/officeDocument/2006/relationships/footer" Target="footer20.xml"/><Relationship Id="rId123" Type="http://schemas.openxmlformats.org/officeDocument/2006/relationships/image" Target="media/image94.png"/><Relationship Id="rId128" Type="http://schemas.openxmlformats.org/officeDocument/2006/relationships/footer" Target="footer25.xml"/><Relationship Id="rId5" Type="http://schemas.openxmlformats.org/officeDocument/2006/relationships/webSettings" Target="webSettings.xml"/><Relationship Id="rId90" Type="http://schemas.openxmlformats.org/officeDocument/2006/relationships/image" Target="media/image65.png"/><Relationship Id="rId95" Type="http://schemas.openxmlformats.org/officeDocument/2006/relationships/image" Target="media/image70.png"/><Relationship Id="rId22" Type="http://schemas.openxmlformats.org/officeDocument/2006/relationships/footer" Target="footer8.xml"/><Relationship Id="rId27" Type="http://schemas.openxmlformats.org/officeDocument/2006/relationships/image" Target="media/image12.png"/><Relationship Id="rId43" Type="http://schemas.openxmlformats.org/officeDocument/2006/relationships/image" Target="media/image24.png"/><Relationship Id="rId48" Type="http://schemas.openxmlformats.org/officeDocument/2006/relationships/footer" Target="footer14.xml"/><Relationship Id="rId64" Type="http://schemas.openxmlformats.org/officeDocument/2006/relationships/image" Target="media/image42.png"/><Relationship Id="rId69" Type="http://schemas.openxmlformats.org/officeDocument/2006/relationships/image" Target="media/image47.png"/><Relationship Id="rId113" Type="http://schemas.openxmlformats.org/officeDocument/2006/relationships/image" Target="media/image86.png"/><Relationship Id="rId118" Type="http://schemas.openxmlformats.org/officeDocument/2006/relationships/footer" Target="footer21.xml"/><Relationship Id="rId134" Type="http://schemas.openxmlformats.org/officeDocument/2006/relationships/footer" Target="footer27.xml"/><Relationship Id="rId139" Type="http://schemas.openxmlformats.org/officeDocument/2006/relationships/footer" Target="footer31.xml"/><Relationship Id="rId80" Type="http://schemas.openxmlformats.org/officeDocument/2006/relationships/image" Target="media/image56.png"/><Relationship Id="rId85" Type="http://schemas.openxmlformats.org/officeDocument/2006/relationships/image" Target="media/image61.png"/><Relationship Id="rId12" Type="http://schemas.openxmlformats.org/officeDocument/2006/relationships/footer" Target="footer5.xml"/><Relationship Id="rId17" Type="http://schemas.openxmlformats.org/officeDocument/2006/relationships/image" Target="media/image4.png"/><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image" Target="media/image37.png"/><Relationship Id="rId103" Type="http://schemas.openxmlformats.org/officeDocument/2006/relationships/image" Target="media/image76.png"/><Relationship Id="rId108" Type="http://schemas.openxmlformats.org/officeDocument/2006/relationships/image" Target="media/image81.png"/><Relationship Id="rId124" Type="http://schemas.openxmlformats.org/officeDocument/2006/relationships/footer" Target="footer23.xml"/><Relationship Id="rId129" Type="http://schemas.openxmlformats.org/officeDocument/2006/relationships/footer" Target="footer26.xml"/><Relationship Id="rId54" Type="http://schemas.openxmlformats.org/officeDocument/2006/relationships/image" Target="media/image32.png"/><Relationship Id="rId70" Type="http://schemas.openxmlformats.org/officeDocument/2006/relationships/footer" Target="footer16.xml"/><Relationship Id="rId75" Type="http://schemas.openxmlformats.org/officeDocument/2006/relationships/image" Target="media/image51.png"/><Relationship Id="rId91" Type="http://schemas.openxmlformats.org/officeDocument/2006/relationships/image" Target="media/image66.png"/><Relationship Id="rId96" Type="http://schemas.openxmlformats.org/officeDocument/2006/relationships/image" Target="media/image71.png"/><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png"/><Relationship Id="rId28" Type="http://schemas.openxmlformats.org/officeDocument/2006/relationships/image" Target="media/image13.png"/><Relationship Id="rId49" Type="http://schemas.openxmlformats.org/officeDocument/2006/relationships/image" Target="media/image28.png"/><Relationship Id="rId114" Type="http://schemas.openxmlformats.org/officeDocument/2006/relationships/image" Target="media/image87.png"/><Relationship Id="rId119" Type="http://schemas.openxmlformats.org/officeDocument/2006/relationships/footer" Target="footer22.xml"/><Relationship Id="rId44" Type="http://schemas.openxmlformats.org/officeDocument/2006/relationships/image" Target="media/image25.png"/><Relationship Id="rId60" Type="http://schemas.openxmlformats.org/officeDocument/2006/relationships/image" Target="media/image38.png"/><Relationship Id="rId65" Type="http://schemas.openxmlformats.org/officeDocument/2006/relationships/image" Target="media/image43.png"/><Relationship Id="rId81" Type="http://schemas.openxmlformats.org/officeDocument/2006/relationships/image" Target="media/image57.png"/><Relationship Id="rId86" Type="http://schemas.openxmlformats.org/officeDocument/2006/relationships/image" Target="media/image62.png"/><Relationship Id="rId130" Type="http://schemas.openxmlformats.org/officeDocument/2006/relationships/image" Target="media/image97.png"/><Relationship Id="rId135" Type="http://schemas.openxmlformats.org/officeDocument/2006/relationships/footer" Target="footer28.xml"/><Relationship Id="rId13" Type="http://schemas.openxmlformats.org/officeDocument/2006/relationships/footer" Target="footer6.xml"/><Relationship Id="rId18" Type="http://schemas.openxmlformats.org/officeDocument/2006/relationships/image" Target="media/image5.png"/><Relationship Id="rId39" Type="http://schemas.openxmlformats.org/officeDocument/2006/relationships/footer" Target="footer11.xml"/><Relationship Id="rId109" Type="http://schemas.openxmlformats.org/officeDocument/2006/relationships/image" Target="media/image82.png"/><Relationship Id="rId34" Type="http://schemas.openxmlformats.org/officeDocument/2006/relationships/image" Target="media/image17.png"/><Relationship Id="rId50" Type="http://schemas.openxmlformats.org/officeDocument/2006/relationships/image" Target="media/image29.png"/><Relationship Id="rId55" Type="http://schemas.openxmlformats.org/officeDocument/2006/relationships/image" Target="media/image33.png"/><Relationship Id="rId76" Type="http://schemas.openxmlformats.org/officeDocument/2006/relationships/image" Target="media/image52.png"/><Relationship Id="rId97" Type="http://schemas.openxmlformats.org/officeDocument/2006/relationships/image" Target="media/image72.png"/><Relationship Id="rId104" Type="http://schemas.openxmlformats.org/officeDocument/2006/relationships/image" Target="media/image77.png"/><Relationship Id="rId120" Type="http://schemas.openxmlformats.org/officeDocument/2006/relationships/image" Target="media/image91.png"/><Relationship Id="rId125" Type="http://schemas.openxmlformats.org/officeDocument/2006/relationships/footer" Target="footer24.xml"/><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footer" Target="footer17.xml"/><Relationship Id="rId92" Type="http://schemas.openxmlformats.org/officeDocument/2006/relationships/image" Target="media/image67.png"/><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footer" Target="footer12.xml"/><Relationship Id="rId45" Type="http://schemas.openxmlformats.org/officeDocument/2006/relationships/image" Target="media/image26.png"/><Relationship Id="rId66" Type="http://schemas.openxmlformats.org/officeDocument/2006/relationships/image" Target="media/image44.png"/><Relationship Id="rId87" Type="http://schemas.openxmlformats.org/officeDocument/2006/relationships/image" Target="media/image63.png"/><Relationship Id="rId110" Type="http://schemas.openxmlformats.org/officeDocument/2006/relationships/image" Target="media/image83.png"/><Relationship Id="rId115" Type="http://schemas.openxmlformats.org/officeDocument/2006/relationships/image" Target="media/image88.png"/><Relationship Id="rId131" Type="http://schemas.openxmlformats.org/officeDocument/2006/relationships/image" Target="media/image98.png"/><Relationship Id="rId136" Type="http://schemas.openxmlformats.org/officeDocument/2006/relationships/footer" Target="footer29.xml"/><Relationship Id="rId61" Type="http://schemas.openxmlformats.org/officeDocument/2006/relationships/image" Target="media/image39.png"/><Relationship Id="rId82" Type="http://schemas.openxmlformats.org/officeDocument/2006/relationships/image" Target="media/image58.pn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5.png"/><Relationship Id="rId35" Type="http://schemas.openxmlformats.org/officeDocument/2006/relationships/image" Target="media/image18.png"/><Relationship Id="rId56" Type="http://schemas.openxmlformats.org/officeDocument/2006/relationships/image" Target="media/image34.png"/><Relationship Id="rId77" Type="http://schemas.openxmlformats.org/officeDocument/2006/relationships/image" Target="media/image53.png"/><Relationship Id="rId100" Type="http://schemas.openxmlformats.org/officeDocument/2006/relationships/image" Target="media/image75.png"/><Relationship Id="rId105" Type="http://schemas.openxmlformats.org/officeDocument/2006/relationships/image" Target="media/image78.png"/><Relationship Id="rId126" Type="http://schemas.openxmlformats.org/officeDocument/2006/relationships/image" Target="media/image95.png"/><Relationship Id="rId8" Type="http://schemas.openxmlformats.org/officeDocument/2006/relationships/footer" Target="footer1.xml"/><Relationship Id="rId51" Type="http://schemas.openxmlformats.org/officeDocument/2006/relationships/footer" Target="footer15.xml"/><Relationship Id="rId72" Type="http://schemas.openxmlformats.org/officeDocument/2006/relationships/image" Target="media/image48.png"/><Relationship Id="rId93" Type="http://schemas.openxmlformats.org/officeDocument/2006/relationships/image" Target="media/image68.png"/><Relationship Id="rId98" Type="http://schemas.openxmlformats.org/officeDocument/2006/relationships/image" Target="media/image73.png"/><Relationship Id="rId121" Type="http://schemas.openxmlformats.org/officeDocument/2006/relationships/image" Target="media/image92.png"/><Relationship Id="rId3" Type="http://schemas.openxmlformats.org/officeDocument/2006/relationships/styles" Target="styles.xml"/><Relationship Id="rId25" Type="http://schemas.openxmlformats.org/officeDocument/2006/relationships/image" Target="media/image10.png"/><Relationship Id="rId46" Type="http://schemas.openxmlformats.org/officeDocument/2006/relationships/image" Target="media/image27.png"/><Relationship Id="rId67" Type="http://schemas.openxmlformats.org/officeDocument/2006/relationships/image" Target="media/image45.png"/><Relationship Id="rId116" Type="http://schemas.openxmlformats.org/officeDocument/2006/relationships/image" Target="media/image89.png"/><Relationship Id="rId137" Type="http://schemas.openxmlformats.org/officeDocument/2006/relationships/footer" Target="footer30.xml"/><Relationship Id="rId20" Type="http://schemas.openxmlformats.org/officeDocument/2006/relationships/image" Target="media/image7.png"/><Relationship Id="rId41" Type="http://schemas.openxmlformats.org/officeDocument/2006/relationships/image" Target="media/image22.png"/><Relationship Id="rId62" Type="http://schemas.openxmlformats.org/officeDocument/2006/relationships/image" Target="media/image40.png"/><Relationship Id="rId83" Type="http://schemas.openxmlformats.org/officeDocument/2006/relationships/image" Target="media/image59.png"/><Relationship Id="rId88" Type="http://schemas.openxmlformats.org/officeDocument/2006/relationships/footer" Target="footer18.xml"/><Relationship Id="rId111" Type="http://schemas.openxmlformats.org/officeDocument/2006/relationships/image" Target="media/image84.png"/><Relationship Id="rId132" Type="http://schemas.openxmlformats.org/officeDocument/2006/relationships/image" Target="media/image99.png"/><Relationship Id="rId15" Type="http://schemas.openxmlformats.org/officeDocument/2006/relationships/image" Target="media/image2.png"/><Relationship Id="rId36" Type="http://schemas.openxmlformats.org/officeDocument/2006/relationships/image" Target="media/image19.png"/><Relationship Id="rId57" Type="http://schemas.openxmlformats.org/officeDocument/2006/relationships/image" Target="media/image35.png"/><Relationship Id="rId106" Type="http://schemas.openxmlformats.org/officeDocument/2006/relationships/image" Target="media/image79.png"/><Relationship Id="rId127" Type="http://schemas.openxmlformats.org/officeDocument/2006/relationships/image" Target="media/image96.png"/><Relationship Id="rId10" Type="http://schemas.openxmlformats.org/officeDocument/2006/relationships/footer" Target="footer3.xml"/><Relationship Id="rId31" Type="http://schemas.openxmlformats.org/officeDocument/2006/relationships/footer" Target="footer9.xml"/><Relationship Id="rId52" Type="http://schemas.openxmlformats.org/officeDocument/2006/relationships/image" Target="media/image30.png"/><Relationship Id="rId73" Type="http://schemas.openxmlformats.org/officeDocument/2006/relationships/image" Target="media/image49.png"/><Relationship Id="rId78" Type="http://schemas.openxmlformats.org/officeDocument/2006/relationships/image" Target="media/image54.png"/><Relationship Id="rId94" Type="http://schemas.openxmlformats.org/officeDocument/2006/relationships/image" Target="media/image69.png"/><Relationship Id="rId99" Type="http://schemas.openxmlformats.org/officeDocument/2006/relationships/image" Target="media/image74.png"/><Relationship Id="rId101" Type="http://schemas.openxmlformats.org/officeDocument/2006/relationships/footer" Target="footer19.xml"/><Relationship Id="rId122" Type="http://schemas.openxmlformats.org/officeDocument/2006/relationships/image" Target="media/image93.png"/><Relationship Id="rId4" Type="http://schemas.openxmlformats.org/officeDocument/2006/relationships/settings" Target="settings.xml"/><Relationship Id="rId9" Type="http://schemas.openxmlformats.org/officeDocument/2006/relationships/footer" Target="footer2.xml"/><Relationship Id="rId26" Type="http://schemas.openxmlformats.org/officeDocument/2006/relationships/image" Target="media/image11.png"/><Relationship Id="rId47" Type="http://schemas.openxmlformats.org/officeDocument/2006/relationships/footer" Target="footer13.xml"/><Relationship Id="rId68" Type="http://schemas.openxmlformats.org/officeDocument/2006/relationships/image" Target="media/image46.png"/><Relationship Id="rId89" Type="http://schemas.openxmlformats.org/officeDocument/2006/relationships/image" Target="media/image64.png"/><Relationship Id="rId112" Type="http://schemas.openxmlformats.org/officeDocument/2006/relationships/image" Target="media/image85.png"/><Relationship Id="rId133" Type="http://schemas.openxmlformats.org/officeDocument/2006/relationships/image" Target="media/image100.png"/><Relationship Id="rId16" Type="http://schemas.openxmlformats.org/officeDocument/2006/relationships/image" Target="media/image3.png"/></Relationships>
</file>

<file path=word/_rels/footnotes.xml.rels><?xml version="1.0" encoding="UTF-8" standalone="yes"?>
<Relationships xmlns="http://schemas.openxmlformats.org/package/2006/relationships"><Relationship Id="rId3" Type="http://schemas.openxmlformats.org/officeDocument/2006/relationships/hyperlink" Target="https://www.hi.lt/uploads/pdf/leidiniai/Rekomendacijos/2023/Salies_savivaldybiu_VSS_ataskaitu_rengimo_metodines_rekomendacijos.pdf" TargetMode="External"/><Relationship Id="rId2" Type="http://schemas.openxmlformats.org/officeDocument/2006/relationships/hyperlink" Target="https://www.hi.lt/uploads/pdf/leidiniai/Rekomendacijos/Savivaldybiu_ataskaitu_rasymas.pdf" TargetMode="External"/><Relationship Id="rId1" Type="http://schemas.openxmlformats.org/officeDocument/2006/relationships/hyperlink" Target="https://www.hi.lt/uploads/pdf/padaliniai/MPR/2021/EBPO_Eurostato_jungt._sarasas_Pastaba.pdf"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889BE6-7C58-4C65-8D07-49092E4BA6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25</Pages>
  <Words>32092</Words>
  <Characters>18293</Characters>
  <Application>Microsoft Office Word</Application>
  <DocSecurity>0</DocSecurity>
  <Lines>152</Lines>
  <Paragraphs>100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50285</CharactersWithSpaces>
  <SharedDoc>false</SharedDoc>
  <HLinks>
    <vt:vector size="120" baseType="variant">
      <vt:variant>
        <vt:i4>1572915</vt:i4>
      </vt:variant>
      <vt:variant>
        <vt:i4>61</vt:i4>
      </vt:variant>
      <vt:variant>
        <vt:i4>0</vt:i4>
      </vt:variant>
      <vt:variant>
        <vt:i4>5</vt:i4>
      </vt:variant>
      <vt:variant>
        <vt:lpwstr/>
      </vt:variant>
      <vt:variant>
        <vt:lpwstr>_Toc25783351</vt:lpwstr>
      </vt:variant>
      <vt:variant>
        <vt:i4>1638451</vt:i4>
      </vt:variant>
      <vt:variant>
        <vt:i4>58</vt:i4>
      </vt:variant>
      <vt:variant>
        <vt:i4>0</vt:i4>
      </vt:variant>
      <vt:variant>
        <vt:i4>5</vt:i4>
      </vt:variant>
      <vt:variant>
        <vt:lpwstr/>
      </vt:variant>
      <vt:variant>
        <vt:lpwstr>_Toc25783350</vt:lpwstr>
      </vt:variant>
      <vt:variant>
        <vt:i4>1048626</vt:i4>
      </vt:variant>
      <vt:variant>
        <vt:i4>55</vt:i4>
      </vt:variant>
      <vt:variant>
        <vt:i4>0</vt:i4>
      </vt:variant>
      <vt:variant>
        <vt:i4>5</vt:i4>
      </vt:variant>
      <vt:variant>
        <vt:lpwstr/>
      </vt:variant>
      <vt:variant>
        <vt:lpwstr>_Toc25783349</vt:lpwstr>
      </vt:variant>
      <vt:variant>
        <vt:i4>1114162</vt:i4>
      </vt:variant>
      <vt:variant>
        <vt:i4>52</vt:i4>
      </vt:variant>
      <vt:variant>
        <vt:i4>0</vt:i4>
      </vt:variant>
      <vt:variant>
        <vt:i4>5</vt:i4>
      </vt:variant>
      <vt:variant>
        <vt:lpwstr/>
      </vt:variant>
      <vt:variant>
        <vt:lpwstr>_Toc25783348</vt:lpwstr>
      </vt:variant>
      <vt:variant>
        <vt:i4>1966130</vt:i4>
      </vt:variant>
      <vt:variant>
        <vt:i4>49</vt:i4>
      </vt:variant>
      <vt:variant>
        <vt:i4>0</vt:i4>
      </vt:variant>
      <vt:variant>
        <vt:i4>5</vt:i4>
      </vt:variant>
      <vt:variant>
        <vt:lpwstr/>
      </vt:variant>
      <vt:variant>
        <vt:lpwstr>_Toc25783347</vt:lpwstr>
      </vt:variant>
      <vt:variant>
        <vt:i4>2031666</vt:i4>
      </vt:variant>
      <vt:variant>
        <vt:i4>46</vt:i4>
      </vt:variant>
      <vt:variant>
        <vt:i4>0</vt:i4>
      </vt:variant>
      <vt:variant>
        <vt:i4>5</vt:i4>
      </vt:variant>
      <vt:variant>
        <vt:lpwstr/>
      </vt:variant>
      <vt:variant>
        <vt:lpwstr>_Toc25783346</vt:lpwstr>
      </vt:variant>
      <vt:variant>
        <vt:i4>1835058</vt:i4>
      </vt:variant>
      <vt:variant>
        <vt:i4>43</vt:i4>
      </vt:variant>
      <vt:variant>
        <vt:i4>0</vt:i4>
      </vt:variant>
      <vt:variant>
        <vt:i4>5</vt:i4>
      </vt:variant>
      <vt:variant>
        <vt:lpwstr/>
      </vt:variant>
      <vt:variant>
        <vt:lpwstr>_Toc25783345</vt:lpwstr>
      </vt:variant>
      <vt:variant>
        <vt:i4>1900594</vt:i4>
      </vt:variant>
      <vt:variant>
        <vt:i4>40</vt:i4>
      </vt:variant>
      <vt:variant>
        <vt:i4>0</vt:i4>
      </vt:variant>
      <vt:variant>
        <vt:i4>5</vt:i4>
      </vt:variant>
      <vt:variant>
        <vt:lpwstr/>
      </vt:variant>
      <vt:variant>
        <vt:lpwstr>_Toc25783344</vt:lpwstr>
      </vt:variant>
      <vt:variant>
        <vt:i4>1703986</vt:i4>
      </vt:variant>
      <vt:variant>
        <vt:i4>37</vt:i4>
      </vt:variant>
      <vt:variant>
        <vt:i4>0</vt:i4>
      </vt:variant>
      <vt:variant>
        <vt:i4>5</vt:i4>
      </vt:variant>
      <vt:variant>
        <vt:lpwstr/>
      </vt:variant>
      <vt:variant>
        <vt:lpwstr>_Toc25783343</vt:lpwstr>
      </vt:variant>
      <vt:variant>
        <vt:i4>1769522</vt:i4>
      </vt:variant>
      <vt:variant>
        <vt:i4>34</vt:i4>
      </vt:variant>
      <vt:variant>
        <vt:i4>0</vt:i4>
      </vt:variant>
      <vt:variant>
        <vt:i4>5</vt:i4>
      </vt:variant>
      <vt:variant>
        <vt:lpwstr/>
      </vt:variant>
      <vt:variant>
        <vt:lpwstr>_Toc25783342</vt:lpwstr>
      </vt:variant>
      <vt:variant>
        <vt:i4>1638450</vt:i4>
      </vt:variant>
      <vt:variant>
        <vt:i4>31</vt:i4>
      </vt:variant>
      <vt:variant>
        <vt:i4>0</vt:i4>
      </vt:variant>
      <vt:variant>
        <vt:i4>5</vt:i4>
      </vt:variant>
      <vt:variant>
        <vt:lpwstr/>
      </vt:variant>
      <vt:variant>
        <vt:lpwstr>_Toc25783340</vt:lpwstr>
      </vt:variant>
      <vt:variant>
        <vt:i4>1048629</vt:i4>
      </vt:variant>
      <vt:variant>
        <vt:i4>28</vt:i4>
      </vt:variant>
      <vt:variant>
        <vt:i4>0</vt:i4>
      </vt:variant>
      <vt:variant>
        <vt:i4>5</vt:i4>
      </vt:variant>
      <vt:variant>
        <vt:lpwstr/>
      </vt:variant>
      <vt:variant>
        <vt:lpwstr>_Toc25783339</vt:lpwstr>
      </vt:variant>
      <vt:variant>
        <vt:i4>1114165</vt:i4>
      </vt:variant>
      <vt:variant>
        <vt:i4>25</vt:i4>
      </vt:variant>
      <vt:variant>
        <vt:i4>0</vt:i4>
      </vt:variant>
      <vt:variant>
        <vt:i4>5</vt:i4>
      </vt:variant>
      <vt:variant>
        <vt:lpwstr/>
      </vt:variant>
      <vt:variant>
        <vt:lpwstr>_Toc25783338</vt:lpwstr>
      </vt:variant>
      <vt:variant>
        <vt:i4>1966133</vt:i4>
      </vt:variant>
      <vt:variant>
        <vt:i4>22</vt:i4>
      </vt:variant>
      <vt:variant>
        <vt:i4>0</vt:i4>
      </vt:variant>
      <vt:variant>
        <vt:i4>5</vt:i4>
      </vt:variant>
      <vt:variant>
        <vt:lpwstr/>
      </vt:variant>
      <vt:variant>
        <vt:lpwstr>_Toc25783337</vt:lpwstr>
      </vt:variant>
      <vt:variant>
        <vt:i4>2031669</vt:i4>
      </vt:variant>
      <vt:variant>
        <vt:i4>19</vt:i4>
      </vt:variant>
      <vt:variant>
        <vt:i4>0</vt:i4>
      </vt:variant>
      <vt:variant>
        <vt:i4>5</vt:i4>
      </vt:variant>
      <vt:variant>
        <vt:lpwstr/>
      </vt:variant>
      <vt:variant>
        <vt:lpwstr>_Toc25783336</vt:lpwstr>
      </vt:variant>
      <vt:variant>
        <vt:i4>1835061</vt:i4>
      </vt:variant>
      <vt:variant>
        <vt:i4>16</vt:i4>
      </vt:variant>
      <vt:variant>
        <vt:i4>0</vt:i4>
      </vt:variant>
      <vt:variant>
        <vt:i4>5</vt:i4>
      </vt:variant>
      <vt:variant>
        <vt:lpwstr/>
      </vt:variant>
      <vt:variant>
        <vt:lpwstr>_Toc25783335</vt:lpwstr>
      </vt:variant>
      <vt:variant>
        <vt:i4>1900597</vt:i4>
      </vt:variant>
      <vt:variant>
        <vt:i4>13</vt:i4>
      </vt:variant>
      <vt:variant>
        <vt:i4>0</vt:i4>
      </vt:variant>
      <vt:variant>
        <vt:i4>5</vt:i4>
      </vt:variant>
      <vt:variant>
        <vt:lpwstr/>
      </vt:variant>
      <vt:variant>
        <vt:lpwstr>_Toc25783334</vt:lpwstr>
      </vt:variant>
      <vt:variant>
        <vt:i4>1703989</vt:i4>
      </vt:variant>
      <vt:variant>
        <vt:i4>10</vt:i4>
      </vt:variant>
      <vt:variant>
        <vt:i4>0</vt:i4>
      </vt:variant>
      <vt:variant>
        <vt:i4>5</vt:i4>
      </vt:variant>
      <vt:variant>
        <vt:lpwstr/>
      </vt:variant>
      <vt:variant>
        <vt:lpwstr>_Toc25783333</vt:lpwstr>
      </vt:variant>
      <vt:variant>
        <vt:i4>1769525</vt:i4>
      </vt:variant>
      <vt:variant>
        <vt:i4>7</vt:i4>
      </vt:variant>
      <vt:variant>
        <vt:i4>0</vt:i4>
      </vt:variant>
      <vt:variant>
        <vt:i4>5</vt:i4>
      </vt:variant>
      <vt:variant>
        <vt:lpwstr/>
      </vt:variant>
      <vt:variant>
        <vt:lpwstr>_Toc25783332</vt:lpwstr>
      </vt:variant>
      <vt:variant>
        <vt:i4>1572917</vt:i4>
      </vt:variant>
      <vt:variant>
        <vt:i4>4</vt:i4>
      </vt:variant>
      <vt:variant>
        <vt:i4>0</vt:i4>
      </vt:variant>
      <vt:variant>
        <vt:i4>5</vt:i4>
      </vt:variant>
      <vt:variant>
        <vt:lpwstr/>
      </vt:variant>
      <vt:variant>
        <vt:lpwstr>_Toc25783331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Dovilė</dc:creator>
  <cp:keywords/>
  <cp:lastModifiedBy>Emilija Baranauskaitė</cp:lastModifiedBy>
  <cp:revision>9</cp:revision>
  <cp:lastPrinted>2020-02-25T09:03:00Z</cp:lastPrinted>
  <dcterms:created xsi:type="dcterms:W3CDTF">2023-12-15T13:22:00Z</dcterms:created>
  <dcterms:modified xsi:type="dcterms:W3CDTF">2024-03-01T07:56:00Z</dcterms:modified>
</cp:coreProperties>
</file>