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858D" w14:textId="47901C4C" w:rsidR="003E7595" w:rsidRDefault="003E7595" w:rsidP="003E7595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673EF52C" wp14:editId="59986CBB">
            <wp:extent cx="464820" cy="563880"/>
            <wp:effectExtent l="0" t="0" r="0" b="7620"/>
            <wp:docPr id="1916740611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2079FF" w14:textId="77777777" w:rsidR="003E7595" w:rsidRDefault="003E7595" w:rsidP="003E7595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>
        <w:rPr>
          <w:rFonts w:ascii="Arial" w:hAnsi="Arial" w:cs="Arial"/>
          <w:b/>
          <w:bCs/>
          <w:color w:val="auto"/>
          <w:sz w:val="28"/>
          <w:szCs w:val="28"/>
        </w:rPr>
        <w:t>KLAIPĖDOS RAJONO SAVIVALDYBĖS TARYBA</w:t>
      </w:r>
    </w:p>
    <w:p w14:paraId="0482AB32" w14:textId="51F4E435" w:rsidR="001A5AC1" w:rsidRPr="00D82912" w:rsidRDefault="003E7595" w:rsidP="003E7595">
      <w:pPr>
        <w:pStyle w:val="Antrat1"/>
        <w:spacing w:before="0" w:after="240" w:line="276" w:lineRule="auto"/>
        <w:jc w:val="center"/>
        <w:rPr>
          <w:rFonts w:ascii="Arial" w:hAnsi="Arial" w:cs="Arial"/>
          <w:b/>
          <w:bCs/>
          <w:color w:val="auto"/>
          <w:sz w:val="28"/>
          <w:szCs w:val="28"/>
          <w:lang w:val="en-GB"/>
        </w:rPr>
      </w:pPr>
      <w:r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t>SPRENDIMAS</w:t>
      </w:r>
      <w:r>
        <w:rPr>
          <w:rFonts w:ascii="Arial" w:hAnsi="Arial" w:cs="Arial"/>
          <w:b/>
          <w:bCs/>
          <w:color w:val="000000"/>
          <w:sz w:val="28"/>
          <w:szCs w:val="28"/>
          <w:lang w:eastAsia="lt-LT"/>
        </w:rPr>
        <w:br w:type="textWrapping" w:clear="all"/>
      </w:r>
      <w:r w:rsidR="00FC15A3" w:rsidRP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t>DĖL KLAIPĖDOS RAJONO SAVIVALDYBĖS ASMENŲ PRIPAŽINIMO</w:t>
      </w:r>
      <w:r w:rsid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br/>
      </w:r>
      <w:r w:rsidR="00FC15A3" w:rsidRP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t>NUKENTĖJUSIAIS NUO KARO IR GAIVALINIŲ NELAIMIŲ, GAISRŲ,</w:t>
      </w:r>
      <w:r w:rsid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br/>
      </w:r>
      <w:r w:rsidR="00FC15A3" w:rsidRP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t>EKOLOGINIŲ KATASTROFŲ, EPIDEMIJŲ, UŽKREČIAMŲJŲ LIGŲ</w:t>
      </w:r>
      <w:r w:rsid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br/>
      </w:r>
      <w:r w:rsidR="00FC15A3" w:rsidRP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t xml:space="preserve">PROTRŪKIŲ TVARKOS APRAŠO </w:t>
      </w:r>
      <w:r w:rsidR="00651503" w:rsidRPr="00D82912">
        <w:rPr>
          <w:rFonts w:ascii="Arial" w:hAnsi="Arial" w:cs="Arial"/>
          <w:b/>
          <w:bCs/>
          <w:color w:val="auto"/>
          <w:sz w:val="28"/>
          <w:szCs w:val="28"/>
          <w:lang w:val="en-US"/>
        </w:rPr>
        <w:t>PATVIRTINIMO</w:t>
      </w:r>
    </w:p>
    <w:p w14:paraId="0482AB33" w14:textId="0D81319C" w:rsidR="001A5AC1" w:rsidRPr="0062541A" w:rsidRDefault="00D41F9E" w:rsidP="003E7595">
      <w:pPr>
        <w:spacing w:line="276" w:lineRule="auto"/>
        <w:jc w:val="center"/>
        <w:rPr>
          <w:rFonts w:ascii="Arial" w:hAnsi="Arial" w:cs="Arial"/>
          <w:szCs w:val="24"/>
        </w:rPr>
      </w:pPr>
      <w:r w:rsidRPr="0062541A">
        <w:rPr>
          <w:rFonts w:ascii="Arial" w:hAnsi="Arial" w:cs="Arial"/>
          <w:szCs w:val="24"/>
        </w:rPr>
        <w:t xml:space="preserve">2024 m. </w:t>
      </w:r>
      <w:r w:rsidR="00CD23B2" w:rsidRPr="0062541A">
        <w:rPr>
          <w:rFonts w:ascii="Arial" w:hAnsi="Arial" w:cs="Arial"/>
          <w:szCs w:val="24"/>
        </w:rPr>
        <w:t>vasario</w:t>
      </w:r>
      <w:r w:rsidRPr="0062541A">
        <w:rPr>
          <w:rFonts w:ascii="Arial" w:hAnsi="Arial" w:cs="Arial"/>
          <w:szCs w:val="24"/>
        </w:rPr>
        <w:t xml:space="preserve"> </w:t>
      </w:r>
      <w:r w:rsidR="00D82912">
        <w:rPr>
          <w:rFonts w:ascii="Arial" w:hAnsi="Arial" w:cs="Arial"/>
          <w:szCs w:val="24"/>
        </w:rPr>
        <w:t>29</w:t>
      </w:r>
      <w:r w:rsidRPr="0062541A">
        <w:rPr>
          <w:rFonts w:ascii="Arial" w:hAnsi="Arial" w:cs="Arial"/>
          <w:szCs w:val="24"/>
        </w:rPr>
        <w:t xml:space="preserve"> d. Nr. </w:t>
      </w:r>
      <w:r w:rsidR="00CD23B2" w:rsidRPr="0062541A">
        <w:rPr>
          <w:rFonts w:ascii="Arial" w:hAnsi="Arial" w:cs="Arial"/>
          <w:szCs w:val="24"/>
        </w:rPr>
        <w:t>T11-</w:t>
      </w:r>
      <w:r w:rsidR="006B47DD">
        <w:rPr>
          <w:rFonts w:ascii="Arial" w:hAnsi="Arial" w:cs="Arial"/>
          <w:szCs w:val="24"/>
        </w:rPr>
        <w:t>49</w:t>
      </w:r>
    </w:p>
    <w:p w14:paraId="6BACE96C" w14:textId="77777777" w:rsidR="00464F20" w:rsidRPr="0062541A" w:rsidRDefault="00464F20" w:rsidP="003E7595">
      <w:pPr>
        <w:spacing w:after="240" w:line="276" w:lineRule="auto"/>
        <w:jc w:val="center"/>
        <w:rPr>
          <w:rFonts w:ascii="Arial" w:hAnsi="Arial" w:cs="Arial"/>
        </w:rPr>
      </w:pPr>
      <w:r w:rsidRPr="0062541A">
        <w:rPr>
          <w:rFonts w:ascii="Arial" w:hAnsi="Arial" w:cs="Arial"/>
          <w:caps/>
        </w:rPr>
        <w:t>G</w:t>
      </w:r>
      <w:r w:rsidRPr="0062541A">
        <w:rPr>
          <w:rFonts w:ascii="Arial" w:hAnsi="Arial" w:cs="Arial"/>
        </w:rPr>
        <w:t>argždai</w:t>
      </w:r>
    </w:p>
    <w:p w14:paraId="27EC0F32" w14:textId="7A79FB06" w:rsidR="001A5AC1" w:rsidRPr="0062541A" w:rsidRDefault="007C033C" w:rsidP="00D82912">
      <w:pPr>
        <w:overflowPunct w:val="0"/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2541A">
        <w:rPr>
          <w:rFonts w:ascii="Arial" w:eastAsia="Calibri" w:hAnsi="Arial" w:cs="Arial"/>
          <w:szCs w:val="24"/>
          <w:lang w:eastAsia="lt-LT"/>
        </w:rPr>
        <w:t xml:space="preserve">Klaipėdos rajono savivaldybės taryba, vadovaudamasi </w:t>
      </w:r>
      <w:r w:rsidR="00D41F9E" w:rsidRPr="0062541A">
        <w:rPr>
          <w:rFonts w:ascii="Arial" w:hAnsi="Arial" w:cs="Arial"/>
          <w:szCs w:val="24"/>
        </w:rPr>
        <w:t>Lietuvos Respublikos vietos savivaldos įstatymo 15 straipsnio 4 dalimi ir Lietuvos Respublikos labdaros ir paramos įstatymo 6 straipsnio 1 dalies 8 punktu,  n u s p r e n d ž i a:</w:t>
      </w:r>
    </w:p>
    <w:p w14:paraId="260FB1D4" w14:textId="58144C6B" w:rsidR="001A5AC1" w:rsidRPr="0062541A" w:rsidRDefault="00D41F9E" w:rsidP="00D82912">
      <w:pPr>
        <w:overflowPunct w:val="0"/>
        <w:spacing w:line="276" w:lineRule="auto"/>
        <w:ind w:firstLine="1134"/>
        <w:jc w:val="both"/>
        <w:rPr>
          <w:rFonts w:ascii="Arial" w:hAnsi="Arial" w:cs="Arial"/>
          <w:szCs w:val="24"/>
        </w:rPr>
      </w:pPr>
      <w:r w:rsidRPr="0062541A">
        <w:rPr>
          <w:rFonts w:ascii="Arial" w:hAnsi="Arial" w:cs="Arial"/>
          <w:szCs w:val="24"/>
        </w:rPr>
        <w:t xml:space="preserve">1. Patvirtinti </w:t>
      </w:r>
      <w:r w:rsidR="00651503">
        <w:rPr>
          <w:rFonts w:ascii="Arial" w:hAnsi="Arial" w:cs="Arial"/>
          <w:szCs w:val="24"/>
        </w:rPr>
        <w:t>Klaipėdos rajono savivaldybės asmenų pripažinimo nukentėjusiais nuo karo ir gaivalinių nelaimių, gaisrų, ekologinių katastrofų, epidemijų, užkrečiamųjų ligų protrūkių</w:t>
      </w:r>
      <w:r w:rsidRPr="0062541A">
        <w:rPr>
          <w:rFonts w:ascii="Arial" w:hAnsi="Arial" w:cs="Arial"/>
          <w:szCs w:val="24"/>
        </w:rPr>
        <w:t xml:space="preserve"> tvarkos aprašą (pridedama).</w:t>
      </w:r>
    </w:p>
    <w:p w14:paraId="56A50296" w14:textId="5F1703D5" w:rsidR="00D41F9E" w:rsidRPr="00D82912" w:rsidRDefault="001B79E3" w:rsidP="00D82912">
      <w:pPr>
        <w:widowControl w:val="0"/>
        <w:spacing w:after="480" w:line="276" w:lineRule="auto"/>
        <w:ind w:firstLine="1134"/>
        <w:jc w:val="both"/>
        <w:rPr>
          <w:rFonts w:ascii="Arial" w:hAnsi="Arial" w:cs="Arial"/>
          <w:szCs w:val="24"/>
        </w:rPr>
      </w:pPr>
      <w:r w:rsidRPr="0062541A">
        <w:rPr>
          <w:rFonts w:ascii="Arial" w:hAnsi="Arial" w:cs="Arial"/>
          <w:szCs w:val="24"/>
        </w:rPr>
        <w:t>2. Skelbti šį sprendimą Teisės aktų registre ir Klaipėdos rajono savivaldybės interneto svetainėje.</w:t>
      </w:r>
    </w:p>
    <w:p w14:paraId="0482AB3F" w14:textId="11C4D51A" w:rsidR="001A5AC1" w:rsidRPr="00D82912" w:rsidRDefault="00D82912" w:rsidP="00D82912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1A5AC1" w:rsidRPr="00D82912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1E76F" w14:textId="77777777" w:rsidR="00B45B7D" w:rsidRDefault="00B45B7D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endnote>
  <w:endnote w:type="continuationSeparator" w:id="0">
    <w:p w14:paraId="0432C620" w14:textId="77777777" w:rsidR="00B45B7D" w:rsidRDefault="00B45B7D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;Times New 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895C2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39D7C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5E00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F671F" w14:textId="77777777" w:rsidR="00B45B7D" w:rsidRDefault="00B45B7D">
      <w:pPr>
        <w:rPr>
          <w:szCs w:val="24"/>
          <w:lang w:val="en-GB"/>
        </w:rPr>
      </w:pPr>
      <w:r>
        <w:rPr>
          <w:szCs w:val="24"/>
          <w:lang w:val="en-GB"/>
        </w:rPr>
        <w:separator/>
      </w:r>
    </w:p>
  </w:footnote>
  <w:footnote w:type="continuationSeparator" w:id="0">
    <w:p w14:paraId="57FA04A4" w14:textId="77777777" w:rsidR="00B45B7D" w:rsidRDefault="00B45B7D">
      <w:pPr>
        <w:rPr>
          <w:szCs w:val="24"/>
          <w:lang w:val="en-GB"/>
        </w:rPr>
      </w:pPr>
      <w:r>
        <w:rPr>
          <w:szCs w:val="24"/>
          <w:lang w:val="en-GB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C6F72" w14:textId="77777777" w:rsidR="001A5AC1" w:rsidRDefault="001A5AC1">
    <w:pPr>
      <w:tabs>
        <w:tab w:val="center" w:pos="4819"/>
        <w:tab w:val="right" w:pos="9638"/>
      </w:tabs>
      <w:rPr>
        <w:szCs w:val="24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2AB45" w14:textId="14E70937" w:rsidR="001A5AC1" w:rsidRDefault="001A5AC1">
    <w:pPr>
      <w:tabs>
        <w:tab w:val="center" w:pos="4680"/>
        <w:tab w:val="right" w:pos="9360"/>
      </w:tabs>
      <w:jc w:val="center"/>
      <w:rPr>
        <w:sz w:val="22"/>
        <w:szCs w:val="22"/>
        <w:lang w:eastAsia="lt-LT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260"/>
    <w:rsid w:val="00011026"/>
    <w:rsid w:val="00053C1C"/>
    <w:rsid w:val="000F0297"/>
    <w:rsid w:val="000F38FE"/>
    <w:rsid w:val="00112934"/>
    <w:rsid w:val="00121413"/>
    <w:rsid w:val="00124738"/>
    <w:rsid w:val="00197399"/>
    <w:rsid w:val="001A5AC1"/>
    <w:rsid w:val="001B79E3"/>
    <w:rsid w:val="001D6A12"/>
    <w:rsid w:val="001E3209"/>
    <w:rsid w:val="00213AC8"/>
    <w:rsid w:val="00227A07"/>
    <w:rsid w:val="002459D2"/>
    <w:rsid w:val="00255468"/>
    <w:rsid w:val="00294A36"/>
    <w:rsid w:val="002E116E"/>
    <w:rsid w:val="002F444D"/>
    <w:rsid w:val="003D09AB"/>
    <w:rsid w:val="003E7595"/>
    <w:rsid w:val="00464F20"/>
    <w:rsid w:val="004F1626"/>
    <w:rsid w:val="0053037B"/>
    <w:rsid w:val="00572ACE"/>
    <w:rsid w:val="005875A0"/>
    <w:rsid w:val="005E6AE5"/>
    <w:rsid w:val="005F42DA"/>
    <w:rsid w:val="005F50B6"/>
    <w:rsid w:val="00615260"/>
    <w:rsid w:val="0061556A"/>
    <w:rsid w:val="006159FC"/>
    <w:rsid w:val="0062541A"/>
    <w:rsid w:val="0063142C"/>
    <w:rsid w:val="0064544D"/>
    <w:rsid w:val="00651503"/>
    <w:rsid w:val="006728F9"/>
    <w:rsid w:val="00681942"/>
    <w:rsid w:val="00687AC3"/>
    <w:rsid w:val="006B2C73"/>
    <w:rsid w:val="006B47DD"/>
    <w:rsid w:val="006D5382"/>
    <w:rsid w:val="006E3EC3"/>
    <w:rsid w:val="007C033C"/>
    <w:rsid w:val="008A3FFC"/>
    <w:rsid w:val="00924029"/>
    <w:rsid w:val="00A31621"/>
    <w:rsid w:val="00A74062"/>
    <w:rsid w:val="00AA6088"/>
    <w:rsid w:val="00AA639A"/>
    <w:rsid w:val="00AC544B"/>
    <w:rsid w:val="00B24FB4"/>
    <w:rsid w:val="00B432D1"/>
    <w:rsid w:val="00B45B7D"/>
    <w:rsid w:val="00BF43CA"/>
    <w:rsid w:val="00C73945"/>
    <w:rsid w:val="00C93D28"/>
    <w:rsid w:val="00CA15C1"/>
    <w:rsid w:val="00CB4B45"/>
    <w:rsid w:val="00CC6506"/>
    <w:rsid w:val="00CD23B2"/>
    <w:rsid w:val="00D41F9E"/>
    <w:rsid w:val="00D42512"/>
    <w:rsid w:val="00D61A5B"/>
    <w:rsid w:val="00D66560"/>
    <w:rsid w:val="00D70820"/>
    <w:rsid w:val="00D71FFA"/>
    <w:rsid w:val="00D82912"/>
    <w:rsid w:val="00D85FEA"/>
    <w:rsid w:val="00D96C18"/>
    <w:rsid w:val="00DB2235"/>
    <w:rsid w:val="00E239EF"/>
    <w:rsid w:val="00EF265D"/>
    <w:rsid w:val="00F14478"/>
    <w:rsid w:val="00F56399"/>
    <w:rsid w:val="00FB068B"/>
    <w:rsid w:val="00FB1F46"/>
    <w:rsid w:val="00FC15A3"/>
    <w:rsid w:val="00FC3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2AB2A"/>
  <w15:docId w15:val="{F7FD1432-9F6E-47F9-892D-4779045FD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qFormat/>
    <w:rsid w:val="00D829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rsid w:val="00D41F9E"/>
    <w:rPr>
      <w:color w:val="808080"/>
    </w:rPr>
  </w:style>
  <w:style w:type="paragraph" w:styleId="Betarp">
    <w:name w:val="No Spacing"/>
    <w:uiPriority w:val="1"/>
    <w:qFormat/>
    <w:rsid w:val="00D96C18"/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150">
    <w:name w:val="Font Style150"/>
    <w:rsid w:val="00AA639A"/>
    <w:rPr>
      <w:rFonts w:ascii="Times New Roman" w:hAnsi="Times New Roman" w:cs="Times New Roman"/>
      <w:sz w:val="18"/>
      <w:szCs w:val="18"/>
    </w:rPr>
  </w:style>
  <w:style w:type="paragraph" w:customStyle="1" w:styleId="statymopavad">
    <w:name w:val="?statymo pavad."/>
    <w:basedOn w:val="prastasis"/>
    <w:qFormat/>
    <w:rsid w:val="00AA639A"/>
    <w:pPr>
      <w:spacing w:after="160" w:line="360" w:lineRule="auto"/>
      <w:ind w:firstLine="720"/>
      <w:jc w:val="center"/>
    </w:pPr>
    <w:rPr>
      <w:rFonts w:ascii="TimesLT;Times New Roman" w:eastAsiaTheme="minorHAnsi" w:hAnsi="TimesLT;Times New Roman" w:cs="TimesLT;Times New Roman"/>
      <w:caps/>
      <w:sz w:val="22"/>
      <w:szCs w:val="22"/>
      <w:lang w:val="en-US"/>
    </w:rPr>
  </w:style>
  <w:style w:type="character" w:customStyle="1" w:styleId="Antrat1Diagrama">
    <w:name w:val="Antraštė 1 Diagrama"/>
    <w:basedOn w:val="Numatytasispastraiposriftas"/>
    <w:link w:val="Antrat1"/>
    <w:rsid w:val="00D8291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s">
    <w:name w:val="header"/>
    <w:basedOn w:val="prastasis"/>
    <w:link w:val="AntratsDiagrama"/>
    <w:semiHidden/>
    <w:unhideWhenUsed/>
    <w:rsid w:val="00D8291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semiHidden/>
    <w:rsid w:val="00D829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6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SINTAGMA</Company>
  <LinksUpToDate>false</LinksUpToDate>
  <CharactersWithSpaces>870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Emilija Baranauskaitė</cp:lastModifiedBy>
  <cp:revision>72</cp:revision>
  <dcterms:created xsi:type="dcterms:W3CDTF">2024-01-30T11:54:00Z</dcterms:created>
  <dcterms:modified xsi:type="dcterms:W3CDTF">2024-02-29T13:07:00Z</dcterms:modified>
</cp:coreProperties>
</file>