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91D8A" w14:textId="77777777" w:rsidR="00A7306F" w:rsidRPr="00723B90" w:rsidRDefault="00A7306F" w:rsidP="00A7306F">
      <w:pPr>
        <w:spacing w:after="120" w:line="276" w:lineRule="auto"/>
        <w:jc w:val="center"/>
        <w:rPr>
          <w:rFonts w:ascii="Arial" w:hAnsi="Arial" w:cs="Arial"/>
          <w:sz w:val="16"/>
          <w:szCs w:val="16"/>
        </w:rPr>
      </w:pPr>
      <w:r w:rsidRPr="00170437">
        <w:rPr>
          <w:noProof/>
        </w:rPr>
        <w:drawing>
          <wp:inline distT="0" distB="0" distL="0" distR="0" wp14:anchorId="45960922" wp14:editId="08EE7D1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05F195D" w14:textId="77777777" w:rsidR="00A7306F" w:rsidRPr="00A7306F" w:rsidRDefault="00A7306F" w:rsidP="00A7306F">
      <w:pPr>
        <w:pStyle w:val="Antrat1"/>
        <w:spacing w:after="240" w:line="276" w:lineRule="auto"/>
        <w:rPr>
          <w:rFonts w:ascii="Arial" w:hAnsi="Arial" w:cs="Arial"/>
          <w:b w:val="0"/>
          <w:bCs/>
          <w:sz w:val="28"/>
          <w:szCs w:val="28"/>
        </w:rPr>
      </w:pPr>
      <w:r w:rsidRPr="00A7306F">
        <w:rPr>
          <w:rFonts w:ascii="Arial" w:hAnsi="Arial" w:cs="Arial"/>
          <w:bCs/>
          <w:sz w:val="28"/>
          <w:szCs w:val="28"/>
        </w:rPr>
        <w:t>KLAIPĖDOS RAJONO SAVIVALDYBĖS TARYBA</w:t>
      </w:r>
    </w:p>
    <w:p w14:paraId="124B7585" w14:textId="1D5A7FD4" w:rsidR="00A23AE5" w:rsidRPr="00A7306F" w:rsidRDefault="00A7306F" w:rsidP="00A7306F">
      <w:pPr>
        <w:pStyle w:val="Antrat1"/>
        <w:spacing w:after="240" w:line="276" w:lineRule="auto"/>
        <w:rPr>
          <w:rFonts w:ascii="Arial" w:hAnsi="Arial" w:cs="Arial"/>
          <w:sz w:val="28"/>
          <w:szCs w:val="28"/>
        </w:rPr>
      </w:pPr>
      <w:r w:rsidRPr="00A7306F">
        <w:rPr>
          <w:rFonts w:ascii="Arial" w:hAnsi="Arial" w:cs="Arial"/>
          <w:sz w:val="28"/>
          <w:szCs w:val="28"/>
        </w:rPr>
        <w:t>SPRENDIMAS</w:t>
      </w:r>
      <w:r w:rsidRPr="00A7306F">
        <w:rPr>
          <w:rFonts w:ascii="Arial" w:hAnsi="Arial" w:cs="Arial"/>
          <w:sz w:val="28"/>
          <w:szCs w:val="28"/>
        </w:rPr>
        <w:br w:type="textWrapping" w:clear="all"/>
      </w:r>
      <w:r w:rsidR="009774E4" w:rsidRPr="00A7306F">
        <w:rPr>
          <w:rFonts w:ascii="Arial" w:hAnsi="Arial" w:cs="Arial"/>
          <w:sz w:val="28"/>
          <w:szCs w:val="28"/>
        </w:rPr>
        <w:t>DĖL SUTIKIMO PERLEISTI VALSTYBINĖS ŽEMĖS SKLYPO DALIES</w:t>
      </w:r>
      <w:r>
        <w:rPr>
          <w:rFonts w:ascii="Arial" w:hAnsi="Arial" w:cs="Arial"/>
          <w:sz w:val="28"/>
          <w:szCs w:val="28"/>
        </w:rPr>
        <w:br/>
      </w:r>
      <w:r w:rsidR="009774E4" w:rsidRPr="00A7306F">
        <w:rPr>
          <w:rFonts w:ascii="Arial" w:hAnsi="Arial" w:cs="Arial"/>
          <w:sz w:val="28"/>
          <w:szCs w:val="28"/>
        </w:rPr>
        <w:t>NUOMOS TEISĘ</w:t>
      </w:r>
    </w:p>
    <w:p w14:paraId="30052DA8" w14:textId="34E30F96" w:rsidR="00E31E86" w:rsidRPr="001B2B57" w:rsidRDefault="00E31E86" w:rsidP="00A7306F">
      <w:pPr>
        <w:pStyle w:val="statymopavad"/>
        <w:spacing w:line="276" w:lineRule="auto"/>
        <w:ind w:firstLine="425"/>
        <w:rPr>
          <w:rFonts w:ascii="Arial" w:hAnsi="Arial" w:cs="Arial"/>
          <w:caps w:val="0"/>
          <w:color w:val="000000"/>
          <w:szCs w:val="24"/>
        </w:rPr>
      </w:pPr>
      <w:r w:rsidRPr="001B2B57">
        <w:rPr>
          <w:rFonts w:ascii="Arial" w:hAnsi="Arial" w:cs="Arial"/>
          <w:caps w:val="0"/>
          <w:color w:val="000000"/>
          <w:szCs w:val="24"/>
        </w:rPr>
        <w:t xml:space="preserve">2024 m. vasario </w:t>
      </w:r>
      <w:r w:rsidR="00A7306F">
        <w:rPr>
          <w:rFonts w:ascii="Arial" w:hAnsi="Arial" w:cs="Arial"/>
          <w:caps w:val="0"/>
          <w:color w:val="000000"/>
          <w:szCs w:val="24"/>
        </w:rPr>
        <w:t xml:space="preserve">29 </w:t>
      </w:r>
      <w:r w:rsidRPr="001B2B57">
        <w:rPr>
          <w:rFonts w:ascii="Arial" w:hAnsi="Arial" w:cs="Arial"/>
          <w:caps w:val="0"/>
          <w:color w:val="000000"/>
          <w:szCs w:val="24"/>
        </w:rPr>
        <w:t>d. Nr. T11-</w:t>
      </w:r>
      <w:r w:rsidR="00542D4E">
        <w:rPr>
          <w:rFonts w:ascii="Arial" w:hAnsi="Arial" w:cs="Arial"/>
          <w:caps w:val="0"/>
          <w:color w:val="000000"/>
          <w:szCs w:val="24"/>
        </w:rPr>
        <w:t>72</w:t>
      </w:r>
    </w:p>
    <w:p w14:paraId="2431B39C" w14:textId="4EF5EDAA" w:rsidR="00443E86" w:rsidRPr="00A7306F" w:rsidRDefault="00E31E86" w:rsidP="00A7306F">
      <w:pPr>
        <w:pStyle w:val="statymopavad"/>
        <w:spacing w:after="240" w:line="276" w:lineRule="auto"/>
        <w:ind w:firstLine="425"/>
        <w:rPr>
          <w:rFonts w:ascii="Arial" w:hAnsi="Arial" w:cs="Arial"/>
          <w:caps w:val="0"/>
          <w:color w:val="000000"/>
          <w:szCs w:val="24"/>
        </w:rPr>
      </w:pPr>
      <w:r w:rsidRPr="001B2B57">
        <w:rPr>
          <w:rFonts w:ascii="Arial" w:hAnsi="Arial" w:cs="Arial"/>
          <w:caps w:val="0"/>
          <w:color w:val="000000"/>
          <w:szCs w:val="24"/>
        </w:rPr>
        <w:t>Gargždai</w:t>
      </w:r>
    </w:p>
    <w:p w14:paraId="5F211930" w14:textId="38680F2D" w:rsidR="000A312A" w:rsidRDefault="00C20FE5" w:rsidP="00A7306F">
      <w:pPr>
        <w:spacing w:line="276" w:lineRule="auto"/>
        <w:ind w:left="-142" w:firstLine="1134"/>
        <w:jc w:val="both"/>
        <w:rPr>
          <w:rFonts w:ascii="Arial" w:hAnsi="Arial" w:cs="Arial"/>
        </w:rPr>
      </w:pPr>
      <w:r w:rsidRPr="001B2B57">
        <w:rPr>
          <w:rFonts w:ascii="Arial" w:hAnsi="Arial" w:cs="Arial"/>
        </w:rPr>
        <w:t xml:space="preserve">Klaipėdos rajono savivaldybės taryba, vadovaudamasi </w:t>
      </w:r>
      <w:r w:rsidR="003F3CA2">
        <w:rPr>
          <w:rFonts w:ascii="Arial" w:hAnsi="Arial" w:cs="Arial"/>
        </w:rPr>
        <w:t xml:space="preserve">Lietuvos Respublikos vietos savivaldos įstatymo 7 straipsnio 9 punktu, 15 straipsnio 2 dalies 20 punktu, Lietuvos Respublikos žemės įstatymo 7 straipsnio 1 dalies 2 punktu, </w:t>
      </w:r>
      <w:r w:rsidRPr="001B2B57">
        <w:rPr>
          <w:rFonts w:ascii="Arial" w:hAnsi="Arial" w:cs="Arial"/>
        </w:rPr>
        <w:t xml:space="preserve">Lietuvos Respublikos civilinio kodekso 6.394 straipsnio 3 dalimi, Naudojamų kitos paskirties valstybinės žemės sklypų pardavimo ir nuomos taisyklių, patvirtintų Lietuvos Respublikos Vyriausybės 1999 m. </w:t>
      </w:r>
      <w:r w:rsidR="00A7306F">
        <w:rPr>
          <w:rFonts w:ascii="Arial" w:hAnsi="Arial" w:cs="Arial"/>
        </w:rPr>
        <w:br/>
      </w:r>
      <w:r w:rsidRPr="001B2B57">
        <w:rPr>
          <w:rFonts w:ascii="Arial" w:hAnsi="Arial" w:cs="Arial"/>
        </w:rPr>
        <w:t>kovo 9 d. nutarimu Nr. 260 „Dėl naudojamų kitos paskirties valstybinės žemės sklypų pardavimo ir nuomos“, 45 punktu ir atsižvelgdam</w:t>
      </w:r>
      <w:r w:rsidR="00DB263D" w:rsidRPr="001B2B57">
        <w:rPr>
          <w:rFonts w:ascii="Arial" w:hAnsi="Arial" w:cs="Arial"/>
        </w:rPr>
        <w:t>a</w:t>
      </w:r>
      <w:r w:rsidRPr="001B2B57">
        <w:rPr>
          <w:rFonts w:ascii="Arial" w:hAnsi="Arial" w:cs="Arial"/>
        </w:rPr>
        <w:t xml:space="preserve"> į MB „Cemtransa“</w:t>
      </w:r>
      <w:r w:rsidR="000C7B94" w:rsidRPr="001B2B57">
        <w:rPr>
          <w:rFonts w:ascii="Arial" w:hAnsi="Arial" w:cs="Arial"/>
        </w:rPr>
        <w:t>, UAB „CITY ART“ ir UAB „GLOKSINIJA“</w:t>
      </w:r>
      <w:r w:rsidRPr="001B2B57">
        <w:rPr>
          <w:rFonts w:ascii="Arial" w:hAnsi="Arial" w:cs="Arial"/>
        </w:rPr>
        <w:t xml:space="preserve"> 2024 m. sausio 22 prašymą „Dėl leidimo parduoti pastatą ir kitos paskirties naudojamo valstybinės žemės sklypo nuomos teisės perleidimo“,</w:t>
      </w:r>
      <w:r w:rsidR="00A7306F">
        <w:rPr>
          <w:rFonts w:ascii="Arial" w:hAnsi="Arial" w:cs="Arial"/>
        </w:rPr>
        <w:t xml:space="preserve"> </w:t>
      </w:r>
      <w:r w:rsidRPr="001B2B57">
        <w:rPr>
          <w:rFonts w:ascii="Arial" w:hAnsi="Arial" w:cs="Arial"/>
        </w:rPr>
        <w:t>n u s p r e n d ž i a</w:t>
      </w:r>
      <w:r w:rsidR="006D2D74" w:rsidRPr="001B2B57">
        <w:rPr>
          <w:rFonts w:ascii="Arial" w:hAnsi="Arial" w:cs="Arial"/>
        </w:rPr>
        <w:t>:</w:t>
      </w:r>
      <w:bookmarkStart w:id="0" w:name="_Hlk155856668"/>
    </w:p>
    <w:p w14:paraId="50E48E76" w14:textId="77777777" w:rsidR="000A312A" w:rsidRDefault="006D2D74" w:rsidP="00A7306F">
      <w:pPr>
        <w:spacing w:line="276" w:lineRule="auto"/>
        <w:ind w:left="-142" w:firstLine="1276"/>
        <w:jc w:val="both"/>
        <w:rPr>
          <w:rFonts w:ascii="Arial" w:hAnsi="Arial" w:cs="Arial"/>
        </w:rPr>
      </w:pPr>
      <w:r w:rsidRPr="001B2B57">
        <w:rPr>
          <w:rFonts w:ascii="Arial" w:hAnsi="Arial" w:cs="Arial"/>
        </w:rPr>
        <w:t>1. s</w:t>
      </w:r>
      <w:r w:rsidR="00E87EFB" w:rsidRPr="001B2B57">
        <w:rPr>
          <w:rFonts w:ascii="Arial" w:hAnsi="Arial" w:cs="Arial"/>
        </w:rPr>
        <w:t>utikti, kad MB „Cemtransa“ perleistų 0,0505 ha dalies iš bendro 10,7070 ha ploto valstybinės žemės sklypo (kadastro Nr. 5520/0019:0015), esančio Gamyklos g. 4, Gargždų mieste, Gargždų seniūnijoje, Klaipėdos rajono savivaldybėje, išnuomotos pagal 2023 m. birželio 1 d. valstybinės žemės sklypo nuomos sutartį Nr. 12SŽN-126-(14.12.55.), kuri reikalinga perleidžiamiems statiniams ir (ar) įrenginiams: ⅓ daliai pastat</w:t>
      </w:r>
      <w:r w:rsidR="00E500BE" w:rsidRPr="001B2B57">
        <w:rPr>
          <w:rFonts w:ascii="Arial" w:hAnsi="Arial" w:cs="Arial"/>
        </w:rPr>
        <w:t>o</w:t>
      </w:r>
      <w:r w:rsidR="00E87EFB" w:rsidRPr="001B2B57">
        <w:rPr>
          <w:rFonts w:ascii="Arial" w:hAnsi="Arial" w:cs="Arial"/>
        </w:rPr>
        <w:t xml:space="preserve"> – bendrabuči</w:t>
      </w:r>
      <w:r w:rsidR="00E500BE" w:rsidRPr="001B2B57">
        <w:rPr>
          <w:rFonts w:ascii="Arial" w:hAnsi="Arial" w:cs="Arial"/>
        </w:rPr>
        <w:t>o</w:t>
      </w:r>
      <w:r w:rsidR="00E87EFB" w:rsidRPr="001B2B57">
        <w:rPr>
          <w:rFonts w:ascii="Arial" w:hAnsi="Arial" w:cs="Arial"/>
        </w:rPr>
        <w:t xml:space="preserve"> (unikalus Nr. 5596-3012-7010), 263/57593 daliai kit</w:t>
      </w:r>
      <w:r w:rsidR="00E500BE" w:rsidRPr="001B2B57">
        <w:rPr>
          <w:rFonts w:ascii="Arial" w:hAnsi="Arial" w:cs="Arial"/>
        </w:rPr>
        <w:t>ų</w:t>
      </w:r>
      <w:r w:rsidR="00E87EFB" w:rsidRPr="001B2B57">
        <w:rPr>
          <w:rFonts w:ascii="Arial" w:hAnsi="Arial" w:cs="Arial"/>
        </w:rPr>
        <w:t xml:space="preserve"> statini</w:t>
      </w:r>
      <w:r w:rsidR="00E500BE" w:rsidRPr="001B2B57">
        <w:rPr>
          <w:rFonts w:ascii="Arial" w:hAnsi="Arial" w:cs="Arial"/>
        </w:rPr>
        <w:t>ų</w:t>
      </w:r>
      <w:r w:rsidR="00E87EFB" w:rsidRPr="001B2B57">
        <w:rPr>
          <w:rFonts w:ascii="Arial" w:hAnsi="Arial" w:cs="Arial"/>
        </w:rPr>
        <w:t xml:space="preserve"> – kiemo aikštel</w:t>
      </w:r>
      <w:r w:rsidR="00AC71D7" w:rsidRPr="001B2B57">
        <w:rPr>
          <w:rFonts w:ascii="Arial" w:hAnsi="Arial" w:cs="Arial"/>
        </w:rPr>
        <w:t>ės</w:t>
      </w:r>
      <w:r w:rsidR="00E87EFB" w:rsidRPr="001B2B57">
        <w:rPr>
          <w:rFonts w:ascii="Arial" w:hAnsi="Arial" w:cs="Arial"/>
        </w:rPr>
        <w:t xml:space="preserve"> (unikalus Nr. 4400-4133-6450), 8053/149013 daliai kit</w:t>
      </w:r>
      <w:r w:rsidR="00491392" w:rsidRPr="001B2B57">
        <w:rPr>
          <w:rFonts w:ascii="Arial" w:hAnsi="Arial" w:cs="Arial"/>
        </w:rPr>
        <w:t>ų</w:t>
      </w:r>
      <w:r w:rsidR="00E87EFB" w:rsidRPr="001B2B57">
        <w:rPr>
          <w:rFonts w:ascii="Arial" w:hAnsi="Arial" w:cs="Arial"/>
        </w:rPr>
        <w:t xml:space="preserve"> statini</w:t>
      </w:r>
      <w:r w:rsidR="00491392" w:rsidRPr="001B2B57">
        <w:rPr>
          <w:rFonts w:ascii="Arial" w:hAnsi="Arial" w:cs="Arial"/>
        </w:rPr>
        <w:t>ų</w:t>
      </w:r>
      <w:r w:rsidR="00E87EFB" w:rsidRPr="001B2B57">
        <w:rPr>
          <w:rFonts w:ascii="Arial" w:hAnsi="Arial" w:cs="Arial"/>
        </w:rPr>
        <w:t xml:space="preserve"> – tvor</w:t>
      </w:r>
      <w:r w:rsidR="00AC71D7" w:rsidRPr="001B2B57">
        <w:rPr>
          <w:rFonts w:ascii="Arial" w:hAnsi="Arial" w:cs="Arial"/>
        </w:rPr>
        <w:t>os</w:t>
      </w:r>
      <w:r w:rsidR="00E87EFB" w:rsidRPr="001B2B57">
        <w:rPr>
          <w:rFonts w:ascii="Arial" w:hAnsi="Arial" w:cs="Arial"/>
        </w:rPr>
        <w:t xml:space="preserve"> (unikalus Nr. 4400-4133-6464), eksploatuoti, nuomos teisę</w:t>
      </w:r>
      <w:r w:rsidRPr="001B2B57">
        <w:rPr>
          <w:rFonts w:ascii="Arial" w:hAnsi="Arial" w:cs="Arial"/>
        </w:rPr>
        <w:t>;</w:t>
      </w:r>
    </w:p>
    <w:p w14:paraId="299D2F3F" w14:textId="454BE60C" w:rsidR="000A312A" w:rsidRDefault="006D2D74" w:rsidP="00A7306F">
      <w:pPr>
        <w:spacing w:line="276" w:lineRule="auto"/>
        <w:ind w:left="-142" w:firstLine="1276"/>
        <w:jc w:val="both"/>
        <w:rPr>
          <w:rFonts w:ascii="Arial" w:hAnsi="Arial" w:cs="Arial"/>
        </w:rPr>
      </w:pPr>
      <w:r w:rsidRPr="001B2B57">
        <w:rPr>
          <w:rFonts w:ascii="Arial" w:hAnsi="Arial" w:cs="Arial"/>
        </w:rPr>
        <w:t xml:space="preserve">2. </w:t>
      </w:r>
      <w:r w:rsidR="00950D90" w:rsidRPr="001B2B57">
        <w:rPr>
          <w:rFonts w:ascii="Arial" w:hAnsi="Arial" w:cs="Arial"/>
        </w:rPr>
        <w:t>sutikti, kad UAB „CITY ART“ perleistų 0,0505 ha dalies iš bendro 10,7070 ha ploto valstybinės žemės sklypo (kadastro Nr. 5520/0019:0015), esančio Gamyklos g. 4, Gargždų mieste, Gargždų seniūnijoje, Klaipėdos rajono savivaldybėje, išnuomotos pagal 2023 m. birželio 1 d. valstybinės žemės sklypo nuomos sutartį Nr. 12SŽN-128-(14.12.55.), kuri reikalinga perleidžiamiems statiniams ir (ar) įrenginiams: ⅓ daliai pastat</w:t>
      </w:r>
      <w:r w:rsidR="00DD33F4" w:rsidRPr="001B2B57">
        <w:rPr>
          <w:rFonts w:ascii="Arial" w:hAnsi="Arial" w:cs="Arial"/>
        </w:rPr>
        <w:t>o</w:t>
      </w:r>
      <w:r w:rsidR="00950D90" w:rsidRPr="001B2B57">
        <w:rPr>
          <w:rFonts w:ascii="Arial" w:hAnsi="Arial" w:cs="Arial"/>
        </w:rPr>
        <w:t xml:space="preserve"> – bendrabuči</w:t>
      </w:r>
      <w:r w:rsidR="00DD33F4" w:rsidRPr="001B2B57">
        <w:rPr>
          <w:rFonts w:ascii="Arial" w:hAnsi="Arial" w:cs="Arial"/>
        </w:rPr>
        <w:t>o</w:t>
      </w:r>
      <w:r w:rsidR="00950D90" w:rsidRPr="001B2B57">
        <w:rPr>
          <w:rFonts w:ascii="Arial" w:hAnsi="Arial" w:cs="Arial"/>
        </w:rPr>
        <w:t xml:space="preserve"> (unikalus Nr. 5596-3012-7010), 263/57593 daliai kit</w:t>
      </w:r>
      <w:r w:rsidR="00DD33F4" w:rsidRPr="001B2B57">
        <w:rPr>
          <w:rFonts w:ascii="Arial" w:hAnsi="Arial" w:cs="Arial"/>
        </w:rPr>
        <w:t>ų</w:t>
      </w:r>
      <w:r w:rsidR="00950D90" w:rsidRPr="001B2B57">
        <w:rPr>
          <w:rFonts w:ascii="Arial" w:hAnsi="Arial" w:cs="Arial"/>
        </w:rPr>
        <w:t xml:space="preserve"> statini</w:t>
      </w:r>
      <w:r w:rsidR="00DD33F4" w:rsidRPr="001B2B57">
        <w:rPr>
          <w:rFonts w:ascii="Arial" w:hAnsi="Arial" w:cs="Arial"/>
        </w:rPr>
        <w:t>ų</w:t>
      </w:r>
      <w:r w:rsidR="00950D90" w:rsidRPr="001B2B57">
        <w:rPr>
          <w:rFonts w:ascii="Arial" w:hAnsi="Arial" w:cs="Arial"/>
        </w:rPr>
        <w:t xml:space="preserve"> – kiemo aikštel</w:t>
      </w:r>
      <w:r w:rsidR="00AC71D7" w:rsidRPr="001B2B57">
        <w:rPr>
          <w:rFonts w:ascii="Arial" w:hAnsi="Arial" w:cs="Arial"/>
        </w:rPr>
        <w:t>ės</w:t>
      </w:r>
      <w:r w:rsidR="00950D90" w:rsidRPr="001B2B57">
        <w:rPr>
          <w:rFonts w:ascii="Arial" w:hAnsi="Arial" w:cs="Arial"/>
        </w:rPr>
        <w:t xml:space="preserve"> (unikalus </w:t>
      </w:r>
      <w:r w:rsidR="00A7306F">
        <w:rPr>
          <w:rFonts w:ascii="Arial" w:hAnsi="Arial" w:cs="Arial"/>
        </w:rPr>
        <w:br/>
      </w:r>
      <w:r w:rsidR="00950D90" w:rsidRPr="001B2B57">
        <w:rPr>
          <w:rFonts w:ascii="Arial" w:hAnsi="Arial" w:cs="Arial"/>
        </w:rPr>
        <w:t>Nr. 4400-4133-6450), 8053/149013 daliai kit</w:t>
      </w:r>
      <w:r w:rsidR="00E97D04" w:rsidRPr="001B2B57">
        <w:rPr>
          <w:rFonts w:ascii="Arial" w:hAnsi="Arial" w:cs="Arial"/>
        </w:rPr>
        <w:t>ų</w:t>
      </w:r>
      <w:r w:rsidR="00950D90" w:rsidRPr="001B2B57">
        <w:rPr>
          <w:rFonts w:ascii="Arial" w:hAnsi="Arial" w:cs="Arial"/>
        </w:rPr>
        <w:t xml:space="preserve"> statini</w:t>
      </w:r>
      <w:r w:rsidR="00E97D04" w:rsidRPr="001B2B57">
        <w:rPr>
          <w:rFonts w:ascii="Arial" w:hAnsi="Arial" w:cs="Arial"/>
        </w:rPr>
        <w:t>ų</w:t>
      </w:r>
      <w:r w:rsidR="00950D90" w:rsidRPr="001B2B57">
        <w:rPr>
          <w:rFonts w:ascii="Arial" w:hAnsi="Arial" w:cs="Arial"/>
        </w:rPr>
        <w:t xml:space="preserve"> – tvor</w:t>
      </w:r>
      <w:r w:rsidR="00E97D04" w:rsidRPr="001B2B57">
        <w:rPr>
          <w:rFonts w:ascii="Arial" w:hAnsi="Arial" w:cs="Arial"/>
        </w:rPr>
        <w:t>os</w:t>
      </w:r>
      <w:r w:rsidR="00950D90" w:rsidRPr="001B2B57">
        <w:rPr>
          <w:rFonts w:ascii="Arial" w:hAnsi="Arial" w:cs="Arial"/>
        </w:rPr>
        <w:t xml:space="preserve"> (unikalus Nr. 4400-4133-6464), eksploatuoti, nuomos teisę;</w:t>
      </w:r>
    </w:p>
    <w:p w14:paraId="14E25085" w14:textId="0BC539D2" w:rsidR="000A312A" w:rsidRDefault="00950D90" w:rsidP="00A7306F">
      <w:pPr>
        <w:spacing w:line="276" w:lineRule="auto"/>
        <w:ind w:left="-142" w:firstLine="1134"/>
        <w:jc w:val="both"/>
        <w:rPr>
          <w:rFonts w:ascii="Arial" w:hAnsi="Arial" w:cs="Arial"/>
        </w:rPr>
      </w:pPr>
      <w:r w:rsidRPr="001B2B57">
        <w:rPr>
          <w:rFonts w:ascii="Arial" w:hAnsi="Arial" w:cs="Arial"/>
        </w:rPr>
        <w:t xml:space="preserve">3. </w:t>
      </w:r>
      <w:r w:rsidR="000C7B94" w:rsidRPr="001B2B57">
        <w:rPr>
          <w:rFonts w:ascii="Arial" w:hAnsi="Arial" w:cs="Arial"/>
        </w:rPr>
        <w:t>sutikti, kad UAB „GLOKSINIJA“</w:t>
      </w:r>
      <w:r w:rsidR="00F443BA" w:rsidRPr="001B2B57">
        <w:rPr>
          <w:rFonts w:ascii="Arial" w:hAnsi="Arial" w:cs="Arial"/>
        </w:rPr>
        <w:t xml:space="preserve"> </w:t>
      </w:r>
      <w:r w:rsidR="000C7B94" w:rsidRPr="001B2B57">
        <w:rPr>
          <w:rFonts w:ascii="Arial" w:hAnsi="Arial" w:cs="Arial"/>
        </w:rPr>
        <w:t>perleistų 0,050</w:t>
      </w:r>
      <w:r w:rsidR="00EE1270" w:rsidRPr="001B2B57">
        <w:rPr>
          <w:rFonts w:ascii="Arial" w:hAnsi="Arial" w:cs="Arial"/>
        </w:rPr>
        <w:t>6</w:t>
      </w:r>
      <w:r w:rsidR="000C7B94" w:rsidRPr="001B2B57">
        <w:rPr>
          <w:rFonts w:ascii="Arial" w:hAnsi="Arial" w:cs="Arial"/>
        </w:rPr>
        <w:t xml:space="preserve"> ha dalies iš bendro 10,7070 ha ploto valstybinės žemės sklypo (kadastro Nr. 5520/0019:0015), esančio Gamyklos g. 4, Gargždų mieste, Gargždų seniūnijoje, Klaipėdos rajono savivaldybėje, išnuomotos pagal 2023 m. birželio 1 d. valstybinės žemės sklypo nuomos sutartį Nr. 12SŽN-127-(14.12.55.), kuri reikalinga perleidžiamiems statiniams ir (ar) įrenginiams: ⅓ daliai pastat</w:t>
      </w:r>
      <w:r w:rsidR="00E97D04" w:rsidRPr="001B2B57">
        <w:rPr>
          <w:rFonts w:ascii="Arial" w:hAnsi="Arial" w:cs="Arial"/>
        </w:rPr>
        <w:t>o</w:t>
      </w:r>
      <w:r w:rsidR="000C7B94" w:rsidRPr="001B2B57">
        <w:rPr>
          <w:rFonts w:ascii="Arial" w:hAnsi="Arial" w:cs="Arial"/>
        </w:rPr>
        <w:t xml:space="preserve"> – bendrabuči</w:t>
      </w:r>
      <w:r w:rsidR="00E97D04" w:rsidRPr="001B2B57">
        <w:rPr>
          <w:rFonts w:ascii="Arial" w:hAnsi="Arial" w:cs="Arial"/>
        </w:rPr>
        <w:t>o</w:t>
      </w:r>
      <w:r w:rsidR="000C7B94" w:rsidRPr="001B2B57">
        <w:rPr>
          <w:rFonts w:ascii="Arial" w:hAnsi="Arial" w:cs="Arial"/>
        </w:rPr>
        <w:t xml:space="preserve"> (unikalus Nr. 5596-3012-7010), 263/57593 daliai kit</w:t>
      </w:r>
      <w:r w:rsidR="006562CA" w:rsidRPr="001B2B57">
        <w:rPr>
          <w:rFonts w:ascii="Arial" w:hAnsi="Arial" w:cs="Arial"/>
        </w:rPr>
        <w:t>ų</w:t>
      </w:r>
      <w:r w:rsidR="000C7B94" w:rsidRPr="001B2B57">
        <w:rPr>
          <w:rFonts w:ascii="Arial" w:hAnsi="Arial" w:cs="Arial"/>
        </w:rPr>
        <w:t xml:space="preserve"> statini</w:t>
      </w:r>
      <w:r w:rsidR="006562CA" w:rsidRPr="001B2B57">
        <w:rPr>
          <w:rFonts w:ascii="Arial" w:hAnsi="Arial" w:cs="Arial"/>
        </w:rPr>
        <w:t>ų</w:t>
      </w:r>
      <w:r w:rsidR="000C7B94" w:rsidRPr="001B2B57">
        <w:rPr>
          <w:rFonts w:ascii="Arial" w:hAnsi="Arial" w:cs="Arial"/>
        </w:rPr>
        <w:t xml:space="preserve"> – kiemo aikštel</w:t>
      </w:r>
      <w:r w:rsidR="006562CA" w:rsidRPr="001B2B57">
        <w:rPr>
          <w:rFonts w:ascii="Arial" w:hAnsi="Arial" w:cs="Arial"/>
        </w:rPr>
        <w:t>ės</w:t>
      </w:r>
      <w:r w:rsidR="000C7B94" w:rsidRPr="001B2B57">
        <w:rPr>
          <w:rFonts w:ascii="Arial" w:hAnsi="Arial" w:cs="Arial"/>
        </w:rPr>
        <w:t xml:space="preserve"> (unikalus </w:t>
      </w:r>
      <w:r w:rsidR="00A7306F">
        <w:rPr>
          <w:rFonts w:ascii="Arial" w:hAnsi="Arial" w:cs="Arial"/>
        </w:rPr>
        <w:br/>
      </w:r>
      <w:r w:rsidR="000C7B94" w:rsidRPr="001B2B57">
        <w:rPr>
          <w:rFonts w:ascii="Arial" w:hAnsi="Arial" w:cs="Arial"/>
        </w:rPr>
        <w:t>Nr. 4400-4133-6450), 8053/149013 daliai kit</w:t>
      </w:r>
      <w:r w:rsidR="006562CA" w:rsidRPr="001B2B57">
        <w:rPr>
          <w:rFonts w:ascii="Arial" w:hAnsi="Arial" w:cs="Arial"/>
        </w:rPr>
        <w:t>ų</w:t>
      </w:r>
      <w:r w:rsidR="000C7B94" w:rsidRPr="001B2B57">
        <w:rPr>
          <w:rFonts w:ascii="Arial" w:hAnsi="Arial" w:cs="Arial"/>
        </w:rPr>
        <w:t xml:space="preserve"> statini</w:t>
      </w:r>
      <w:r w:rsidR="006562CA" w:rsidRPr="001B2B57">
        <w:rPr>
          <w:rFonts w:ascii="Arial" w:hAnsi="Arial" w:cs="Arial"/>
        </w:rPr>
        <w:t>ų</w:t>
      </w:r>
      <w:r w:rsidR="000C7B94" w:rsidRPr="001B2B57">
        <w:rPr>
          <w:rFonts w:ascii="Arial" w:hAnsi="Arial" w:cs="Arial"/>
        </w:rPr>
        <w:t xml:space="preserve"> – tvor</w:t>
      </w:r>
      <w:r w:rsidR="006562CA" w:rsidRPr="001B2B57">
        <w:rPr>
          <w:rFonts w:ascii="Arial" w:hAnsi="Arial" w:cs="Arial"/>
        </w:rPr>
        <w:t>os</w:t>
      </w:r>
      <w:r w:rsidR="000C7B94" w:rsidRPr="001B2B57">
        <w:rPr>
          <w:rFonts w:ascii="Arial" w:hAnsi="Arial" w:cs="Arial"/>
        </w:rPr>
        <w:t xml:space="preserve"> (unikalus Nr. 4400-4133-6464), eksploatuoti, nuomos teisę.</w:t>
      </w:r>
    </w:p>
    <w:bookmarkEnd w:id="0"/>
    <w:p w14:paraId="04BF097D" w14:textId="4ED30DEA" w:rsidR="00217A1F" w:rsidRPr="00A7306F" w:rsidRDefault="00217A1F" w:rsidP="00A7306F">
      <w:pPr>
        <w:spacing w:after="480" w:line="276" w:lineRule="auto"/>
        <w:ind w:left="-142" w:firstLine="1276"/>
        <w:jc w:val="both"/>
        <w:rPr>
          <w:rFonts w:ascii="Arial" w:hAnsi="Arial" w:cs="Arial"/>
        </w:rPr>
      </w:pPr>
      <w:r w:rsidRPr="001B2B57">
        <w:rPr>
          <w:rFonts w:ascii="Arial" w:hAnsi="Arial" w:cs="Arial"/>
          <w:color w:val="000000"/>
          <w:shd w:val="clear" w:color="auto" w:fill="FFFFFF"/>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B2B57">
        <w:rPr>
          <w:rFonts w:ascii="Arial" w:hAnsi="Arial" w:cs="Arial"/>
          <w:b/>
          <w:bCs/>
          <w:color w:val="000000"/>
          <w:shd w:val="clear" w:color="auto" w:fill="FFFFFF"/>
        </w:rPr>
        <w:t xml:space="preserve"> </w:t>
      </w:r>
      <w:r w:rsidRPr="001B2B57">
        <w:rPr>
          <w:rFonts w:ascii="Arial" w:hAnsi="Arial" w:cs="Arial"/>
          <w:color w:val="000000"/>
          <w:shd w:val="clear" w:color="auto" w:fill="FFFFFF"/>
        </w:rPr>
        <w:t>(Herkaus Manto g. 37, LT-92236, Klaipėda)</w:t>
      </w:r>
      <w:r w:rsidRPr="001B2B57">
        <w:rPr>
          <w:rFonts w:ascii="Arial" w:hAnsi="Arial" w:cs="Arial"/>
          <w:b/>
          <w:bCs/>
          <w:color w:val="000000"/>
          <w:shd w:val="clear" w:color="auto" w:fill="FFFFFF"/>
        </w:rPr>
        <w:t xml:space="preserve"> </w:t>
      </w:r>
      <w:r w:rsidRPr="001B2B57">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517B0E2B" w:rsidR="003F6B2B" w:rsidRPr="001B2B57" w:rsidRDefault="00A7306F" w:rsidP="00A7306F">
      <w:pPr>
        <w:spacing w:line="276" w:lineRule="auto"/>
        <w:ind w:left="7371" w:hanging="7513"/>
        <w:rPr>
          <w:rFonts w:ascii="Arial" w:hAnsi="Arial" w:cs="Arial"/>
        </w:rPr>
      </w:pPr>
      <w:r w:rsidRPr="005915D9">
        <w:rPr>
          <w:rFonts w:ascii="Arial" w:hAnsi="Arial" w:cs="Arial"/>
        </w:rPr>
        <w:t>Savivaldybės meras</w:t>
      </w:r>
      <w:r w:rsidRPr="005915D9">
        <w:rPr>
          <w:rFonts w:ascii="Arial" w:hAnsi="Arial" w:cs="Arial"/>
        </w:rPr>
        <w:tab/>
        <w:t>Bronius Markauskas</w:t>
      </w:r>
    </w:p>
    <w:sectPr w:rsidR="003F6B2B" w:rsidRPr="001B2B57" w:rsidSect="00D911EE">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76BB1" w14:textId="77777777" w:rsidR="00D911EE" w:rsidRDefault="00D911EE">
      <w:r>
        <w:separator/>
      </w:r>
    </w:p>
  </w:endnote>
  <w:endnote w:type="continuationSeparator" w:id="0">
    <w:p w14:paraId="6EDA15B9" w14:textId="77777777" w:rsidR="00D911EE" w:rsidRDefault="00D9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8436" w14:textId="77777777" w:rsidR="00D911EE" w:rsidRDefault="00D911EE">
      <w:r>
        <w:separator/>
      </w:r>
    </w:p>
  </w:footnote>
  <w:footnote w:type="continuationSeparator" w:id="0">
    <w:p w14:paraId="239DBEDA" w14:textId="77777777" w:rsidR="00D911EE" w:rsidRDefault="00D91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1449454"/>
      <w:docPartObj>
        <w:docPartGallery w:val="Page Numbers (Top of Page)"/>
        <w:docPartUnique/>
      </w:docPartObj>
    </w:sdtPr>
    <w:sdtEndPr>
      <w:rPr>
        <w:rFonts w:ascii="Arial" w:hAnsi="Arial" w:cs="Arial"/>
      </w:rPr>
    </w:sdtEndPr>
    <w:sdtContent>
      <w:p w14:paraId="769C44F0" w14:textId="65C5CECC" w:rsidR="00A7306F" w:rsidRPr="00A7306F" w:rsidRDefault="00A7306F" w:rsidP="00A7306F">
        <w:pPr>
          <w:pStyle w:val="Antrats"/>
          <w:jc w:val="center"/>
          <w:rPr>
            <w:rFonts w:ascii="Arial" w:hAnsi="Arial" w:cs="Arial"/>
          </w:rPr>
        </w:pPr>
        <w:r w:rsidRPr="00A7306F">
          <w:rPr>
            <w:rFonts w:ascii="Arial" w:hAnsi="Arial" w:cs="Arial"/>
          </w:rPr>
          <w:fldChar w:fldCharType="begin"/>
        </w:r>
        <w:r w:rsidRPr="00A7306F">
          <w:rPr>
            <w:rFonts w:ascii="Arial" w:hAnsi="Arial" w:cs="Arial"/>
          </w:rPr>
          <w:instrText>PAGE   \* MERGEFORMAT</w:instrText>
        </w:r>
        <w:r w:rsidRPr="00A7306F">
          <w:rPr>
            <w:rFonts w:ascii="Arial" w:hAnsi="Arial" w:cs="Arial"/>
          </w:rPr>
          <w:fldChar w:fldCharType="separate"/>
        </w:r>
        <w:r w:rsidRPr="00A7306F">
          <w:rPr>
            <w:rFonts w:ascii="Arial" w:hAnsi="Arial" w:cs="Arial"/>
          </w:rPr>
          <w:t>2</w:t>
        </w:r>
        <w:r w:rsidRPr="00A7306F">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3DC3"/>
    <w:rsid w:val="000D4E0D"/>
    <w:rsid w:val="000E2A6E"/>
    <w:rsid w:val="000F0C7D"/>
    <w:rsid w:val="000F15A4"/>
    <w:rsid w:val="000F4858"/>
    <w:rsid w:val="000F7192"/>
    <w:rsid w:val="00106A9C"/>
    <w:rsid w:val="001107EB"/>
    <w:rsid w:val="001132F6"/>
    <w:rsid w:val="001144A6"/>
    <w:rsid w:val="001146B1"/>
    <w:rsid w:val="00121ACB"/>
    <w:rsid w:val="00124CED"/>
    <w:rsid w:val="001453EF"/>
    <w:rsid w:val="00157955"/>
    <w:rsid w:val="00161A96"/>
    <w:rsid w:val="00161A97"/>
    <w:rsid w:val="00170294"/>
    <w:rsid w:val="00172B36"/>
    <w:rsid w:val="00176C7F"/>
    <w:rsid w:val="00177790"/>
    <w:rsid w:val="00184B50"/>
    <w:rsid w:val="00184D07"/>
    <w:rsid w:val="001937C8"/>
    <w:rsid w:val="00197D14"/>
    <w:rsid w:val="001A4EC4"/>
    <w:rsid w:val="001A5EC1"/>
    <w:rsid w:val="001B0F2B"/>
    <w:rsid w:val="001B2B57"/>
    <w:rsid w:val="001B7175"/>
    <w:rsid w:val="001C2BB1"/>
    <w:rsid w:val="001C50C4"/>
    <w:rsid w:val="001C5788"/>
    <w:rsid w:val="001D3100"/>
    <w:rsid w:val="001D48F1"/>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3B56"/>
    <w:rsid w:val="00260C3C"/>
    <w:rsid w:val="00264505"/>
    <w:rsid w:val="0027545A"/>
    <w:rsid w:val="0027626E"/>
    <w:rsid w:val="00277105"/>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545B6"/>
    <w:rsid w:val="00354DDC"/>
    <w:rsid w:val="00356033"/>
    <w:rsid w:val="00356FA8"/>
    <w:rsid w:val="003634C9"/>
    <w:rsid w:val="00365FD0"/>
    <w:rsid w:val="0036702E"/>
    <w:rsid w:val="00371E16"/>
    <w:rsid w:val="00373024"/>
    <w:rsid w:val="0037443D"/>
    <w:rsid w:val="003746CE"/>
    <w:rsid w:val="00374853"/>
    <w:rsid w:val="003765E9"/>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5D40"/>
    <w:rsid w:val="00416B60"/>
    <w:rsid w:val="00417E59"/>
    <w:rsid w:val="00421B8A"/>
    <w:rsid w:val="00424A99"/>
    <w:rsid w:val="004348BC"/>
    <w:rsid w:val="00435783"/>
    <w:rsid w:val="00440C5C"/>
    <w:rsid w:val="00443E86"/>
    <w:rsid w:val="00444625"/>
    <w:rsid w:val="004506C5"/>
    <w:rsid w:val="00456AD8"/>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50671D"/>
    <w:rsid w:val="00513DBE"/>
    <w:rsid w:val="00515836"/>
    <w:rsid w:val="00517679"/>
    <w:rsid w:val="00520624"/>
    <w:rsid w:val="00523873"/>
    <w:rsid w:val="00525840"/>
    <w:rsid w:val="0052585E"/>
    <w:rsid w:val="0052599E"/>
    <w:rsid w:val="00525FC9"/>
    <w:rsid w:val="00527546"/>
    <w:rsid w:val="00534170"/>
    <w:rsid w:val="0053555B"/>
    <w:rsid w:val="00540618"/>
    <w:rsid w:val="00542D4E"/>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3FFE"/>
    <w:rsid w:val="005F6044"/>
    <w:rsid w:val="005F7D42"/>
    <w:rsid w:val="00601E20"/>
    <w:rsid w:val="00602E84"/>
    <w:rsid w:val="00606AF5"/>
    <w:rsid w:val="00607FE3"/>
    <w:rsid w:val="0061222C"/>
    <w:rsid w:val="00623A4F"/>
    <w:rsid w:val="00626239"/>
    <w:rsid w:val="00643C17"/>
    <w:rsid w:val="00644415"/>
    <w:rsid w:val="00644F31"/>
    <w:rsid w:val="00645039"/>
    <w:rsid w:val="00645174"/>
    <w:rsid w:val="00645296"/>
    <w:rsid w:val="00645595"/>
    <w:rsid w:val="006518B3"/>
    <w:rsid w:val="006562CA"/>
    <w:rsid w:val="00656496"/>
    <w:rsid w:val="0066492E"/>
    <w:rsid w:val="00667DFA"/>
    <w:rsid w:val="00671EB8"/>
    <w:rsid w:val="006751BA"/>
    <w:rsid w:val="0067579A"/>
    <w:rsid w:val="00675811"/>
    <w:rsid w:val="006902E0"/>
    <w:rsid w:val="00692D8A"/>
    <w:rsid w:val="0069486C"/>
    <w:rsid w:val="00697BA7"/>
    <w:rsid w:val="006A5B87"/>
    <w:rsid w:val="006A6278"/>
    <w:rsid w:val="006B0627"/>
    <w:rsid w:val="006B4A7E"/>
    <w:rsid w:val="006B63E7"/>
    <w:rsid w:val="006C6219"/>
    <w:rsid w:val="006C741B"/>
    <w:rsid w:val="006C7CBC"/>
    <w:rsid w:val="006D11E3"/>
    <w:rsid w:val="006D2B01"/>
    <w:rsid w:val="006D2D74"/>
    <w:rsid w:val="006D48BB"/>
    <w:rsid w:val="006D7468"/>
    <w:rsid w:val="006E3A7A"/>
    <w:rsid w:val="006E5939"/>
    <w:rsid w:val="006E6062"/>
    <w:rsid w:val="006F31D7"/>
    <w:rsid w:val="006F7B44"/>
    <w:rsid w:val="00701A2D"/>
    <w:rsid w:val="00714E33"/>
    <w:rsid w:val="00725788"/>
    <w:rsid w:val="0073533C"/>
    <w:rsid w:val="007353D7"/>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A7D"/>
    <w:rsid w:val="007A2C62"/>
    <w:rsid w:val="007B6C45"/>
    <w:rsid w:val="007B75DD"/>
    <w:rsid w:val="007C0FE0"/>
    <w:rsid w:val="007C12BD"/>
    <w:rsid w:val="007C1303"/>
    <w:rsid w:val="007C192F"/>
    <w:rsid w:val="007C2F4D"/>
    <w:rsid w:val="007C3830"/>
    <w:rsid w:val="007C4706"/>
    <w:rsid w:val="007C4EAF"/>
    <w:rsid w:val="007E4CDF"/>
    <w:rsid w:val="007F0142"/>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6A55"/>
    <w:rsid w:val="00887A84"/>
    <w:rsid w:val="00891210"/>
    <w:rsid w:val="00894D73"/>
    <w:rsid w:val="0089679A"/>
    <w:rsid w:val="00897044"/>
    <w:rsid w:val="008970A0"/>
    <w:rsid w:val="00897B2F"/>
    <w:rsid w:val="008A33C8"/>
    <w:rsid w:val="008B065B"/>
    <w:rsid w:val="008B0942"/>
    <w:rsid w:val="008B2B00"/>
    <w:rsid w:val="008B514A"/>
    <w:rsid w:val="008B6EA9"/>
    <w:rsid w:val="008B7D99"/>
    <w:rsid w:val="008C1D3E"/>
    <w:rsid w:val="008D0C8D"/>
    <w:rsid w:val="008D2213"/>
    <w:rsid w:val="008D491F"/>
    <w:rsid w:val="008E0E1D"/>
    <w:rsid w:val="008E1267"/>
    <w:rsid w:val="008F38B8"/>
    <w:rsid w:val="008F718E"/>
    <w:rsid w:val="00900149"/>
    <w:rsid w:val="00901FEC"/>
    <w:rsid w:val="00902AB3"/>
    <w:rsid w:val="009074C9"/>
    <w:rsid w:val="00907F99"/>
    <w:rsid w:val="00910801"/>
    <w:rsid w:val="009168BE"/>
    <w:rsid w:val="00917AAC"/>
    <w:rsid w:val="009224DE"/>
    <w:rsid w:val="00924C9E"/>
    <w:rsid w:val="00930C9E"/>
    <w:rsid w:val="00932A3B"/>
    <w:rsid w:val="009354CD"/>
    <w:rsid w:val="00937150"/>
    <w:rsid w:val="00947B5A"/>
    <w:rsid w:val="00950D90"/>
    <w:rsid w:val="009572FC"/>
    <w:rsid w:val="00957702"/>
    <w:rsid w:val="00957D7F"/>
    <w:rsid w:val="00966CB1"/>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44AC"/>
    <w:rsid w:val="00A215AF"/>
    <w:rsid w:val="00A2345F"/>
    <w:rsid w:val="00A23AE5"/>
    <w:rsid w:val="00A25A89"/>
    <w:rsid w:val="00A27C6B"/>
    <w:rsid w:val="00A27E5D"/>
    <w:rsid w:val="00A45F4C"/>
    <w:rsid w:val="00A51DBC"/>
    <w:rsid w:val="00A63D89"/>
    <w:rsid w:val="00A66151"/>
    <w:rsid w:val="00A67BF0"/>
    <w:rsid w:val="00A708DF"/>
    <w:rsid w:val="00A72F66"/>
    <w:rsid w:val="00A7306F"/>
    <w:rsid w:val="00A7467C"/>
    <w:rsid w:val="00A76D04"/>
    <w:rsid w:val="00A8486E"/>
    <w:rsid w:val="00A850E9"/>
    <w:rsid w:val="00A87B59"/>
    <w:rsid w:val="00A9176B"/>
    <w:rsid w:val="00A95F10"/>
    <w:rsid w:val="00AB327E"/>
    <w:rsid w:val="00AB4FAF"/>
    <w:rsid w:val="00AC125C"/>
    <w:rsid w:val="00AC4737"/>
    <w:rsid w:val="00AC71D7"/>
    <w:rsid w:val="00AD52F6"/>
    <w:rsid w:val="00AE1271"/>
    <w:rsid w:val="00AE1E82"/>
    <w:rsid w:val="00AE2A66"/>
    <w:rsid w:val="00AE65CD"/>
    <w:rsid w:val="00AF1871"/>
    <w:rsid w:val="00AF28A3"/>
    <w:rsid w:val="00AF4727"/>
    <w:rsid w:val="00AF4E89"/>
    <w:rsid w:val="00B0050D"/>
    <w:rsid w:val="00B01268"/>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36A4"/>
    <w:rsid w:val="00B43DC1"/>
    <w:rsid w:val="00B55540"/>
    <w:rsid w:val="00B61FEC"/>
    <w:rsid w:val="00B73E42"/>
    <w:rsid w:val="00B74429"/>
    <w:rsid w:val="00B7756E"/>
    <w:rsid w:val="00B84937"/>
    <w:rsid w:val="00B858F1"/>
    <w:rsid w:val="00B87443"/>
    <w:rsid w:val="00B912CF"/>
    <w:rsid w:val="00B92991"/>
    <w:rsid w:val="00B93B08"/>
    <w:rsid w:val="00B94BF2"/>
    <w:rsid w:val="00BA6234"/>
    <w:rsid w:val="00BB5D1A"/>
    <w:rsid w:val="00BB6D8A"/>
    <w:rsid w:val="00BC151C"/>
    <w:rsid w:val="00BC59D1"/>
    <w:rsid w:val="00BD4BA9"/>
    <w:rsid w:val="00BD56DD"/>
    <w:rsid w:val="00BD594A"/>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B00"/>
    <w:rsid w:val="00C20FE5"/>
    <w:rsid w:val="00C2309F"/>
    <w:rsid w:val="00C25618"/>
    <w:rsid w:val="00C27B31"/>
    <w:rsid w:val="00C31A6E"/>
    <w:rsid w:val="00C34241"/>
    <w:rsid w:val="00C368CE"/>
    <w:rsid w:val="00C36DD0"/>
    <w:rsid w:val="00C46666"/>
    <w:rsid w:val="00C5129C"/>
    <w:rsid w:val="00C5334B"/>
    <w:rsid w:val="00C577ED"/>
    <w:rsid w:val="00C62905"/>
    <w:rsid w:val="00C67CE1"/>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D2E00"/>
    <w:rsid w:val="00CD33C6"/>
    <w:rsid w:val="00CD4E23"/>
    <w:rsid w:val="00CE5CAD"/>
    <w:rsid w:val="00CF5EB1"/>
    <w:rsid w:val="00D004A7"/>
    <w:rsid w:val="00D00D04"/>
    <w:rsid w:val="00D01A90"/>
    <w:rsid w:val="00D036D0"/>
    <w:rsid w:val="00D12D24"/>
    <w:rsid w:val="00D22F9B"/>
    <w:rsid w:val="00D23086"/>
    <w:rsid w:val="00D46225"/>
    <w:rsid w:val="00D538D9"/>
    <w:rsid w:val="00D614DE"/>
    <w:rsid w:val="00D63A30"/>
    <w:rsid w:val="00D70039"/>
    <w:rsid w:val="00D71600"/>
    <w:rsid w:val="00D71882"/>
    <w:rsid w:val="00D71AEF"/>
    <w:rsid w:val="00D72349"/>
    <w:rsid w:val="00D74163"/>
    <w:rsid w:val="00D744EA"/>
    <w:rsid w:val="00D76F39"/>
    <w:rsid w:val="00D85DCB"/>
    <w:rsid w:val="00D90833"/>
    <w:rsid w:val="00D911EE"/>
    <w:rsid w:val="00D96E36"/>
    <w:rsid w:val="00DA1B93"/>
    <w:rsid w:val="00DA2D14"/>
    <w:rsid w:val="00DA3761"/>
    <w:rsid w:val="00DA3803"/>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7FB"/>
    <w:rsid w:val="00E7376F"/>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4A00"/>
    <w:rsid w:val="00EC6CD2"/>
    <w:rsid w:val="00EC6E24"/>
    <w:rsid w:val="00ED1465"/>
    <w:rsid w:val="00ED156A"/>
    <w:rsid w:val="00ED1F0F"/>
    <w:rsid w:val="00ED4836"/>
    <w:rsid w:val="00ED4D12"/>
    <w:rsid w:val="00ED7780"/>
    <w:rsid w:val="00ED7CFC"/>
    <w:rsid w:val="00EE04D3"/>
    <w:rsid w:val="00EE1270"/>
    <w:rsid w:val="00EF3D16"/>
    <w:rsid w:val="00EF4BE8"/>
    <w:rsid w:val="00EF4EE8"/>
    <w:rsid w:val="00EF7D6B"/>
    <w:rsid w:val="00F01003"/>
    <w:rsid w:val="00F02E9E"/>
    <w:rsid w:val="00F040EE"/>
    <w:rsid w:val="00F07451"/>
    <w:rsid w:val="00F205B6"/>
    <w:rsid w:val="00F211EA"/>
    <w:rsid w:val="00F23DC2"/>
    <w:rsid w:val="00F25D49"/>
    <w:rsid w:val="00F36324"/>
    <w:rsid w:val="00F36B62"/>
    <w:rsid w:val="00F443BA"/>
    <w:rsid w:val="00F4587B"/>
    <w:rsid w:val="00F47058"/>
    <w:rsid w:val="00F530B8"/>
    <w:rsid w:val="00F643B3"/>
    <w:rsid w:val="00F67568"/>
    <w:rsid w:val="00F74BC5"/>
    <w:rsid w:val="00F76610"/>
    <w:rsid w:val="00F82DDA"/>
    <w:rsid w:val="00F8305B"/>
    <w:rsid w:val="00F83DEB"/>
    <w:rsid w:val="00F87FA3"/>
    <w:rsid w:val="00F94D3E"/>
    <w:rsid w:val="00F97E32"/>
    <w:rsid w:val="00FA1E8B"/>
    <w:rsid w:val="00FA486A"/>
    <w:rsid w:val="00FB4C86"/>
    <w:rsid w:val="00FB6A48"/>
    <w:rsid w:val="00FC12CD"/>
    <w:rsid w:val="00FC59DC"/>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 w:type="character" w:customStyle="1" w:styleId="AntratsDiagrama">
    <w:name w:val="Antraštės Diagrama"/>
    <w:basedOn w:val="Numatytasispastraiposriftas"/>
    <w:link w:val="Antrats"/>
    <w:uiPriority w:val="99"/>
    <w:rsid w:val="00A7306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2156</Words>
  <Characters>1230</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25</cp:revision>
  <cp:lastPrinted>2023-06-07T07:27:00Z</cp:lastPrinted>
  <dcterms:created xsi:type="dcterms:W3CDTF">2024-02-12T08:16:00Z</dcterms:created>
  <dcterms:modified xsi:type="dcterms:W3CDTF">2024-02-29T14:12:00Z</dcterms:modified>
</cp:coreProperties>
</file>