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DAE39A" w14:textId="7673DB8B" w:rsidR="006C58A0" w:rsidRPr="000E318D" w:rsidRDefault="006C58A0" w:rsidP="00DE65E8">
      <w:pPr>
        <w:pStyle w:val="Betarp"/>
        <w:ind w:firstLine="5387"/>
        <w:jc w:val="both"/>
        <w:rPr>
          <w:rFonts w:ascii="Arial" w:hAnsi="Arial" w:cs="Arial"/>
          <w:sz w:val="24"/>
          <w:szCs w:val="24"/>
          <w:lang w:val="lt-LT"/>
        </w:rPr>
      </w:pPr>
      <w:r w:rsidRPr="000E318D">
        <w:rPr>
          <w:rFonts w:ascii="Arial" w:hAnsi="Arial" w:cs="Arial"/>
          <w:sz w:val="24"/>
          <w:szCs w:val="24"/>
          <w:lang w:val="lt-LT"/>
        </w:rPr>
        <w:t>PATVIRTINTA</w:t>
      </w:r>
    </w:p>
    <w:p w14:paraId="7C5A4B15" w14:textId="55BA5084" w:rsidR="006C58A0" w:rsidRPr="000E318D" w:rsidRDefault="006C58A0" w:rsidP="00DE65E8">
      <w:pPr>
        <w:pStyle w:val="Betarp"/>
        <w:ind w:firstLine="5387"/>
        <w:jc w:val="both"/>
        <w:rPr>
          <w:rFonts w:ascii="Arial" w:hAnsi="Arial" w:cs="Arial"/>
          <w:sz w:val="24"/>
          <w:szCs w:val="24"/>
          <w:lang w:val="lt-LT"/>
        </w:rPr>
      </w:pPr>
      <w:r w:rsidRPr="000E318D">
        <w:rPr>
          <w:rFonts w:ascii="Arial" w:hAnsi="Arial" w:cs="Arial"/>
          <w:sz w:val="24"/>
          <w:szCs w:val="24"/>
          <w:lang w:val="lt-LT"/>
        </w:rPr>
        <w:t>Klaipėdos rajono savivaldybės tarybos</w:t>
      </w:r>
    </w:p>
    <w:p w14:paraId="2EFF510D" w14:textId="3E52FF70" w:rsidR="006C58A0" w:rsidRPr="000E318D" w:rsidRDefault="006C58A0" w:rsidP="00DE65E8">
      <w:pPr>
        <w:pStyle w:val="Betarp"/>
        <w:spacing w:after="240" w:line="276" w:lineRule="auto"/>
        <w:ind w:firstLine="5387"/>
        <w:jc w:val="both"/>
        <w:rPr>
          <w:rFonts w:ascii="Arial" w:hAnsi="Arial" w:cs="Arial"/>
          <w:sz w:val="24"/>
          <w:szCs w:val="24"/>
          <w:lang w:val="lt-LT"/>
        </w:rPr>
      </w:pPr>
      <w:r w:rsidRPr="000E318D">
        <w:rPr>
          <w:rFonts w:ascii="Arial" w:hAnsi="Arial" w:cs="Arial"/>
          <w:sz w:val="24"/>
          <w:szCs w:val="24"/>
          <w:lang w:val="lt-LT"/>
        </w:rPr>
        <w:t>202</w:t>
      </w:r>
      <w:r w:rsidR="00EF535F" w:rsidRPr="000E318D">
        <w:rPr>
          <w:rFonts w:ascii="Arial" w:hAnsi="Arial" w:cs="Arial"/>
          <w:sz w:val="24"/>
          <w:szCs w:val="24"/>
          <w:lang w:val="lt-LT"/>
        </w:rPr>
        <w:t>4</w:t>
      </w:r>
      <w:r w:rsidRPr="000E318D">
        <w:rPr>
          <w:rFonts w:ascii="Arial" w:hAnsi="Arial" w:cs="Arial"/>
          <w:sz w:val="24"/>
          <w:szCs w:val="24"/>
          <w:lang w:val="lt-LT"/>
        </w:rPr>
        <w:t xml:space="preserve"> m.</w:t>
      </w:r>
      <w:r w:rsidR="000E318D">
        <w:rPr>
          <w:rFonts w:ascii="Arial" w:hAnsi="Arial" w:cs="Arial"/>
          <w:sz w:val="24"/>
          <w:szCs w:val="24"/>
          <w:lang w:val="lt-LT"/>
        </w:rPr>
        <w:t xml:space="preserve"> kovo</w:t>
      </w:r>
      <w:r w:rsidR="00A96687" w:rsidRPr="000E318D">
        <w:rPr>
          <w:rFonts w:ascii="Arial" w:hAnsi="Arial" w:cs="Arial"/>
          <w:sz w:val="24"/>
          <w:szCs w:val="24"/>
          <w:lang w:val="lt-LT"/>
        </w:rPr>
        <w:t xml:space="preserve"> </w:t>
      </w:r>
      <w:r w:rsidR="00D648FA">
        <w:rPr>
          <w:rFonts w:ascii="Arial" w:hAnsi="Arial" w:cs="Arial"/>
          <w:sz w:val="24"/>
          <w:szCs w:val="24"/>
          <w:lang w:val="lt-LT"/>
        </w:rPr>
        <w:t>28</w:t>
      </w:r>
      <w:r w:rsidR="00A96687" w:rsidRPr="000E318D">
        <w:rPr>
          <w:rFonts w:ascii="Arial" w:hAnsi="Arial" w:cs="Arial"/>
          <w:sz w:val="24"/>
          <w:szCs w:val="24"/>
          <w:lang w:val="lt-LT"/>
        </w:rPr>
        <w:t xml:space="preserve"> </w:t>
      </w:r>
      <w:r w:rsidR="00251272" w:rsidRPr="000E318D">
        <w:rPr>
          <w:rFonts w:ascii="Arial" w:hAnsi="Arial" w:cs="Arial"/>
          <w:sz w:val="24"/>
          <w:szCs w:val="24"/>
          <w:lang w:val="lt-LT"/>
        </w:rPr>
        <w:t>d.</w:t>
      </w:r>
      <w:r w:rsidR="00A96687" w:rsidRPr="000E318D">
        <w:rPr>
          <w:rFonts w:ascii="Arial" w:hAnsi="Arial" w:cs="Arial"/>
          <w:sz w:val="24"/>
          <w:szCs w:val="24"/>
          <w:lang w:val="lt-LT"/>
        </w:rPr>
        <w:t xml:space="preserve"> </w:t>
      </w:r>
      <w:r w:rsidRPr="000E318D">
        <w:rPr>
          <w:rFonts w:ascii="Arial" w:hAnsi="Arial" w:cs="Arial"/>
          <w:sz w:val="24"/>
          <w:szCs w:val="24"/>
          <w:lang w:val="lt-LT"/>
        </w:rPr>
        <w:t>sprendimu Nr.</w:t>
      </w:r>
      <w:r w:rsidR="00D648FA">
        <w:rPr>
          <w:rFonts w:ascii="Arial" w:hAnsi="Arial" w:cs="Arial"/>
          <w:sz w:val="24"/>
          <w:szCs w:val="24"/>
          <w:lang w:val="lt-LT"/>
        </w:rPr>
        <w:t xml:space="preserve"> T11-</w:t>
      </w:r>
      <w:r w:rsidR="00DE65E8">
        <w:rPr>
          <w:rFonts w:ascii="Arial" w:hAnsi="Arial" w:cs="Arial"/>
          <w:sz w:val="24"/>
          <w:szCs w:val="24"/>
          <w:lang w:val="lt-LT"/>
        </w:rPr>
        <w:t>135</w:t>
      </w:r>
    </w:p>
    <w:p w14:paraId="6713501E" w14:textId="5BD302F6" w:rsidR="006C58A0" w:rsidRPr="00D648FA" w:rsidRDefault="006C58A0" w:rsidP="00D648FA">
      <w:pPr>
        <w:pStyle w:val="Antrat1"/>
        <w:spacing w:before="0"/>
        <w:jc w:val="center"/>
        <w:rPr>
          <w:rFonts w:ascii="Arial" w:hAnsi="Arial" w:cs="Arial"/>
          <w:b/>
          <w:bCs/>
          <w:color w:val="auto"/>
          <w:sz w:val="24"/>
          <w:szCs w:val="24"/>
        </w:rPr>
      </w:pPr>
      <w:r w:rsidRPr="00D648FA">
        <w:rPr>
          <w:rFonts w:ascii="Arial" w:hAnsi="Arial" w:cs="Arial"/>
          <w:b/>
          <w:bCs/>
          <w:color w:val="auto"/>
          <w:sz w:val="24"/>
          <w:szCs w:val="24"/>
        </w:rPr>
        <w:t>GARGŽDŲ LOPŠELIO-DARŽELIO „ĄŽUOLIUKAS“</w:t>
      </w:r>
    </w:p>
    <w:p w14:paraId="05052C9E" w14:textId="2B373FBB" w:rsidR="00343952" w:rsidRPr="00D648FA" w:rsidRDefault="005A373B" w:rsidP="00D648FA">
      <w:pPr>
        <w:pStyle w:val="Antrat1"/>
        <w:spacing w:before="0" w:after="240"/>
        <w:jc w:val="center"/>
        <w:rPr>
          <w:rFonts w:ascii="Arial" w:eastAsia="Times New Roman" w:hAnsi="Arial" w:cs="Arial"/>
          <w:b/>
          <w:bCs/>
          <w:color w:val="auto"/>
          <w:sz w:val="24"/>
          <w:szCs w:val="24"/>
        </w:rPr>
      </w:pPr>
      <w:r w:rsidRPr="00D648FA">
        <w:rPr>
          <w:rFonts w:ascii="Arial" w:hAnsi="Arial" w:cs="Arial"/>
          <w:b/>
          <w:bCs/>
          <w:color w:val="auto"/>
          <w:sz w:val="24"/>
          <w:szCs w:val="24"/>
        </w:rPr>
        <w:t xml:space="preserve">2023 METŲ </w:t>
      </w:r>
      <w:r w:rsidR="006C58A0" w:rsidRPr="00D648FA">
        <w:rPr>
          <w:rFonts w:ascii="Arial" w:hAnsi="Arial" w:cs="Arial"/>
          <w:b/>
          <w:bCs/>
          <w:color w:val="auto"/>
          <w:sz w:val="24"/>
          <w:szCs w:val="24"/>
        </w:rPr>
        <w:t>VEIKLOS ATASKAI</w:t>
      </w:r>
      <w:r w:rsidR="008B39F1" w:rsidRPr="00D648FA">
        <w:rPr>
          <w:rFonts w:ascii="Arial" w:hAnsi="Arial" w:cs="Arial"/>
          <w:b/>
          <w:bCs/>
          <w:color w:val="auto"/>
          <w:sz w:val="24"/>
          <w:szCs w:val="24"/>
        </w:rPr>
        <w:t>TA</w:t>
      </w:r>
    </w:p>
    <w:p w14:paraId="2FF38206" w14:textId="4A3C43E3" w:rsidR="00E10A71" w:rsidRPr="000E318D" w:rsidRDefault="00E10A71" w:rsidP="006F4363">
      <w:pPr>
        <w:pStyle w:val="Betarp"/>
        <w:spacing w:line="276" w:lineRule="auto"/>
        <w:ind w:firstLine="567"/>
        <w:jc w:val="both"/>
        <w:rPr>
          <w:rFonts w:ascii="Arial" w:eastAsia="Calibri" w:hAnsi="Arial" w:cs="Arial"/>
          <w:b/>
          <w:bCs/>
          <w:sz w:val="24"/>
          <w:szCs w:val="24"/>
          <w:lang w:val="lt-LT"/>
        </w:rPr>
      </w:pPr>
      <w:r w:rsidRPr="000E318D">
        <w:rPr>
          <w:rFonts w:ascii="Arial" w:eastAsia="Calibri" w:hAnsi="Arial" w:cs="Arial"/>
          <w:b/>
          <w:bCs/>
          <w:sz w:val="24"/>
          <w:szCs w:val="24"/>
          <w:lang w:val="lt-LT"/>
        </w:rPr>
        <w:t>Bendr</w:t>
      </w:r>
      <w:r w:rsidR="008A3548" w:rsidRPr="000E318D">
        <w:rPr>
          <w:rFonts w:ascii="Arial" w:eastAsia="Calibri" w:hAnsi="Arial" w:cs="Arial"/>
          <w:b/>
          <w:bCs/>
          <w:sz w:val="24"/>
          <w:szCs w:val="24"/>
          <w:lang w:val="lt-LT"/>
        </w:rPr>
        <w:t>a</w:t>
      </w:r>
      <w:r w:rsidRPr="000E318D">
        <w:rPr>
          <w:rFonts w:ascii="Arial" w:eastAsia="Calibri" w:hAnsi="Arial" w:cs="Arial"/>
          <w:b/>
          <w:bCs/>
          <w:sz w:val="24"/>
          <w:szCs w:val="24"/>
          <w:lang w:val="lt-LT"/>
        </w:rPr>
        <w:t xml:space="preserve"> </w:t>
      </w:r>
      <w:r w:rsidR="008A3548" w:rsidRPr="000E318D">
        <w:rPr>
          <w:rFonts w:ascii="Arial" w:eastAsia="Calibri" w:hAnsi="Arial" w:cs="Arial"/>
          <w:b/>
          <w:bCs/>
          <w:sz w:val="24"/>
          <w:szCs w:val="24"/>
          <w:lang w:val="lt-LT"/>
        </w:rPr>
        <w:t>informacija</w:t>
      </w:r>
      <w:r w:rsidRPr="000E318D">
        <w:rPr>
          <w:rFonts w:ascii="Arial" w:eastAsia="Calibri" w:hAnsi="Arial" w:cs="Arial"/>
          <w:b/>
          <w:bCs/>
          <w:sz w:val="24"/>
          <w:szCs w:val="24"/>
          <w:lang w:val="lt-LT"/>
        </w:rPr>
        <w:t xml:space="preserve"> apie įstaigą</w:t>
      </w:r>
      <w:r w:rsidR="008A3548" w:rsidRPr="000E318D">
        <w:rPr>
          <w:rFonts w:ascii="Arial" w:eastAsia="Calibri" w:hAnsi="Arial" w:cs="Arial"/>
          <w:b/>
          <w:bCs/>
          <w:sz w:val="24"/>
          <w:szCs w:val="24"/>
          <w:lang w:val="lt-LT"/>
        </w:rPr>
        <w:t>.</w:t>
      </w:r>
    </w:p>
    <w:p w14:paraId="0327BFC1" w14:textId="1FF92B69" w:rsidR="00E13C30" w:rsidRPr="000E318D" w:rsidRDefault="00E13C30" w:rsidP="006F4363">
      <w:pPr>
        <w:pStyle w:val="Betarp"/>
        <w:spacing w:line="276" w:lineRule="auto"/>
        <w:ind w:firstLine="567"/>
        <w:jc w:val="both"/>
        <w:rPr>
          <w:rFonts w:ascii="Arial" w:eastAsia="Calibri" w:hAnsi="Arial" w:cs="Arial"/>
          <w:sz w:val="24"/>
          <w:szCs w:val="24"/>
          <w:lang w:val="lt-LT"/>
        </w:rPr>
      </w:pPr>
      <w:r w:rsidRPr="000E318D">
        <w:rPr>
          <w:rFonts w:ascii="Arial" w:eastAsia="Calibri" w:hAnsi="Arial" w:cs="Arial"/>
          <w:sz w:val="24"/>
          <w:szCs w:val="24"/>
          <w:lang w:val="lt-LT"/>
        </w:rPr>
        <w:t>Įsteigtas lopšelis-darželis 1966 m. spalio 23 d.;</w:t>
      </w:r>
    </w:p>
    <w:p w14:paraId="1CBB46E3" w14:textId="77777777" w:rsidR="00890229" w:rsidRPr="000E318D" w:rsidRDefault="00890229" w:rsidP="006F4363">
      <w:pPr>
        <w:pStyle w:val="Betarp"/>
        <w:spacing w:line="276" w:lineRule="auto"/>
        <w:ind w:firstLine="567"/>
        <w:jc w:val="both"/>
        <w:rPr>
          <w:rFonts w:ascii="Arial" w:eastAsia="Calibri" w:hAnsi="Arial" w:cs="Arial"/>
          <w:sz w:val="24"/>
          <w:szCs w:val="24"/>
          <w:lang w:val="lt-LT"/>
        </w:rPr>
      </w:pPr>
      <w:r w:rsidRPr="000E318D">
        <w:rPr>
          <w:rFonts w:ascii="Arial" w:eastAsia="Calibri" w:hAnsi="Arial" w:cs="Arial"/>
          <w:sz w:val="24"/>
          <w:szCs w:val="24"/>
          <w:lang w:val="lt-LT"/>
        </w:rPr>
        <w:t>Lopšelio-darželio buveinė – Žemaitės g. 23, LT-96121 Gargždai.</w:t>
      </w:r>
    </w:p>
    <w:p w14:paraId="2CA07511" w14:textId="1E2725B5" w:rsidR="006C58A0" w:rsidRPr="000E318D" w:rsidRDefault="006C58A0" w:rsidP="006F4363">
      <w:pPr>
        <w:pStyle w:val="Betarp"/>
        <w:spacing w:line="276" w:lineRule="auto"/>
        <w:ind w:firstLine="567"/>
        <w:jc w:val="both"/>
        <w:rPr>
          <w:rFonts w:ascii="Arial" w:eastAsia="Calibri" w:hAnsi="Arial" w:cs="Arial"/>
          <w:sz w:val="24"/>
          <w:szCs w:val="24"/>
          <w:lang w:val="lt-LT"/>
        </w:rPr>
      </w:pPr>
      <w:r w:rsidRPr="000E318D">
        <w:rPr>
          <w:rFonts w:ascii="Arial" w:eastAsia="Calibri" w:hAnsi="Arial" w:cs="Arial"/>
          <w:sz w:val="24"/>
          <w:szCs w:val="24"/>
          <w:lang w:val="lt-LT"/>
        </w:rPr>
        <w:t>Gargždų lopšelis-darželis „Ąžuoliukas“ –</w:t>
      </w:r>
      <w:r w:rsidR="00A453AF" w:rsidRPr="000E318D">
        <w:rPr>
          <w:rFonts w:ascii="Arial" w:eastAsia="Calibri" w:hAnsi="Arial" w:cs="Arial"/>
          <w:sz w:val="24"/>
          <w:szCs w:val="24"/>
          <w:lang w:val="lt-LT"/>
        </w:rPr>
        <w:t xml:space="preserve"> (toliau</w:t>
      </w:r>
      <w:r w:rsidR="00FA42B2" w:rsidRPr="000E318D">
        <w:rPr>
          <w:rFonts w:ascii="Arial" w:eastAsia="Calibri" w:hAnsi="Arial" w:cs="Arial"/>
          <w:sz w:val="24"/>
          <w:szCs w:val="24"/>
          <w:lang w:val="lt-LT"/>
        </w:rPr>
        <w:t xml:space="preserve"> – Lopšelis-darželis, Įstaiga)</w:t>
      </w:r>
      <w:r w:rsidRPr="000E318D">
        <w:rPr>
          <w:rFonts w:ascii="Arial" w:eastAsia="Calibri" w:hAnsi="Arial" w:cs="Arial"/>
          <w:sz w:val="24"/>
          <w:szCs w:val="24"/>
          <w:lang w:val="lt-LT"/>
        </w:rPr>
        <w:t xml:space="preserve"> biudžetinė įstaiga, priklausanti Klaipėdos rajono savivaldybei. Lopšelyje-darželyje nuo 2020 m. rugpjūčio 3 d. direktoriaus pareigas eina Rasa Jusčienė.</w:t>
      </w:r>
    </w:p>
    <w:p w14:paraId="0F88E0BC" w14:textId="4264AAB3" w:rsidR="0056415A" w:rsidRPr="000E318D" w:rsidRDefault="0056415A" w:rsidP="006F4363">
      <w:pPr>
        <w:spacing w:after="0"/>
        <w:ind w:firstLine="567"/>
        <w:jc w:val="both"/>
        <w:rPr>
          <w:rFonts w:ascii="Arial" w:eastAsia="Times New Roman" w:hAnsi="Arial" w:cs="Arial"/>
          <w:iCs/>
          <w:sz w:val="24"/>
          <w:szCs w:val="24"/>
        </w:rPr>
      </w:pPr>
      <w:r w:rsidRPr="000E318D">
        <w:rPr>
          <w:rFonts w:ascii="Arial" w:eastAsia="Times New Roman" w:hAnsi="Arial" w:cs="Arial"/>
          <w:iCs/>
          <w:sz w:val="24"/>
          <w:szCs w:val="24"/>
        </w:rPr>
        <w:t>Bendras ugdytinių skaičius įstaigoje 202</w:t>
      </w:r>
      <w:r w:rsidR="003F3350" w:rsidRPr="000E318D">
        <w:rPr>
          <w:rFonts w:ascii="Arial" w:eastAsia="Times New Roman" w:hAnsi="Arial" w:cs="Arial"/>
          <w:iCs/>
          <w:sz w:val="24"/>
          <w:szCs w:val="24"/>
        </w:rPr>
        <w:t>3</w:t>
      </w:r>
      <w:r w:rsidRPr="000E318D">
        <w:rPr>
          <w:rFonts w:ascii="Arial" w:eastAsia="Times New Roman" w:hAnsi="Arial" w:cs="Arial"/>
          <w:iCs/>
          <w:sz w:val="24"/>
          <w:szCs w:val="24"/>
        </w:rPr>
        <w:t>-</w:t>
      </w:r>
      <w:r w:rsidR="008F2B89" w:rsidRPr="000E318D">
        <w:rPr>
          <w:rFonts w:ascii="Arial" w:eastAsia="Times New Roman" w:hAnsi="Arial" w:cs="Arial"/>
          <w:iCs/>
          <w:sz w:val="24"/>
          <w:szCs w:val="24"/>
        </w:rPr>
        <w:t>12</w:t>
      </w:r>
      <w:r w:rsidRPr="000E318D">
        <w:rPr>
          <w:rFonts w:ascii="Arial" w:eastAsia="Times New Roman" w:hAnsi="Arial" w:cs="Arial"/>
          <w:iCs/>
          <w:sz w:val="24"/>
          <w:szCs w:val="24"/>
        </w:rPr>
        <w:t>-</w:t>
      </w:r>
      <w:r w:rsidR="008F2B89" w:rsidRPr="000E318D">
        <w:rPr>
          <w:rFonts w:ascii="Arial" w:eastAsia="Times New Roman" w:hAnsi="Arial" w:cs="Arial"/>
          <w:iCs/>
          <w:sz w:val="24"/>
          <w:szCs w:val="24"/>
        </w:rPr>
        <w:t>31</w:t>
      </w:r>
      <w:r w:rsidRPr="000E318D">
        <w:rPr>
          <w:rFonts w:ascii="Arial" w:eastAsia="Times New Roman" w:hAnsi="Arial" w:cs="Arial"/>
          <w:iCs/>
          <w:sz w:val="24"/>
          <w:szCs w:val="24"/>
        </w:rPr>
        <w:t xml:space="preserve"> duomenimis: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0"/>
        <w:gridCol w:w="1985"/>
        <w:gridCol w:w="2055"/>
      </w:tblGrid>
      <w:tr w:rsidR="0056415A" w:rsidRPr="000E318D" w14:paraId="49F4EB3E" w14:textId="77777777" w:rsidTr="00FE52DD">
        <w:trPr>
          <w:trHeight w:val="277"/>
        </w:trPr>
        <w:tc>
          <w:tcPr>
            <w:tcW w:w="4990" w:type="dxa"/>
            <w:tcBorders>
              <w:top w:val="single" w:sz="4" w:space="0" w:color="auto"/>
              <w:left w:val="single" w:sz="4" w:space="0" w:color="auto"/>
              <w:bottom w:val="single" w:sz="4" w:space="0" w:color="auto"/>
              <w:right w:val="single" w:sz="4" w:space="0" w:color="auto"/>
            </w:tcBorders>
            <w:hideMark/>
          </w:tcPr>
          <w:p w14:paraId="1122343D" w14:textId="77777777" w:rsidR="0056415A" w:rsidRPr="000E318D" w:rsidRDefault="0056415A" w:rsidP="00FE52DD">
            <w:pPr>
              <w:pStyle w:val="Sraopastraipa"/>
              <w:tabs>
                <w:tab w:val="left" w:pos="180"/>
                <w:tab w:val="left" w:pos="1134"/>
              </w:tabs>
              <w:spacing w:after="0" w:line="240" w:lineRule="auto"/>
              <w:rPr>
                <w:rFonts w:ascii="Arial" w:eastAsia="Times New Roman" w:hAnsi="Arial" w:cs="Arial"/>
                <w:b/>
                <w:bCs/>
                <w:sz w:val="24"/>
                <w:szCs w:val="24"/>
              </w:rPr>
            </w:pPr>
            <w:r w:rsidRPr="000E318D">
              <w:rPr>
                <w:rFonts w:ascii="Arial" w:eastAsia="Times New Roman" w:hAnsi="Arial" w:cs="Arial"/>
                <w:b/>
                <w:bCs/>
                <w:sz w:val="24"/>
                <w:szCs w:val="24"/>
              </w:rPr>
              <w:t>Ugdymo rūšis</w:t>
            </w:r>
          </w:p>
        </w:tc>
        <w:tc>
          <w:tcPr>
            <w:tcW w:w="1985" w:type="dxa"/>
            <w:tcBorders>
              <w:top w:val="single" w:sz="4" w:space="0" w:color="auto"/>
              <w:left w:val="single" w:sz="4" w:space="0" w:color="auto"/>
              <w:bottom w:val="single" w:sz="4" w:space="0" w:color="auto"/>
              <w:right w:val="single" w:sz="4" w:space="0" w:color="auto"/>
            </w:tcBorders>
            <w:hideMark/>
          </w:tcPr>
          <w:p w14:paraId="683AB484" w14:textId="77777777" w:rsidR="0056415A" w:rsidRPr="000E318D" w:rsidRDefault="0056415A" w:rsidP="00FE52DD">
            <w:pPr>
              <w:tabs>
                <w:tab w:val="left" w:pos="180"/>
                <w:tab w:val="left" w:pos="1134"/>
              </w:tabs>
              <w:spacing w:after="0" w:line="240" w:lineRule="auto"/>
              <w:jc w:val="center"/>
              <w:rPr>
                <w:rFonts w:ascii="Arial" w:eastAsia="Times New Roman" w:hAnsi="Arial" w:cs="Arial"/>
                <w:b/>
                <w:bCs/>
                <w:sz w:val="24"/>
                <w:szCs w:val="24"/>
              </w:rPr>
            </w:pPr>
            <w:r w:rsidRPr="000E318D">
              <w:rPr>
                <w:rFonts w:ascii="Arial" w:eastAsia="Times New Roman" w:hAnsi="Arial" w:cs="Arial"/>
                <w:b/>
                <w:bCs/>
                <w:sz w:val="24"/>
                <w:szCs w:val="24"/>
              </w:rPr>
              <w:t>Grupių skaičius</w:t>
            </w:r>
          </w:p>
        </w:tc>
        <w:tc>
          <w:tcPr>
            <w:tcW w:w="2055" w:type="dxa"/>
            <w:tcBorders>
              <w:top w:val="single" w:sz="4" w:space="0" w:color="auto"/>
              <w:left w:val="single" w:sz="4" w:space="0" w:color="auto"/>
              <w:bottom w:val="single" w:sz="4" w:space="0" w:color="auto"/>
              <w:right w:val="single" w:sz="4" w:space="0" w:color="auto"/>
            </w:tcBorders>
            <w:hideMark/>
          </w:tcPr>
          <w:p w14:paraId="2F2C1A2D" w14:textId="77777777" w:rsidR="0056415A" w:rsidRPr="000E318D" w:rsidRDefault="0056415A" w:rsidP="00FE52DD">
            <w:pPr>
              <w:pStyle w:val="Sraopastraipa"/>
              <w:tabs>
                <w:tab w:val="left" w:pos="180"/>
                <w:tab w:val="left" w:pos="1134"/>
              </w:tabs>
              <w:spacing w:after="0" w:line="240" w:lineRule="auto"/>
              <w:ind w:left="0"/>
              <w:jc w:val="center"/>
              <w:rPr>
                <w:rFonts w:ascii="Arial" w:eastAsia="Times New Roman" w:hAnsi="Arial" w:cs="Arial"/>
                <w:b/>
                <w:bCs/>
                <w:sz w:val="24"/>
                <w:szCs w:val="24"/>
              </w:rPr>
            </w:pPr>
            <w:r w:rsidRPr="000E318D">
              <w:rPr>
                <w:rFonts w:ascii="Arial" w:eastAsia="Times New Roman" w:hAnsi="Arial" w:cs="Arial"/>
                <w:b/>
                <w:bCs/>
                <w:sz w:val="24"/>
                <w:szCs w:val="24"/>
              </w:rPr>
              <w:t>Vaikų skaičius</w:t>
            </w:r>
          </w:p>
        </w:tc>
      </w:tr>
      <w:tr w:rsidR="0056415A" w:rsidRPr="000E318D" w14:paraId="44FF7C91" w14:textId="77777777" w:rsidTr="00FE52DD">
        <w:trPr>
          <w:trHeight w:val="277"/>
        </w:trPr>
        <w:tc>
          <w:tcPr>
            <w:tcW w:w="4990" w:type="dxa"/>
            <w:tcBorders>
              <w:top w:val="single" w:sz="4" w:space="0" w:color="auto"/>
              <w:left w:val="single" w:sz="4" w:space="0" w:color="auto"/>
              <w:bottom w:val="single" w:sz="4" w:space="0" w:color="auto"/>
              <w:right w:val="single" w:sz="4" w:space="0" w:color="auto"/>
            </w:tcBorders>
            <w:hideMark/>
          </w:tcPr>
          <w:p w14:paraId="53F17A85" w14:textId="77777777" w:rsidR="0056415A" w:rsidRPr="000E318D" w:rsidRDefault="0056415A" w:rsidP="00FE52DD">
            <w:pPr>
              <w:pStyle w:val="Sraopastraipa"/>
              <w:tabs>
                <w:tab w:val="left" w:pos="180"/>
                <w:tab w:val="left" w:pos="1134"/>
              </w:tabs>
              <w:spacing w:after="0" w:line="240" w:lineRule="auto"/>
              <w:ind w:left="68"/>
              <w:rPr>
                <w:rFonts w:ascii="Arial" w:eastAsia="Times New Roman" w:hAnsi="Arial" w:cs="Arial"/>
                <w:sz w:val="24"/>
                <w:szCs w:val="24"/>
              </w:rPr>
            </w:pPr>
            <w:r w:rsidRPr="000E318D">
              <w:rPr>
                <w:rFonts w:ascii="Arial" w:eastAsia="Times New Roman" w:hAnsi="Arial" w:cs="Arial"/>
                <w:sz w:val="24"/>
                <w:szCs w:val="24"/>
              </w:rPr>
              <w:t>Ankstyvasis ikimokyklinis ugdymas (lopšelis)</w:t>
            </w:r>
          </w:p>
        </w:tc>
        <w:tc>
          <w:tcPr>
            <w:tcW w:w="1985" w:type="dxa"/>
            <w:tcBorders>
              <w:top w:val="single" w:sz="4" w:space="0" w:color="auto"/>
              <w:left w:val="single" w:sz="4" w:space="0" w:color="auto"/>
              <w:bottom w:val="single" w:sz="4" w:space="0" w:color="auto"/>
              <w:right w:val="single" w:sz="4" w:space="0" w:color="auto"/>
            </w:tcBorders>
            <w:hideMark/>
          </w:tcPr>
          <w:p w14:paraId="71F627B7" w14:textId="77777777" w:rsidR="0056415A" w:rsidRPr="000E318D" w:rsidRDefault="0056415A" w:rsidP="00FE52DD">
            <w:pPr>
              <w:spacing w:after="0" w:line="240" w:lineRule="auto"/>
              <w:jc w:val="center"/>
              <w:rPr>
                <w:rFonts w:ascii="Arial" w:hAnsi="Arial" w:cs="Arial"/>
                <w:sz w:val="24"/>
                <w:szCs w:val="24"/>
              </w:rPr>
            </w:pPr>
            <w:r w:rsidRPr="000E318D">
              <w:rPr>
                <w:rFonts w:ascii="Arial" w:hAnsi="Arial" w:cs="Arial"/>
                <w:sz w:val="24"/>
                <w:szCs w:val="24"/>
              </w:rPr>
              <w:t>2</w:t>
            </w:r>
          </w:p>
        </w:tc>
        <w:tc>
          <w:tcPr>
            <w:tcW w:w="2055" w:type="dxa"/>
            <w:tcBorders>
              <w:top w:val="single" w:sz="4" w:space="0" w:color="auto"/>
              <w:left w:val="single" w:sz="4" w:space="0" w:color="auto"/>
              <w:bottom w:val="single" w:sz="4" w:space="0" w:color="auto"/>
              <w:right w:val="single" w:sz="4" w:space="0" w:color="auto"/>
            </w:tcBorders>
            <w:hideMark/>
          </w:tcPr>
          <w:p w14:paraId="0B5E8ACC" w14:textId="77777777" w:rsidR="0056415A" w:rsidRPr="000E318D" w:rsidRDefault="0056415A" w:rsidP="00BE1E92">
            <w:pPr>
              <w:spacing w:after="0" w:line="240" w:lineRule="auto"/>
              <w:jc w:val="center"/>
              <w:rPr>
                <w:rFonts w:ascii="Arial" w:hAnsi="Arial" w:cs="Arial"/>
                <w:sz w:val="24"/>
                <w:szCs w:val="24"/>
              </w:rPr>
            </w:pPr>
            <w:r w:rsidRPr="000E318D">
              <w:rPr>
                <w:rFonts w:ascii="Arial" w:hAnsi="Arial" w:cs="Arial"/>
                <w:sz w:val="24"/>
                <w:szCs w:val="24"/>
              </w:rPr>
              <w:t>30</w:t>
            </w:r>
          </w:p>
        </w:tc>
      </w:tr>
      <w:tr w:rsidR="0056415A" w:rsidRPr="000E318D" w14:paraId="4530C97A" w14:textId="77777777" w:rsidTr="00FE52DD">
        <w:trPr>
          <w:trHeight w:val="277"/>
        </w:trPr>
        <w:tc>
          <w:tcPr>
            <w:tcW w:w="4990" w:type="dxa"/>
            <w:tcBorders>
              <w:top w:val="single" w:sz="4" w:space="0" w:color="auto"/>
              <w:left w:val="single" w:sz="4" w:space="0" w:color="auto"/>
              <w:bottom w:val="single" w:sz="4" w:space="0" w:color="auto"/>
              <w:right w:val="single" w:sz="4" w:space="0" w:color="auto"/>
            </w:tcBorders>
            <w:hideMark/>
          </w:tcPr>
          <w:p w14:paraId="185A92F5" w14:textId="77777777" w:rsidR="0056415A" w:rsidRPr="000E318D" w:rsidRDefault="0056415A" w:rsidP="00FE52DD">
            <w:pPr>
              <w:pStyle w:val="Sraopastraipa"/>
              <w:tabs>
                <w:tab w:val="left" w:pos="180"/>
                <w:tab w:val="left" w:pos="1134"/>
              </w:tabs>
              <w:spacing w:after="0" w:line="240" w:lineRule="auto"/>
              <w:ind w:left="68"/>
              <w:rPr>
                <w:rFonts w:ascii="Arial" w:eastAsia="Times New Roman" w:hAnsi="Arial" w:cs="Arial"/>
                <w:sz w:val="24"/>
                <w:szCs w:val="24"/>
              </w:rPr>
            </w:pPr>
            <w:r w:rsidRPr="000E318D">
              <w:rPr>
                <w:rFonts w:ascii="Arial" w:eastAsia="Times New Roman" w:hAnsi="Arial" w:cs="Arial"/>
                <w:sz w:val="24"/>
                <w:szCs w:val="24"/>
              </w:rPr>
              <w:t>Ikimokyklinis ugdymas (darželis)</w:t>
            </w:r>
          </w:p>
        </w:tc>
        <w:tc>
          <w:tcPr>
            <w:tcW w:w="1985" w:type="dxa"/>
            <w:tcBorders>
              <w:top w:val="single" w:sz="4" w:space="0" w:color="auto"/>
              <w:left w:val="single" w:sz="4" w:space="0" w:color="auto"/>
              <w:bottom w:val="single" w:sz="4" w:space="0" w:color="auto"/>
              <w:right w:val="single" w:sz="4" w:space="0" w:color="auto"/>
            </w:tcBorders>
            <w:hideMark/>
          </w:tcPr>
          <w:p w14:paraId="65C47108" w14:textId="3E7262F0" w:rsidR="0056415A" w:rsidRPr="000E318D" w:rsidRDefault="00B0673B" w:rsidP="00FE52DD">
            <w:pPr>
              <w:pStyle w:val="Sraopastraipa"/>
              <w:spacing w:after="0" w:line="240" w:lineRule="auto"/>
              <w:ind w:left="0"/>
              <w:jc w:val="center"/>
              <w:rPr>
                <w:rFonts w:ascii="Arial" w:eastAsia="Times New Roman" w:hAnsi="Arial" w:cs="Arial"/>
                <w:sz w:val="24"/>
                <w:szCs w:val="24"/>
              </w:rPr>
            </w:pPr>
            <w:r w:rsidRPr="000E318D">
              <w:rPr>
                <w:rFonts w:ascii="Arial" w:eastAsia="Times New Roman" w:hAnsi="Arial" w:cs="Arial"/>
                <w:sz w:val="24"/>
                <w:szCs w:val="24"/>
              </w:rPr>
              <w:t>7</w:t>
            </w:r>
          </w:p>
        </w:tc>
        <w:tc>
          <w:tcPr>
            <w:tcW w:w="2055" w:type="dxa"/>
            <w:tcBorders>
              <w:top w:val="single" w:sz="4" w:space="0" w:color="auto"/>
              <w:left w:val="single" w:sz="4" w:space="0" w:color="auto"/>
              <w:bottom w:val="single" w:sz="4" w:space="0" w:color="auto"/>
              <w:right w:val="single" w:sz="4" w:space="0" w:color="auto"/>
            </w:tcBorders>
            <w:hideMark/>
          </w:tcPr>
          <w:p w14:paraId="3C312A4E" w14:textId="7266350D" w:rsidR="0056415A" w:rsidRPr="000E318D" w:rsidRDefault="00BE1E92" w:rsidP="00BE1E92">
            <w:pPr>
              <w:spacing w:after="0" w:line="240" w:lineRule="auto"/>
              <w:jc w:val="center"/>
              <w:rPr>
                <w:rFonts w:ascii="Arial" w:hAnsi="Arial" w:cs="Arial"/>
                <w:sz w:val="24"/>
                <w:szCs w:val="24"/>
              </w:rPr>
            </w:pPr>
            <w:r w:rsidRPr="000E318D">
              <w:rPr>
                <w:rFonts w:ascii="Arial" w:hAnsi="Arial" w:cs="Arial"/>
                <w:sz w:val="24"/>
                <w:szCs w:val="24"/>
              </w:rPr>
              <w:t>135</w:t>
            </w:r>
          </w:p>
        </w:tc>
      </w:tr>
      <w:tr w:rsidR="0056415A" w:rsidRPr="000E318D" w14:paraId="24D5B106" w14:textId="77777777" w:rsidTr="00FE52DD">
        <w:trPr>
          <w:trHeight w:val="236"/>
        </w:trPr>
        <w:tc>
          <w:tcPr>
            <w:tcW w:w="4990" w:type="dxa"/>
            <w:tcBorders>
              <w:top w:val="single" w:sz="4" w:space="0" w:color="auto"/>
              <w:left w:val="single" w:sz="4" w:space="0" w:color="auto"/>
              <w:bottom w:val="single" w:sz="4" w:space="0" w:color="auto"/>
              <w:right w:val="single" w:sz="4" w:space="0" w:color="auto"/>
            </w:tcBorders>
            <w:hideMark/>
          </w:tcPr>
          <w:p w14:paraId="7BAE30AC" w14:textId="77777777" w:rsidR="0056415A" w:rsidRPr="000E318D" w:rsidRDefault="0056415A" w:rsidP="00FE52DD">
            <w:pPr>
              <w:pStyle w:val="Sraopastraipa"/>
              <w:tabs>
                <w:tab w:val="left" w:pos="180"/>
                <w:tab w:val="left" w:pos="1134"/>
              </w:tabs>
              <w:spacing w:after="0" w:line="240" w:lineRule="auto"/>
              <w:ind w:left="68"/>
              <w:rPr>
                <w:rFonts w:ascii="Arial" w:eastAsia="Times New Roman" w:hAnsi="Arial" w:cs="Arial"/>
                <w:sz w:val="24"/>
                <w:szCs w:val="24"/>
              </w:rPr>
            </w:pPr>
            <w:r w:rsidRPr="000E318D">
              <w:rPr>
                <w:rFonts w:ascii="Arial" w:eastAsia="Times New Roman" w:hAnsi="Arial" w:cs="Arial"/>
                <w:sz w:val="24"/>
                <w:szCs w:val="24"/>
              </w:rPr>
              <w:t>Priešmokyklinis ugdymas</w:t>
            </w:r>
          </w:p>
        </w:tc>
        <w:tc>
          <w:tcPr>
            <w:tcW w:w="1985" w:type="dxa"/>
            <w:tcBorders>
              <w:top w:val="single" w:sz="4" w:space="0" w:color="auto"/>
              <w:left w:val="single" w:sz="4" w:space="0" w:color="auto"/>
              <w:bottom w:val="single" w:sz="4" w:space="0" w:color="auto"/>
              <w:right w:val="single" w:sz="4" w:space="0" w:color="auto"/>
            </w:tcBorders>
            <w:hideMark/>
          </w:tcPr>
          <w:p w14:paraId="648E3124" w14:textId="0169DEE1" w:rsidR="0056415A" w:rsidRPr="000E318D" w:rsidRDefault="00D833C7" w:rsidP="00FE52DD">
            <w:pPr>
              <w:spacing w:after="0" w:line="240" w:lineRule="auto"/>
              <w:jc w:val="center"/>
              <w:rPr>
                <w:rFonts w:ascii="Arial" w:hAnsi="Arial" w:cs="Arial"/>
                <w:sz w:val="24"/>
                <w:szCs w:val="24"/>
              </w:rPr>
            </w:pPr>
            <w:r w:rsidRPr="000E318D">
              <w:rPr>
                <w:rFonts w:ascii="Arial" w:hAnsi="Arial" w:cs="Arial"/>
                <w:sz w:val="24"/>
                <w:szCs w:val="24"/>
              </w:rPr>
              <w:t>3</w:t>
            </w:r>
          </w:p>
        </w:tc>
        <w:tc>
          <w:tcPr>
            <w:tcW w:w="2055" w:type="dxa"/>
            <w:tcBorders>
              <w:top w:val="single" w:sz="4" w:space="0" w:color="auto"/>
              <w:left w:val="single" w:sz="4" w:space="0" w:color="auto"/>
              <w:bottom w:val="single" w:sz="4" w:space="0" w:color="auto"/>
              <w:right w:val="single" w:sz="4" w:space="0" w:color="auto"/>
            </w:tcBorders>
            <w:hideMark/>
          </w:tcPr>
          <w:p w14:paraId="3E001941" w14:textId="7A66775B" w:rsidR="0056415A" w:rsidRPr="000E318D" w:rsidRDefault="00BE1E92" w:rsidP="00BE1E92">
            <w:pPr>
              <w:spacing w:after="0" w:line="240" w:lineRule="auto"/>
              <w:jc w:val="center"/>
              <w:rPr>
                <w:rFonts w:ascii="Arial" w:hAnsi="Arial" w:cs="Arial"/>
                <w:sz w:val="24"/>
                <w:szCs w:val="24"/>
              </w:rPr>
            </w:pPr>
            <w:r w:rsidRPr="000E318D">
              <w:rPr>
                <w:rFonts w:ascii="Arial" w:hAnsi="Arial" w:cs="Arial"/>
                <w:sz w:val="24"/>
                <w:szCs w:val="24"/>
              </w:rPr>
              <w:t>56</w:t>
            </w:r>
          </w:p>
        </w:tc>
      </w:tr>
      <w:tr w:rsidR="00EB329A" w:rsidRPr="000E318D" w14:paraId="1AED72E1" w14:textId="77777777" w:rsidTr="00FE52DD">
        <w:trPr>
          <w:trHeight w:val="236"/>
        </w:trPr>
        <w:tc>
          <w:tcPr>
            <w:tcW w:w="4990" w:type="dxa"/>
            <w:tcBorders>
              <w:top w:val="single" w:sz="4" w:space="0" w:color="auto"/>
              <w:left w:val="single" w:sz="4" w:space="0" w:color="auto"/>
              <w:bottom w:val="single" w:sz="4" w:space="0" w:color="auto"/>
              <w:right w:val="single" w:sz="4" w:space="0" w:color="auto"/>
            </w:tcBorders>
          </w:tcPr>
          <w:p w14:paraId="795E52F1" w14:textId="320DE98F" w:rsidR="00EB329A" w:rsidRPr="000E318D" w:rsidRDefault="00EB329A" w:rsidP="00FE52DD">
            <w:pPr>
              <w:pStyle w:val="Sraopastraipa"/>
              <w:tabs>
                <w:tab w:val="left" w:pos="180"/>
                <w:tab w:val="left" w:pos="1134"/>
              </w:tabs>
              <w:spacing w:after="0" w:line="240" w:lineRule="auto"/>
              <w:ind w:left="68"/>
              <w:rPr>
                <w:rFonts w:ascii="Arial" w:eastAsia="Times New Roman" w:hAnsi="Arial" w:cs="Arial"/>
                <w:sz w:val="24"/>
                <w:szCs w:val="24"/>
              </w:rPr>
            </w:pPr>
            <w:r w:rsidRPr="000E318D">
              <w:rPr>
                <w:rFonts w:ascii="Arial" w:eastAsia="Times New Roman" w:hAnsi="Arial" w:cs="Arial"/>
                <w:sz w:val="24"/>
                <w:szCs w:val="24"/>
              </w:rPr>
              <w:t>Gobergiškės skyrius</w:t>
            </w:r>
          </w:p>
        </w:tc>
        <w:tc>
          <w:tcPr>
            <w:tcW w:w="1985" w:type="dxa"/>
            <w:tcBorders>
              <w:top w:val="single" w:sz="4" w:space="0" w:color="auto"/>
              <w:left w:val="single" w:sz="4" w:space="0" w:color="auto"/>
              <w:bottom w:val="single" w:sz="4" w:space="0" w:color="auto"/>
              <w:right w:val="single" w:sz="4" w:space="0" w:color="auto"/>
            </w:tcBorders>
          </w:tcPr>
          <w:p w14:paraId="32A0EE33" w14:textId="454A7764" w:rsidR="00EB329A" w:rsidRPr="000E318D" w:rsidRDefault="00B0673B" w:rsidP="00FE52DD">
            <w:pPr>
              <w:spacing w:after="0" w:line="240" w:lineRule="auto"/>
              <w:jc w:val="center"/>
              <w:rPr>
                <w:rFonts w:ascii="Arial" w:hAnsi="Arial" w:cs="Arial"/>
                <w:sz w:val="24"/>
                <w:szCs w:val="24"/>
              </w:rPr>
            </w:pPr>
            <w:r w:rsidRPr="000E318D">
              <w:rPr>
                <w:rFonts w:ascii="Arial" w:hAnsi="Arial" w:cs="Arial"/>
                <w:sz w:val="24"/>
                <w:szCs w:val="24"/>
              </w:rPr>
              <w:t>2</w:t>
            </w:r>
          </w:p>
        </w:tc>
        <w:tc>
          <w:tcPr>
            <w:tcW w:w="2055" w:type="dxa"/>
            <w:tcBorders>
              <w:top w:val="single" w:sz="4" w:space="0" w:color="auto"/>
              <w:left w:val="single" w:sz="4" w:space="0" w:color="auto"/>
              <w:bottom w:val="single" w:sz="4" w:space="0" w:color="auto"/>
              <w:right w:val="single" w:sz="4" w:space="0" w:color="auto"/>
            </w:tcBorders>
          </w:tcPr>
          <w:p w14:paraId="62DEDDBC" w14:textId="6FBAB3E0" w:rsidR="00EB329A" w:rsidRPr="000E318D" w:rsidRDefault="00BE1E92" w:rsidP="00BE1E92">
            <w:pPr>
              <w:spacing w:after="0" w:line="240" w:lineRule="auto"/>
              <w:jc w:val="center"/>
              <w:rPr>
                <w:rFonts w:ascii="Arial" w:hAnsi="Arial" w:cs="Arial"/>
                <w:sz w:val="24"/>
                <w:szCs w:val="24"/>
              </w:rPr>
            </w:pPr>
            <w:r w:rsidRPr="000E318D">
              <w:rPr>
                <w:rFonts w:ascii="Arial" w:hAnsi="Arial" w:cs="Arial"/>
                <w:sz w:val="24"/>
                <w:szCs w:val="24"/>
              </w:rPr>
              <w:t>35</w:t>
            </w:r>
          </w:p>
        </w:tc>
      </w:tr>
      <w:tr w:rsidR="0056415A" w:rsidRPr="000E318D" w14:paraId="67FC16E8" w14:textId="77777777" w:rsidTr="00FE52DD">
        <w:trPr>
          <w:trHeight w:val="70"/>
        </w:trPr>
        <w:tc>
          <w:tcPr>
            <w:tcW w:w="4990" w:type="dxa"/>
            <w:tcBorders>
              <w:top w:val="single" w:sz="4" w:space="0" w:color="auto"/>
              <w:left w:val="single" w:sz="4" w:space="0" w:color="auto"/>
              <w:bottom w:val="single" w:sz="4" w:space="0" w:color="auto"/>
              <w:right w:val="single" w:sz="4" w:space="0" w:color="auto"/>
            </w:tcBorders>
            <w:hideMark/>
          </w:tcPr>
          <w:p w14:paraId="34F507ED" w14:textId="77777777" w:rsidR="0056415A" w:rsidRPr="000E318D" w:rsidRDefault="0056415A" w:rsidP="00FE52DD">
            <w:pPr>
              <w:pStyle w:val="Sraopastraipa"/>
              <w:tabs>
                <w:tab w:val="left" w:pos="180"/>
                <w:tab w:val="left" w:pos="1134"/>
              </w:tabs>
              <w:spacing w:after="0" w:line="240" w:lineRule="auto"/>
              <w:ind w:left="68"/>
              <w:rPr>
                <w:rFonts w:ascii="Arial" w:eastAsia="Times New Roman" w:hAnsi="Arial" w:cs="Arial"/>
                <w:sz w:val="24"/>
                <w:szCs w:val="24"/>
              </w:rPr>
            </w:pPr>
            <w:r w:rsidRPr="000E318D">
              <w:rPr>
                <w:rFonts w:ascii="Arial" w:eastAsia="Times New Roman" w:hAnsi="Arial" w:cs="Arial"/>
                <w:sz w:val="24"/>
                <w:szCs w:val="24"/>
              </w:rPr>
              <w:t>Iš viso:</w:t>
            </w:r>
          </w:p>
        </w:tc>
        <w:tc>
          <w:tcPr>
            <w:tcW w:w="1985" w:type="dxa"/>
            <w:tcBorders>
              <w:top w:val="single" w:sz="4" w:space="0" w:color="auto"/>
              <w:left w:val="single" w:sz="4" w:space="0" w:color="auto"/>
              <w:bottom w:val="single" w:sz="4" w:space="0" w:color="auto"/>
              <w:right w:val="single" w:sz="4" w:space="0" w:color="auto"/>
            </w:tcBorders>
            <w:hideMark/>
          </w:tcPr>
          <w:p w14:paraId="373DD349" w14:textId="3EE20054" w:rsidR="0056415A" w:rsidRPr="000E318D" w:rsidRDefault="0056415A" w:rsidP="00FE52DD">
            <w:pPr>
              <w:spacing w:after="0" w:line="240" w:lineRule="auto"/>
              <w:jc w:val="center"/>
              <w:rPr>
                <w:rFonts w:ascii="Arial" w:hAnsi="Arial" w:cs="Arial"/>
                <w:sz w:val="24"/>
                <w:szCs w:val="24"/>
              </w:rPr>
            </w:pPr>
            <w:r w:rsidRPr="000E318D">
              <w:rPr>
                <w:rFonts w:ascii="Arial" w:hAnsi="Arial" w:cs="Arial"/>
                <w:sz w:val="24"/>
                <w:szCs w:val="24"/>
              </w:rPr>
              <w:t>1</w:t>
            </w:r>
            <w:r w:rsidR="00B0673B" w:rsidRPr="000E318D">
              <w:rPr>
                <w:rFonts w:ascii="Arial" w:hAnsi="Arial" w:cs="Arial"/>
                <w:sz w:val="24"/>
                <w:szCs w:val="24"/>
              </w:rPr>
              <w:t>4</w:t>
            </w:r>
          </w:p>
        </w:tc>
        <w:tc>
          <w:tcPr>
            <w:tcW w:w="2055" w:type="dxa"/>
            <w:tcBorders>
              <w:top w:val="single" w:sz="4" w:space="0" w:color="auto"/>
              <w:left w:val="single" w:sz="4" w:space="0" w:color="auto"/>
              <w:bottom w:val="single" w:sz="4" w:space="0" w:color="auto"/>
              <w:right w:val="single" w:sz="4" w:space="0" w:color="auto"/>
            </w:tcBorders>
            <w:hideMark/>
          </w:tcPr>
          <w:p w14:paraId="59DF563C" w14:textId="48DF909C" w:rsidR="0056415A" w:rsidRPr="000E318D" w:rsidRDefault="00C87993" w:rsidP="00BE1E92">
            <w:pPr>
              <w:spacing w:after="0" w:line="240" w:lineRule="auto"/>
              <w:jc w:val="center"/>
              <w:rPr>
                <w:rFonts w:ascii="Arial" w:hAnsi="Arial" w:cs="Arial"/>
                <w:sz w:val="24"/>
                <w:szCs w:val="24"/>
              </w:rPr>
            </w:pPr>
            <w:r w:rsidRPr="000E318D">
              <w:rPr>
                <w:rFonts w:ascii="Arial" w:hAnsi="Arial" w:cs="Arial"/>
                <w:sz w:val="24"/>
                <w:szCs w:val="24"/>
              </w:rPr>
              <w:t>256</w:t>
            </w:r>
          </w:p>
        </w:tc>
      </w:tr>
    </w:tbl>
    <w:p w14:paraId="2CE4BD18" w14:textId="2584644D" w:rsidR="00B76B70" w:rsidRPr="000E318D" w:rsidRDefault="00B76B70" w:rsidP="004A1C29">
      <w:pPr>
        <w:pStyle w:val="Betarp"/>
        <w:spacing w:before="240" w:line="276" w:lineRule="auto"/>
        <w:ind w:firstLine="567"/>
        <w:jc w:val="both"/>
        <w:rPr>
          <w:rFonts w:ascii="Arial" w:eastAsia="Calibri" w:hAnsi="Arial" w:cs="Arial"/>
          <w:sz w:val="24"/>
          <w:szCs w:val="24"/>
          <w:lang w:val="lt-LT"/>
        </w:rPr>
      </w:pPr>
      <w:r w:rsidRPr="000E318D">
        <w:rPr>
          <w:rFonts w:ascii="Arial" w:eastAsia="Calibri" w:hAnsi="Arial" w:cs="Arial"/>
          <w:sz w:val="24"/>
          <w:szCs w:val="24"/>
          <w:lang w:val="lt-LT"/>
        </w:rPr>
        <w:t>Nuo 2023 m. sausio 9 dienos</w:t>
      </w:r>
      <w:r w:rsidR="00A332CC" w:rsidRPr="000E318D">
        <w:rPr>
          <w:rFonts w:ascii="Arial" w:eastAsia="Calibri" w:hAnsi="Arial" w:cs="Arial"/>
          <w:sz w:val="24"/>
          <w:szCs w:val="24"/>
          <w:lang w:val="lt-LT"/>
        </w:rPr>
        <w:t xml:space="preserve"> pradėjo veiklą </w:t>
      </w:r>
      <w:r w:rsidR="008B0A33" w:rsidRPr="000E318D">
        <w:rPr>
          <w:rFonts w:ascii="Arial" w:eastAsia="Calibri" w:hAnsi="Arial" w:cs="Arial"/>
          <w:sz w:val="24"/>
          <w:szCs w:val="24"/>
          <w:lang w:val="lt-LT"/>
        </w:rPr>
        <w:t xml:space="preserve">Lopšelio-darželio Gobergiškės skyrius, kuriame </w:t>
      </w:r>
      <w:r w:rsidR="000A6941" w:rsidRPr="000E318D">
        <w:rPr>
          <w:rFonts w:ascii="Arial" w:eastAsia="Calibri" w:hAnsi="Arial" w:cs="Arial"/>
          <w:sz w:val="24"/>
          <w:szCs w:val="24"/>
          <w:lang w:val="lt-LT"/>
        </w:rPr>
        <w:t>ugdomi 35 vaikai.</w:t>
      </w:r>
    </w:p>
    <w:p w14:paraId="20F68AD1" w14:textId="64A24DBD" w:rsidR="00C22964" w:rsidRPr="000E318D" w:rsidRDefault="00A75DED" w:rsidP="006F4363">
      <w:pPr>
        <w:spacing w:after="0"/>
        <w:ind w:firstLine="567"/>
        <w:contextualSpacing/>
        <w:jc w:val="both"/>
        <w:rPr>
          <w:rFonts w:ascii="Arial" w:eastAsia="Times New Roman" w:hAnsi="Arial" w:cs="Arial"/>
          <w:color w:val="000000" w:themeColor="text1"/>
          <w:sz w:val="24"/>
          <w:szCs w:val="24"/>
          <w:lang w:eastAsia="lt-LT"/>
        </w:rPr>
      </w:pPr>
      <w:r w:rsidRPr="000E318D">
        <w:rPr>
          <w:rFonts w:ascii="Arial" w:eastAsia="Times New Roman" w:hAnsi="Arial" w:cs="Arial"/>
          <w:sz w:val="24"/>
          <w:szCs w:val="24"/>
          <w:lang w:eastAsia="lt-LT"/>
        </w:rPr>
        <w:t>Bendras</w:t>
      </w:r>
      <w:r w:rsidR="00D3394C" w:rsidRPr="000E318D">
        <w:rPr>
          <w:rFonts w:ascii="Arial" w:eastAsia="Times New Roman" w:hAnsi="Arial" w:cs="Arial"/>
          <w:sz w:val="24"/>
          <w:szCs w:val="24"/>
          <w:lang w:eastAsia="lt-LT"/>
        </w:rPr>
        <w:t xml:space="preserve"> patvirtintų pareigybių skaičius</w:t>
      </w:r>
      <w:r w:rsidR="00051C8C" w:rsidRPr="000E318D">
        <w:rPr>
          <w:rFonts w:ascii="Arial" w:eastAsia="Times New Roman" w:hAnsi="Arial" w:cs="Arial"/>
          <w:sz w:val="24"/>
          <w:szCs w:val="24"/>
          <w:lang w:eastAsia="lt-LT"/>
        </w:rPr>
        <w:t xml:space="preserve"> Įstaigoje </w:t>
      </w:r>
      <w:r w:rsidR="001247A3" w:rsidRPr="000E318D">
        <w:rPr>
          <w:rFonts w:ascii="Arial" w:eastAsia="Times New Roman" w:hAnsi="Arial" w:cs="Arial"/>
          <w:sz w:val="24"/>
          <w:szCs w:val="24"/>
          <w:lang w:eastAsia="lt-LT"/>
        </w:rPr>
        <w:t>202</w:t>
      </w:r>
      <w:r w:rsidR="00051C8C" w:rsidRPr="000E318D">
        <w:rPr>
          <w:rFonts w:ascii="Arial" w:eastAsia="Times New Roman" w:hAnsi="Arial" w:cs="Arial"/>
          <w:sz w:val="24"/>
          <w:szCs w:val="24"/>
          <w:lang w:eastAsia="lt-LT"/>
        </w:rPr>
        <w:t>3</w:t>
      </w:r>
      <w:r w:rsidR="001247A3" w:rsidRPr="000E318D">
        <w:rPr>
          <w:rFonts w:ascii="Arial" w:eastAsia="Times New Roman" w:hAnsi="Arial" w:cs="Arial"/>
          <w:sz w:val="24"/>
          <w:szCs w:val="24"/>
          <w:lang w:eastAsia="lt-LT"/>
        </w:rPr>
        <w:t xml:space="preserve"> m. gruodžio</w:t>
      </w:r>
      <w:r w:rsidR="00C73064" w:rsidRPr="000E318D">
        <w:rPr>
          <w:rFonts w:ascii="Arial" w:eastAsia="Times New Roman" w:hAnsi="Arial" w:cs="Arial"/>
          <w:sz w:val="24"/>
          <w:szCs w:val="24"/>
          <w:lang w:eastAsia="lt-LT"/>
        </w:rPr>
        <w:t xml:space="preserve"> 31 dienai</w:t>
      </w:r>
      <w:r w:rsidRPr="000E318D">
        <w:rPr>
          <w:rFonts w:ascii="Arial" w:eastAsia="Times New Roman" w:hAnsi="Arial" w:cs="Arial"/>
          <w:sz w:val="24"/>
          <w:szCs w:val="24"/>
          <w:lang w:eastAsia="lt-LT"/>
        </w:rPr>
        <w:t xml:space="preserve"> – </w:t>
      </w:r>
      <w:r w:rsidR="002325FA" w:rsidRPr="000E318D">
        <w:rPr>
          <w:rFonts w:ascii="Arial" w:eastAsia="Times New Roman" w:hAnsi="Arial" w:cs="Arial"/>
          <w:sz w:val="24"/>
          <w:szCs w:val="24"/>
          <w:lang w:eastAsia="lt-LT"/>
        </w:rPr>
        <w:t>7</w:t>
      </w:r>
      <w:r w:rsidR="0003393B" w:rsidRPr="000E318D">
        <w:rPr>
          <w:rFonts w:ascii="Arial" w:eastAsia="Times New Roman" w:hAnsi="Arial" w:cs="Arial"/>
          <w:sz w:val="24"/>
          <w:szCs w:val="24"/>
          <w:lang w:eastAsia="lt-LT"/>
        </w:rPr>
        <w:t>6</w:t>
      </w:r>
      <w:r w:rsidRPr="000E318D">
        <w:rPr>
          <w:rFonts w:ascii="Arial" w:eastAsia="Times New Roman" w:hAnsi="Arial" w:cs="Arial"/>
          <w:sz w:val="24"/>
          <w:szCs w:val="24"/>
          <w:lang w:eastAsia="lt-LT"/>
        </w:rPr>
        <w:t>,</w:t>
      </w:r>
      <w:r w:rsidR="00D15987" w:rsidRPr="000E318D">
        <w:rPr>
          <w:rFonts w:ascii="Arial" w:eastAsia="Times New Roman" w:hAnsi="Arial" w:cs="Arial"/>
          <w:sz w:val="24"/>
          <w:szCs w:val="24"/>
          <w:lang w:eastAsia="lt-LT"/>
        </w:rPr>
        <w:t>6</w:t>
      </w:r>
      <w:r w:rsidR="00BE3166" w:rsidRPr="000E318D">
        <w:rPr>
          <w:rFonts w:ascii="Arial" w:eastAsia="Times New Roman" w:hAnsi="Arial" w:cs="Arial"/>
          <w:sz w:val="24"/>
          <w:szCs w:val="24"/>
          <w:lang w:eastAsia="lt-LT"/>
        </w:rPr>
        <w:t xml:space="preserve">, </w:t>
      </w:r>
      <w:r w:rsidRPr="000E318D">
        <w:rPr>
          <w:rFonts w:ascii="Arial" w:eastAsia="Times New Roman" w:hAnsi="Arial" w:cs="Arial"/>
          <w:sz w:val="24"/>
          <w:szCs w:val="24"/>
          <w:lang w:eastAsia="lt-LT"/>
        </w:rPr>
        <w:t xml:space="preserve"> iš jų </w:t>
      </w:r>
      <w:r w:rsidR="008009C7" w:rsidRPr="000E318D">
        <w:rPr>
          <w:rFonts w:ascii="Arial" w:eastAsia="Times New Roman" w:hAnsi="Arial" w:cs="Arial"/>
          <w:sz w:val="24"/>
          <w:szCs w:val="24"/>
          <w:lang w:eastAsia="lt-LT"/>
        </w:rPr>
        <w:t xml:space="preserve">– </w:t>
      </w:r>
      <w:r w:rsidR="009B533E" w:rsidRPr="000E318D">
        <w:rPr>
          <w:rFonts w:ascii="Arial" w:eastAsia="Times New Roman" w:hAnsi="Arial" w:cs="Arial"/>
          <w:sz w:val="24"/>
          <w:szCs w:val="24"/>
          <w:lang w:eastAsia="lt-LT"/>
        </w:rPr>
        <w:t>25</w:t>
      </w:r>
      <w:r w:rsidR="007A6DF0" w:rsidRPr="000E318D">
        <w:rPr>
          <w:rFonts w:ascii="Arial" w:eastAsia="Times New Roman" w:hAnsi="Arial" w:cs="Arial"/>
          <w:sz w:val="24"/>
          <w:szCs w:val="24"/>
          <w:lang w:eastAsia="lt-LT"/>
        </w:rPr>
        <w:t xml:space="preserve"> mokytoj</w:t>
      </w:r>
      <w:r w:rsidR="009B533E" w:rsidRPr="000E318D">
        <w:rPr>
          <w:rFonts w:ascii="Arial" w:eastAsia="Times New Roman" w:hAnsi="Arial" w:cs="Arial"/>
          <w:sz w:val="24"/>
          <w:szCs w:val="24"/>
          <w:lang w:eastAsia="lt-LT"/>
        </w:rPr>
        <w:t>ų etatai</w:t>
      </w:r>
      <w:r w:rsidR="00B72973" w:rsidRPr="000E318D">
        <w:rPr>
          <w:rFonts w:ascii="Arial" w:eastAsia="Times New Roman" w:hAnsi="Arial" w:cs="Arial"/>
          <w:sz w:val="24"/>
          <w:szCs w:val="24"/>
          <w:lang w:eastAsia="lt-LT"/>
        </w:rPr>
        <w:t xml:space="preserve"> </w:t>
      </w:r>
      <w:r w:rsidR="006B79AC" w:rsidRPr="000E318D">
        <w:rPr>
          <w:rFonts w:ascii="Arial" w:eastAsia="Times New Roman" w:hAnsi="Arial" w:cs="Arial"/>
          <w:color w:val="000000" w:themeColor="text1"/>
          <w:sz w:val="24"/>
          <w:szCs w:val="24"/>
          <w:lang w:eastAsia="lt-LT"/>
        </w:rPr>
        <w:t>(</w:t>
      </w:r>
      <w:r w:rsidR="00DB28F3" w:rsidRPr="000E318D">
        <w:rPr>
          <w:rFonts w:ascii="Arial" w:eastAsia="Times New Roman" w:hAnsi="Arial" w:cs="Arial"/>
          <w:color w:val="000000" w:themeColor="text1"/>
          <w:sz w:val="24"/>
          <w:szCs w:val="24"/>
          <w:lang w:eastAsia="lt-LT"/>
        </w:rPr>
        <w:t>9 vyr</w:t>
      </w:r>
      <w:r w:rsidR="00C326D2" w:rsidRPr="000E318D">
        <w:rPr>
          <w:rFonts w:ascii="Arial" w:eastAsia="Times New Roman" w:hAnsi="Arial" w:cs="Arial"/>
          <w:color w:val="000000" w:themeColor="text1"/>
          <w:sz w:val="24"/>
          <w:szCs w:val="24"/>
          <w:lang w:eastAsia="lt-LT"/>
        </w:rPr>
        <w:t>esnieji</w:t>
      </w:r>
      <w:r w:rsidR="00DB28F3" w:rsidRPr="000E318D">
        <w:rPr>
          <w:rFonts w:ascii="Arial" w:eastAsia="Times New Roman" w:hAnsi="Arial" w:cs="Arial"/>
          <w:color w:val="000000" w:themeColor="text1"/>
          <w:sz w:val="24"/>
          <w:szCs w:val="24"/>
          <w:lang w:eastAsia="lt-LT"/>
        </w:rPr>
        <w:t xml:space="preserve"> mokytojai ir 9 </w:t>
      </w:r>
      <w:r w:rsidR="00C326D2" w:rsidRPr="000E318D">
        <w:rPr>
          <w:rFonts w:ascii="Arial" w:eastAsia="Times New Roman" w:hAnsi="Arial" w:cs="Arial"/>
          <w:color w:val="000000" w:themeColor="text1"/>
          <w:sz w:val="24"/>
          <w:szCs w:val="24"/>
          <w:lang w:eastAsia="lt-LT"/>
        </w:rPr>
        <w:t xml:space="preserve">mokytojai </w:t>
      </w:r>
      <w:r w:rsidR="009571CC" w:rsidRPr="000E318D">
        <w:rPr>
          <w:rFonts w:ascii="Arial" w:eastAsia="Times New Roman" w:hAnsi="Arial" w:cs="Arial"/>
          <w:color w:val="000000" w:themeColor="text1"/>
          <w:sz w:val="24"/>
          <w:szCs w:val="24"/>
          <w:lang w:eastAsia="lt-LT"/>
        </w:rPr>
        <w:t>meto</w:t>
      </w:r>
      <w:r w:rsidR="00785CDB" w:rsidRPr="000E318D">
        <w:rPr>
          <w:rFonts w:ascii="Arial" w:eastAsia="Times New Roman" w:hAnsi="Arial" w:cs="Arial"/>
          <w:color w:val="000000" w:themeColor="text1"/>
          <w:sz w:val="24"/>
          <w:szCs w:val="24"/>
          <w:lang w:eastAsia="lt-LT"/>
        </w:rPr>
        <w:t xml:space="preserve">dininkai). </w:t>
      </w:r>
    </w:p>
    <w:p w14:paraId="0B5222F2" w14:textId="158ED4F5" w:rsidR="001C7761" w:rsidRPr="000E318D" w:rsidRDefault="001C7761"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2023 m. gruodžio mėn. Lopšelyje-darželyje buvo ugdomas vienas ugdytinis iš Ukrainos.</w:t>
      </w:r>
    </w:p>
    <w:p w14:paraId="5F68C30E" w14:textId="44887DE3" w:rsidR="000D2271" w:rsidRPr="000E318D" w:rsidRDefault="00AA61E1" w:rsidP="006F4363">
      <w:pPr>
        <w:pStyle w:val="Default"/>
        <w:spacing w:line="276" w:lineRule="auto"/>
        <w:ind w:firstLine="567"/>
        <w:contextualSpacing/>
        <w:jc w:val="both"/>
        <w:rPr>
          <w:rFonts w:ascii="Arial" w:hAnsi="Arial" w:cs="Arial"/>
          <w:sz w:val="23"/>
          <w:szCs w:val="23"/>
        </w:rPr>
      </w:pPr>
      <w:r w:rsidRPr="000E318D">
        <w:rPr>
          <w:rFonts w:ascii="Arial" w:hAnsi="Arial" w:cs="Arial"/>
        </w:rPr>
        <w:t>202</w:t>
      </w:r>
      <w:r w:rsidR="00166AC5" w:rsidRPr="000E318D">
        <w:rPr>
          <w:rFonts w:ascii="Arial" w:hAnsi="Arial" w:cs="Arial"/>
        </w:rPr>
        <w:t>3</w:t>
      </w:r>
      <w:r w:rsidRPr="000E318D">
        <w:rPr>
          <w:rFonts w:ascii="Arial" w:hAnsi="Arial" w:cs="Arial"/>
        </w:rPr>
        <w:t xml:space="preserve"> m. </w:t>
      </w:r>
      <w:r w:rsidR="00166AC5" w:rsidRPr="000E318D">
        <w:rPr>
          <w:rFonts w:ascii="Arial" w:hAnsi="Arial" w:cs="Arial"/>
        </w:rPr>
        <w:t>kovo</w:t>
      </w:r>
      <w:r w:rsidRPr="000E318D">
        <w:rPr>
          <w:rFonts w:ascii="Arial" w:hAnsi="Arial" w:cs="Arial"/>
        </w:rPr>
        <w:t xml:space="preserve"> </w:t>
      </w:r>
      <w:r w:rsidR="00AB09E0" w:rsidRPr="000E318D">
        <w:rPr>
          <w:rFonts w:ascii="Arial" w:hAnsi="Arial" w:cs="Arial"/>
        </w:rPr>
        <w:t>22</w:t>
      </w:r>
      <w:r w:rsidRPr="000E318D">
        <w:rPr>
          <w:rFonts w:ascii="Arial" w:hAnsi="Arial" w:cs="Arial"/>
        </w:rPr>
        <w:t xml:space="preserve"> d. </w:t>
      </w:r>
      <w:r w:rsidR="007F7B0F" w:rsidRPr="000E318D">
        <w:rPr>
          <w:rFonts w:ascii="Arial" w:hAnsi="Arial" w:cs="Arial"/>
        </w:rPr>
        <w:t>UAB „Inspectum“</w:t>
      </w:r>
      <w:r w:rsidRPr="000E318D">
        <w:rPr>
          <w:rFonts w:ascii="Arial" w:hAnsi="Arial" w:cs="Arial"/>
        </w:rPr>
        <w:t xml:space="preserve"> </w:t>
      </w:r>
      <w:r w:rsidR="00AE3B88" w:rsidRPr="000E318D">
        <w:rPr>
          <w:rFonts w:ascii="Arial" w:hAnsi="Arial" w:cs="Arial"/>
        </w:rPr>
        <w:t>atlikt</w:t>
      </w:r>
      <w:r w:rsidR="00810E04" w:rsidRPr="000E318D">
        <w:rPr>
          <w:rFonts w:ascii="Arial" w:hAnsi="Arial" w:cs="Arial"/>
        </w:rPr>
        <w:t>o</w:t>
      </w:r>
      <w:r w:rsidR="00AE3B88" w:rsidRPr="000E318D">
        <w:rPr>
          <w:rFonts w:ascii="Arial" w:hAnsi="Arial" w:cs="Arial"/>
        </w:rPr>
        <w:t xml:space="preserve"> v</w:t>
      </w:r>
      <w:r w:rsidR="00271D9F" w:rsidRPr="000E318D">
        <w:rPr>
          <w:rFonts w:ascii="Arial" w:hAnsi="Arial" w:cs="Arial"/>
        </w:rPr>
        <w:t>aikų žaidimų aikštelių patikrinim</w:t>
      </w:r>
      <w:r w:rsidR="00810E04" w:rsidRPr="000E318D">
        <w:rPr>
          <w:rFonts w:ascii="Arial" w:hAnsi="Arial" w:cs="Arial"/>
        </w:rPr>
        <w:t>ą</w:t>
      </w:r>
      <w:r w:rsidR="00FD0860" w:rsidRPr="000E318D">
        <w:rPr>
          <w:rFonts w:ascii="Arial" w:hAnsi="Arial" w:cs="Arial"/>
        </w:rPr>
        <w:t xml:space="preserve"> </w:t>
      </w:r>
      <w:r w:rsidR="00271D9F" w:rsidRPr="000E318D">
        <w:rPr>
          <w:rFonts w:ascii="Arial" w:hAnsi="Arial" w:cs="Arial"/>
        </w:rPr>
        <w:t>pagal galiojančius Higienos normos HN131:2015 ir Lietuvos standarto LST EN1176</w:t>
      </w:r>
      <w:r w:rsidR="00FD0860" w:rsidRPr="000E318D">
        <w:rPr>
          <w:rFonts w:ascii="Arial" w:hAnsi="Arial" w:cs="Arial"/>
        </w:rPr>
        <w:t xml:space="preserve"> </w:t>
      </w:r>
      <w:r w:rsidR="00271D9F" w:rsidRPr="000E318D">
        <w:rPr>
          <w:rFonts w:ascii="Arial" w:hAnsi="Arial" w:cs="Arial"/>
        </w:rPr>
        <w:t>reikalavimus.</w:t>
      </w:r>
      <w:r w:rsidR="000D2271" w:rsidRPr="000E318D">
        <w:rPr>
          <w:rFonts w:ascii="Arial" w:hAnsi="Arial" w:cs="Arial"/>
        </w:rPr>
        <w:t xml:space="preserve"> </w:t>
      </w:r>
      <w:r w:rsidR="000D2271" w:rsidRPr="000E318D">
        <w:rPr>
          <w:rFonts w:ascii="Arial" w:hAnsi="Arial" w:cs="Arial"/>
          <w:sz w:val="23"/>
          <w:szCs w:val="23"/>
        </w:rPr>
        <w:t xml:space="preserve">Patikrinimo metu nustatyta, kad </w:t>
      </w:r>
      <w:r w:rsidR="007F7B0F" w:rsidRPr="000E318D">
        <w:rPr>
          <w:rFonts w:ascii="Arial" w:hAnsi="Arial" w:cs="Arial"/>
          <w:sz w:val="23"/>
          <w:szCs w:val="23"/>
        </w:rPr>
        <w:t>visi</w:t>
      </w:r>
      <w:r w:rsidR="00810E04" w:rsidRPr="000E318D">
        <w:rPr>
          <w:rFonts w:ascii="Arial" w:hAnsi="Arial" w:cs="Arial"/>
          <w:sz w:val="23"/>
          <w:szCs w:val="23"/>
        </w:rPr>
        <w:t xml:space="preserve"> </w:t>
      </w:r>
      <w:r w:rsidR="00F20BD3" w:rsidRPr="000E318D">
        <w:rPr>
          <w:rFonts w:ascii="Arial" w:hAnsi="Arial" w:cs="Arial"/>
          <w:sz w:val="23"/>
          <w:szCs w:val="23"/>
        </w:rPr>
        <w:t>L</w:t>
      </w:r>
      <w:r w:rsidR="00810E04" w:rsidRPr="000E318D">
        <w:rPr>
          <w:rFonts w:ascii="Arial" w:hAnsi="Arial" w:cs="Arial"/>
          <w:sz w:val="23"/>
          <w:szCs w:val="23"/>
        </w:rPr>
        <w:t>opšelio-darželio lauko</w:t>
      </w:r>
      <w:r w:rsidR="000D2271" w:rsidRPr="000E318D">
        <w:rPr>
          <w:rFonts w:ascii="Arial" w:hAnsi="Arial" w:cs="Arial"/>
          <w:sz w:val="23"/>
          <w:szCs w:val="23"/>
        </w:rPr>
        <w:t xml:space="preserve"> įrengim</w:t>
      </w:r>
      <w:r w:rsidR="007F7B0F" w:rsidRPr="000E318D">
        <w:rPr>
          <w:rFonts w:ascii="Arial" w:hAnsi="Arial" w:cs="Arial"/>
          <w:sz w:val="23"/>
          <w:szCs w:val="23"/>
        </w:rPr>
        <w:t xml:space="preserve">ai yra saugūs ir </w:t>
      </w:r>
      <w:r w:rsidR="000D2271" w:rsidRPr="000E318D">
        <w:rPr>
          <w:rFonts w:ascii="Arial" w:hAnsi="Arial" w:cs="Arial"/>
          <w:sz w:val="23"/>
          <w:szCs w:val="23"/>
        </w:rPr>
        <w:t xml:space="preserve"> atitinka Higienos normos reikalavimus. </w:t>
      </w:r>
    </w:p>
    <w:p w14:paraId="0128A2A2" w14:textId="2216C031" w:rsidR="00F16E83" w:rsidRPr="000E318D" w:rsidRDefault="00F16E83" w:rsidP="006F4363">
      <w:pPr>
        <w:pStyle w:val="Default"/>
        <w:spacing w:line="276" w:lineRule="auto"/>
        <w:ind w:firstLine="567"/>
        <w:contextualSpacing/>
        <w:jc w:val="both"/>
        <w:rPr>
          <w:rFonts w:ascii="Arial" w:hAnsi="Arial" w:cs="Arial"/>
          <w:sz w:val="23"/>
          <w:szCs w:val="23"/>
        </w:rPr>
      </w:pPr>
      <w:r w:rsidRPr="000E318D">
        <w:rPr>
          <w:rFonts w:ascii="Arial" w:hAnsi="Arial" w:cs="Arial"/>
          <w:sz w:val="23"/>
          <w:szCs w:val="23"/>
        </w:rPr>
        <w:t>202</w:t>
      </w:r>
      <w:r w:rsidR="007D4C8F" w:rsidRPr="000E318D">
        <w:rPr>
          <w:rFonts w:ascii="Arial" w:hAnsi="Arial" w:cs="Arial"/>
          <w:sz w:val="23"/>
          <w:szCs w:val="23"/>
        </w:rPr>
        <w:t>3</w:t>
      </w:r>
      <w:r w:rsidRPr="000E318D">
        <w:rPr>
          <w:rFonts w:ascii="Arial" w:hAnsi="Arial" w:cs="Arial"/>
          <w:sz w:val="23"/>
          <w:szCs w:val="23"/>
        </w:rPr>
        <w:t xml:space="preserve"> m. </w:t>
      </w:r>
      <w:r w:rsidR="007D4C8F" w:rsidRPr="000E318D">
        <w:rPr>
          <w:rFonts w:ascii="Arial" w:hAnsi="Arial" w:cs="Arial"/>
          <w:sz w:val="23"/>
          <w:szCs w:val="23"/>
        </w:rPr>
        <w:t>rugsėjo</w:t>
      </w:r>
      <w:r w:rsidRPr="000E318D">
        <w:rPr>
          <w:rFonts w:ascii="Arial" w:hAnsi="Arial" w:cs="Arial"/>
          <w:sz w:val="23"/>
          <w:szCs w:val="23"/>
        </w:rPr>
        <w:t xml:space="preserve"> </w:t>
      </w:r>
      <w:r w:rsidR="007D4C8F" w:rsidRPr="000E318D">
        <w:rPr>
          <w:rFonts w:ascii="Arial" w:hAnsi="Arial" w:cs="Arial"/>
          <w:sz w:val="23"/>
          <w:szCs w:val="23"/>
        </w:rPr>
        <w:t>12</w:t>
      </w:r>
      <w:r w:rsidRPr="000E318D">
        <w:rPr>
          <w:rFonts w:ascii="Arial" w:hAnsi="Arial" w:cs="Arial"/>
          <w:sz w:val="23"/>
          <w:szCs w:val="23"/>
        </w:rPr>
        <w:t xml:space="preserve"> d. </w:t>
      </w:r>
      <w:r w:rsidR="00132AA7" w:rsidRPr="000E318D">
        <w:rPr>
          <w:rFonts w:ascii="Arial" w:hAnsi="Arial" w:cs="Arial"/>
          <w:sz w:val="23"/>
          <w:szCs w:val="23"/>
        </w:rPr>
        <w:t xml:space="preserve">Valstybinės maisto ir veterinarijos tarnybos Klaipėdos departamentas </w:t>
      </w:r>
      <w:r w:rsidR="00812C8F" w:rsidRPr="000E318D">
        <w:rPr>
          <w:rFonts w:ascii="Arial" w:hAnsi="Arial" w:cs="Arial"/>
          <w:sz w:val="23"/>
          <w:szCs w:val="23"/>
        </w:rPr>
        <w:t>atliko planinį patikrinimą</w:t>
      </w:r>
      <w:r w:rsidR="009A28F8" w:rsidRPr="000E318D">
        <w:rPr>
          <w:rFonts w:ascii="Arial" w:hAnsi="Arial" w:cs="Arial"/>
          <w:sz w:val="23"/>
          <w:szCs w:val="23"/>
        </w:rPr>
        <w:t>. Buvo vertinama maisto saugos, kokybės, higienos, kokyb</w:t>
      </w:r>
      <w:r w:rsidR="00AB1210" w:rsidRPr="000E318D">
        <w:rPr>
          <w:rFonts w:ascii="Arial" w:hAnsi="Arial" w:cs="Arial"/>
          <w:sz w:val="23"/>
          <w:szCs w:val="23"/>
        </w:rPr>
        <w:t>ė</w:t>
      </w:r>
      <w:r w:rsidR="009A28F8" w:rsidRPr="000E318D">
        <w:rPr>
          <w:rFonts w:ascii="Arial" w:hAnsi="Arial" w:cs="Arial"/>
          <w:sz w:val="23"/>
          <w:szCs w:val="23"/>
        </w:rPr>
        <w:t>s, ženklinimo, savikontrol</w:t>
      </w:r>
      <w:r w:rsidR="00AB1210" w:rsidRPr="000E318D">
        <w:rPr>
          <w:rFonts w:ascii="Arial" w:hAnsi="Arial" w:cs="Arial"/>
          <w:sz w:val="23"/>
          <w:szCs w:val="23"/>
        </w:rPr>
        <w:t>ė</w:t>
      </w:r>
      <w:r w:rsidR="009A28F8" w:rsidRPr="000E318D">
        <w:rPr>
          <w:rFonts w:ascii="Arial" w:hAnsi="Arial" w:cs="Arial"/>
          <w:sz w:val="23"/>
          <w:szCs w:val="23"/>
        </w:rPr>
        <w:t>s sistemos, personalo higienos, technologij</w:t>
      </w:r>
      <w:r w:rsidR="002B1008" w:rsidRPr="000E318D">
        <w:rPr>
          <w:rFonts w:ascii="Arial" w:hAnsi="Arial" w:cs="Arial"/>
          <w:sz w:val="23"/>
          <w:szCs w:val="23"/>
        </w:rPr>
        <w:t>ų,</w:t>
      </w:r>
      <w:r w:rsidR="009A28F8" w:rsidRPr="000E318D">
        <w:rPr>
          <w:rFonts w:ascii="Arial" w:hAnsi="Arial" w:cs="Arial"/>
          <w:sz w:val="23"/>
          <w:szCs w:val="23"/>
        </w:rPr>
        <w:t xml:space="preserve"> higienos </w:t>
      </w:r>
      <w:r w:rsidR="002B1008" w:rsidRPr="000E318D">
        <w:rPr>
          <w:rFonts w:ascii="Arial" w:hAnsi="Arial" w:cs="Arial"/>
          <w:sz w:val="23"/>
          <w:szCs w:val="23"/>
        </w:rPr>
        <w:t xml:space="preserve">ir kt. </w:t>
      </w:r>
      <w:r w:rsidR="009A28F8" w:rsidRPr="000E318D">
        <w:rPr>
          <w:rFonts w:ascii="Arial" w:hAnsi="Arial" w:cs="Arial"/>
          <w:sz w:val="23"/>
          <w:szCs w:val="23"/>
        </w:rPr>
        <w:t>kontrol</w:t>
      </w:r>
      <w:r w:rsidR="002B1008" w:rsidRPr="000E318D">
        <w:rPr>
          <w:rFonts w:ascii="Arial" w:hAnsi="Arial" w:cs="Arial"/>
          <w:sz w:val="23"/>
          <w:szCs w:val="23"/>
        </w:rPr>
        <w:t>ė.</w:t>
      </w:r>
      <w:r w:rsidR="00B7241A" w:rsidRPr="000E318D">
        <w:rPr>
          <w:rFonts w:ascii="Arial" w:hAnsi="Arial" w:cs="Arial"/>
          <w:sz w:val="23"/>
          <w:szCs w:val="23"/>
        </w:rPr>
        <w:t xml:space="preserve"> Pažeidimų nenustatyta.</w:t>
      </w:r>
    </w:p>
    <w:p w14:paraId="58347713" w14:textId="5DD7D3AB" w:rsidR="009707DB" w:rsidRPr="000E318D" w:rsidRDefault="006709BF" w:rsidP="006F4363">
      <w:pPr>
        <w:spacing w:after="0"/>
        <w:ind w:firstLine="567"/>
        <w:contextualSpacing/>
        <w:jc w:val="both"/>
        <w:rPr>
          <w:rFonts w:ascii="Arial" w:eastAsia="Times New Roman" w:hAnsi="Arial" w:cs="Arial"/>
          <w:sz w:val="24"/>
          <w:szCs w:val="24"/>
        </w:rPr>
      </w:pPr>
      <w:r w:rsidRPr="000E318D">
        <w:rPr>
          <w:rFonts w:ascii="Arial" w:eastAsia="Times New Roman" w:hAnsi="Arial" w:cs="Arial"/>
          <w:sz w:val="24"/>
          <w:szCs w:val="24"/>
        </w:rPr>
        <w:t>L</w:t>
      </w:r>
      <w:r w:rsidR="00D90DD9" w:rsidRPr="000E318D">
        <w:rPr>
          <w:rFonts w:ascii="Arial" w:eastAsia="Times New Roman" w:hAnsi="Arial" w:cs="Arial"/>
          <w:sz w:val="24"/>
          <w:szCs w:val="24"/>
        </w:rPr>
        <w:t xml:space="preserve">opšelis-darželis pateikė </w:t>
      </w:r>
      <w:r w:rsidR="002A191A" w:rsidRPr="000E318D">
        <w:rPr>
          <w:rFonts w:ascii="Arial" w:eastAsia="Times New Roman" w:hAnsi="Arial" w:cs="Arial"/>
          <w:sz w:val="24"/>
          <w:szCs w:val="24"/>
        </w:rPr>
        <w:t xml:space="preserve">paraišką </w:t>
      </w:r>
      <w:r w:rsidR="00D90DD9" w:rsidRPr="000E318D">
        <w:rPr>
          <w:rFonts w:ascii="Arial" w:eastAsia="Times New Roman" w:hAnsi="Arial" w:cs="Arial"/>
          <w:sz w:val="24"/>
          <w:szCs w:val="24"/>
        </w:rPr>
        <w:t xml:space="preserve">per Aplinkos projektų valdymo informacinę sistemą </w:t>
      </w:r>
      <w:r w:rsidR="006E0DF0" w:rsidRPr="000E318D">
        <w:rPr>
          <w:rFonts w:ascii="Arial" w:eastAsia="Times New Roman" w:hAnsi="Arial" w:cs="Arial"/>
          <w:sz w:val="24"/>
          <w:szCs w:val="24"/>
        </w:rPr>
        <w:t xml:space="preserve">ir sudarė sutartį su </w:t>
      </w:r>
      <w:r w:rsidR="00D836D9" w:rsidRPr="000E318D">
        <w:rPr>
          <w:rFonts w:ascii="Arial" w:eastAsia="Times New Roman" w:hAnsi="Arial" w:cs="Arial"/>
          <w:sz w:val="24"/>
          <w:szCs w:val="24"/>
        </w:rPr>
        <w:t>A</w:t>
      </w:r>
      <w:r w:rsidR="006E0DF0" w:rsidRPr="000E318D">
        <w:rPr>
          <w:rFonts w:ascii="Arial" w:eastAsia="Times New Roman" w:hAnsi="Arial" w:cs="Arial"/>
          <w:sz w:val="24"/>
          <w:szCs w:val="24"/>
        </w:rPr>
        <w:t>plinkos ministerijos Aplinkos projektų valdymo agentūra</w:t>
      </w:r>
      <w:r w:rsidR="006118E5" w:rsidRPr="000E318D">
        <w:rPr>
          <w:rFonts w:ascii="Arial" w:eastAsia="Times New Roman" w:hAnsi="Arial" w:cs="Arial"/>
          <w:sz w:val="24"/>
          <w:szCs w:val="24"/>
        </w:rPr>
        <w:t xml:space="preserve"> </w:t>
      </w:r>
      <w:r w:rsidR="00452EB7" w:rsidRPr="000E318D">
        <w:rPr>
          <w:rFonts w:ascii="Arial" w:eastAsia="Times New Roman" w:hAnsi="Arial" w:cs="Arial"/>
          <w:sz w:val="24"/>
          <w:szCs w:val="24"/>
        </w:rPr>
        <w:t>dalyvauti k</w:t>
      </w:r>
      <w:r w:rsidR="000B5CE6" w:rsidRPr="000E318D">
        <w:rPr>
          <w:rFonts w:ascii="Arial" w:eastAsia="Times New Roman" w:hAnsi="Arial" w:cs="Arial"/>
          <w:sz w:val="24"/>
          <w:szCs w:val="24"/>
        </w:rPr>
        <w:t>limato kaitos programos priemonė</w:t>
      </w:r>
      <w:r w:rsidR="00ED33B6" w:rsidRPr="000E318D">
        <w:rPr>
          <w:rFonts w:ascii="Arial" w:eastAsia="Times New Roman" w:hAnsi="Arial" w:cs="Arial"/>
          <w:sz w:val="24"/>
          <w:szCs w:val="24"/>
        </w:rPr>
        <w:t>je</w:t>
      </w:r>
      <w:r w:rsidR="000B5CE6" w:rsidRPr="000E318D">
        <w:rPr>
          <w:rFonts w:ascii="Arial" w:eastAsia="Times New Roman" w:hAnsi="Arial" w:cs="Arial"/>
          <w:sz w:val="24"/>
          <w:szCs w:val="24"/>
        </w:rPr>
        <w:t xml:space="preserve"> „</w:t>
      </w:r>
      <w:r w:rsidR="00452EB7" w:rsidRPr="000E318D">
        <w:rPr>
          <w:rFonts w:ascii="Arial" w:eastAsia="Times New Roman" w:hAnsi="Arial" w:cs="Arial"/>
          <w:sz w:val="24"/>
          <w:szCs w:val="24"/>
        </w:rPr>
        <w:t>A</w:t>
      </w:r>
      <w:r w:rsidR="000B5CE6" w:rsidRPr="000E318D">
        <w:rPr>
          <w:rFonts w:ascii="Arial" w:eastAsia="Times New Roman" w:hAnsi="Arial" w:cs="Arial"/>
          <w:sz w:val="24"/>
          <w:szCs w:val="24"/>
        </w:rPr>
        <w:t>tsinaujinančių energijos</w:t>
      </w:r>
      <w:r w:rsidR="00452EB7" w:rsidRPr="000E318D">
        <w:rPr>
          <w:rFonts w:ascii="Arial" w:eastAsia="Times New Roman" w:hAnsi="Arial" w:cs="Arial"/>
          <w:sz w:val="24"/>
          <w:szCs w:val="24"/>
        </w:rPr>
        <w:t xml:space="preserve"> </w:t>
      </w:r>
      <w:r w:rsidR="000B5CE6" w:rsidRPr="000E318D">
        <w:rPr>
          <w:rFonts w:ascii="Arial" w:eastAsia="Times New Roman" w:hAnsi="Arial" w:cs="Arial"/>
          <w:sz w:val="24"/>
          <w:szCs w:val="24"/>
        </w:rPr>
        <w:t>išteklių (saulės, vėjo) panaudojimas valstybės, savivaldybių,</w:t>
      </w:r>
      <w:r w:rsidR="00452EB7" w:rsidRPr="000E318D">
        <w:rPr>
          <w:rFonts w:ascii="Arial" w:eastAsia="Times New Roman" w:hAnsi="Arial" w:cs="Arial"/>
          <w:sz w:val="24"/>
          <w:szCs w:val="24"/>
        </w:rPr>
        <w:t xml:space="preserve"> </w:t>
      </w:r>
      <w:r w:rsidR="000B5CE6" w:rsidRPr="000E318D">
        <w:rPr>
          <w:rFonts w:ascii="Arial" w:eastAsia="Times New Roman" w:hAnsi="Arial" w:cs="Arial"/>
          <w:sz w:val="24"/>
          <w:szCs w:val="24"/>
        </w:rPr>
        <w:t>tradicinių religinių bendruomenių, religinių bendrijų ar centrų</w:t>
      </w:r>
      <w:r w:rsidR="00452EB7" w:rsidRPr="000E318D">
        <w:rPr>
          <w:rFonts w:ascii="Arial" w:eastAsia="Times New Roman" w:hAnsi="Arial" w:cs="Arial"/>
          <w:sz w:val="24"/>
          <w:szCs w:val="24"/>
        </w:rPr>
        <w:t xml:space="preserve"> </w:t>
      </w:r>
      <w:r w:rsidR="000B5CE6" w:rsidRPr="000E318D">
        <w:rPr>
          <w:rFonts w:ascii="Arial" w:eastAsia="Times New Roman" w:hAnsi="Arial" w:cs="Arial"/>
          <w:sz w:val="24"/>
          <w:szCs w:val="24"/>
        </w:rPr>
        <w:t>elektros energijos poreikiams“</w:t>
      </w:r>
      <w:r w:rsidR="00ED33B6" w:rsidRPr="000E318D">
        <w:rPr>
          <w:rFonts w:ascii="Arial" w:eastAsia="Times New Roman" w:hAnsi="Arial" w:cs="Arial"/>
          <w:sz w:val="24"/>
          <w:szCs w:val="24"/>
        </w:rPr>
        <w:t xml:space="preserve">. Pagal </w:t>
      </w:r>
      <w:r w:rsidR="00F83FE4" w:rsidRPr="000E318D">
        <w:rPr>
          <w:rFonts w:ascii="Arial" w:eastAsia="Times New Roman" w:hAnsi="Arial" w:cs="Arial"/>
          <w:sz w:val="24"/>
          <w:szCs w:val="24"/>
        </w:rPr>
        <w:t xml:space="preserve">šią </w:t>
      </w:r>
      <w:r w:rsidR="005C4F62" w:rsidRPr="000E318D">
        <w:rPr>
          <w:rFonts w:ascii="Arial" w:eastAsia="Times New Roman" w:hAnsi="Arial" w:cs="Arial"/>
          <w:sz w:val="24"/>
          <w:szCs w:val="24"/>
        </w:rPr>
        <w:t>programą</w:t>
      </w:r>
      <w:r w:rsidR="00F83FE4" w:rsidRPr="000E318D">
        <w:rPr>
          <w:rFonts w:ascii="Arial" w:eastAsia="Times New Roman" w:hAnsi="Arial" w:cs="Arial"/>
          <w:sz w:val="24"/>
          <w:szCs w:val="24"/>
        </w:rPr>
        <w:t xml:space="preserve"> buvo gauta</w:t>
      </w:r>
      <w:r w:rsidR="00661A53" w:rsidRPr="000E318D">
        <w:rPr>
          <w:rFonts w:ascii="Arial" w:eastAsia="Times New Roman" w:hAnsi="Arial" w:cs="Arial"/>
          <w:sz w:val="24"/>
          <w:szCs w:val="24"/>
        </w:rPr>
        <w:t>s</w:t>
      </w:r>
      <w:r w:rsidR="00F83FE4" w:rsidRPr="000E318D">
        <w:rPr>
          <w:rFonts w:ascii="Arial" w:eastAsia="Times New Roman" w:hAnsi="Arial" w:cs="Arial"/>
          <w:sz w:val="24"/>
          <w:szCs w:val="24"/>
        </w:rPr>
        <w:t xml:space="preserve"> 16,6 tūkst. Eu</w:t>
      </w:r>
      <w:r w:rsidR="007F0470" w:rsidRPr="000E318D">
        <w:rPr>
          <w:rFonts w:ascii="Arial" w:eastAsia="Times New Roman" w:hAnsi="Arial" w:cs="Arial"/>
          <w:sz w:val="24"/>
          <w:szCs w:val="24"/>
        </w:rPr>
        <w:t>r</w:t>
      </w:r>
      <w:r w:rsidR="005E431A" w:rsidRPr="000E318D">
        <w:rPr>
          <w:rFonts w:ascii="Arial" w:eastAsia="Times New Roman" w:hAnsi="Arial" w:cs="Arial"/>
          <w:sz w:val="24"/>
          <w:szCs w:val="24"/>
        </w:rPr>
        <w:t xml:space="preserve"> finansavimas projektui „Atsinaujinančių energijos išteklių (saulės) panaudojimas Gargždų lopšelyje-darželyje</w:t>
      </w:r>
      <w:r w:rsidR="006758CD" w:rsidRPr="000E318D">
        <w:rPr>
          <w:rFonts w:ascii="Arial" w:eastAsia="Times New Roman" w:hAnsi="Arial" w:cs="Arial"/>
          <w:sz w:val="24"/>
          <w:szCs w:val="24"/>
        </w:rPr>
        <w:t xml:space="preserve"> </w:t>
      </w:r>
      <w:r w:rsidR="005E431A" w:rsidRPr="000E318D">
        <w:rPr>
          <w:rFonts w:ascii="Arial" w:eastAsia="Times New Roman" w:hAnsi="Arial" w:cs="Arial"/>
          <w:sz w:val="24"/>
          <w:szCs w:val="24"/>
        </w:rPr>
        <w:t>„Ąžuoliukas“</w:t>
      </w:r>
      <w:r w:rsidR="002608B8" w:rsidRPr="000E318D">
        <w:rPr>
          <w:rFonts w:ascii="Arial" w:eastAsia="Times New Roman" w:hAnsi="Arial" w:cs="Arial"/>
          <w:sz w:val="24"/>
          <w:szCs w:val="24"/>
        </w:rPr>
        <w:t>.</w:t>
      </w:r>
      <w:r w:rsidR="004B016A" w:rsidRPr="000E318D">
        <w:rPr>
          <w:rFonts w:ascii="Arial" w:eastAsia="Times New Roman" w:hAnsi="Arial" w:cs="Arial"/>
          <w:sz w:val="24"/>
          <w:szCs w:val="24"/>
        </w:rPr>
        <w:t xml:space="preserve"> </w:t>
      </w:r>
    </w:p>
    <w:p w14:paraId="15C0B0B6" w14:textId="08C3B8EB" w:rsidR="003B5C53" w:rsidRPr="000E318D" w:rsidRDefault="003B5C53" w:rsidP="006F4363">
      <w:pPr>
        <w:pStyle w:val="Betarp"/>
        <w:spacing w:line="276" w:lineRule="auto"/>
        <w:ind w:firstLine="567"/>
        <w:contextualSpacing/>
        <w:jc w:val="both"/>
        <w:rPr>
          <w:rFonts w:ascii="Arial" w:hAnsi="Arial" w:cs="Arial"/>
          <w:sz w:val="24"/>
          <w:szCs w:val="24"/>
          <w:lang w:val="lt-LT"/>
        </w:rPr>
      </w:pPr>
      <w:r w:rsidRPr="000E318D">
        <w:rPr>
          <w:rFonts w:ascii="Arial" w:eastAsia="Calibri" w:hAnsi="Arial" w:cs="Arial"/>
          <w:sz w:val="24"/>
          <w:szCs w:val="24"/>
          <w:lang w:val="lt-LT"/>
        </w:rPr>
        <w:t xml:space="preserve">Lopšelis-darželis dalyvauja Europos sąjungos finansuojamose vaisių ir daržovių bei pieno </w:t>
      </w:r>
      <w:r w:rsidRPr="000E318D">
        <w:rPr>
          <w:rFonts w:ascii="Arial" w:eastAsia="Calibri" w:hAnsi="Arial" w:cs="Arial"/>
          <w:sz w:val="24"/>
          <w:szCs w:val="24"/>
          <w:lang w:val="lt-LT"/>
        </w:rPr>
        <w:lastRenderedPageBreak/>
        <w:t xml:space="preserve">ir pieno produktų vartojimo skatinimo vaikų ugdymo įstaigose programoje, kuriai buvo gauta </w:t>
      </w:r>
      <w:r w:rsidR="008A0B8C" w:rsidRPr="000E318D">
        <w:rPr>
          <w:rFonts w:ascii="Arial" w:hAnsi="Arial" w:cs="Arial"/>
          <w:sz w:val="24"/>
          <w:szCs w:val="24"/>
          <w:lang w:val="lt-LT"/>
        </w:rPr>
        <w:t xml:space="preserve">4737,58 </w:t>
      </w:r>
      <w:r w:rsidRPr="000E318D">
        <w:rPr>
          <w:rFonts w:ascii="Arial" w:hAnsi="Arial" w:cs="Arial"/>
          <w:sz w:val="24"/>
          <w:szCs w:val="24"/>
          <w:lang w:val="lt-LT"/>
        </w:rPr>
        <w:t>Eur.</w:t>
      </w:r>
    </w:p>
    <w:p w14:paraId="2BECC947" w14:textId="77777777"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2023 m. įstaiga savo veiklą vykdė vadovaujantis Gargždų lopšelio-darželio „Ąžuoliukas“ 2023 m. sausio 18 d. patvirtintu direktoriaus įsakymu Nr. V1–11  2023-2025 m. strateginiu planu bei 2022 m. gruodžio 30 d. įsakymu Nr. V1-117 patvirtintu 2023 m. veiklos planu.</w:t>
      </w:r>
    </w:p>
    <w:p w14:paraId="2F48E38A" w14:textId="77777777"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Įgyvendinant Gargždų lopšelio-darželio „Ąžuoliukas“ 2023 m. veiklos planą, siekiant užtikrinti aukštą švietimo paslaugų kokybę ir prieinamumą, materialinės bazės gerinimą, įvykdytos šios priemonės.</w:t>
      </w:r>
    </w:p>
    <w:p w14:paraId="1A4DF383" w14:textId="6038C310"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 xml:space="preserve"> </w:t>
      </w:r>
      <w:r w:rsidRPr="000E318D">
        <w:rPr>
          <w:rFonts w:ascii="Arial" w:eastAsia="Calibri" w:hAnsi="Arial" w:cs="Arial"/>
          <w:sz w:val="24"/>
          <w:szCs w:val="24"/>
          <w:lang w:val="lt-LT"/>
        </w:rPr>
        <w:tab/>
        <w:t xml:space="preserve">2023 m.  veiklos plane numatyto tikslo „Tobulinti ugdymo turinį ir ugdymo proceso organizavimą“  įgyvendintos šios veiklos. Buvo derinami tradiciniai ir inovatyvūs ugdymo(si) būdai ir metodai mokymo(si) procese,  įgyvendintas STEAM metinis planas, gautas STEM School Label COMPETENT ženklelis, patobulintos ilgalaikio ir trumpalaikio ugdomosios veiklos planavimo formos. </w:t>
      </w:r>
    </w:p>
    <w:p w14:paraId="3B839BEB" w14:textId="672A55EF" w:rsidR="00FF3552" w:rsidRPr="000E318D" w:rsidRDefault="00EA6949"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Į</w:t>
      </w:r>
      <w:r w:rsidR="00FF3552" w:rsidRPr="000E318D">
        <w:rPr>
          <w:rFonts w:ascii="Arial" w:eastAsia="Calibri" w:hAnsi="Arial" w:cs="Arial"/>
          <w:sz w:val="24"/>
          <w:szCs w:val="24"/>
          <w:lang w:val="lt-LT"/>
        </w:rPr>
        <w:t>kur</w:t>
      </w:r>
      <w:r w:rsidRPr="000E318D">
        <w:rPr>
          <w:rFonts w:ascii="Arial" w:eastAsia="Calibri" w:hAnsi="Arial" w:cs="Arial"/>
          <w:sz w:val="24"/>
          <w:szCs w:val="24"/>
          <w:lang w:val="lt-LT"/>
        </w:rPr>
        <w:t>t</w:t>
      </w:r>
      <w:r w:rsidR="00FF3552" w:rsidRPr="000E318D">
        <w:rPr>
          <w:rFonts w:ascii="Arial" w:eastAsia="Calibri" w:hAnsi="Arial" w:cs="Arial"/>
          <w:sz w:val="24"/>
          <w:szCs w:val="24"/>
          <w:lang w:val="lt-LT"/>
        </w:rPr>
        <w:t>os vidaus ir lauko aplinkos, atliepiančios ugdytinių pažintinius, kūrybiškumo ir estetinius poreikius. Įsigyti lauko žaidimų įrenginiai „Kukutis“, „Salantai“ ir „Labirintas“, atnaujinta kompiuterinė technika, įsigytos dvi išmanios lentos bei 10 planšetinių kompiuterių, sumontuotos 2 interaktyvios grindys salėse. Gobergiškės skyriuje įrengtos dvi nusiraminimo erdvės ugdytiniams.</w:t>
      </w:r>
    </w:p>
    <w:p w14:paraId="43014A1B" w14:textId="22B12A0D"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Visus metus buvo formuojami fizinio aktyvumo ir sveikos gyvensenos įgūdžiai. Dalyvavome Lietuvos masinio futbolo asociacijos ir Lietuvos futbolo federacijos projekte ,,Futboliukas”, Sporto šventėje su futbolo klubo ,,Banga“ treneriais Gargždų stadione, organizavome sporto šventes ,,Nors maži dar ąžuoliukai – augsim ąžuolais“, organizuotos „Žiemos olimpinės žaidynės“, Paspirtukų fiesta. Dalyvavome projekte „Lietuvos mažųjų žaidynės“,  rengėme sportines pramogas „Pagauk snaigę“, ,,Ridena kiškiai margučius“, ,,Pagauk sporto virusą“ ir kt., organizavome sportinį žygį</w:t>
      </w:r>
      <w:r w:rsidR="00EA6949" w:rsidRPr="000E318D">
        <w:rPr>
          <w:rFonts w:ascii="Arial" w:eastAsia="Calibri" w:hAnsi="Arial" w:cs="Arial"/>
          <w:sz w:val="24"/>
          <w:szCs w:val="24"/>
          <w:lang w:val="lt-LT"/>
        </w:rPr>
        <w:t>-</w:t>
      </w:r>
      <w:r w:rsidRPr="000E318D">
        <w:rPr>
          <w:rFonts w:ascii="Arial" w:eastAsia="Calibri" w:hAnsi="Arial" w:cs="Arial"/>
          <w:sz w:val="24"/>
          <w:szCs w:val="24"/>
          <w:lang w:val="lt-LT"/>
        </w:rPr>
        <w:t>šventę ugdytiniams ir tėveliams Gargždų parke.</w:t>
      </w:r>
    </w:p>
    <w:p w14:paraId="2384CF71" w14:textId="0EE30E6B"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Pedagogai dalinosi gerąją darbo patirtimi su miesto, rajono bei šalies pedagogais. Visi mokytojai vedė atvirąsias veiklas. Mokytoja J.</w:t>
      </w:r>
      <w:r w:rsidR="00C326D2" w:rsidRPr="000E318D">
        <w:rPr>
          <w:rFonts w:ascii="Arial" w:eastAsia="Calibri" w:hAnsi="Arial" w:cs="Arial"/>
          <w:sz w:val="24"/>
          <w:szCs w:val="24"/>
          <w:lang w:val="lt-LT"/>
        </w:rPr>
        <w:t xml:space="preserve"> </w:t>
      </w:r>
      <w:r w:rsidRPr="000E318D">
        <w:rPr>
          <w:rFonts w:ascii="Arial" w:eastAsia="Calibri" w:hAnsi="Arial" w:cs="Arial"/>
          <w:sz w:val="24"/>
          <w:szCs w:val="24"/>
          <w:lang w:val="lt-LT"/>
        </w:rPr>
        <w:t>Dirgėlienė skaitė pranešimą  „5-6 metų vaikų, turinčių autizmo spektro sutrikimą, socialinių įgūdžių mokymas taikant struktūruotą ugdymą“ tarptautinėje konferencijoje „Studijos-verslas-visuomenė: dabartis ir ateities įžvalgos VIII“.  K.</w:t>
      </w:r>
      <w:r w:rsidR="00C326D2" w:rsidRPr="000E318D">
        <w:rPr>
          <w:rFonts w:ascii="Arial" w:eastAsia="Calibri" w:hAnsi="Arial" w:cs="Arial"/>
          <w:sz w:val="24"/>
          <w:szCs w:val="24"/>
          <w:lang w:val="lt-LT"/>
        </w:rPr>
        <w:t xml:space="preserve"> </w:t>
      </w:r>
      <w:r w:rsidRPr="000E318D">
        <w:rPr>
          <w:rFonts w:ascii="Arial" w:eastAsia="Calibri" w:hAnsi="Arial" w:cs="Arial"/>
          <w:sz w:val="24"/>
          <w:szCs w:val="24"/>
          <w:lang w:val="lt-LT"/>
        </w:rPr>
        <w:t>Juknaitė-Bartninkė dalyvavo Slengių mokyklos  Jakų skyriaus organizuotoje metodinėje dienoje ,,Metodinių priemonių nauda ir įvairovė“, kur skaitė pranešimą ,,Vaikų kūrybiškumo ugdymas ankstyvajame amžiuje. Geroji patirtis STEAM veiklose“. J.</w:t>
      </w:r>
      <w:r w:rsidR="00EA6949" w:rsidRPr="000E318D">
        <w:rPr>
          <w:rFonts w:ascii="Arial" w:eastAsia="Calibri" w:hAnsi="Arial" w:cs="Arial"/>
          <w:sz w:val="24"/>
          <w:szCs w:val="24"/>
          <w:lang w:val="lt-LT"/>
        </w:rPr>
        <w:t xml:space="preserve"> </w:t>
      </w:r>
      <w:r w:rsidRPr="000E318D">
        <w:rPr>
          <w:rFonts w:ascii="Arial" w:eastAsia="Calibri" w:hAnsi="Arial" w:cs="Arial"/>
          <w:sz w:val="24"/>
          <w:szCs w:val="24"/>
          <w:lang w:val="lt-LT"/>
        </w:rPr>
        <w:t>Lukauskienė dalinosi patirtimi metodinėje dienoje ,,Tarptautinė gimtosios kalbos diena. Projektinė veikla“ Slengių mokyklos-daugiafunkcio centro Jakų skyriuje. I.</w:t>
      </w:r>
      <w:r w:rsidR="00C326D2" w:rsidRPr="000E318D">
        <w:rPr>
          <w:rFonts w:ascii="Arial" w:eastAsia="Calibri" w:hAnsi="Arial" w:cs="Arial"/>
          <w:sz w:val="24"/>
          <w:szCs w:val="24"/>
          <w:lang w:val="lt-LT"/>
        </w:rPr>
        <w:t xml:space="preserve"> </w:t>
      </w:r>
      <w:r w:rsidRPr="000E318D">
        <w:rPr>
          <w:rFonts w:ascii="Arial" w:eastAsia="Calibri" w:hAnsi="Arial" w:cs="Arial"/>
          <w:sz w:val="24"/>
          <w:szCs w:val="24"/>
          <w:lang w:val="lt-LT"/>
        </w:rPr>
        <w:t>Sruogienė skaitė pranešimą Klaipėdos lopšelyje-darželyje „Traukinukas“ organizuotoje metodinėje dienoje „Atnaujintos priešmokyklinio ugdymo programos: iššūkiai, praktika ir galimybės”. I.</w:t>
      </w:r>
      <w:r w:rsidR="00C326D2" w:rsidRPr="000E318D">
        <w:rPr>
          <w:rFonts w:ascii="Arial" w:eastAsia="Calibri" w:hAnsi="Arial" w:cs="Arial"/>
          <w:sz w:val="24"/>
          <w:szCs w:val="24"/>
          <w:lang w:val="lt-LT"/>
        </w:rPr>
        <w:t xml:space="preserve"> </w:t>
      </w:r>
      <w:r w:rsidRPr="000E318D">
        <w:rPr>
          <w:rFonts w:ascii="Arial" w:eastAsia="Calibri" w:hAnsi="Arial" w:cs="Arial"/>
          <w:sz w:val="24"/>
          <w:szCs w:val="24"/>
          <w:lang w:val="lt-LT"/>
        </w:rPr>
        <w:t>Sruogienė dalinosi patirtimi  respublikinėje ikimokyklinio ir priešmokyklinio ugdymo įstaigų ,,Ąžuolyno” sambūrio pedagogų metodinėje</w:t>
      </w:r>
      <w:r w:rsidR="00EA6949" w:rsidRPr="000E318D">
        <w:rPr>
          <w:rFonts w:ascii="Arial" w:eastAsia="Calibri" w:hAnsi="Arial" w:cs="Arial"/>
          <w:sz w:val="24"/>
          <w:szCs w:val="24"/>
          <w:lang w:val="lt-LT"/>
        </w:rPr>
        <w:t>-</w:t>
      </w:r>
      <w:r w:rsidRPr="000E318D">
        <w:rPr>
          <w:rFonts w:ascii="Arial" w:eastAsia="Calibri" w:hAnsi="Arial" w:cs="Arial"/>
          <w:sz w:val="24"/>
          <w:szCs w:val="24"/>
          <w:lang w:val="lt-LT"/>
        </w:rPr>
        <w:t>praktinėje konferencijoje ,,Patirčių erdvės – galimybės ir iššūkiai”.</w:t>
      </w:r>
    </w:p>
    <w:p w14:paraId="3916EF87" w14:textId="77777777"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ab/>
        <w:t>„Spinduliukų“ grupės ugdytiniai dalyvavo edukacijų cikle ,,Žaliasis raštingumas 2023“, kurio metu susipažino su tvarios aplinkos principais, teisingu atliekų tvarkymu, antrinio panaudojimo galimybėmis.</w:t>
      </w:r>
    </w:p>
    <w:p w14:paraId="3FEFE0D7" w14:textId="7659731F"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lastRenderedPageBreak/>
        <w:t xml:space="preserve"> Portale ,,STEM School Label“ lopšelio-darželio ,,Ąžuoliukas“ STEAM ugdymo veikla gavo tarptautinį įvertinimą: lopšelis-darželis jau antrą kartą buvo įvertintas kaip STEM SCHOOL LABEL COMPETENT ugdymo įstaiga.</w:t>
      </w:r>
    </w:p>
    <w:p w14:paraId="709166ED" w14:textId="4FDCB6D7"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 xml:space="preserve">Numatytam tikslui „Kurti bendradarbiavimu grįstus ryšius tarp bendruomenės narių ir socialinių partnerių, įgyvendinant projektus ir programas“ įgyvendintos šios veiklos. Ugdytinių tėvai kartu vaikais dalyvavo įtraukiančiose veiklose:  organizuota šeimos šventė ,,Aš ir mano šeima“,  kartu su vaikais tėveliai dalyvavo sportiniame žygyje į Gargždų parką, ugdytiniai lankėsi tėvelių darbovietėse: gėlių parduotuvėje, kirpykloje, gaisrinėje; gamino </w:t>
      </w:r>
      <w:r w:rsidR="00C326D2" w:rsidRPr="000E318D">
        <w:rPr>
          <w:rFonts w:ascii="Arial" w:eastAsia="Calibri" w:hAnsi="Arial" w:cs="Arial"/>
          <w:sz w:val="24"/>
          <w:szCs w:val="24"/>
          <w:lang w:val="lt-LT"/>
        </w:rPr>
        <w:t>a</w:t>
      </w:r>
      <w:r w:rsidRPr="000E318D">
        <w:rPr>
          <w:rFonts w:ascii="Arial" w:eastAsia="Calibri" w:hAnsi="Arial" w:cs="Arial"/>
          <w:sz w:val="24"/>
          <w:szCs w:val="24"/>
          <w:lang w:val="lt-LT"/>
        </w:rPr>
        <w:t>dventinį vainiką bei kalėdinį žaisliuką;  vestas šventinis rytmetis</w:t>
      </w:r>
      <w:r w:rsidR="00C326D2" w:rsidRPr="000E318D">
        <w:rPr>
          <w:rFonts w:ascii="Arial" w:eastAsia="Calibri" w:hAnsi="Arial" w:cs="Arial"/>
          <w:sz w:val="24"/>
          <w:szCs w:val="24"/>
          <w:lang w:val="lt-LT"/>
        </w:rPr>
        <w:t>, skirtas</w:t>
      </w:r>
      <w:r w:rsidRPr="000E318D">
        <w:rPr>
          <w:rFonts w:ascii="Arial" w:eastAsia="Calibri" w:hAnsi="Arial" w:cs="Arial"/>
          <w:sz w:val="24"/>
          <w:szCs w:val="24"/>
          <w:lang w:val="lt-LT"/>
        </w:rPr>
        <w:t xml:space="preserve"> tarptautinei Šeimos dienai. Organizuotos ugdytinių ir jų tėvelių  dirbtuvėlės ,,Papuoškime eglutę tvariai“. Kalbos ir knygos savaitės metu tėveliai grupėse skaitė vaikams pasakas.</w:t>
      </w:r>
    </w:p>
    <w:p w14:paraId="1526959A" w14:textId="77777777"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„Smalsučių“ grupės ugdytiniai užmezgė draugystę su Kretingos lopšelio-darželio ,,Ąžuoliukas“ ,,Nykštukų“ grupe.  Naujieji draugai vieni kitiems rašė laiškus, kūrė sveikinimus, keitėsi dovanėlėmis.</w:t>
      </w:r>
    </w:p>
    <w:p w14:paraId="0445E008" w14:textId="615F320A"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Visos grupės organizavo tėvų susirinkimus. Tėveliams skaityti pranešimai: „Mokyklos lankymo pradžios problemos, vaikų pasirengimas mokyklai, vertinimas“,  ,,Ugdymas(is) su ,,Patirčių erdvėmis”. „Priešmokyklinuko poreikiai ir siekiai“, „Ankstyvojo amžiaus vaikų kalbos raida“. Atliktas naujokų adaptacijos tyrimas ir pristatytas bendro susirinkimo metu. Gobergiškės skyriuje organizuota ,,Šeimos šventė“. J.</w:t>
      </w:r>
      <w:r w:rsidR="00C326D2" w:rsidRPr="000E318D">
        <w:rPr>
          <w:rFonts w:ascii="Arial" w:eastAsia="Calibri" w:hAnsi="Arial" w:cs="Arial"/>
          <w:sz w:val="24"/>
          <w:szCs w:val="24"/>
          <w:lang w:val="lt-LT"/>
        </w:rPr>
        <w:t xml:space="preserve"> </w:t>
      </w:r>
      <w:r w:rsidRPr="000E318D">
        <w:rPr>
          <w:rFonts w:ascii="Arial" w:eastAsia="Calibri" w:hAnsi="Arial" w:cs="Arial"/>
          <w:sz w:val="24"/>
          <w:szCs w:val="24"/>
          <w:lang w:val="lt-LT"/>
        </w:rPr>
        <w:t>Lukauskienė paruošė lankstinukas tėvams ,,Ekranų laikas“.</w:t>
      </w:r>
    </w:p>
    <w:p w14:paraId="07B05765" w14:textId="505637ED"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2023 m. mūsų lopšelis-darželio ugdytinių komanda dalyvavo Klaipėdos apskrities vyriausiojo policijos komisariato organizuotame konkurse „Saugiausia ikimokyklinio ugdymo įstaiga“, kuriame užėmė pirmą</w:t>
      </w:r>
      <w:r w:rsidR="007679F1" w:rsidRPr="000E318D">
        <w:rPr>
          <w:rFonts w:ascii="Arial" w:eastAsia="Calibri" w:hAnsi="Arial" w:cs="Arial"/>
          <w:sz w:val="24"/>
          <w:szCs w:val="24"/>
          <w:lang w:val="lt-LT"/>
        </w:rPr>
        <w:t>ją</w:t>
      </w:r>
      <w:r w:rsidRPr="000E318D">
        <w:rPr>
          <w:rFonts w:ascii="Arial" w:eastAsia="Calibri" w:hAnsi="Arial" w:cs="Arial"/>
          <w:sz w:val="24"/>
          <w:szCs w:val="24"/>
          <w:lang w:val="lt-LT"/>
        </w:rPr>
        <w:t xml:space="preserve"> vietą.</w:t>
      </w:r>
    </w:p>
    <w:p w14:paraId="131571EB" w14:textId="25B9477B"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2023 m. spalio</w:t>
      </w:r>
      <w:bookmarkStart w:id="0" w:name="_Hlk160616273"/>
      <w:r w:rsidRPr="000E318D">
        <w:rPr>
          <w:rFonts w:ascii="Arial" w:eastAsia="Calibri" w:hAnsi="Arial" w:cs="Arial"/>
          <w:sz w:val="24"/>
          <w:szCs w:val="24"/>
          <w:lang w:val="lt-LT"/>
        </w:rPr>
        <w:t>–</w:t>
      </w:r>
      <w:bookmarkEnd w:id="0"/>
      <w:r w:rsidRPr="000E318D">
        <w:rPr>
          <w:rFonts w:ascii="Arial" w:eastAsia="Calibri" w:hAnsi="Arial" w:cs="Arial"/>
          <w:sz w:val="24"/>
          <w:szCs w:val="24"/>
          <w:lang w:val="lt-LT"/>
        </w:rPr>
        <w:t xml:space="preserve">gruodžio mėnesiais kartu su </w:t>
      </w:r>
      <w:r w:rsidR="00C326D2" w:rsidRPr="000E318D">
        <w:rPr>
          <w:rFonts w:ascii="Arial" w:eastAsia="Calibri" w:hAnsi="Arial" w:cs="Arial"/>
          <w:sz w:val="24"/>
          <w:szCs w:val="24"/>
          <w:lang w:val="lt-LT"/>
        </w:rPr>
        <w:t xml:space="preserve">Gargždų </w:t>
      </w:r>
      <w:r w:rsidRPr="000E318D">
        <w:rPr>
          <w:rFonts w:ascii="Arial" w:eastAsia="Calibri" w:hAnsi="Arial" w:cs="Arial"/>
          <w:sz w:val="24"/>
          <w:szCs w:val="24"/>
          <w:lang w:val="lt-LT"/>
        </w:rPr>
        <w:t>l.-d. „Naminukas“, Dovilų pagrindinės mokyklos ikimokyklinio ir priešmokyklinio ugdymo skyriumi bei Dovilų etninės kultūros centru bei  vykdėme etnoprojektą ,,Žirgas žmogaus gyvenime</w:t>
      </w:r>
      <w:r w:rsidR="007679F1" w:rsidRPr="000E318D">
        <w:rPr>
          <w:rFonts w:ascii="Arial" w:eastAsia="Calibri" w:hAnsi="Arial" w:cs="Arial"/>
          <w:sz w:val="24"/>
          <w:szCs w:val="24"/>
          <w:lang w:val="lt-LT"/>
        </w:rPr>
        <w:t>“</w:t>
      </w:r>
      <w:r w:rsidRPr="000E318D">
        <w:rPr>
          <w:rFonts w:ascii="Arial" w:eastAsia="Calibri" w:hAnsi="Arial" w:cs="Arial"/>
          <w:sz w:val="24"/>
          <w:szCs w:val="24"/>
          <w:lang w:val="lt-LT"/>
        </w:rPr>
        <w:t>.</w:t>
      </w:r>
    </w:p>
    <w:p w14:paraId="38C00F00" w14:textId="77777777"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Surengtas rajoninis šaškių turnyras „Baltieji pradeda“, kuriame varžėsi 4 priešmokyklinukų komandos iš Gargždų, Vėžaičių, Slengių ikimokyklinio ugdymo įstaigų.</w:t>
      </w:r>
    </w:p>
    <w:p w14:paraId="3B0C498B" w14:textId="4D24E512"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Tikslui  „Pasirengti įtraukiojo ugdymo įgyvendinimui“ mokytojai visus metus kėlė savo kvalifikaciją, dalyvavo mokymuose: „Kaip užtikrinti sėkmingą ir kokybišką įtraukųjį ugdymą darželyje?“, „Tūkstantmečio darželis: įtrauktis, inovacijos, psichologija</w:t>
      </w:r>
      <w:r w:rsidR="007679F1" w:rsidRPr="000E318D">
        <w:rPr>
          <w:rFonts w:ascii="Arial" w:eastAsia="Calibri" w:hAnsi="Arial" w:cs="Arial"/>
          <w:sz w:val="24"/>
          <w:szCs w:val="24"/>
          <w:lang w:val="lt-LT"/>
        </w:rPr>
        <w:t>“</w:t>
      </w:r>
      <w:r w:rsidRPr="000E318D">
        <w:rPr>
          <w:rFonts w:ascii="Arial" w:eastAsia="Calibri" w:hAnsi="Arial" w:cs="Arial"/>
          <w:sz w:val="24"/>
          <w:szCs w:val="24"/>
          <w:lang w:val="lt-LT"/>
        </w:rPr>
        <w:t>, ,,Dailė</w:t>
      </w:r>
      <w:r w:rsidR="007679F1" w:rsidRPr="000E318D">
        <w:rPr>
          <w:rFonts w:ascii="Arial" w:eastAsia="Calibri" w:hAnsi="Arial" w:cs="Arial"/>
          <w:sz w:val="24"/>
          <w:szCs w:val="24"/>
          <w:lang w:val="lt-LT"/>
        </w:rPr>
        <w:t xml:space="preserve"> – </w:t>
      </w:r>
      <w:r w:rsidRPr="000E318D">
        <w:rPr>
          <w:rFonts w:ascii="Arial" w:eastAsia="Calibri" w:hAnsi="Arial" w:cs="Arial"/>
          <w:sz w:val="24"/>
          <w:szCs w:val="24"/>
          <w:lang w:val="lt-LT"/>
        </w:rPr>
        <w:t>socialinės įtraukties ugdymosi galimybė</w:t>
      </w:r>
      <w:r w:rsidR="007679F1" w:rsidRPr="000E318D">
        <w:rPr>
          <w:rFonts w:ascii="Arial" w:eastAsia="Calibri" w:hAnsi="Arial" w:cs="Arial"/>
          <w:sz w:val="24"/>
          <w:szCs w:val="24"/>
          <w:lang w:val="lt-LT"/>
        </w:rPr>
        <w:t>“</w:t>
      </w:r>
      <w:r w:rsidRPr="000E318D">
        <w:rPr>
          <w:rFonts w:ascii="Arial" w:eastAsia="Calibri" w:hAnsi="Arial" w:cs="Arial"/>
          <w:sz w:val="24"/>
          <w:szCs w:val="24"/>
          <w:lang w:val="lt-LT"/>
        </w:rPr>
        <w:t>, ,,Skirtingų gebėjimų mokinių ugdymas“, ,,Autizmo spektro sutrikimų turinčių vaikų gebėjimų vertinimo, rekomendacijų ugdymui ir individualaus pagalbos vaikui plano rengimo patirtis“, „Įtraukios mokyklos kūrimas taikant universalų dizainą mokymuisi</w:t>
      </w:r>
      <w:r w:rsidR="007679F1" w:rsidRPr="000E318D">
        <w:rPr>
          <w:rFonts w:ascii="Arial" w:eastAsia="Calibri" w:hAnsi="Arial" w:cs="Arial"/>
          <w:sz w:val="24"/>
          <w:szCs w:val="24"/>
          <w:lang w:val="lt-LT"/>
        </w:rPr>
        <w:t>“</w:t>
      </w:r>
      <w:r w:rsidRPr="000E318D">
        <w:rPr>
          <w:rFonts w:ascii="Arial" w:eastAsia="Calibri" w:hAnsi="Arial" w:cs="Arial"/>
          <w:sz w:val="24"/>
          <w:szCs w:val="24"/>
          <w:lang w:val="lt-LT"/>
        </w:rPr>
        <w:t>; dalyvavo nuotolinėje konferencijose ,,Įtraukties dėlionė: sėkmės kelias kiekvienam vaikui'</w:t>
      </w:r>
      <w:r w:rsidR="007679F1" w:rsidRPr="000E318D">
        <w:rPr>
          <w:rFonts w:ascii="Arial" w:eastAsia="Calibri" w:hAnsi="Arial" w:cs="Arial"/>
          <w:sz w:val="24"/>
          <w:szCs w:val="24"/>
          <w:lang w:val="lt-LT"/>
        </w:rPr>
        <w:t>“</w:t>
      </w:r>
      <w:r w:rsidRPr="000E318D">
        <w:rPr>
          <w:rFonts w:ascii="Arial" w:eastAsia="Calibri" w:hAnsi="Arial" w:cs="Arial"/>
          <w:sz w:val="24"/>
          <w:szCs w:val="24"/>
          <w:lang w:val="lt-LT"/>
        </w:rPr>
        <w:t xml:space="preserve"> ir ,,Nacionalinė autizmo konferencija 2023</w:t>
      </w:r>
      <w:r w:rsidR="007679F1" w:rsidRPr="000E318D">
        <w:rPr>
          <w:rFonts w:ascii="Arial" w:eastAsia="Calibri" w:hAnsi="Arial" w:cs="Arial"/>
          <w:sz w:val="24"/>
          <w:szCs w:val="24"/>
          <w:lang w:val="lt-LT"/>
        </w:rPr>
        <w:t>“</w:t>
      </w:r>
      <w:r w:rsidRPr="000E318D">
        <w:rPr>
          <w:rFonts w:ascii="Arial" w:eastAsia="Calibri" w:hAnsi="Arial" w:cs="Arial"/>
          <w:sz w:val="24"/>
          <w:szCs w:val="24"/>
          <w:lang w:val="lt-LT"/>
        </w:rPr>
        <w:t xml:space="preserve">. </w:t>
      </w:r>
    </w:p>
    <w:p w14:paraId="616E2B77" w14:textId="77777777"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 xml:space="preserve"> Švietimo pagalbos specialistės parengė  tėvams informacinį pranešimą ,,Įtraukusis ugdymas. Ką svarbu žinoti tėvams“.</w:t>
      </w:r>
    </w:p>
    <w:p w14:paraId="5A86697E" w14:textId="77777777"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Įvyko 8 lopšelio-darželio Vaiko gerovės komisijos posėdžiai. Svarstyta 14 vaikų dėl elgesio ir ugdymosi sunkumų, specialiųjų ugdymo(si) poreikių, įstaigos nelankymo priežasčių. Mobilia Klaipėdos rajono pedagoginės psichologinės tarnybos komanda įstaiga pasinaudojo 2 kartus.</w:t>
      </w:r>
    </w:p>
    <w:p w14:paraId="7189EAE0" w14:textId="77777777"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lastRenderedPageBreak/>
        <w:t xml:space="preserve">Socialinis-emocinis ugdymas. Vykdomi socialinio-emocinio ugdymo projektai, renginiai bei veiklos: „Savaitė be patyčių“,  ,,Tolerancijos šviesa“, „Žmogus su negalia irgi gali“; minėjome pasaulinę Dauno sindromo dieną „Ant mano kojyčių skirtingos kojinytės“ bei tarptautinę autizmo dieną, organizavome edukacinius užsiėmimus „Esame skirtingi, tačiau vienas kitam labai reikalingi“, dalyvavome respublikiniuose projektuose ,,Tolerancijos žibintas“, ,,Knyga moko priimti“. Įstaigoje 2023 metais  buvo vykdomos socialinio-emocinio ugdymo programos: Ella (dalyvavo „Spinduliukų“ ir „Gandriukų“ grupės) ir Zipio draugai (dalyvavo 3 priešmokyklinio ugdymo grupės). </w:t>
      </w:r>
    </w:p>
    <w:p w14:paraId="530486FD" w14:textId="7B9E4AC0"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Šv</w:t>
      </w:r>
      <w:r w:rsidR="007679F1" w:rsidRPr="000E318D">
        <w:rPr>
          <w:rFonts w:ascii="Arial" w:eastAsia="Calibri" w:hAnsi="Arial" w:cs="Arial"/>
          <w:sz w:val="24"/>
          <w:szCs w:val="24"/>
          <w:lang w:val="lt-LT"/>
        </w:rPr>
        <w:t>ie</w:t>
      </w:r>
      <w:r w:rsidRPr="000E318D">
        <w:rPr>
          <w:rFonts w:ascii="Arial" w:eastAsia="Calibri" w:hAnsi="Arial" w:cs="Arial"/>
          <w:sz w:val="24"/>
          <w:szCs w:val="24"/>
          <w:lang w:val="lt-LT"/>
        </w:rPr>
        <w:t xml:space="preserve">timo pagalbos specialistai ir „Smalsučių“ grupės vaikai lankėsi Švėkšnos „Diemedžio“ ugdymo centre, kur domėjosi specialiųjų ugdymosi poreikių turinčių vaikų ugdymo aktualijomis, dalyvavo kūrybinėse dirbtuvėlėse, susipažino su relaksacijos priemonėmis multisensoriniuose kambariuose. </w:t>
      </w:r>
    </w:p>
    <w:p w14:paraId="6FBB7C3D" w14:textId="7331CF82" w:rsidR="00FF3552" w:rsidRPr="000E318D" w:rsidRDefault="00BE386E"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Surengtos šventės</w:t>
      </w:r>
      <w:r w:rsidR="00FF3552" w:rsidRPr="000E318D">
        <w:rPr>
          <w:rFonts w:ascii="Arial" w:eastAsia="Calibri" w:hAnsi="Arial" w:cs="Arial"/>
          <w:sz w:val="24"/>
          <w:szCs w:val="24"/>
          <w:lang w:val="lt-LT"/>
        </w:rPr>
        <w:t>: Rugsėjo 1-osios šventė „Rainių mokykla“, Pusiaužiemio šventė ,,Verčiasi meška ant kito šono“,  ,,Užgavėnių linksmybės“,  Šventinis rytmetis ,,Su gimtadieniu, Lietuva“,  Kazimierinės, ,,Ąžuoliuko“ gimtadienio šventė, Adventinis vakarojimas, šventiniai rytmečiai ,,Miško aikštelėje“,   „Moliūgų fiesta“, Gobergiškės skyriaus atidarymo šventė, ,,Tarptautinė vaikų gynimo diena“, Virėjų dienos šventė</w:t>
      </w:r>
      <w:r w:rsidR="00B778E1" w:rsidRPr="000E318D">
        <w:rPr>
          <w:rFonts w:ascii="Arial" w:eastAsia="Calibri" w:hAnsi="Arial" w:cs="Arial"/>
          <w:sz w:val="24"/>
          <w:szCs w:val="24"/>
          <w:lang w:val="lt-LT"/>
        </w:rPr>
        <w:t xml:space="preserve"> ir kt.</w:t>
      </w:r>
      <w:r w:rsidR="00FF3552" w:rsidRPr="000E318D">
        <w:rPr>
          <w:rFonts w:ascii="Arial" w:eastAsia="Calibri" w:hAnsi="Arial" w:cs="Arial"/>
          <w:sz w:val="24"/>
          <w:szCs w:val="24"/>
          <w:lang w:val="lt-LT"/>
        </w:rPr>
        <w:t>.</w:t>
      </w:r>
    </w:p>
    <w:p w14:paraId="069A1252" w14:textId="667E6744"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Įgyvendinti projektai. 2023 m. spalio–gruodžio mėnesiais kartu su partneriais l.-d. „Naminukas“, Dovilų pagrindinės mokyklos ikimokyklinio ir priešmokyklinio ugdymo skyriumi bei Dovilų etninės kultūros centru   vykdėme etnoprojektą ,,Žirgas žmogaus gyvenime”. Inicijavome respublikinį kūrybinį projektą ,,Paukščių konferencija“, į kurį įsijungė kolegos iš Kauno, Panevėžio, Darbėnų, Kretingos, Šilalės, Kretingalės, Vėžaičių, Gargždų lopšelių-darželių.  Dalyvavome Lietuvos masinio futbolo asociacijos ir Lietuvos futbolo federacijos projekte ,,Futboliukas”, tarptautiniuose projektuose ,,Kartu paskaitykim knygelę“, „Žibinte, nušviesk man kelią“; respublikiniuose projektuose ,,Draugiškoji socialinio-emocinio ugdymo olimpiada ,,Dramblys“, „Žaismingas STEAM margutis“, ,,Žalioji palangė“, ,,Rudens vitražas“,  ,,Transportas ir figūros“,  „Garsiukų kelionė“, ,,Maži pirštukai-dideli darbukai“, STEAM metodinių priemonių projektuose ,,Maži pirštukai – dideli darbukai“, STEAM virtualiame kūrybiniame projekte „Šokinėjo Velnias - užsimovęs kelnes“, „Pavasario šaukliai“, „Ilgiausi gamtos karoliai“.</w:t>
      </w:r>
    </w:p>
    <w:p w14:paraId="5FBD8577" w14:textId="77777777"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Konkursai. Balandžio mėn. organizavome respublikinį ikimokyklinio ir bendrojo ugdymo mokyklų (virtualų) dainų konkursas-festivalį „Augino močiutė, kuriame dalyvavo dainorėliai  iš Elektrėnų, Alytaus ir Panevėžio ir mūsų rajono. Dalyvavome Lietuvos vaikų ir moksleivių – lietuvių liaudies kūrybos atlikėjų – konkurse ,,Tramtatulis“, Žemaitijos regiono švietimo įstaigų ikimokyklinio ir priešmokyklinio amžiaus vaikų festivalyje ,,Iš močiutės skrynios“.</w:t>
      </w:r>
    </w:p>
    <w:p w14:paraId="04B6107C" w14:textId="77777777"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Vykdytos akcijos: „Krokai darželiui“, ,,Kaštonų iššūkis“, ,,Darom“, „Pamoka lauke“, „Kalėdos su „Banga“, „Angelo sparnai“, ,,Atmintis gyva, kol liudija“,  ,,Globojam paukštelius“, ,,Būk matomas kelyje“, „Pyragų diena“.</w:t>
      </w:r>
    </w:p>
    <w:p w14:paraId="57A307E3" w14:textId="77777777"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 xml:space="preserve">Organizuotos parodos: ,,Mano miestas“, ,,Mano žirgai“, ,,Mano margučiai“, ,,Besmegenių šalyje“, Rudens gėrybių darbelių paroda ,,Rudens mandala“, respublikinė virtualioji paroda ,,Tolerancijos šviesa“, virtuali paroda ,,Diekavuoju“, skirta žemaičių kalbos metams paminėti, respublikinės ikimokyklinio ir priešmokyklinio amžiaus vaikų kūrybinių darbų virtualios parodos „Dovana Lietuvai“, „Širdelė Lietuvai“, ,,Gražiausias gėlės žiedas mamai“, „Gražiausias </w:t>
      </w:r>
      <w:r w:rsidRPr="000E318D">
        <w:rPr>
          <w:rFonts w:ascii="Arial" w:eastAsia="Calibri" w:hAnsi="Arial" w:cs="Arial"/>
          <w:sz w:val="24"/>
          <w:szCs w:val="24"/>
          <w:lang w:val="lt-LT"/>
        </w:rPr>
        <w:lastRenderedPageBreak/>
        <w:t>rudeninis lapas“, „Rudeninis drabužis“, ,,Ruduo vaikų akimis“, ,,Gerumo širdelė“,  „Kalėdinis nykštukas“,  „STEAM – lesyklėlė iš antrinių žaliavų“, „Malūno sparnai sukasi“, „Žibintų švieselė parodys mums kelią“, „Trijų žodžių galia“. Vykdydami projektą ,,Mano knygelė“  surengėme vaikų kurtų knygelių parodą miesto vaikų bibliotekoje Tarptautinės vaikiškos knygos dienai paminėti.</w:t>
      </w:r>
    </w:p>
    <w:p w14:paraId="24727B10" w14:textId="77777777"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 xml:space="preserve">Švietimo pagalba. Įvertinta 11-os vaikų specialieji ugdymosi poreikiai.  Logopedo pagalba buvo teikta 70 ugdytinių. Įveikta  12 kalbėjimo ir kalbos sutrikimų. Suteikta 15 išsamių konsultacijų tėvams ir mokytojams. Specialiojo pedagogo pratybas lankė 35 ikimokyklinio ir priešmokyklinio amžiaus vaikai. Specialioji pedagoginė pagalba vaikams buvo teikiama individualiai ir/ar pogrupyje. Buvo atlikta 17 vaikų vertinimų. Suteiktos konsultacijos įstaigos pedagogams, mokytojų padėjėjoms, tėvams/globėjams dėl specialiojo ugdymo, specialiosios pedagoginės pagalbos teikimo vaikui. </w:t>
      </w:r>
    </w:p>
    <w:p w14:paraId="56E7E85B" w14:textId="77777777"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Bendradarbiaujant specialistams, mokytojams, mokytojų padėjėjoms, tėvams, buvo paruošti individualūs pagalbos planai (IPP) ugdytiniams, turintiems specialiųjų ugdymosi poreikių.</w:t>
      </w:r>
    </w:p>
    <w:p w14:paraId="19C9D935" w14:textId="77777777"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Mokytojų kolektyvas pastatė spektaklį „Musė ir voras“, kurį parodė ugdytiniams Teatro dienos proga.</w:t>
      </w:r>
    </w:p>
    <w:p w14:paraId="6F9E7A2D" w14:textId="77777777"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ab/>
        <w:t xml:space="preserve">Pedagogės visus metus dalyvavo kvalifikacijos tobulinimo renginiuose, seminaruose konferencijose atsižvelgiant į įstaigos prioritetus. </w:t>
      </w:r>
    </w:p>
    <w:p w14:paraId="2DC20BD5" w14:textId="4CD400D7"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ab/>
        <w:t>2023 m. kovo mėn</w:t>
      </w:r>
      <w:r w:rsidR="00C326D2" w:rsidRPr="000E318D">
        <w:rPr>
          <w:rFonts w:ascii="Arial" w:eastAsia="Calibri" w:hAnsi="Arial" w:cs="Arial"/>
          <w:sz w:val="24"/>
          <w:szCs w:val="24"/>
          <w:lang w:val="lt-LT"/>
        </w:rPr>
        <w:t>.</w:t>
      </w:r>
      <w:r w:rsidRPr="000E318D">
        <w:rPr>
          <w:rFonts w:ascii="Arial" w:eastAsia="Calibri" w:hAnsi="Arial" w:cs="Arial"/>
          <w:sz w:val="24"/>
          <w:szCs w:val="24"/>
          <w:lang w:val="lt-LT"/>
        </w:rPr>
        <w:t xml:space="preserve"> vykd</w:t>
      </w:r>
      <w:r w:rsidR="00C326D2" w:rsidRPr="000E318D">
        <w:rPr>
          <w:rFonts w:ascii="Arial" w:eastAsia="Calibri" w:hAnsi="Arial" w:cs="Arial"/>
          <w:sz w:val="24"/>
          <w:szCs w:val="24"/>
          <w:lang w:val="lt-LT"/>
        </w:rPr>
        <w:t>ėme</w:t>
      </w:r>
      <w:r w:rsidRPr="000E318D">
        <w:rPr>
          <w:rFonts w:ascii="Arial" w:eastAsia="Calibri" w:hAnsi="Arial" w:cs="Arial"/>
          <w:sz w:val="24"/>
          <w:szCs w:val="24"/>
          <w:lang w:val="lt-LT"/>
        </w:rPr>
        <w:t xml:space="preserve"> Visumin</w:t>
      </w:r>
      <w:r w:rsidR="00C326D2" w:rsidRPr="000E318D">
        <w:rPr>
          <w:rFonts w:ascii="Arial" w:eastAsia="Calibri" w:hAnsi="Arial" w:cs="Arial"/>
          <w:sz w:val="24"/>
          <w:szCs w:val="24"/>
          <w:lang w:val="lt-LT"/>
        </w:rPr>
        <w:t>į</w:t>
      </w:r>
      <w:r w:rsidRPr="000E318D">
        <w:rPr>
          <w:rFonts w:ascii="Arial" w:eastAsia="Calibri" w:hAnsi="Arial" w:cs="Arial"/>
          <w:sz w:val="24"/>
          <w:szCs w:val="24"/>
          <w:lang w:val="lt-LT"/>
        </w:rPr>
        <w:t xml:space="preserve"> įstaigos veiklos kokybės įsivertinim</w:t>
      </w:r>
      <w:r w:rsidR="00C326D2" w:rsidRPr="000E318D">
        <w:rPr>
          <w:rFonts w:ascii="Arial" w:eastAsia="Calibri" w:hAnsi="Arial" w:cs="Arial"/>
          <w:sz w:val="24"/>
          <w:szCs w:val="24"/>
          <w:lang w:val="lt-LT"/>
        </w:rPr>
        <w:t>ą</w:t>
      </w:r>
      <w:r w:rsidRPr="000E318D">
        <w:rPr>
          <w:rFonts w:ascii="Arial" w:eastAsia="Calibri" w:hAnsi="Arial" w:cs="Arial"/>
          <w:sz w:val="24"/>
          <w:szCs w:val="24"/>
          <w:lang w:val="lt-LT"/>
        </w:rPr>
        <w:t>, kurio išvados pristat</w:t>
      </w:r>
      <w:r w:rsidR="00C326D2" w:rsidRPr="000E318D">
        <w:rPr>
          <w:rFonts w:ascii="Arial" w:eastAsia="Calibri" w:hAnsi="Arial" w:cs="Arial"/>
          <w:sz w:val="24"/>
          <w:szCs w:val="24"/>
          <w:lang w:val="lt-LT"/>
        </w:rPr>
        <w:t>ėme</w:t>
      </w:r>
      <w:r w:rsidRPr="000E318D">
        <w:rPr>
          <w:rFonts w:ascii="Arial" w:eastAsia="Calibri" w:hAnsi="Arial" w:cs="Arial"/>
          <w:sz w:val="24"/>
          <w:szCs w:val="24"/>
          <w:lang w:val="lt-LT"/>
        </w:rPr>
        <w:t xml:space="preserve"> mokytojų tarybos posėdyje. Lapkričio mėnesį </w:t>
      </w:r>
      <w:r w:rsidR="00C326D2" w:rsidRPr="000E318D">
        <w:rPr>
          <w:rFonts w:ascii="Arial" w:eastAsia="Calibri" w:hAnsi="Arial" w:cs="Arial"/>
          <w:sz w:val="24"/>
          <w:szCs w:val="24"/>
          <w:lang w:val="lt-LT"/>
        </w:rPr>
        <w:t>atlikome</w:t>
      </w:r>
      <w:r w:rsidRPr="000E318D">
        <w:rPr>
          <w:rFonts w:ascii="Arial" w:eastAsia="Calibri" w:hAnsi="Arial" w:cs="Arial"/>
          <w:sz w:val="24"/>
          <w:szCs w:val="24"/>
          <w:lang w:val="lt-LT"/>
        </w:rPr>
        <w:t xml:space="preserve"> </w:t>
      </w:r>
      <w:r w:rsidR="00C326D2" w:rsidRPr="000E318D">
        <w:rPr>
          <w:rFonts w:ascii="Arial" w:eastAsia="Calibri" w:hAnsi="Arial" w:cs="Arial"/>
          <w:sz w:val="24"/>
          <w:szCs w:val="24"/>
          <w:lang w:val="lt-LT"/>
        </w:rPr>
        <w:t>T</w:t>
      </w:r>
      <w:r w:rsidRPr="000E318D">
        <w:rPr>
          <w:rFonts w:ascii="Arial" w:eastAsia="Calibri" w:hAnsi="Arial" w:cs="Arial"/>
          <w:sz w:val="24"/>
          <w:szCs w:val="24"/>
          <w:lang w:val="lt-LT"/>
        </w:rPr>
        <w:t>emin</w:t>
      </w:r>
      <w:r w:rsidR="00C326D2" w:rsidRPr="000E318D">
        <w:rPr>
          <w:rFonts w:ascii="Arial" w:eastAsia="Calibri" w:hAnsi="Arial" w:cs="Arial"/>
          <w:sz w:val="24"/>
          <w:szCs w:val="24"/>
          <w:lang w:val="lt-LT"/>
        </w:rPr>
        <w:t>į</w:t>
      </w:r>
      <w:r w:rsidRPr="000E318D">
        <w:rPr>
          <w:rFonts w:ascii="Arial" w:eastAsia="Calibri" w:hAnsi="Arial" w:cs="Arial"/>
          <w:sz w:val="24"/>
          <w:szCs w:val="24"/>
          <w:lang w:val="lt-LT"/>
        </w:rPr>
        <w:t xml:space="preserve"> įstaigos kokybės įsivertinim</w:t>
      </w:r>
      <w:r w:rsidR="00C326D2" w:rsidRPr="000E318D">
        <w:rPr>
          <w:rFonts w:ascii="Arial" w:eastAsia="Calibri" w:hAnsi="Arial" w:cs="Arial"/>
          <w:sz w:val="24"/>
          <w:szCs w:val="24"/>
          <w:lang w:val="lt-LT"/>
        </w:rPr>
        <w:t>ą</w:t>
      </w:r>
      <w:r w:rsidRPr="000E318D">
        <w:rPr>
          <w:rFonts w:ascii="Arial" w:eastAsia="Calibri" w:hAnsi="Arial" w:cs="Arial"/>
          <w:sz w:val="24"/>
          <w:szCs w:val="24"/>
          <w:lang w:val="lt-LT"/>
        </w:rPr>
        <w:t>, įvertin</w:t>
      </w:r>
      <w:r w:rsidR="00C326D2" w:rsidRPr="000E318D">
        <w:rPr>
          <w:rFonts w:ascii="Arial" w:eastAsia="Calibri" w:hAnsi="Arial" w:cs="Arial"/>
          <w:sz w:val="24"/>
          <w:szCs w:val="24"/>
          <w:lang w:val="lt-LT"/>
        </w:rPr>
        <w:t>ome</w:t>
      </w:r>
      <w:r w:rsidRPr="000E318D">
        <w:rPr>
          <w:rFonts w:ascii="Arial" w:eastAsia="Calibri" w:hAnsi="Arial" w:cs="Arial"/>
          <w:sz w:val="24"/>
          <w:szCs w:val="24"/>
          <w:lang w:val="lt-LT"/>
        </w:rPr>
        <w:t xml:space="preserve"> ugdymo(si) aplinkos sritis.  </w:t>
      </w:r>
    </w:p>
    <w:p w14:paraId="084CAB0C" w14:textId="77777777"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ab/>
        <w:t>Lopšelis-darželis dalyvavo ES finansuojamose „Vaisių ir daržovių bei pieno ir pieno produktų vartojimo skatinimo vaikų ugdymo įstaigose“ programose.</w:t>
      </w:r>
    </w:p>
    <w:p w14:paraId="50F6770B" w14:textId="0C72885B" w:rsidR="00FF3552" w:rsidRPr="000E318D" w:rsidRDefault="00FF3552" w:rsidP="006F4363">
      <w:pPr>
        <w:pStyle w:val="Betarp"/>
        <w:spacing w:line="276" w:lineRule="auto"/>
        <w:ind w:firstLine="567"/>
        <w:contextualSpacing/>
        <w:jc w:val="both"/>
        <w:rPr>
          <w:rFonts w:ascii="Arial" w:eastAsia="Calibri" w:hAnsi="Arial" w:cs="Arial"/>
          <w:sz w:val="24"/>
          <w:szCs w:val="24"/>
          <w:lang w:val="lt-LT"/>
        </w:rPr>
      </w:pPr>
      <w:r w:rsidRPr="000E318D">
        <w:rPr>
          <w:rFonts w:ascii="Arial" w:eastAsia="Calibri" w:hAnsi="Arial" w:cs="Arial"/>
          <w:sz w:val="24"/>
          <w:szCs w:val="24"/>
          <w:lang w:val="lt-LT"/>
        </w:rPr>
        <w:tab/>
        <w:t xml:space="preserve">Apie įstaigos veiklą informacija teikiama internetinėje svetainėje </w:t>
      </w:r>
      <w:hyperlink r:id="rId8" w:history="1">
        <w:r w:rsidR="00C326D2" w:rsidRPr="000E318D">
          <w:rPr>
            <w:rStyle w:val="Hipersaitas"/>
            <w:rFonts w:ascii="Arial" w:eastAsia="Calibri" w:hAnsi="Arial" w:cs="Arial"/>
            <w:sz w:val="24"/>
            <w:szCs w:val="24"/>
            <w:lang w:val="lt-LT"/>
          </w:rPr>
          <w:t>www.gargzduazuoliukas.lt</w:t>
        </w:r>
      </w:hyperlink>
      <w:r w:rsidR="00C326D2" w:rsidRPr="000E318D">
        <w:rPr>
          <w:rFonts w:ascii="Arial" w:eastAsia="Calibri" w:hAnsi="Arial" w:cs="Arial"/>
          <w:sz w:val="24"/>
          <w:szCs w:val="24"/>
          <w:lang w:val="lt-LT"/>
        </w:rPr>
        <w:t xml:space="preserve"> </w:t>
      </w:r>
      <w:r w:rsidRPr="000E318D">
        <w:rPr>
          <w:rFonts w:ascii="Arial" w:eastAsia="Calibri" w:hAnsi="Arial" w:cs="Arial"/>
          <w:sz w:val="24"/>
          <w:szCs w:val="24"/>
          <w:lang w:val="lt-LT"/>
        </w:rPr>
        <w:t>, naujienų portale ,,Mano Gargždai“, socialiniame tinkle ,,Facebook“, lopšelio-darželio informaciniuose stenduose.</w:t>
      </w:r>
    </w:p>
    <w:p w14:paraId="29938D16" w14:textId="54E0B6BD" w:rsidR="00AF2258" w:rsidRPr="000E318D" w:rsidRDefault="006421C5" w:rsidP="006F4363">
      <w:pPr>
        <w:pStyle w:val="Betarp"/>
        <w:spacing w:line="276" w:lineRule="auto"/>
        <w:ind w:firstLine="567"/>
        <w:contextualSpacing/>
        <w:jc w:val="both"/>
        <w:rPr>
          <w:rFonts w:ascii="Arial" w:hAnsi="Arial" w:cs="Arial"/>
          <w:sz w:val="24"/>
          <w:szCs w:val="24"/>
          <w:lang w:val="lt-LT"/>
        </w:rPr>
      </w:pPr>
      <w:r w:rsidRPr="000E318D">
        <w:rPr>
          <w:rFonts w:ascii="Arial" w:hAnsi="Arial" w:cs="Arial"/>
          <w:sz w:val="24"/>
          <w:szCs w:val="24"/>
          <w:lang w:val="lt-LT"/>
        </w:rPr>
        <w:t>Pagrindinės įstaigos  problemos.</w:t>
      </w:r>
    </w:p>
    <w:p w14:paraId="6AE85C7B" w14:textId="016D9685" w:rsidR="006728F2" w:rsidRPr="000E318D" w:rsidRDefault="006728F2" w:rsidP="006F4363">
      <w:pPr>
        <w:pStyle w:val="Sraopastraipa"/>
        <w:spacing w:after="0"/>
        <w:ind w:left="0" w:firstLine="567"/>
        <w:jc w:val="both"/>
        <w:rPr>
          <w:rFonts w:ascii="Arial" w:eastAsia="Times New Roman" w:hAnsi="Arial" w:cs="Arial"/>
          <w:sz w:val="24"/>
          <w:szCs w:val="24"/>
        </w:rPr>
      </w:pPr>
      <w:r w:rsidRPr="000E318D">
        <w:rPr>
          <w:rFonts w:ascii="Arial" w:eastAsia="Times New Roman" w:hAnsi="Arial" w:cs="Arial"/>
          <w:sz w:val="24"/>
          <w:szCs w:val="24"/>
        </w:rPr>
        <w:t>1. Lopšelis-darželis 2015 m. buvo renovuotas, sutvarkytos vidaus ir lauko erdvės</w:t>
      </w:r>
      <w:r w:rsidR="002605EA" w:rsidRPr="000E318D">
        <w:rPr>
          <w:rFonts w:ascii="Arial" w:eastAsia="Times New Roman" w:hAnsi="Arial" w:cs="Arial"/>
          <w:sz w:val="24"/>
          <w:szCs w:val="24"/>
        </w:rPr>
        <w:t xml:space="preserve">, tačiau </w:t>
      </w:r>
      <w:r w:rsidRPr="000E318D">
        <w:rPr>
          <w:rFonts w:ascii="Arial" w:eastAsia="Times New Roman" w:hAnsi="Arial" w:cs="Arial"/>
          <w:sz w:val="24"/>
          <w:szCs w:val="24"/>
        </w:rPr>
        <w:t xml:space="preserve">nebuvo pakeisti </w:t>
      </w:r>
      <w:r w:rsidR="00577B19" w:rsidRPr="000E318D">
        <w:rPr>
          <w:rFonts w:ascii="Arial" w:eastAsia="Times New Roman" w:hAnsi="Arial" w:cs="Arial"/>
          <w:sz w:val="24"/>
          <w:szCs w:val="24"/>
        </w:rPr>
        <w:t>Į</w:t>
      </w:r>
      <w:r w:rsidRPr="000E318D">
        <w:rPr>
          <w:rFonts w:ascii="Arial" w:eastAsia="Times New Roman" w:hAnsi="Arial" w:cs="Arial"/>
          <w:sz w:val="24"/>
          <w:szCs w:val="24"/>
        </w:rPr>
        <w:t>staigos langai, kurie</w:t>
      </w:r>
      <w:r w:rsidR="00A95161" w:rsidRPr="000E318D">
        <w:rPr>
          <w:rFonts w:ascii="Arial" w:eastAsia="Times New Roman" w:hAnsi="Arial" w:cs="Arial"/>
          <w:sz w:val="24"/>
          <w:szCs w:val="24"/>
        </w:rPr>
        <w:t xml:space="preserve"> buvo</w:t>
      </w:r>
      <w:r w:rsidRPr="000E318D">
        <w:rPr>
          <w:rFonts w:ascii="Arial" w:eastAsia="Times New Roman" w:hAnsi="Arial" w:cs="Arial"/>
          <w:sz w:val="24"/>
          <w:szCs w:val="24"/>
        </w:rPr>
        <w:t xml:space="preserve"> sumontuoti 2003 m.</w:t>
      </w:r>
      <w:r w:rsidR="00DB19E6" w:rsidRPr="000E318D">
        <w:rPr>
          <w:rFonts w:ascii="Arial" w:eastAsia="Times New Roman" w:hAnsi="Arial" w:cs="Arial"/>
          <w:sz w:val="24"/>
          <w:szCs w:val="24"/>
        </w:rPr>
        <w:t xml:space="preserve"> Dėl </w:t>
      </w:r>
      <w:r w:rsidR="00383C7D" w:rsidRPr="000E318D">
        <w:rPr>
          <w:rFonts w:ascii="Arial" w:eastAsia="Times New Roman" w:hAnsi="Arial" w:cs="Arial"/>
          <w:sz w:val="24"/>
          <w:szCs w:val="24"/>
        </w:rPr>
        <w:t xml:space="preserve">pasenusių, </w:t>
      </w:r>
      <w:r w:rsidR="00DB19E6" w:rsidRPr="000E318D">
        <w:rPr>
          <w:rFonts w:ascii="Arial" w:eastAsia="Times New Roman" w:hAnsi="Arial" w:cs="Arial"/>
          <w:sz w:val="24"/>
          <w:szCs w:val="24"/>
        </w:rPr>
        <w:t xml:space="preserve">nesandarių langų </w:t>
      </w:r>
      <w:r w:rsidR="005D376E" w:rsidRPr="000E318D">
        <w:rPr>
          <w:rFonts w:ascii="Arial" w:eastAsia="Times New Roman" w:hAnsi="Arial" w:cs="Arial"/>
          <w:sz w:val="24"/>
          <w:szCs w:val="24"/>
        </w:rPr>
        <w:t>susidaro</w:t>
      </w:r>
      <w:r w:rsidRPr="000E318D">
        <w:rPr>
          <w:rFonts w:ascii="Arial" w:eastAsia="Times New Roman" w:hAnsi="Arial" w:cs="Arial"/>
          <w:sz w:val="24"/>
          <w:szCs w:val="24"/>
        </w:rPr>
        <w:t xml:space="preserve"> šilumos nuostoli</w:t>
      </w:r>
      <w:r w:rsidR="002605EA" w:rsidRPr="000E318D">
        <w:rPr>
          <w:rFonts w:ascii="Arial" w:eastAsia="Times New Roman" w:hAnsi="Arial" w:cs="Arial"/>
          <w:sz w:val="24"/>
          <w:szCs w:val="24"/>
        </w:rPr>
        <w:t>ai</w:t>
      </w:r>
      <w:r w:rsidRPr="000E318D">
        <w:rPr>
          <w:rFonts w:ascii="Arial" w:eastAsia="Times New Roman" w:hAnsi="Arial" w:cs="Arial"/>
          <w:sz w:val="24"/>
          <w:szCs w:val="24"/>
        </w:rPr>
        <w:t>.</w:t>
      </w:r>
    </w:p>
    <w:p w14:paraId="4DE0BB6C" w14:textId="42F084CC" w:rsidR="00B24E2F" w:rsidRPr="006F4363" w:rsidRDefault="006728F2" w:rsidP="006F4363">
      <w:pPr>
        <w:pStyle w:val="Sraopastraipa"/>
        <w:spacing w:after="240"/>
        <w:ind w:left="0" w:firstLine="567"/>
        <w:contextualSpacing w:val="0"/>
        <w:jc w:val="both"/>
        <w:rPr>
          <w:rFonts w:ascii="Arial" w:eastAsia="Times New Roman" w:hAnsi="Arial" w:cs="Arial"/>
          <w:sz w:val="24"/>
          <w:szCs w:val="24"/>
        </w:rPr>
      </w:pPr>
      <w:r w:rsidRPr="000E318D">
        <w:rPr>
          <w:rFonts w:ascii="Arial" w:eastAsia="Times New Roman" w:hAnsi="Arial" w:cs="Arial"/>
          <w:sz w:val="24"/>
          <w:szCs w:val="24"/>
        </w:rPr>
        <w:t xml:space="preserve">2. </w:t>
      </w:r>
      <w:r w:rsidR="005B2F64" w:rsidRPr="000E318D">
        <w:rPr>
          <w:rFonts w:ascii="Arial" w:eastAsia="Times New Roman" w:hAnsi="Arial" w:cs="Arial"/>
          <w:sz w:val="24"/>
          <w:szCs w:val="24"/>
        </w:rPr>
        <w:t xml:space="preserve">Trūksta patalpų administracijos darbuotojams ir </w:t>
      </w:r>
      <w:r w:rsidR="008F525F" w:rsidRPr="000E318D">
        <w:rPr>
          <w:rFonts w:ascii="Arial" w:eastAsia="Times New Roman" w:hAnsi="Arial" w:cs="Arial"/>
          <w:sz w:val="24"/>
          <w:szCs w:val="24"/>
        </w:rPr>
        <w:t xml:space="preserve">švietimo </w:t>
      </w:r>
      <w:r w:rsidR="005B2F64" w:rsidRPr="000E318D">
        <w:rPr>
          <w:rFonts w:ascii="Arial" w:eastAsia="Times New Roman" w:hAnsi="Arial" w:cs="Arial"/>
          <w:sz w:val="24"/>
          <w:szCs w:val="24"/>
        </w:rPr>
        <w:t>pagalbos specialistams.</w:t>
      </w:r>
    </w:p>
    <w:p w14:paraId="7768EA3E" w14:textId="2A147D8A" w:rsidR="00E661D8" w:rsidRPr="000E318D" w:rsidRDefault="00956939" w:rsidP="006F4363">
      <w:pPr>
        <w:pStyle w:val="Sraopastraipa"/>
        <w:spacing w:after="0" w:line="240" w:lineRule="auto"/>
        <w:ind w:firstLine="567"/>
        <w:jc w:val="center"/>
        <w:rPr>
          <w:rFonts w:ascii="Arial" w:eastAsia="Times New Roman" w:hAnsi="Arial" w:cs="Arial"/>
          <w:sz w:val="24"/>
          <w:szCs w:val="24"/>
        </w:rPr>
      </w:pPr>
      <w:r w:rsidRPr="000E318D">
        <w:rPr>
          <w:rFonts w:ascii="Arial" w:eastAsia="Times New Roman" w:hAnsi="Arial" w:cs="Arial"/>
          <w:sz w:val="24"/>
          <w:szCs w:val="24"/>
        </w:rPr>
        <w:t>____________________________</w:t>
      </w:r>
      <w:r w:rsidR="000E318D" w:rsidRPr="000E318D">
        <w:rPr>
          <w:rFonts w:ascii="Arial" w:eastAsia="Times New Roman" w:hAnsi="Arial" w:cs="Arial"/>
          <w:sz w:val="24"/>
          <w:szCs w:val="24"/>
        </w:rPr>
        <w:t>_</w:t>
      </w:r>
    </w:p>
    <w:sectPr w:rsidR="00E661D8" w:rsidRPr="000E318D" w:rsidSect="00203DC4">
      <w:headerReference w:type="default" r:id="rId9"/>
      <w:footerReference w:type="default" r:id="rId1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B68DB6" w14:textId="77777777" w:rsidR="00203DC4" w:rsidRDefault="00203DC4" w:rsidP="00350E88">
      <w:pPr>
        <w:spacing w:after="0" w:line="240" w:lineRule="auto"/>
      </w:pPr>
      <w:r>
        <w:separator/>
      </w:r>
    </w:p>
  </w:endnote>
  <w:endnote w:type="continuationSeparator" w:id="0">
    <w:p w14:paraId="69D6FB2C" w14:textId="77777777" w:rsidR="00203DC4" w:rsidRDefault="00203DC4" w:rsidP="00350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73481031"/>
      <w:docPartObj>
        <w:docPartGallery w:val="Page Numbers (Bottom of Page)"/>
        <w:docPartUnique/>
      </w:docPartObj>
    </w:sdtPr>
    <w:sdtContent>
      <w:p w14:paraId="290A5737" w14:textId="5354A51B" w:rsidR="00350E88" w:rsidRDefault="00350E88">
        <w:pPr>
          <w:pStyle w:val="Porat"/>
          <w:jc w:val="right"/>
        </w:pPr>
        <w:r>
          <w:fldChar w:fldCharType="begin"/>
        </w:r>
        <w:r>
          <w:instrText>PAGE   \* MERGEFORMAT</w:instrText>
        </w:r>
        <w:r>
          <w:fldChar w:fldCharType="separate"/>
        </w:r>
        <w:r>
          <w:t>2</w:t>
        </w:r>
        <w:r>
          <w:fldChar w:fldCharType="end"/>
        </w:r>
      </w:p>
    </w:sdtContent>
  </w:sdt>
  <w:p w14:paraId="192B0798" w14:textId="77777777" w:rsidR="00350E88" w:rsidRDefault="00350E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B531B9" w14:textId="77777777" w:rsidR="00203DC4" w:rsidRDefault="00203DC4" w:rsidP="00350E88">
      <w:pPr>
        <w:spacing w:after="0" w:line="240" w:lineRule="auto"/>
      </w:pPr>
      <w:r>
        <w:separator/>
      </w:r>
    </w:p>
  </w:footnote>
  <w:footnote w:type="continuationSeparator" w:id="0">
    <w:p w14:paraId="20D19E38" w14:textId="77777777" w:rsidR="00203DC4" w:rsidRDefault="00203DC4" w:rsidP="00350E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7170970"/>
      <w:docPartObj>
        <w:docPartGallery w:val="Page Numbers (Top of Page)"/>
        <w:docPartUnique/>
      </w:docPartObj>
    </w:sdtPr>
    <w:sdtEndPr>
      <w:rPr>
        <w:rFonts w:ascii="Arial" w:hAnsi="Arial" w:cs="Arial"/>
        <w:sz w:val="24"/>
        <w:szCs w:val="24"/>
      </w:rPr>
    </w:sdtEndPr>
    <w:sdtContent>
      <w:p w14:paraId="6014EB26" w14:textId="0FFF2A60" w:rsidR="00D648FA" w:rsidRPr="00D648FA" w:rsidRDefault="00D648FA">
        <w:pPr>
          <w:pStyle w:val="Antrats"/>
          <w:jc w:val="center"/>
          <w:rPr>
            <w:rFonts w:ascii="Arial" w:hAnsi="Arial" w:cs="Arial"/>
            <w:sz w:val="24"/>
            <w:szCs w:val="24"/>
          </w:rPr>
        </w:pPr>
        <w:r w:rsidRPr="00D648FA">
          <w:rPr>
            <w:rFonts w:ascii="Arial" w:hAnsi="Arial" w:cs="Arial"/>
            <w:sz w:val="24"/>
            <w:szCs w:val="24"/>
          </w:rPr>
          <w:fldChar w:fldCharType="begin"/>
        </w:r>
        <w:r w:rsidRPr="00D648FA">
          <w:rPr>
            <w:rFonts w:ascii="Arial" w:hAnsi="Arial" w:cs="Arial"/>
            <w:sz w:val="24"/>
            <w:szCs w:val="24"/>
          </w:rPr>
          <w:instrText>PAGE   \* MERGEFORMAT</w:instrText>
        </w:r>
        <w:r w:rsidRPr="00D648FA">
          <w:rPr>
            <w:rFonts w:ascii="Arial" w:hAnsi="Arial" w:cs="Arial"/>
            <w:sz w:val="24"/>
            <w:szCs w:val="24"/>
          </w:rPr>
          <w:fldChar w:fldCharType="separate"/>
        </w:r>
        <w:r w:rsidRPr="00D648FA">
          <w:rPr>
            <w:rFonts w:ascii="Arial" w:hAnsi="Arial" w:cs="Arial"/>
            <w:sz w:val="24"/>
            <w:szCs w:val="24"/>
          </w:rPr>
          <w:t>2</w:t>
        </w:r>
        <w:r w:rsidRPr="00D648FA">
          <w:rPr>
            <w:rFonts w:ascii="Arial" w:hAnsi="Arial" w:cs="Arial"/>
            <w:sz w:val="24"/>
            <w:szCs w:val="24"/>
          </w:rPr>
          <w:fldChar w:fldCharType="end"/>
        </w:r>
      </w:p>
    </w:sdtContent>
  </w:sdt>
  <w:p w14:paraId="76A9312A" w14:textId="77777777" w:rsidR="00D648FA" w:rsidRDefault="00D648F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6A4640"/>
    <w:multiLevelType w:val="hybridMultilevel"/>
    <w:tmpl w:val="CF58E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5093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8A0"/>
    <w:rsid w:val="0000523B"/>
    <w:rsid w:val="00010B78"/>
    <w:rsid w:val="00017852"/>
    <w:rsid w:val="0001786F"/>
    <w:rsid w:val="0003393B"/>
    <w:rsid w:val="00051751"/>
    <w:rsid w:val="00051C8C"/>
    <w:rsid w:val="00055661"/>
    <w:rsid w:val="00061BD6"/>
    <w:rsid w:val="00065509"/>
    <w:rsid w:val="0007059D"/>
    <w:rsid w:val="000716A8"/>
    <w:rsid w:val="000725B0"/>
    <w:rsid w:val="00072D78"/>
    <w:rsid w:val="00072FB7"/>
    <w:rsid w:val="00076647"/>
    <w:rsid w:val="00077670"/>
    <w:rsid w:val="00085724"/>
    <w:rsid w:val="000864CE"/>
    <w:rsid w:val="0008787D"/>
    <w:rsid w:val="000A2AB1"/>
    <w:rsid w:val="000A6941"/>
    <w:rsid w:val="000B5CE6"/>
    <w:rsid w:val="000B5E87"/>
    <w:rsid w:val="000B78FE"/>
    <w:rsid w:val="000B7BA1"/>
    <w:rsid w:val="000C54CF"/>
    <w:rsid w:val="000C59DC"/>
    <w:rsid w:val="000D1F76"/>
    <w:rsid w:val="000D2271"/>
    <w:rsid w:val="000E318D"/>
    <w:rsid w:val="000F5210"/>
    <w:rsid w:val="000F7303"/>
    <w:rsid w:val="00105539"/>
    <w:rsid w:val="001171FF"/>
    <w:rsid w:val="0012153B"/>
    <w:rsid w:val="001247A3"/>
    <w:rsid w:val="00132AA7"/>
    <w:rsid w:val="00135062"/>
    <w:rsid w:val="0014224A"/>
    <w:rsid w:val="001479AD"/>
    <w:rsid w:val="001667B5"/>
    <w:rsid w:val="00166AC5"/>
    <w:rsid w:val="00170310"/>
    <w:rsid w:val="001816BA"/>
    <w:rsid w:val="00194C11"/>
    <w:rsid w:val="001A1A99"/>
    <w:rsid w:val="001A1D01"/>
    <w:rsid w:val="001A772B"/>
    <w:rsid w:val="001B0D01"/>
    <w:rsid w:val="001B24A8"/>
    <w:rsid w:val="001B6034"/>
    <w:rsid w:val="001C05A1"/>
    <w:rsid w:val="001C0EAC"/>
    <w:rsid w:val="001C6A2B"/>
    <w:rsid w:val="001C7761"/>
    <w:rsid w:val="001D26F6"/>
    <w:rsid w:val="001F71CC"/>
    <w:rsid w:val="00203DC4"/>
    <w:rsid w:val="00205E06"/>
    <w:rsid w:val="002107DD"/>
    <w:rsid w:val="00216273"/>
    <w:rsid w:val="0021657B"/>
    <w:rsid w:val="002205C6"/>
    <w:rsid w:val="00220960"/>
    <w:rsid w:val="00222284"/>
    <w:rsid w:val="00230383"/>
    <w:rsid w:val="002325FA"/>
    <w:rsid w:val="002403D1"/>
    <w:rsid w:val="00247F65"/>
    <w:rsid w:val="002507CB"/>
    <w:rsid w:val="00250B9C"/>
    <w:rsid w:val="00251272"/>
    <w:rsid w:val="002515A0"/>
    <w:rsid w:val="0025191B"/>
    <w:rsid w:val="00252EAA"/>
    <w:rsid w:val="00253DE4"/>
    <w:rsid w:val="002563B1"/>
    <w:rsid w:val="002605EA"/>
    <w:rsid w:val="002608B8"/>
    <w:rsid w:val="00261C43"/>
    <w:rsid w:val="002701DF"/>
    <w:rsid w:val="00271D9F"/>
    <w:rsid w:val="002858FC"/>
    <w:rsid w:val="002865F9"/>
    <w:rsid w:val="00286672"/>
    <w:rsid w:val="00290929"/>
    <w:rsid w:val="002951F4"/>
    <w:rsid w:val="002974DE"/>
    <w:rsid w:val="002A191A"/>
    <w:rsid w:val="002A514F"/>
    <w:rsid w:val="002A68DB"/>
    <w:rsid w:val="002B1008"/>
    <w:rsid w:val="002B163F"/>
    <w:rsid w:val="002C748B"/>
    <w:rsid w:val="002D4E53"/>
    <w:rsid w:val="002D555D"/>
    <w:rsid w:val="002D629C"/>
    <w:rsid w:val="002D7BAB"/>
    <w:rsid w:val="002E55EB"/>
    <w:rsid w:val="002E7CC1"/>
    <w:rsid w:val="0030582A"/>
    <w:rsid w:val="003062B6"/>
    <w:rsid w:val="0031436C"/>
    <w:rsid w:val="00322175"/>
    <w:rsid w:val="00331D9C"/>
    <w:rsid w:val="00332CD4"/>
    <w:rsid w:val="00342E5B"/>
    <w:rsid w:val="00343952"/>
    <w:rsid w:val="00350E88"/>
    <w:rsid w:val="00353E16"/>
    <w:rsid w:val="0036355F"/>
    <w:rsid w:val="00383C7D"/>
    <w:rsid w:val="00384783"/>
    <w:rsid w:val="0039291E"/>
    <w:rsid w:val="0039515C"/>
    <w:rsid w:val="003B536B"/>
    <w:rsid w:val="003B5C53"/>
    <w:rsid w:val="003C2CE0"/>
    <w:rsid w:val="003D053D"/>
    <w:rsid w:val="003D74E8"/>
    <w:rsid w:val="003D7DD6"/>
    <w:rsid w:val="003E4EAD"/>
    <w:rsid w:val="003F28D3"/>
    <w:rsid w:val="003F3350"/>
    <w:rsid w:val="004029C4"/>
    <w:rsid w:val="004475CA"/>
    <w:rsid w:val="00452EB7"/>
    <w:rsid w:val="0046355E"/>
    <w:rsid w:val="00463829"/>
    <w:rsid w:val="0047020A"/>
    <w:rsid w:val="004716A4"/>
    <w:rsid w:val="00471F97"/>
    <w:rsid w:val="004A1C29"/>
    <w:rsid w:val="004A2E44"/>
    <w:rsid w:val="004A3BDB"/>
    <w:rsid w:val="004B016A"/>
    <w:rsid w:val="004B03F2"/>
    <w:rsid w:val="004D3A18"/>
    <w:rsid w:val="004D68AA"/>
    <w:rsid w:val="004E1BD2"/>
    <w:rsid w:val="004E6F82"/>
    <w:rsid w:val="004F2B25"/>
    <w:rsid w:val="004F77CC"/>
    <w:rsid w:val="005038A7"/>
    <w:rsid w:val="0050514D"/>
    <w:rsid w:val="00512151"/>
    <w:rsid w:val="0052078D"/>
    <w:rsid w:val="00523D8A"/>
    <w:rsid w:val="00527C08"/>
    <w:rsid w:val="005308F0"/>
    <w:rsid w:val="0053237A"/>
    <w:rsid w:val="005368C0"/>
    <w:rsid w:val="00541A25"/>
    <w:rsid w:val="00541FEC"/>
    <w:rsid w:val="00546D18"/>
    <w:rsid w:val="0054755E"/>
    <w:rsid w:val="005508C3"/>
    <w:rsid w:val="0055121E"/>
    <w:rsid w:val="00552E56"/>
    <w:rsid w:val="0056415A"/>
    <w:rsid w:val="00577B19"/>
    <w:rsid w:val="005832A0"/>
    <w:rsid w:val="005846E0"/>
    <w:rsid w:val="005872B8"/>
    <w:rsid w:val="00594902"/>
    <w:rsid w:val="005A0FDD"/>
    <w:rsid w:val="005A10BC"/>
    <w:rsid w:val="005A28D0"/>
    <w:rsid w:val="005A373B"/>
    <w:rsid w:val="005B11E4"/>
    <w:rsid w:val="005B2F64"/>
    <w:rsid w:val="005B4E93"/>
    <w:rsid w:val="005C4F62"/>
    <w:rsid w:val="005D2D98"/>
    <w:rsid w:val="005D376E"/>
    <w:rsid w:val="005E431A"/>
    <w:rsid w:val="005E6DE6"/>
    <w:rsid w:val="005F2A98"/>
    <w:rsid w:val="006108E1"/>
    <w:rsid w:val="006118E5"/>
    <w:rsid w:val="0062175D"/>
    <w:rsid w:val="006323A9"/>
    <w:rsid w:val="006421C5"/>
    <w:rsid w:val="006443B2"/>
    <w:rsid w:val="00644FDF"/>
    <w:rsid w:val="00651EEC"/>
    <w:rsid w:val="006536CD"/>
    <w:rsid w:val="00661A53"/>
    <w:rsid w:val="00666F8E"/>
    <w:rsid w:val="006709BF"/>
    <w:rsid w:val="006728F2"/>
    <w:rsid w:val="00672EB1"/>
    <w:rsid w:val="006758CD"/>
    <w:rsid w:val="0068156F"/>
    <w:rsid w:val="00691946"/>
    <w:rsid w:val="006A1E12"/>
    <w:rsid w:val="006A4476"/>
    <w:rsid w:val="006B4362"/>
    <w:rsid w:val="006B79AC"/>
    <w:rsid w:val="006C2256"/>
    <w:rsid w:val="006C3587"/>
    <w:rsid w:val="006C3FD5"/>
    <w:rsid w:val="006C58A0"/>
    <w:rsid w:val="006D1FD3"/>
    <w:rsid w:val="006D2B82"/>
    <w:rsid w:val="006D48EB"/>
    <w:rsid w:val="006D73F3"/>
    <w:rsid w:val="006E0DF0"/>
    <w:rsid w:val="006E44A6"/>
    <w:rsid w:val="006F1FDB"/>
    <w:rsid w:val="006F4363"/>
    <w:rsid w:val="007134CE"/>
    <w:rsid w:val="00714754"/>
    <w:rsid w:val="00720FBE"/>
    <w:rsid w:val="00722C50"/>
    <w:rsid w:val="0073271C"/>
    <w:rsid w:val="00743A04"/>
    <w:rsid w:val="00761460"/>
    <w:rsid w:val="007679F1"/>
    <w:rsid w:val="007808FD"/>
    <w:rsid w:val="00785CDB"/>
    <w:rsid w:val="00792726"/>
    <w:rsid w:val="00795C8B"/>
    <w:rsid w:val="007A4DE1"/>
    <w:rsid w:val="007A6DF0"/>
    <w:rsid w:val="007B5E98"/>
    <w:rsid w:val="007B76FF"/>
    <w:rsid w:val="007C27BA"/>
    <w:rsid w:val="007C7A7B"/>
    <w:rsid w:val="007D4C8F"/>
    <w:rsid w:val="007D7F1C"/>
    <w:rsid w:val="007E14C6"/>
    <w:rsid w:val="007E6343"/>
    <w:rsid w:val="007F0470"/>
    <w:rsid w:val="007F2A7E"/>
    <w:rsid w:val="007F4B98"/>
    <w:rsid w:val="007F7B0F"/>
    <w:rsid w:val="008009C7"/>
    <w:rsid w:val="008013E6"/>
    <w:rsid w:val="00804FDF"/>
    <w:rsid w:val="00810E04"/>
    <w:rsid w:val="00812C8F"/>
    <w:rsid w:val="00822A14"/>
    <w:rsid w:val="008309A3"/>
    <w:rsid w:val="00830D31"/>
    <w:rsid w:val="008318BD"/>
    <w:rsid w:val="00841D42"/>
    <w:rsid w:val="00847BA6"/>
    <w:rsid w:val="00855070"/>
    <w:rsid w:val="00863436"/>
    <w:rsid w:val="008662A0"/>
    <w:rsid w:val="0087259A"/>
    <w:rsid w:val="00872785"/>
    <w:rsid w:val="00874A7B"/>
    <w:rsid w:val="00880EE7"/>
    <w:rsid w:val="00884978"/>
    <w:rsid w:val="00890229"/>
    <w:rsid w:val="008A0B8C"/>
    <w:rsid w:val="008A3548"/>
    <w:rsid w:val="008B0A33"/>
    <w:rsid w:val="008B39F1"/>
    <w:rsid w:val="008C1007"/>
    <w:rsid w:val="008D0EC2"/>
    <w:rsid w:val="008D69C4"/>
    <w:rsid w:val="008E2112"/>
    <w:rsid w:val="008F2B89"/>
    <w:rsid w:val="008F525F"/>
    <w:rsid w:val="00911038"/>
    <w:rsid w:val="009143F7"/>
    <w:rsid w:val="00915A10"/>
    <w:rsid w:val="00915B43"/>
    <w:rsid w:val="0092180D"/>
    <w:rsid w:val="009227B9"/>
    <w:rsid w:val="00924283"/>
    <w:rsid w:val="0094516B"/>
    <w:rsid w:val="00950B54"/>
    <w:rsid w:val="009513C7"/>
    <w:rsid w:val="00953D6E"/>
    <w:rsid w:val="00956939"/>
    <w:rsid w:val="009571CC"/>
    <w:rsid w:val="0096442D"/>
    <w:rsid w:val="00964FD3"/>
    <w:rsid w:val="00965E29"/>
    <w:rsid w:val="00965E78"/>
    <w:rsid w:val="00966CFD"/>
    <w:rsid w:val="009707DB"/>
    <w:rsid w:val="009720E2"/>
    <w:rsid w:val="00972206"/>
    <w:rsid w:val="00975401"/>
    <w:rsid w:val="0098431D"/>
    <w:rsid w:val="00993D85"/>
    <w:rsid w:val="009A1DE1"/>
    <w:rsid w:val="009A28F8"/>
    <w:rsid w:val="009A3975"/>
    <w:rsid w:val="009B274B"/>
    <w:rsid w:val="009B2B4E"/>
    <w:rsid w:val="009B533E"/>
    <w:rsid w:val="009C1728"/>
    <w:rsid w:val="009D4A95"/>
    <w:rsid w:val="009D7413"/>
    <w:rsid w:val="009F177A"/>
    <w:rsid w:val="00A02116"/>
    <w:rsid w:val="00A11249"/>
    <w:rsid w:val="00A2396D"/>
    <w:rsid w:val="00A2423C"/>
    <w:rsid w:val="00A2592C"/>
    <w:rsid w:val="00A25DBA"/>
    <w:rsid w:val="00A3097E"/>
    <w:rsid w:val="00A332CC"/>
    <w:rsid w:val="00A453AF"/>
    <w:rsid w:val="00A50D6E"/>
    <w:rsid w:val="00A5219F"/>
    <w:rsid w:val="00A65268"/>
    <w:rsid w:val="00A660CC"/>
    <w:rsid w:val="00A7434F"/>
    <w:rsid w:val="00A75DED"/>
    <w:rsid w:val="00A82B42"/>
    <w:rsid w:val="00A91480"/>
    <w:rsid w:val="00A95161"/>
    <w:rsid w:val="00A96687"/>
    <w:rsid w:val="00AA1169"/>
    <w:rsid w:val="00AA595D"/>
    <w:rsid w:val="00AA61E1"/>
    <w:rsid w:val="00AB09E0"/>
    <w:rsid w:val="00AB1098"/>
    <w:rsid w:val="00AB1210"/>
    <w:rsid w:val="00AB2354"/>
    <w:rsid w:val="00AC0551"/>
    <w:rsid w:val="00AE3B88"/>
    <w:rsid w:val="00AF0691"/>
    <w:rsid w:val="00AF2258"/>
    <w:rsid w:val="00AF28E8"/>
    <w:rsid w:val="00AF5AEB"/>
    <w:rsid w:val="00B0673B"/>
    <w:rsid w:val="00B138C4"/>
    <w:rsid w:val="00B14F47"/>
    <w:rsid w:val="00B15993"/>
    <w:rsid w:val="00B24E2F"/>
    <w:rsid w:val="00B421F6"/>
    <w:rsid w:val="00B44EAE"/>
    <w:rsid w:val="00B50D62"/>
    <w:rsid w:val="00B55875"/>
    <w:rsid w:val="00B61C8B"/>
    <w:rsid w:val="00B62040"/>
    <w:rsid w:val="00B63149"/>
    <w:rsid w:val="00B6410C"/>
    <w:rsid w:val="00B7241A"/>
    <w:rsid w:val="00B72973"/>
    <w:rsid w:val="00B73E4C"/>
    <w:rsid w:val="00B7685D"/>
    <w:rsid w:val="00B76B70"/>
    <w:rsid w:val="00B7747B"/>
    <w:rsid w:val="00B778E1"/>
    <w:rsid w:val="00B77CEA"/>
    <w:rsid w:val="00B852D5"/>
    <w:rsid w:val="00B92A24"/>
    <w:rsid w:val="00B977CE"/>
    <w:rsid w:val="00BC7042"/>
    <w:rsid w:val="00BD05AC"/>
    <w:rsid w:val="00BE1E92"/>
    <w:rsid w:val="00BE3166"/>
    <w:rsid w:val="00BE386E"/>
    <w:rsid w:val="00BF193D"/>
    <w:rsid w:val="00BF5235"/>
    <w:rsid w:val="00C11B15"/>
    <w:rsid w:val="00C17AEA"/>
    <w:rsid w:val="00C22964"/>
    <w:rsid w:val="00C23B67"/>
    <w:rsid w:val="00C326D2"/>
    <w:rsid w:val="00C37B41"/>
    <w:rsid w:val="00C612C0"/>
    <w:rsid w:val="00C63EBF"/>
    <w:rsid w:val="00C73064"/>
    <w:rsid w:val="00C74072"/>
    <w:rsid w:val="00C87993"/>
    <w:rsid w:val="00C91010"/>
    <w:rsid w:val="00CA3D9B"/>
    <w:rsid w:val="00CB06A7"/>
    <w:rsid w:val="00CB7671"/>
    <w:rsid w:val="00CC0361"/>
    <w:rsid w:val="00CC0B65"/>
    <w:rsid w:val="00CC1203"/>
    <w:rsid w:val="00CC3D19"/>
    <w:rsid w:val="00CC5C11"/>
    <w:rsid w:val="00CC6C03"/>
    <w:rsid w:val="00CD2BCB"/>
    <w:rsid w:val="00CD336A"/>
    <w:rsid w:val="00CD79F0"/>
    <w:rsid w:val="00CE7CA2"/>
    <w:rsid w:val="00CF2AF5"/>
    <w:rsid w:val="00CF526B"/>
    <w:rsid w:val="00CF58D4"/>
    <w:rsid w:val="00CF7C50"/>
    <w:rsid w:val="00D00AC7"/>
    <w:rsid w:val="00D02E07"/>
    <w:rsid w:val="00D147FC"/>
    <w:rsid w:val="00D15987"/>
    <w:rsid w:val="00D1657A"/>
    <w:rsid w:val="00D172AE"/>
    <w:rsid w:val="00D250C9"/>
    <w:rsid w:val="00D32CCF"/>
    <w:rsid w:val="00D32DE6"/>
    <w:rsid w:val="00D3394C"/>
    <w:rsid w:val="00D35F18"/>
    <w:rsid w:val="00D37408"/>
    <w:rsid w:val="00D37994"/>
    <w:rsid w:val="00D45294"/>
    <w:rsid w:val="00D53AF0"/>
    <w:rsid w:val="00D56536"/>
    <w:rsid w:val="00D6426C"/>
    <w:rsid w:val="00D648FA"/>
    <w:rsid w:val="00D81DDD"/>
    <w:rsid w:val="00D833C7"/>
    <w:rsid w:val="00D836D9"/>
    <w:rsid w:val="00D90DD9"/>
    <w:rsid w:val="00DA237A"/>
    <w:rsid w:val="00DA6C7F"/>
    <w:rsid w:val="00DA6D34"/>
    <w:rsid w:val="00DB147E"/>
    <w:rsid w:val="00DB182D"/>
    <w:rsid w:val="00DB19E6"/>
    <w:rsid w:val="00DB28F3"/>
    <w:rsid w:val="00DB7E1B"/>
    <w:rsid w:val="00DC5ADF"/>
    <w:rsid w:val="00DD2540"/>
    <w:rsid w:val="00DD5C75"/>
    <w:rsid w:val="00DE29FD"/>
    <w:rsid w:val="00DE2F7D"/>
    <w:rsid w:val="00DE65E8"/>
    <w:rsid w:val="00E03FEC"/>
    <w:rsid w:val="00E109A8"/>
    <w:rsid w:val="00E10A71"/>
    <w:rsid w:val="00E1128B"/>
    <w:rsid w:val="00E1364D"/>
    <w:rsid w:val="00E13C30"/>
    <w:rsid w:val="00E13F8C"/>
    <w:rsid w:val="00E16694"/>
    <w:rsid w:val="00E2359E"/>
    <w:rsid w:val="00E2389E"/>
    <w:rsid w:val="00E2416E"/>
    <w:rsid w:val="00E2476F"/>
    <w:rsid w:val="00E2536B"/>
    <w:rsid w:val="00E31FB0"/>
    <w:rsid w:val="00E33139"/>
    <w:rsid w:val="00E523D1"/>
    <w:rsid w:val="00E57385"/>
    <w:rsid w:val="00E647F7"/>
    <w:rsid w:val="00E64977"/>
    <w:rsid w:val="00E661D8"/>
    <w:rsid w:val="00E66D77"/>
    <w:rsid w:val="00E70201"/>
    <w:rsid w:val="00E70BAB"/>
    <w:rsid w:val="00E74CA2"/>
    <w:rsid w:val="00E86134"/>
    <w:rsid w:val="00EA512C"/>
    <w:rsid w:val="00EA6949"/>
    <w:rsid w:val="00EB329A"/>
    <w:rsid w:val="00ED316B"/>
    <w:rsid w:val="00ED33B6"/>
    <w:rsid w:val="00ED431B"/>
    <w:rsid w:val="00EF535F"/>
    <w:rsid w:val="00F00DB8"/>
    <w:rsid w:val="00F06CEE"/>
    <w:rsid w:val="00F10DFB"/>
    <w:rsid w:val="00F11852"/>
    <w:rsid w:val="00F149DE"/>
    <w:rsid w:val="00F16E83"/>
    <w:rsid w:val="00F20BD3"/>
    <w:rsid w:val="00F23934"/>
    <w:rsid w:val="00F30E08"/>
    <w:rsid w:val="00F33593"/>
    <w:rsid w:val="00F36702"/>
    <w:rsid w:val="00F37778"/>
    <w:rsid w:val="00F46AA9"/>
    <w:rsid w:val="00F5774B"/>
    <w:rsid w:val="00F672D8"/>
    <w:rsid w:val="00F83C22"/>
    <w:rsid w:val="00F83DC9"/>
    <w:rsid w:val="00F83FE4"/>
    <w:rsid w:val="00F948A6"/>
    <w:rsid w:val="00F975BA"/>
    <w:rsid w:val="00FA42B2"/>
    <w:rsid w:val="00FA5C1C"/>
    <w:rsid w:val="00FA6305"/>
    <w:rsid w:val="00FC35BD"/>
    <w:rsid w:val="00FC47F6"/>
    <w:rsid w:val="00FC51ED"/>
    <w:rsid w:val="00FD0860"/>
    <w:rsid w:val="00FD58F2"/>
    <w:rsid w:val="00FD5D34"/>
    <w:rsid w:val="00FE3886"/>
    <w:rsid w:val="00FE4F42"/>
    <w:rsid w:val="00FF3552"/>
    <w:rsid w:val="00FF6C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1002E"/>
  <w15:chartTrackingRefBased/>
  <w15:docId w15:val="{2970B855-9054-49F0-BFFC-A9B0F666E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58A0"/>
    <w:pPr>
      <w:spacing w:after="200" w:line="276" w:lineRule="auto"/>
    </w:pPr>
    <w:rPr>
      <w:rFonts w:ascii="Calibri" w:eastAsia="Calibri" w:hAnsi="Calibri" w:cs="Times New Roman"/>
      <w:lang w:val="lt-LT"/>
    </w:rPr>
  </w:style>
  <w:style w:type="paragraph" w:styleId="Antrat1">
    <w:name w:val="heading 1"/>
    <w:basedOn w:val="prastasis"/>
    <w:next w:val="prastasis"/>
    <w:link w:val="Antrat1Diagrama"/>
    <w:uiPriority w:val="9"/>
    <w:qFormat/>
    <w:rsid w:val="00D648F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qFormat/>
    <w:rsid w:val="006C58A0"/>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Sraopastraipa">
    <w:name w:val="List Paragraph"/>
    <w:basedOn w:val="prastasis"/>
    <w:uiPriority w:val="34"/>
    <w:qFormat/>
    <w:rsid w:val="006C58A0"/>
    <w:pPr>
      <w:ind w:left="720"/>
      <w:contextualSpacing/>
    </w:pPr>
  </w:style>
  <w:style w:type="paragraph" w:styleId="Antrat">
    <w:name w:val="caption"/>
    <w:basedOn w:val="prastasis"/>
    <w:next w:val="Pagrindinistekstas"/>
    <w:qFormat/>
    <w:rsid w:val="007E14C6"/>
    <w:pPr>
      <w:suppressLineNumbers/>
      <w:suppressAutoHyphens/>
      <w:spacing w:before="120" w:after="120" w:line="240" w:lineRule="auto"/>
    </w:pPr>
    <w:rPr>
      <w:rFonts w:ascii="Times New Roman" w:eastAsia="Times New Roman" w:hAnsi="Times New Roman" w:cs="Lucida Sans"/>
      <w:i/>
      <w:iCs/>
      <w:sz w:val="24"/>
      <w:szCs w:val="24"/>
    </w:rPr>
  </w:style>
  <w:style w:type="character" w:styleId="Komentaronuoroda">
    <w:name w:val="annotation reference"/>
    <w:basedOn w:val="Numatytasispastraiposriftas"/>
    <w:uiPriority w:val="99"/>
    <w:semiHidden/>
    <w:unhideWhenUsed/>
    <w:rsid w:val="007E14C6"/>
    <w:rPr>
      <w:sz w:val="16"/>
      <w:szCs w:val="16"/>
    </w:rPr>
  </w:style>
  <w:style w:type="paragraph" w:styleId="Komentarotekstas">
    <w:name w:val="annotation text"/>
    <w:basedOn w:val="prastasis"/>
    <w:link w:val="KomentarotekstasDiagrama"/>
    <w:uiPriority w:val="99"/>
    <w:semiHidden/>
    <w:unhideWhenUsed/>
    <w:rsid w:val="007E14C6"/>
    <w:pPr>
      <w:suppressAutoHyphens/>
      <w:spacing w:after="0" w:line="240" w:lineRule="auto"/>
    </w:pPr>
    <w:rPr>
      <w:rFonts w:ascii="Times New Roman" w:eastAsia="Times New Roman" w:hAnsi="Times New Roman"/>
      <w:sz w:val="20"/>
      <w:szCs w:val="20"/>
    </w:rPr>
  </w:style>
  <w:style w:type="character" w:customStyle="1" w:styleId="KomentarotekstasDiagrama">
    <w:name w:val="Komentaro tekstas Diagrama"/>
    <w:basedOn w:val="Numatytasispastraiposriftas"/>
    <w:link w:val="Komentarotekstas"/>
    <w:uiPriority w:val="99"/>
    <w:semiHidden/>
    <w:rsid w:val="007E14C6"/>
    <w:rPr>
      <w:rFonts w:ascii="Times New Roman" w:eastAsia="Times New Roman" w:hAnsi="Times New Roman" w:cs="Times New Roman"/>
      <w:sz w:val="20"/>
      <w:szCs w:val="20"/>
      <w:lang w:val="lt-LT"/>
    </w:rPr>
  </w:style>
  <w:style w:type="paragraph" w:styleId="Pagrindinistekstas">
    <w:name w:val="Body Text"/>
    <w:basedOn w:val="prastasis"/>
    <w:link w:val="PagrindinistekstasDiagrama"/>
    <w:uiPriority w:val="99"/>
    <w:semiHidden/>
    <w:unhideWhenUsed/>
    <w:rsid w:val="007E14C6"/>
    <w:pPr>
      <w:spacing w:after="120"/>
    </w:pPr>
  </w:style>
  <w:style w:type="character" w:customStyle="1" w:styleId="PagrindinistekstasDiagrama">
    <w:name w:val="Pagrindinis tekstas Diagrama"/>
    <w:basedOn w:val="Numatytasispastraiposriftas"/>
    <w:link w:val="Pagrindinistekstas"/>
    <w:uiPriority w:val="99"/>
    <w:semiHidden/>
    <w:rsid w:val="007E14C6"/>
    <w:rPr>
      <w:rFonts w:ascii="Calibri" w:eastAsia="Calibri" w:hAnsi="Calibri" w:cs="Times New Roman"/>
      <w:lang w:val="lt-LT"/>
    </w:rPr>
  </w:style>
  <w:style w:type="table" w:styleId="Lentelstinklelis">
    <w:name w:val="Table Grid"/>
    <w:basedOn w:val="prastojilentel"/>
    <w:uiPriority w:val="59"/>
    <w:rsid w:val="00AF2258"/>
    <w:pPr>
      <w:spacing w:after="0" w:line="240" w:lineRule="auto"/>
    </w:pPr>
    <w:rPr>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51272"/>
    <w:pPr>
      <w:suppressAutoHyphens w:val="0"/>
      <w:spacing w:after="200"/>
    </w:pPr>
    <w:rPr>
      <w:rFonts w:ascii="Calibri" w:eastAsia="Calibri" w:hAnsi="Calibri"/>
      <w:b/>
      <w:bCs/>
    </w:rPr>
  </w:style>
  <w:style w:type="character" w:customStyle="1" w:styleId="KomentarotemaDiagrama">
    <w:name w:val="Komentaro tema Diagrama"/>
    <w:basedOn w:val="KomentarotekstasDiagrama"/>
    <w:link w:val="Komentarotema"/>
    <w:uiPriority w:val="99"/>
    <w:semiHidden/>
    <w:rsid w:val="00251272"/>
    <w:rPr>
      <w:rFonts w:ascii="Calibri" w:eastAsia="Calibri" w:hAnsi="Calibri" w:cs="Times New Roman"/>
      <w:b/>
      <w:bCs/>
      <w:sz w:val="20"/>
      <w:szCs w:val="20"/>
      <w:lang w:val="lt-LT"/>
    </w:rPr>
  </w:style>
  <w:style w:type="character" w:styleId="Grietas">
    <w:name w:val="Strong"/>
    <w:basedOn w:val="Numatytasispastraiposriftas"/>
    <w:uiPriority w:val="22"/>
    <w:qFormat/>
    <w:rsid w:val="005F2A98"/>
    <w:rPr>
      <w:b/>
      <w:bCs/>
    </w:rPr>
  </w:style>
  <w:style w:type="paragraph" w:customStyle="1" w:styleId="Default">
    <w:name w:val="Default"/>
    <w:rsid w:val="000D2271"/>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Antrats">
    <w:name w:val="header"/>
    <w:basedOn w:val="prastasis"/>
    <w:link w:val="AntratsDiagrama"/>
    <w:uiPriority w:val="99"/>
    <w:unhideWhenUsed/>
    <w:rsid w:val="00350E88"/>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350E88"/>
    <w:rPr>
      <w:rFonts w:ascii="Calibri" w:eastAsia="Calibri" w:hAnsi="Calibri" w:cs="Times New Roman"/>
      <w:lang w:val="lt-LT"/>
    </w:rPr>
  </w:style>
  <w:style w:type="paragraph" w:styleId="Porat">
    <w:name w:val="footer"/>
    <w:basedOn w:val="prastasis"/>
    <w:link w:val="PoratDiagrama"/>
    <w:uiPriority w:val="99"/>
    <w:unhideWhenUsed/>
    <w:rsid w:val="00350E88"/>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350E88"/>
    <w:rPr>
      <w:rFonts w:ascii="Calibri" w:eastAsia="Calibri" w:hAnsi="Calibri" w:cs="Times New Roman"/>
      <w:lang w:val="lt-LT"/>
    </w:rPr>
  </w:style>
  <w:style w:type="character" w:styleId="Hipersaitas">
    <w:name w:val="Hyperlink"/>
    <w:basedOn w:val="Numatytasispastraiposriftas"/>
    <w:uiPriority w:val="99"/>
    <w:unhideWhenUsed/>
    <w:rsid w:val="00C326D2"/>
    <w:rPr>
      <w:color w:val="0563C1" w:themeColor="hyperlink"/>
      <w:u w:val="single"/>
    </w:rPr>
  </w:style>
  <w:style w:type="character" w:styleId="Neapdorotaspaminjimas">
    <w:name w:val="Unresolved Mention"/>
    <w:basedOn w:val="Numatytasispastraiposriftas"/>
    <w:uiPriority w:val="99"/>
    <w:semiHidden/>
    <w:unhideWhenUsed/>
    <w:rsid w:val="00C326D2"/>
    <w:rPr>
      <w:color w:val="605E5C"/>
      <w:shd w:val="clear" w:color="auto" w:fill="E1DFDD"/>
    </w:rPr>
  </w:style>
  <w:style w:type="character" w:customStyle="1" w:styleId="Antrat1Diagrama">
    <w:name w:val="Antraštė 1 Diagrama"/>
    <w:basedOn w:val="Numatytasispastraiposriftas"/>
    <w:link w:val="Antrat1"/>
    <w:uiPriority w:val="9"/>
    <w:rsid w:val="00D648FA"/>
    <w:rPr>
      <w:rFonts w:asciiTheme="majorHAnsi" w:eastAsiaTheme="majorEastAsia" w:hAnsiTheme="majorHAnsi" w:cstheme="majorBidi"/>
      <w:color w:val="2F5496" w:themeColor="accent1" w:themeShade="BF"/>
      <w:sz w:val="32"/>
      <w:szCs w:val="3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808">
      <w:bodyDiv w:val="1"/>
      <w:marLeft w:val="0"/>
      <w:marRight w:val="0"/>
      <w:marTop w:val="0"/>
      <w:marBottom w:val="0"/>
      <w:divBdr>
        <w:top w:val="none" w:sz="0" w:space="0" w:color="auto"/>
        <w:left w:val="none" w:sz="0" w:space="0" w:color="auto"/>
        <w:bottom w:val="none" w:sz="0" w:space="0" w:color="auto"/>
        <w:right w:val="none" w:sz="0" w:space="0" w:color="auto"/>
      </w:divBdr>
    </w:div>
    <w:div w:id="474835023">
      <w:bodyDiv w:val="1"/>
      <w:marLeft w:val="0"/>
      <w:marRight w:val="0"/>
      <w:marTop w:val="0"/>
      <w:marBottom w:val="0"/>
      <w:divBdr>
        <w:top w:val="none" w:sz="0" w:space="0" w:color="auto"/>
        <w:left w:val="none" w:sz="0" w:space="0" w:color="auto"/>
        <w:bottom w:val="none" w:sz="0" w:space="0" w:color="auto"/>
        <w:right w:val="none" w:sz="0" w:space="0" w:color="auto"/>
      </w:divBdr>
    </w:div>
    <w:div w:id="501700994">
      <w:bodyDiv w:val="1"/>
      <w:marLeft w:val="0"/>
      <w:marRight w:val="0"/>
      <w:marTop w:val="0"/>
      <w:marBottom w:val="0"/>
      <w:divBdr>
        <w:top w:val="none" w:sz="0" w:space="0" w:color="auto"/>
        <w:left w:val="none" w:sz="0" w:space="0" w:color="auto"/>
        <w:bottom w:val="none" w:sz="0" w:space="0" w:color="auto"/>
        <w:right w:val="none" w:sz="0" w:space="0" w:color="auto"/>
      </w:divBdr>
    </w:div>
    <w:div w:id="518279686">
      <w:bodyDiv w:val="1"/>
      <w:marLeft w:val="0"/>
      <w:marRight w:val="0"/>
      <w:marTop w:val="0"/>
      <w:marBottom w:val="0"/>
      <w:divBdr>
        <w:top w:val="none" w:sz="0" w:space="0" w:color="auto"/>
        <w:left w:val="none" w:sz="0" w:space="0" w:color="auto"/>
        <w:bottom w:val="none" w:sz="0" w:space="0" w:color="auto"/>
        <w:right w:val="none" w:sz="0" w:space="0" w:color="auto"/>
      </w:divBdr>
    </w:div>
    <w:div w:id="633753024">
      <w:bodyDiv w:val="1"/>
      <w:marLeft w:val="0"/>
      <w:marRight w:val="0"/>
      <w:marTop w:val="0"/>
      <w:marBottom w:val="0"/>
      <w:divBdr>
        <w:top w:val="none" w:sz="0" w:space="0" w:color="auto"/>
        <w:left w:val="none" w:sz="0" w:space="0" w:color="auto"/>
        <w:bottom w:val="none" w:sz="0" w:space="0" w:color="auto"/>
        <w:right w:val="none" w:sz="0" w:space="0" w:color="auto"/>
      </w:divBdr>
    </w:div>
    <w:div w:id="706174756">
      <w:bodyDiv w:val="1"/>
      <w:marLeft w:val="0"/>
      <w:marRight w:val="0"/>
      <w:marTop w:val="0"/>
      <w:marBottom w:val="0"/>
      <w:divBdr>
        <w:top w:val="none" w:sz="0" w:space="0" w:color="auto"/>
        <w:left w:val="none" w:sz="0" w:space="0" w:color="auto"/>
        <w:bottom w:val="none" w:sz="0" w:space="0" w:color="auto"/>
        <w:right w:val="none" w:sz="0" w:space="0" w:color="auto"/>
      </w:divBdr>
    </w:div>
    <w:div w:id="939486812">
      <w:bodyDiv w:val="1"/>
      <w:marLeft w:val="0"/>
      <w:marRight w:val="0"/>
      <w:marTop w:val="0"/>
      <w:marBottom w:val="0"/>
      <w:divBdr>
        <w:top w:val="none" w:sz="0" w:space="0" w:color="auto"/>
        <w:left w:val="none" w:sz="0" w:space="0" w:color="auto"/>
        <w:bottom w:val="none" w:sz="0" w:space="0" w:color="auto"/>
        <w:right w:val="none" w:sz="0" w:space="0" w:color="auto"/>
      </w:divBdr>
    </w:div>
    <w:div w:id="1046026228">
      <w:bodyDiv w:val="1"/>
      <w:marLeft w:val="0"/>
      <w:marRight w:val="0"/>
      <w:marTop w:val="0"/>
      <w:marBottom w:val="0"/>
      <w:divBdr>
        <w:top w:val="none" w:sz="0" w:space="0" w:color="auto"/>
        <w:left w:val="none" w:sz="0" w:space="0" w:color="auto"/>
        <w:bottom w:val="none" w:sz="0" w:space="0" w:color="auto"/>
        <w:right w:val="none" w:sz="0" w:space="0" w:color="auto"/>
      </w:divBdr>
    </w:div>
    <w:div w:id="1078406043">
      <w:bodyDiv w:val="1"/>
      <w:marLeft w:val="0"/>
      <w:marRight w:val="0"/>
      <w:marTop w:val="0"/>
      <w:marBottom w:val="0"/>
      <w:divBdr>
        <w:top w:val="none" w:sz="0" w:space="0" w:color="auto"/>
        <w:left w:val="none" w:sz="0" w:space="0" w:color="auto"/>
        <w:bottom w:val="none" w:sz="0" w:space="0" w:color="auto"/>
        <w:right w:val="none" w:sz="0" w:space="0" w:color="auto"/>
      </w:divBdr>
    </w:div>
    <w:div w:id="1237670404">
      <w:bodyDiv w:val="1"/>
      <w:marLeft w:val="0"/>
      <w:marRight w:val="0"/>
      <w:marTop w:val="0"/>
      <w:marBottom w:val="0"/>
      <w:divBdr>
        <w:top w:val="none" w:sz="0" w:space="0" w:color="auto"/>
        <w:left w:val="none" w:sz="0" w:space="0" w:color="auto"/>
        <w:bottom w:val="none" w:sz="0" w:space="0" w:color="auto"/>
        <w:right w:val="none" w:sz="0" w:space="0" w:color="auto"/>
      </w:divBdr>
    </w:div>
    <w:div w:id="1295407364">
      <w:bodyDiv w:val="1"/>
      <w:marLeft w:val="0"/>
      <w:marRight w:val="0"/>
      <w:marTop w:val="0"/>
      <w:marBottom w:val="0"/>
      <w:divBdr>
        <w:top w:val="none" w:sz="0" w:space="0" w:color="auto"/>
        <w:left w:val="none" w:sz="0" w:space="0" w:color="auto"/>
        <w:bottom w:val="none" w:sz="0" w:space="0" w:color="auto"/>
        <w:right w:val="none" w:sz="0" w:space="0" w:color="auto"/>
      </w:divBdr>
    </w:div>
    <w:div w:id="1365789724">
      <w:bodyDiv w:val="1"/>
      <w:marLeft w:val="0"/>
      <w:marRight w:val="0"/>
      <w:marTop w:val="0"/>
      <w:marBottom w:val="0"/>
      <w:divBdr>
        <w:top w:val="none" w:sz="0" w:space="0" w:color="auto"/>
        <w:left w:val="none" w:sz="0" w:space="0" w:color="auto"/>
        <w:bottom w:val="none" w:sz="0" w:space="0" w:color="auto"/>
        <w:right w:val="none" w:sz="0" w:space="0" w:color="auto"/>
      </w:divBdr>
      <w:divsChild>
        <w:div w:id="318734300">
          <w:marLeft w:val="0"/>
          <w:marRight w:val="0"/>
          <w:marTop w:val="0"/>
          <w:marBottom w:val="0"/>
          <w:divBdr>
            <w:top w:val="none" w:sz="0" w:space="0" w:color="auto"/>
            <w:left w:val="none" w:sz="0" w:space="0" w:color="auto"/>
            <w:bottom w:val="none" w:sz="0" w:space="0" w:color="auto"/>
            <w:right w:val="none" w:sz="0" w:space="0" w:color="auto"/>
          </w:divBdr>
        </w:div>
        <w:div w:id="1012950540">
          <w:marLeft w:val="0"/>
          <w:marRight w:val="0"/>
          <w:marTop w:val="0"/>
          <w:marBottom w:val="0"/>
          <w:divBdr>
            <w:top w:val="none" w:sz="0" w:space="0" w:color="auto"/>
            <w:left w:val="none" w:sz="0" w:space="0" w:color="auto"/>
            <w:bottom w:val="none" w:sz="0" w:space="0" w:color="auto"/>
            <w:right w:val="none" w:sz="0" w:space="0" w:color="auto"/>
          </w:divBdr>
        </w:div>
        <w:div w:id="267395381">
          <w:marLeft w:val="0"/>
          <w:marRight w:val="0"/>
          <w:marTop w:val="0"/>
          <w:marBottom w:val="0"/>
          <w:divBdr>
            <w:top w:val="none" w:sz="0" w:space="0" w:color="auto"/>
            <w:left w:val="none" w:sz="0" w:space="0" w:color="auto"/>
            <w:bottom w:val="none" w:sz="0" w:space="0" w:color="auto"/>
            <w:right w:val="none" w:sz="0" w:space="0" w:color="auto"/>
          </w:divBdr>
        </w:div>
        <w:div w:id="1978728667">
          <w:marLeft w:val="0"/>
          <w:marRight w:val="0"/>
          <w:marTop w:val="0"/>
          <w:marBottom w:val="0"/>
          <w:divBdr>
            <w:top w:val="none" w:sz="0" w:space="0" w:color="auto"/>
            <w:left w:val="none" w:sz="0" w:space="0" w:color="auto"/>
            <w:bottom w:val="none" w:sz="0" w:space="0" w:color="auto"/>
            <w:right w:val="none" w:sz="0" w:space="0" w:color="auto"/>
          </w:divBdr>
        </w:div>
      </w:divsChild>
    </w:div>
    <w:div w:id="1526551460">
      <w:bodyDiv w:val="1"/>
      <w:marLeft w:val="0"/>
      <w:marRight w:val="0"/>
      <w:marTop w:val="0"/>
      <w:marBottom w:val="0"/>
      <w:divBdr>
        <w:top w:val="none" w:sz="0" w:space="0" w:color="auto"/>
        <w:left w:val="none" w:sz="0" w:space="0" w:color="auto"/>
        <w:bottom w:val="none" w:sz="0" w:space="0" w:color="auto"/>
        <w:right w:val="none" w:sz="0" w:space="0" w:color="auto"/>
      </w:divBdr>
    </w:div>
    <w:div w:id="192375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gzduazuoliuk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9A294-E508-4007-8E2A-05CBD41AB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9528</Words>
  <Characters>5432</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azuoliukas azuoliukas</dc:creator>
  <cp:keywords/>
  <dc:description/>
  <cp:lastModifiedBy>Emilija Baranauskaitė</cp:lastModifiedBy>
  <cp:revision>20</cp:revision>
  <cp:lastPrinted>2024-03-05T14:08:00Z</cp:lastPrinted>
  <dcterms:created xsi:type="dcterms:W3CDTF">2024-03-06T09:29:00Z</dcterms:created>
  <dcterms:modified xsi:type="dcterms:W3CDTF">2024-03-29T06:13:00Z</dcterms:modified>
</cp:coreProperties>
</file>