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983BD9" w14:textId="77777777" w:rsidR="00A65A21" w:rsidRPr="00FF462C" w:rsidRDefault="00A65A21" w:rsidP="00A65A21">
      <w:pPr>
        <w:spacing w:after="120" w:line="276" w:lineRule="auto"/>
        <w:jc w:val="center"/>
        <w:rPr>
          <w:rFonts w:ascii="Arial" w:hAnsi="Arial" w:cs="Arial"/>
          <w:b/>
          <w:bCs/>
          <w:sz w:val="16"/>
          <w:szCs w:val="16"/>
        </w:rPr>
      </w:pPr>
      <w:r w:rsidRPr="00FF462C">
        <w:rPr>
          <w:b/>
          <w:bCs/>
          <w:noProof/>
        </w:rPr>
        <w:drawing>
          <wp:inline distT="0" distB="0" distL="0" distR="0" wp14:anchorId="7CC4EFFD" wp14:editId="2A37BDF0">
            <wp:extent cx="464820" cy="563880"/>
            <wp:effectExtent l="0" t="0" r="0" b="7620"/>
            <wp:docPr id="935459541"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093CCE59" w14:textId="77777777" w:rsidR="00A65A21" w:rsidRPr="00A65A21" w:rsidRDefault="00A65A21" w:rsidP="00A65A21">
      <w:pPr>
        <w:pStyle w:val="Antrat1"/>
        <w:spacing w:after="240"/>
        <w:rPr>
          <w:rFonts w:ascii="Arial" w:hAnsi="Arial" w:cs="Arial"/>
          <w:b/>
          <w:szCs w:val="28"/>
        </w:rPr>
      </w:pPr>
      <w:r w:rsidRPr="00A65A21">
        <w:rPr>
          <w:rFonts w:ascii="Arial" w:hAnsi="Arial" w:cs="Arial"/>
          <w:b/>
          <w:szCs w:val="28"/>
        </w:rPr>
        <w:t>KLAIPĖDOS RAJONO SAVIVALDYBĖS TARYBA</w:t>
      </w:r>
    </w:p>
    <w:p w14:paraId="717ACA9E" w14:textId="77777777" w:rsidR="00AC4675" w:rsidRPr="00EB3598" w:rsidRDefault="00AC4675" w:rsidP="008D7881">
      <w:pPr>
        <w:pStyle w:val="Antrat1"/>
        <w:spacing w:line="276" w:lineRule="auto"/>
        <w:rPr>
          <w:rFonts w:ascii="Arial" w:hAnsi="Arial" w:cs="Arial"/>
          <w:b/>
          <w:bCs/>
          <w:szCs w:val="28"/>
          <w:lang w:val="lt-LT"/>
        </w:rPr>
      </w:pPr>
      <w:r w:rsidRPr="00EB3598">
        <w:rPr>
          <w:rFonts w:ascii="Arial" w:hAnsi="Arial" w:cs="Arial"/>
          <w:b/>
          <w:bCs/>
          <w:szCs w:val="28"/>
          <w:lang w:val="lt-LT"/>
        </w:rPr>
        <w:t>SPRENDIMAS</w:t>
      </w:r>
    </w:p>
    <w:p w14:paraId="113EE72E" w14:textId="5D50BF7F" w:rsidR="00FC3423" w:rsidRPr="00A65A21" w:rsidRDefault="00FC3423" w:rsidP="00EB3598">
      <w:pPr>
        <w:spacing w:line="276" w:lineRule="auto"/>
        <w:jc w:val="center"/>
        <w:rPr>
          <w:rFonts w:ascii="Arial" w:hAnsi="Arial" w:cs="Arial"/>
          <w:b/>
          <w:bCs/>
          <w:sz w:val="28"/>
          <w:szCs w:val="28"/>
        </w:rPr>
      </w:pPr>
      <w:r w:rsidRPr="00A65A21">
        <w:rPr>
          <w:rFonts w:ascii="Arial" w:hAnsi="Arial" w:cs="Arial"/>
          <w:b/>
          <w:caps/>
          <w:sz w:val="28"/>
          <w:szCs w:val="28"/>
        </w:rPr>
        <w:t>dėl KLAIPĖDOS RAJONO SAVIVALDYBĖS TARYBOS 2020 M.</w:t>
      </w:r>
      <w:r w:rsidR="00A65A21">
        <w:rPr>
          <w:rFonts w:ascii="Arial" w:hAnsi="Arial" w:cs="Arial"/>
          <w:b/>
          <w:caps/>
          <w:sz w:val="28"/>
          <w:szCs w:val="28"/>
        </w:rPr>
        <w:br/>
      </w:r>
      <w:r w:rsidRPr="00A65A21">
        <w:rPr>
          <w:rFonts w:ascii="Arial" w:hAnsi="Arial" w:cs="Arial"/>
          <w:b/>
          <w:caps/>
          <w:sz w:val="28"/>
          <w:szCs w:val="28"/>
        </w:rPr>
        <w:t>LAPKRIČIO 26 D. SPRENDIMO nR. T11-417 „dĖL PRITARIMO</w:t>
      </w:r>
      <w:r w:rsidR="00A65A21">
        <w:rPr>
          <w:rFonts w:ascii="Arial" w:hAnsi="Arial" w:cs="Arial"/>
          <w:b/>
          <w:caps/>
          <w:sz w:val="28"/>
          <w:szCs w:val="28"/>
        </w:rPr>
        <w:br/>
      </w:r>
      <w:r w:rsidRPr="00A65A21">
        <w:rPr>
          <w:rFonts w:ascii="Arial" w:hAnsi="Arial" w:cs="Arial"/>
          <w:b/>
          <w:caps/>
          <w:sz w:val="28"/>
          <w:szCs w:val="28"/>
        </w:rPr>
        <w:t xml:space="preserve">DALYVAUTI IR PRISIDĖJIMO prie </w:t>
      </w:r>
      <w:r w:rsidRPr="00A65A21">
        <w:rPr>
          <w:rFonts w:ascii="Arial" w:hAnsi="Arial" w:cs="Arial"/>
          <w:b/>
          <w:bCs/>
          <w:sz w:val="28"/>
          <w:szCs w:val="28"/>
        </w:rPr>
        <w:t>MAŽOSIOS LIETUVOS SPORTINIO</w:t>
      </w:r>
      <w:r w:rsidR="00A65A21">
        <w:rPr>
          <w:rFonts w:ascii="Arial" w:hAnsi="Arial" w:cs="Arial"/>
          <w:b/>
          <w:bCs/>
          <w:sz w:val="28"/>
          <w:szCs w:val="28"/>
        </w:rPr>
        <w:br/>
      </w:r>
      <w:r w:rsidRPr="00A65A21">
        <w:rPr>
          <w:rFonts w:ascii="Arial" w:hAnsi="Arial" w:cs="Arial"/>
          <w:b/>
          <w:bCs/>
          <w:sz w:val="28"/>
          <w:szCs w:val="28"/>
        </w:rPr>
        <w:t>ŠAUDYMO ASOCIACIJOS PROJEKTO FINANSAVIMO PAGAL VIETOS</w:t>
      </w:r>
      <w:r w:rsidR="00A65A21">
        <w:rPr>
          <w:rFonts w:ascii="Arial" w:hAnsi="Arial" w:cs="Arial"/>
          <w:b/>
          <w:bCs/>
          <w:sz w:val="28"/>
          <w:szCs w:val="28"/>
        </w:rPr>
        <w:br/>
      </w:r>
      <w:r w:rsidRPr="00A65A21">
        <w:rPr>
          <w:rFonts w:ascii="Arial" w:hAnsi="Arial" w:cs="Arial"/>
          <w:b/>
          <w:bCs/>
          <w:sz w:val="28"/>
          <w:szCs w:val="28"/>
        </w:rPr>
        <w:t>VEIKLOS GRUPĖS „PAJŪRIO KRAŠTAS“ 2016</w:t>
      </w:r>
      <w:bookmarkStart w:id="0" w:name="_Hlk56167078"/>
      <w:r w:rsidRPr="00A65A21">
        <w:rPr>
          <w:rFonts w:ascii="Arial" w:hAnsi="Arial" w:cs="Arial"/>
          <w:b/>
          <w:bCs/>
          <w:iCs/>
          <w:sz w:val="28"/>
          <w:szCs w:val="28"/>
          <w:lang w:eastAsia="zh-CN"/>
        </w:rPr>
        <w:t>–</w:t>
      </w:r>
      <w:bookmarkEnd w:id="0"/>
      <w:r w:rsidRPr="00A65A21">
        <w:rPr>
          <w:rFonts w:ascii="Arial" w:hAnsi="Arial" w:cs="Arial"/>
          <w:b/>
          <w:bCs/>
          <w:sz w:val="28"/>
          <w:szCs w:val="28"/>
        </w:rPr>
        <w:t>2023 METŲ VIETOS</w:t>
      </w:r>
      <w:r w:rsidR="00A65A21">
        <w:rPr>
          <w:rFonts w:ascii="Arial" w:hAnsi="Arial" w:cs="Arial"/>
          <w:b/>
          <w:bCs/>
          <w:sz w:val="28"/>
          <w:szCs w:val="28"/>
        </w:rPr>
        <w:br/>
      </w:r>
      <w:r w:rsidRPr="00A65A21">
        <w:rPr>
          <w:rFonts w:ascii="Arial" w:hAnsi="Arial" w:cs="Arial"/>
          <w:b/>
          <w:bCs/>
          <w:sz w:val="28"/>
          <w:szCs w:val="28"/>
        </w:rPr>
        <w:t>PLĖTROS STRATEGIJOS PRIEMONĖS „PELNO NESIEKIANČIŲ</w:t>
      </w:r>
      <w:r w:rsidR="00A65A21">
        <w:rPr>
          <w:rFonts w:ascii="Arial" w:hAnsi="Arial" w:cs="Arial"/>
          <w:b/>
          <w:bCs/>
          <w:sz w:val="28"/>
          <w:szCs w:val="28"/>
        </w:rPr>
        <w:br/>
      </w:r>
      <w:r w:rsidRPr="00A65A21">
        <w:rPr>
          <w:rFonts w:ascii="Arial" w:hAnsi="Arial" w:cs="Arial"/>
          <w:b/>
          <w:bCs/>
          <w:sz w:val="28"/>
          <w:szCs w:val="28"/>
        </w:rPr>
        <w:t>ORGANIZACIJŲ VERSLUMO IR PARTNERYSTĖS SKATINIMAS”</w:t>
      </w:r>
      <w:r w:rsidR="00A65A21">
        <w:rPr>
          <w:rFonts w:ascii="Arial" w:hAnsi="Arial" w:cs="Arial"/>
          <w:b/>
          <w:bCs/>
          <w:sz w:val="28"/>
          <w:szCs w:val="28"/>
        </w:rPr>
        <w:br/>
      </w:r>
      <w:r w:rsidRPr="00A65A21">
        <w:rPr>
          <w:rFonts w:ascii="Arial" w:hAnsi="Arial" w:cs="Arial"/>
          <w:b/>
          <w:bCs/>
          <w:sz w:val="28"/>
          <w:szCs w:val="28"/>
        </w:rPr>
        <w:t>VEIKLOS SRITĮ „PARAMA EKONOMINĖS VEIKLOS SKATINIMUI IR</w:t>
      </w:r>
      <w:r w:rsidR="00A65A21">
        <w:rPr>
          <w:rFonts w:ascii="Arial" w:hAnsi="Arial" w:cs="Arial"/>
          <w:b/>
          <w:bCs/>
          <w:sz w:val="28"/>
          <w:szCs w:val="28"/>
        </w:rPr>
        <w:br/>
      </w:r>
      <w:r w:rsidRPr="00A65A21">
        <w:rPr>
          <w:rFonts w:ascii="Arial" w:hAnsi="Arial" w:cs="Arial"/>
          <w:b/>
          <w:bCs/>
          <w:sz w:val="28"/>
          <w:szCs w:val="28"/>
        </w:rPr>
        <w:t>PASLAUGŲ KŪRIMUI KAIMIŠKOSE VIETOVĖSE” (KODAS „LEADER“</w:t>
      </w:r>
      <w:r w:rsidR="00A65A21">
        <w:rPr>
          <w:rFonts w:ascii="Arial" w:hAnsi="Arial" w:cs="Arial"/>
          <w:b/>
          <w:bCs/>
          <w:sz w:val="28"/>
          <w:szCs w:val="28"/>
        </w:rPr>
        <w:br/>
      </w:r>
      <w:r w:rsidRPr="00A65A21">
        <w:rPr>
          <w:rFonts w:ascii="Arial" w:hAnsi="Arial" w:cs="Arial"/>
          <w:b/>
          <w:bCs/>
          <w:sz w:val="28"/>
          <w:szCs w:val="28"/>
        </w:rPr>
        <w:t>19.2-5.2.)</w:t>
      </w:r>
    </w:p>
    <w:p w14:paraId="1E614079" w14:textId="77777777" w:rsidR="00A65A21" w:rsidRPr="00A65A21" w:rsidRDefault="00FC3423" w:rsidP="00D1408F">
      <w:pPr>
        <w:spacing w:after="240" w:line="276" w:lineRule="auto"/>
        <w:jc w:val="center"/>
        <w:rPr>
          <w:rFonts w:ascii="Arial" w:hAnsi="Arial" w:cs="Arial"/>
          <w:b/>
          <w:bCs/>
          <w:sz w:val="28"/>
          <w:szCs w:val="28"/>
        </w:rPr>
      </w:pPr>
      <w:r w:rsidRPr="00A65A21">
        <w:rPr>
          <w:rStyle w:val="Pareigos"/>
          <w:rFonts w:ascii="Arial" w:hAnsi="Arial" w:cs="Arial"/>
          <w:b/>
          <w:sz w:val="28"/>
          <w:szCs w:val="28"/>
        </w:rPr>
        <w:t>PAKEITIMO</w:t>
      </w:r>
    </w:p>
    <w:p w14:paraId="3142B0FC" w14:textId="6175EF7B" w:rsidR="00FC3423" w:rsidRPr="00A65A21" w:rsidRDefault="00FC3423" w:rsidP="00A65A21">
      <w:pPr>
        <w:spacing w:line="276" w:lineRule="auto"/>
        <w:jc w:val="center"/>
        <w:rPr>
          <w:rFonts w:ascii="Arial" w:hAnsi="Arial" w:cs="Arial"/>
          <w:b/>
          <w:bCs/>
          <w:sz w:val="28"/>
          <w:szCs w:val="28"/>
        </w:rPr>
      </w:pPr>
      <w:r w:rsidRPr="00536D36">
        <w:rPr>
          <w:rFonts w:ascii="Arial" w:hAnsi="Arial" w:cs="Arial"/>
          <w:szCs w:val="24"/>
        </w:rPr>
        <w:t xml:space="preserve">2024 m. balandžio </w:t>
      </w:r>
      <w:r w:rsidR="00A65A21">
        <w:rPr>
          <w:rFonts w:ascii="Arial" w:hAnsi="Arial" w:cs="Arial"/>
          <w:szCs w:val="24"/>
        </w:rPr>
        <w:t>25</w:t>
      </w:r>
      <w:r w:rsidRPr="00536D36">
        <w:rPr>
          <w:rFonts w:ascii="Arial" w:hAnsi="Arial" w:cs="Arial"/>
          <w:szCs w:val="24"/>
        </w:rPr>
        <w:t xml:space="preserve"> d. Nr. T11-</w:t>
      </w:r>
      <w:r w:rsidR="00306710">
        <w:rPr>
          <w:rFonts w:ascii="Arial" w:hAnsi="Arial" w:cs="Arial"/>
          <w:szCs w:val="24"/>
        </w:rPr>
        <w:t>176</w:t>
      </w:r>
    </w:p>
    <w:p w14:paraId="668C86CA" w14:textId="53B07A37" w:rsidR="00FC3423" w:rsidRPr="00536D36" w:rsidRDefault="00FC3423" w:rsidP="00FC3423">
      <w:pPr>
        <w:pStyle w:val="statymopavad"/>
        <w:spacing w:line="276" w:lineRule="auto"/>
        <w:ind w:firstLine="0"/>
        <w:rPr>
          <w:rFonts w:ascii="Arial" w:hAnsi="Arial" w:cs="Arial"/>
          <w:caps w:val="0"/>
          <w:szCs w:val="24"/>
        </w:rPr>
      </w:pPr>
      <w:r w:rsidRPr="00536D36">
        <w:rPr>
          <w:rFonts w:ascii="Arial" w:hAnsi="Arial" w:cs="Arial"/>
          <w:szCs w:val="24"/>
        </w:rPr>
        <w:t>G</w:t>
      </w:r>
      <w:r w:rsidRPr="00536D36">
        <w:rPr>
          <w:rFonts w:ascii="Arial" w:hAnsi="Arial" w:cs="Arial"/>
          <w:caps w:val="0"/>
          <w:szCs w:val="24"/>
        </w:rPr>
        <w:t>argždai</w:t>
      </w:r>
      <w:r w:rsidRPr="00536D36">
        <w:rPr>
          <w:rFonts w:ascii="Arial" w:hAnsi="Arial" w:cs="Arial"/>
          <w:szCs w:val="24"/>
        </w:rPr>
        <w:t xml:space="preserve"> </w:t>
      </w:r>
    </w:p>
    <w:p w14:paraId="381BEC05" w14:textId="13F31EF4" w:rsidR="00FC3423" w:rsidRPr="00536D36" w:rsidRDefault="00FC3423" w:rsidP="00A65A21">
      <w:pPr>
        <w:pStyle w:val="Pagrindiniotekstotrauka"/>
        <w:tabs>
          <w:tab w:val="left" w:pos="1418"/>
        </w:tabs>
        <w:spacing w:before="240" w:after="0" w:line="276" w:lineRule="auto"/>
        <w:ind w:left="0" w:firstLine="1134"/>
        <w:jc w:val="both"/>
        <w:rPr>
          <w:rFonts w:ascii="Arial" w:hAnsi="Arial" w:cs="Arial"/>
          <w:szCs w:val="24"/>
        </w:rPr>
      </w:pPr>
      <w:bookmarkStart w:id="1" w:name="_Hlk148008553"/>
      <w:r w:rsidRPr="00536D36">
        <w:rPr>
          <w:rFonts w:ascii="Arial" w:hAnsi="Arial" w:cs="Arial"/>
          <w:szCs w:val="24"/>
        </w:rPr>
        <w:t xml:space="preserve">Klaipėdos rajono savivaldybės taryba, vadovaudamasi Lietuvos Respublikos vietos savivaldos įstatymo 6 straipsnio </w:t>
      </w:r>
      <w:bookmarkStart w:id="2" w:name="_Hlk163461503"/>
      <w:r w:rsidR="00AA2ED4" w:rsidRPr="00536D36">
        <w:rPr>
          <w:rFonts w:ascii="Arial" w:hAnsi="Arial" w:cs="Arial"/>
          <w:szCs w:val="24"/>
        </w:rPr>
        <w:t>29</w:t>
      </w:r>
      <w:r w:rsidRPr="00536D36">
        <w:rPr>
          <w:rFonts w:ascii="Arial" w:hAnsi="Arial" w:cs="Arial"/>
          <w:szCs w:val="24"/>
        </w:rPr>
        <w:t xml:space="preserve"> </w:t>
      </w:r>
      <w:r w:rsidR="00536D36">
        <w:rPr>
          <w:rFonts w:ascii="Arial" w:hAnsi="Arial" w:cs="Arial"/>
          <w:szCs w:val="24"/>
        </w:rPr>
        <w:t>ir</w:t>
      </w:r>
      <w:r w:rsidR="00536D36" w:rsidRPr="00536D36">
        <w:rPr>
          <w:rFonts w:ascii="Arial" w:hAnsi="Arial" w:cs="Arial"/>
          <w:szCs w:val="24"/>
        </w:rPr>
        <w:t xml:space="preserve"> 38 punkt</w:t>
      </w:r>
      <w:r w:rsidR="00536D36">
        <w:rPr>
          <w:rFonts w:ascii="Arial" w:hAnsi="Arial" w:cs="Arial"/>
          <w:szCs w:val="24"/>
        </w:rPr>
        <w:t>ais</w:t>
      </w:r>
      <w:r w:rsidRPr="00536D36">
        <w:rPr>
          <w:rFonts w:ascii="Arial" w:hAnsi="Arial" w:cs="Arial"/>
          <w:szCs w:val="24"/>
        </w:rPr>
        <w:t xml:space="preserve">, </w:t>
      </w:r>
      <w:bookmarkEnd w:id="2"/>
      <w:r w:rsidRPr="00536D36">
        <w:rPr>
          <w:rFonts w:ascii="Arial" w:hAnsi="Arial" w:cs="Arial"/>
          <w:szCs w:val="24"/>
        </w:rPr>
        <w:t xml:space="preserve">15 straipsnio 4 dalimi ir atsižvelgdama į Mažosios Lietuvos šaudymo asociacijos 2024 m. balandžio 5 d. prašymą „Dėl lėšų projekto skyrimo“, </w:t>
      </w:r>
      <w:r w:rsidRPr="00401C74">
        <w:rPr>
          <w:rFonts w:ascii="Arial" w:hAnsi="Arial" w:cs="Arial"/>
          <w:spacing w:val="60"/>
          <w:szCs w:val="24"/>
        </w:rPr>
        <w:t>nusprendži</w:t>
      </w:r>
      <w:r w:rsidRPr="00401C74">
        <w:rPr>
          <w:rFonts w:ascii="Arial" w:hAnsi="Arial" w:cs="Arial"/>
          <w:szCs w:val="24"/>
        </w:rPr>
        <w:t>a:</w:t>
      </w:r>
    </w:p>
    <w:p w14:paraId="223A403A" w14:textId="7AC34177" w:rsidR="00FC3423" w:rsidRPr="00536D36" w:rsidRDefault="00FC3423" w:rsidP="00FC3423">
      <w:pPr>
        <w:spacing w:line="276" w:lineRule="auto"/>
        <w:ind w:firstLine="1134"/>
        <w:jc w:val="both"/>
        <w:rPr>
          <w:rFonts w:ascii="Arial" w:hAnsi="Arial" w:cs="Arial"/>
          <w:szCs w:val="24"/>
        </w:rPr>
      </w:pPr>
      <w:r w:rsidRPr="00536D36">
        <w:rPr>
          <w:rFonts w:ascii="Arial" w:hAnsi="Arial" w:cs="Arial"/>
          <w:szCs w:val="24"/>
        </w:rPr>
        <w:t xml:space="preserve">1. Pakeisti Klaipėdos rajono savivaldybės tarybos 2020 m. lapkričio 26 d. sprendimo Nr. T11-417 „Dėl pritarimo dalyvauti ir prisidėjimo prie Mažosios Lietuvos sportinio šaudymo asociacijos projekto finansavimo pagal vietos veiklos grupės „Pajūrio kraštas“ 2016−2023 metų vietos plėtros strategijos priemonės „Pelno nesiekiančių organizacijų verslumo ir partnerystės skatinimas“ veiklos sritį „Parama ekonominės veiklos skatinimui ir paslaugų kūrimui kaimiškose vietovėse“ (kodas „Leader“-19.2-5.2) </w:t>
      </w:r>
      <w:r w:rsidRPr="00536D36">
        <w:rPr>
          <w:rStyle w:val="Pareigos"/>
          <w:rFonts w:ascii="Arial" w:hAnsi="Arial" w:cs="Arial"/>
          <w:bCs/>
          <w:szCs w:val="24"/>
        </w:rPr>
        <w:t xml:space="preserve">1 </w:t>
      </w:r>
      <w:r w:rsidRPr="00536D36">
        <w:rPr>
          <w:rFonts w:ascii="Arial" w:hAnsi="Arial" w:cs="Arial"/>
          <w:szCs w:val="24"/>
        </w:rPr>
        <w:t>punktą ir jį išdėstyti taip</w:t>
      </w:r>
      <w:r w:rsidRPr="00536D36">
        <w:rPr>
          <w:rStyle w:val="Pareigos"/>
          <w:rFonts w:ascii="Arial" w:hAnsi="Arial" w:cs="Arial"/>
          <w:bCs/>
          <w:szCs w:val="24"/>
        </w:rPr>
        <w:t>:</w:t>
      </w:r>
    </w:p>
    <w:p w14:paraId="2FBEC4B1" w14:textId="667F2907" w:rsidR="00FC3423" w:rsidRPr="00536D36" w:rsidRDefault="00FC3423" w:rsidP="00FC3423">
      <w:pPr>
        <w:spacing w:line="276" w:lineRule="auto"/>
        <w:ind w:firstLine="1134"/>
        <w:jc w:val="both"/>
        <w:rPr>
          <w:rFonts w:ascii="Arial" w:hAnsi="Arial" w:cs="Arial"/>
          <w:szCs w:val="24"/>
        </w:rPr>
      </w:pPr>
      <w:r w:rsidRPr="00536D36">
        <w:rPr>
          <w:rFonts w:ascii="Arial" w:hAnsi="Arial" w:cs="Arial"/>
          <w:szCs w:val="24"/>
        </w:rPr>
        <w:t xml:space="preserve">„1. Pritarti Klaipėdos rajono Savivaldybės administracijos dalyvavimui Partnerio teisėmis Mažosios Lietuvos sportinio šaudymo asociacijos projekto „Mažosios Lietuvos </w:t>
      </w:r>
      <w:proofErr w:type="spellStart"/>
      <w:r w:rsidRPr="00536D36">
        <w:rPr>
          <w:rFonts w:ascii="Arial" w:hAnsi="Arial" w:cs="Arial"/>
          <w:szCs w:val="24"/>
        </w:rPr>
        <w:t>multifunkcinis</w:t>
      </w:r>
      <w:proofErr w:type="spellEnd"/>
      <w:r w:rsidRPr="00536D36">
        <w:rPr>
          <w:rFonts w:ascii="Arial" w:hAnsi="Arial" w:cs="Arial"/>
          <w:szCs w:val="24"/>
        </w:rPr>
        <w:t xml:space="preserve"> sporto centras“, kuris bus finansuojamas pagal vietos veiklos grupės „Pajūrio kraštas“ 2016−2023 metų vietos plėtros strategijos priemonės „Pelno nesiekiančių organizacijų verslumo ir partnerystės skatinimas“ veiklos sritį „Parama ekonominės veiklos skatinimui ir paslaugų kūrimui kaimiškose vietovėse“ (kodas „Leader“-19.2-5.2) įgyvendinime ir paramos gavimo atveju skirti savivaldybės prisidėjimą ne didesne nei 75 394,44 Eur (septyniasdešimt penki tūkstančiai trys šimtai devyniasdešimt keturi eurai, keturiasdešimt keturi centai)”.</w:t>
      </w:r>
    </w:p>
    <w:p w14:paraId="448C890D" w14:textId="77777777" w:rsidR="00FC3423" w:rsidRPr="00536D36" w:rsidRDefault="00FC3423" w:rsidP="00FC3423">
      <w:pPr>
        <w:spacing w:line="276" w:lineRule="auto"/>
        <w:ind w:firstLine="1134"/>
        <w:jc w:val="both"/>
        <w:rPr>
          <w:rFonts w:ascii="Arial" w:hAnsi="Arial" w:cs="Arial"/>
          <w:szCs w:val="24"/>
        </w:rPr>
      </w:pPr>
      <w:r w:rsidRPr="00536D36">
        <w:rPr>
          <w:rFonts w:ascii="Arial" w:hAnsi="Arial" w:cs="Arial"/>
          <w:szCs w:val="24"/>
        </w:rPr>
        <w:t>2. Įgalioti Klaipėdos rajono savivaldybės administracijos direktorių pasirašyti papildomą susitarimą prie 2021 m. gegužės 7 d. Jungtinės veiklos (partnerystės) sutarties Nr. AS-662 su Mažosios Lietuvos sportinio šaudymo asociacija.</w:t>
      </w:r>
    </w:p>
    <w:p w14:paraId="5E728DE3" w14:textId="77777777" w:rsidR="00FC3423" w:rsidRPr="00536D36" w:rsidRDefault="00FC3423" w:rsidP="00A65A21">
      <w:pPr>
        <w:spacing w:after="480" w:line="276" w:lineRule="auto"/>
        <w:ind w:firstLine="1134"/>
        <w:jc w:val="both"/>
        <w:rPr>
          <w:rFonts w:ascii="Arial" w:hAnsi="Arial" w:cs="Arial"/>
          <w:szCs w:val="24"/>
        </w:rPr>
      </w:pPr>
      <w:r w:rsidRPr="00536D36">
        <w:rPr>
          <w:rFonts w:ascii="Arial" w:eastAsia="Calibri" w:hAnsi="Arial" w:cs="Arial"/>
          <w:szCs w:val="24"/>
        </w:rPr>
        <w:lastRenderedPageBreak/>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r w:rsidRPr="00536D36">
        <w:rPr>
          <w:rFonts w:ascii="Arial" w:eastAsiaTheme="minorHAnsi" w:hAnsi="Arial" w:cs="Arial"/>
          <w:kern w:val="1"/>
          <w:szCs w:val="24"/>
          <w:lang w:eastAsia="ar-SA"/>
        </w:rPr>
        <w:t>.</w:t>
      </w:r>
      <w:bookmarkEnd w:id="1"/>
    </w:p>
    <w:p w14:paraId="0D564D85" w14:textId="77777777" w:rsidR="00A65A21" w:rsidRPr="00A3392C" w:rsidRDefault="00A65A21" w:rsidP="00A65A21">
      <w:pPr>
        <w:spacing w:line="276" w:lineRule="auto"/>
        <w:jc w:val="both"/>
        <w:rPr>
          <w:rFonts w:ascii="Arial" w:eastAsiaTheme="minorHAnsi" w:hAnsi="Arial" w:cs="Arial"/>
        </w:rPr>
      </w:pPr>
      <w:r w:rsidRPr="00A3392C">
        <w:rPr>
          <w:rFonts w:ascii="Arial" w:hAnsi="Arial" w:cs="Arial"/>
        </w:rPr>
        <w:t>Mero pareigas laikinai einanti</w:t>
      </w:r>
    </w:p>
    <w:p w14:paraId="4714B38A" w14:textId="17331ECC" w:rsidR="00A72247" w:rsidRPr="00A65A21" w:rsidRDefault="00A65A21" w:rsidP="00A65A21">
      <w:pPr>
        <w:tabs>
          <w:tab w:val="left" w:pos="6521"/>
        </w:tabs>
        <w:spacing w:line="276" w:lineRule="auto"/>
        <w:jc w:val="both"/>
        <w:rPr>
          <w:rFonts w:ascii="Arial" w:hAnsi="Arial" w:cs="Arial"/>
        </w:rPr>
      </w:pPr>
      <w:r w:rsidRPr="00A3392C">
        <w:rPr>
          <w:rFonts w:ascii="Arial" w:hAnsi="Arial" w:cs="Arial"/>
        </w:rPr>
        <w:t>Savivaldybės tarybos paskirta tarybos narė</w:t>
      </w:r>
      <w:r w:rsidRPr="00A3392C">
        <w:rPr>
          <w:rFonts w:ascii="Arial" w:hAnsi="Arial" w:cs="Arial"/>
        </w:rPr>
        <w:tab/>
        <w:t xml:space="preserve">Loreta </w:t>
      </w:r>
      <w:proofErr w:type="spellStart"/>
      <w:r w:rsidRPr="00A3392C">
        <w:rPr>
          <w:rFonts w:ascii="Arial" w:hAnsi="Arial" w:cs="Arial"/>
        </w:rPr>
        <w:t>Piaulokaitė-Motuzienė</w:t>
      </w:r>
      <w:proofErr w:type="spellEnd"/>
    </w:p>
    <w:sectPr w:rsidR="00A72247" w:rsidRPr="00A65A21" w:rsidSect="00630C4E">
      <w:headerReference w:type="default" r:id="rId9"/>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D4384C" w14:textId="77777777" w:rsidR="00630C4E" w:rsidRDefault="00630C4E" w:rsidP="001A286F">
      <w:r>
        <w:separator/>
      </w:r>
    </w:p>
  </w:endnote>
  <w:endnote w:type="continuationSeparator" w:id="0">
    <w:p w14:paraId="334C23FE" w14:textId="77777777" w:rsidR="00630C4E" w:rsidRDefault="00630C4E" w:rsidP="001A2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3C2378" w14:textId="77777777" w:rsidR="00630C4E" w:rsidRDefault="00630C4E" w:rsidP="001A286F">
      <w:r>
        <w:separator/>
      </w:r>
    </w:p>
  </w:footnote>
  <w:footnote w:type="continuationSeparator" w:id="0">
    <w:p w14:paraId="451F776D" w14:textId="77777777" w:rsidR="00630C4E" w:rsidRDefault="00630C4E" w:rsidP="001A2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D1883E" w14:textId="2ECF89B1" w:rsidR="001A286F" w:rsidRPr="00A65A21" w:rsidRDefault="00A65A21" w:rsidP="00A65A21">
    <w:pPr>
      <w:pStyle w:val="Antrats"/>
      <w:jc w:val="center"/>
      <w:rPr>
        <w:rFonts w:ascii="Arial" w:hAnsi="Arial" w:cs="Arial"/>
        <w:b/>
      </w:rPr>
    </w:pPr>
    <w:r w:rsidRPr="00A65A21">
      <w:rPr>
        <w:rFonts w:ascii="Arial" w:hAnsi="Arial" w:cs="Arial"/>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560E8F"/>
    <w:multiLevelType w:val="hybridMultilevel"/>
    <w:tmpl w:val="E092E71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15:restartNumberingAfterBreak="0">
    <w:nsid w:val="12B01B17"/>
    <w:multiLevelType w:val="multilevel"/>
    <w:tmpl w:val="42E22EDA"/>
    <w:lvl w:ilvl="0">
      <w:start w:val="1"/>
      <w:numFmt w:val="decimal"/>
      <w:lvlText w:val="%1."/>
      <w:lvlJc w:val="left"/>
      <w:pPr>
        <w:ind w:left="720" w:hanging="360"/>
      </w:pPr>
      <w:rPr>
        <w:rFonts w:hint="default"/>
        <w:b/>
      </w:rPr>
    </w:lvl>
    <w:lvl w:ilvl="1">
      <w:start w:val="1"/>
      <w:numFmt w:val="decimal"/>
      <w:isLgl/>
      <w:lvlText w:val="%1.%2."/>
      <w:lvlJc w:val="left"/>
      <w:pPr>
        <w:ind w:left="982" w:hanging="480"/>
      </w:pPr>
      <w:rPr>
        <w:rFonts w:eastAsia="Times New Roman" w:hint="default"/>
      </w:rPr>
    </w:lvl>
    <w:lvl w:ilvl="2">
      <w:start w:val="1"/>
      <w:numFmt w:val="decimal"/>
      <w:isLgl/>
      <w:lvlText w:val="%1.%2.%3."/>
      <w:lvlJc w:val="left"/>
      <w:pPr>
        <w:ind w:left="1364" w:hanging="720"/>
      </w:pPr>
      <w:rPr>
        <w:rFonts w:eastAsia="Times New Roman" w:hint="default"/>
      </w:rPr>
    </w:lvl>
    <w:lvl w:ilvl="3">
      <w:start w:val="1"/>
      <w:numFmt w:val="decimal"/>
      <w:isLgl/>
      <w:lvlText w:val="%1.%2.%3.%4."/>
      <w:lvlJc w:val="left"/>
      <w:pPr>
        <w:ind w:left="1506" w:hanging="720"/>
      </w:pPr>
      <w:rPr>
        <w:rFonts w:eastAsia="Times New Roman" w:hint="default"/>
      </w:rPr>
    </w:lvl>
    <w:lvl w:ilvl="4">
      <w:start w:val="1"/>
      <w:numFmt w:val="decimal"/>
      <w:isLgl/>
      <w:lvlText w:val="%1.%2.%3.%4.%5."/>
      <w:lvlJc w:val="left"/>
      <w:pPr>
        <w:ind w:left="2008" w:hanging="1080"/>
      </w:pPr>
      <w:rPr>
        <w:rFonts w:eastAsia="Times New Roman" w:hint="default"/>
      </w:rPr>
    </w:lvl>
    <w:lvl w:ilvl="5">
      <w:start w:val="1"/>
      <w:numFmt w:val="decimal"/>
      <w:isLgl/>
      <w:lvlText w:val="%1.%2.%3.%4.%5.%6."/>
      <w:lvlJc w:val="left"/>
      <w:pPr>
        <w:ind w:left="2150" w:hanging="1080"/>
      </w:pPr>
      <w:rPr>
        <w:rFonts w:eastAsia="Times New Roman" w:hint="default"/>
      </w:rPr>
    </w:lvl>
    <w:lvl w:ilvl="6">
      <w:start w:val="1"/>
      <w:numFmt w:val="decimal"/>
      <w:isLgl/>
      <w:lvlText w:val="%1.%2.%3.%4.%5.%6.%7."/>
      <w:lvlJc w:val="left"/>
      <w:pPr>
        <w:ind w:left="2292" w:hanging="1080"/>
      </w:pPr>
      <w:rPr>
        <w:rFonts w:eastAsia="Times New Roman" w:hint="default"/>
      </w:rPr>
    </w:lvl>
    <w:lvl w:ilvl="7">
      <w:start w:val="1"/>
      <w:numFmt w:val="decimal"/>
      <w:isLgl/>
      <w:lvlText w:val="%1.%2.%3.%4.%5.%6.%7.%8."/>
      <w:lvlJc w:val="left"/>
      <w:pPr>
        <w:ind w:left="2794" w:hanging="1440"/>
      </w:pPr>
      <w:rPr>
        <w:rFonts w:eastAsia="Times New Roman" w:hint="default"/>
      </w:rPr>
    </w:lvl>
    <w:lvl w:ilvl="8">
      <w:start w:val="1"/>
      <w:numFmt w:val="decimal"/>
      <w:isLgl/>
      <w:lvlText w:val="%1.%2.%3.%4.%5.%6.%7.%8.%9."/>
      <w:lvlJc w:val="left"/>
      <w:pPr>
        <w:ind w:left="2936" w:hanging="1440"/>
      </w:pPr>
      <w:rPr>
        <w:rFonts w:eastAsia="Times New Roman" w:hint="default"/>
      </w:rPr>
    </w:lvl>
  </w:abstractNum>
  <w:abstractNum w:abstractNumId="2" w15:restartNumberingAfterBreak="0">
    <w:nsid w:val="15A177FF"/>
    <w:multiLevelType w:val="hybridMultilevel"/>
    <w:tmpl w:val="67580BB2"/>
    <w:lvl w:ilvl="0" w:tplc="458206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2614B22"/>
    <w:multiLevelType w:val="hybridMultilevel"/>
    <w:tmpl w:val="4D0891EC"/>
    <w:lvl w:ilvl="0" w:tplc="EA6CCBB4">
      <w:start w:val="4"/>
      <w:numFmt w:val="decimal"/>
      <w:lvlText w:val="%1."/>
      <w:lvlJc w:val="left"/>
      <w:pPr>
        <w:tabs>
          <w:tab w:val="num" w:pos="1380"/>
        </w:tabs>
        <w:ind w:left="1380" w:hanging="360"/>
      </w:pPr>
      <w:rPr>
        <w:rFonts w:hint="default"/>
      </w:rPr>
    </w:lvl>
    <w:lvl w:ilvl="1" w:tplc="04090019" w:tentative="1">
      <w:start w:val="1"/>
      <w:numFmt w:val="lowerLetter"/>
      <w:lvlText w:val="%2."/>
      <w:lvlJc w:val="left"/>
      <w:pPr>
        <w:tabs>
          <w:tab w:val="num" w:pos="2100"/>
        </w:tabs>
        <w:ind w:left="2100" w:hanging="360"/>
      </w:pPr>
    </w:lvl>
    <w:lvl w:ilvl="2" w:tplc="0409001B" w:tentative="1">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4" w15:restartNumberingAfterBreak="0">
    <w:nsid w:val="6B48757E"/>
    <w:multiLevelType w:val="hybridMultilevel"/>
    <w:tmpl w:val="1CDED80E"/>
    <w:lvl w:ilvl="0" w:tplc="CF0E0870">
      <w:start w:val="1"/>
      <w:numFmt w:val="decimal"/>
      <w:lvlText w:val="%1."/>
      <w:lvlJc w:val="left"/>
      <w:pPr>
        <w:ind w:left="1226" w:hanging="375"/>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6" w15:restartNumberingAfterBreak="0">
    <w:nsid w:val="794E7C94"/>
    <w:multiLevelType w:val="hybridMultilevel"/>
    <w:tmpl w:val="62B2E32A"/>
    <w:lvl w:ilvl="0" w:tplc="51EA0A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7607930">
    <w:abstractNumId w:val="4"/>
  </w:num>
  <w:num w:numId="2" w16cid:durableId="12832706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9710996">
    <w:abstractNumId w:val="2"/>
  </w:num>
  <w:num w:numId="4" w16cid:durableId="715852963">
    <w:abstractNumId w:val="0"/>
  </w:num>
  <w:num w:numId="5" w16cid:durableId="2062828391">
    <w:abstractNumId w:val="6"/>
  </w:num>
  <w:num w:numId="6" w16cid:durableId="515849701">
    <w:abstractNumId w:val="3"/>
  </w:num>
  <w:num w:numId="7" w16cid:durableId="15622543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675"/>
    <w:rsid w:val="00015195"/>
    <w:rsid w:val="000314E1"/>
    <w:rsid w:val="0003156F"/>
    <w:rsid w:val="00032F0C"/>
    <w:rsid w:val="0003340B"/>
    <w:rsid w:val="00034400"/>
    <w:rsid w:val="00036452"/>
    <w:rsid w:val="00050DD5"/>
    <w:rsid w:val="00052366"/>
    <w:rsid w:val="00057C0A"/>
    <w:rsid w:val="000769FB"/>
    <w:rsid w:val="000777F5"/>
    <w:rsid w:val="00091211"/>
    <w:rsid w:val="000A7B1D"/>
    <w:rsid w:val="000B0F4F"/>
    <w:rsid w:val="000B69E4"/>
    <w:rsid w:val="000C439D"/>
    <w:rsid w:val="000D2E0A"/>
    <w:rsid w:val="000E0831"/>
    <w:rsid w:val="000F7EC4"/>
    <w:rsid w:val="001011E2"/>
    <w:rsid w:val="00117EB2"/>
    <w:rsid w:val="001520F3"/>
    <w:rsid w:val="00152379"/>
    <w:rsid w:val="00152AC4"/>
    <w:rsid w:val="00152FEF"/>
    <w:rsid w:val="001604E7"/>
    <w:rsid w:val="00162B67"/>
    <w:rsid w:val="0018298C"/>
    <w:rsid w:val="00192AC7"/>
    <w:rsid w:val="001971AE"/>
    <w:rsid w:val="001A06DD"/>
    <w:rsid w:val="001A10B3"/>
    <w:rsid w:val="001A113B"/>
    <w:rsid w:val="001A286F"/>
    <w:rsid w:val="001A4328"/>
    <w:rsid w:val="001B237C"/>
    <w:rsid w:val="001B250F"/>
    <w:rsid w:val="001C0894"/>
    <w:rsid w:val="001C1FCC"/>
    <w:rsid w:val="001D10E2"/>
    <w:rsid w:val="001D573C"/>
    <w:rsid w:val="001E34A2"/>
    <w:rsid w:val="002011AD"/>
    <w:rsid w:val="00204DFE"/>
    <w:rsid w:val="0022710F"/>
    <w:rsid w:val="0024125B"/>
    <w:rsid w:val="002430D6"/>
    <w:rsid w:val="002613FE"/>
    <w:rsid w:val="00271AD9"/>
    <w:rsid w:val="00290C01"/>
    <w:rsid w:val="00290C23"/>
    <w:rsid w:val="00292D6D"/>
    <w:rsid w:val="00297443"/>
    <w:rsid w:val="002A78D4"/>
    <w:rsid w:val="002B04BC"/>
    <w:rsid w:val="002C2181"/>
    <w:rsid w:val="002C295D"/>
    <w:rsid w:val="002D6263"/>
    <w:rsid w:val="002E1D48"/>
    <w:rsid w:val="002E228F"/>
    <w:rsid w:val="002E25A7"/>
    <w:rsid w:val="00302AC4"/>
    <w:rsid w:val="00302BF5"/>
    <w:rsid w:val="00306710"/>
    <w:rsid w:val="00320EAD"/>
    <w:rsid w:val="00324EB4"/>
    <w:rsid w:val="00326ABC"/>
    <w:rsid w:val="00327844"/>
    <w:rsid w:val="00365793"/>
    <w:rsid w:val="0039307B"/>
    <w:rsid w:val="0039311C"/>
    <w:rsid w:val="00394392"/>
    <w:rsid w:val="003B4393"/>
    <w:rsid w:val="003D4E96"/>
    <w:rsid w:val="003D67DA"/>
    <w:rsid w:val="003D6886"/>
    <w:rsid w:val="003E2937"/>
    <w:rsid w:val="003E7B66"/>
    <w:rsid w:val="00401253"/>
    <w:rsid w:val="00401C74"/>
    <w:rsid w:val="0040427F"/>
    <w:rsid w:val="00405970"/>
    <w:rsid w:val="004450A8"/>
    <w:rsid w:val="004459C0"/>
    <w:rsid w:val="00447366"/>
    <w:rsid w:val="0045492B"/>
    <w:rsid w:val="00454B6B"/>
    <w:rsid w:val="0045543B"/>
    <w:rsid w:val="00456769"/>
    <w:rsid w:val="00466C4C"/>
    <w:rsid w:val="004675AC"/>
    <w:rsid w:val="00471B56"/>
    <w:rsid w:val="00481C36"/>
    <w:rsid w:val="00485329"/>
    <w:rsid w:val="00485E85"/>
    <w:rsid w:val="00490B9E"/>
    <w:rsid w:val="004953E3"/>
    <w:rsid w:val="0049768A"/>
    <w:rsid w:val="004A5A8D"/>
    <w:rsid w:val="004A65BA"/>
    <w:rsid w:val="004B0DBD"/>
    <w:rsid w:val="004B1F68"/>
    <w:rsid w:val="004B582C"/>
    <w:rsid w:val="004B5D78"/>
    <w:rsid w:val="004C0701"/>
    <w:rsid w:val="004D1170"/>
    <w:rsid w:val="004D31C3"/>
    <w:rsid w:val="004E3856"/>
    <w:rsid w:val="004F1301"/>
    <w:rsid w:val="005111EB"/>
    <w:rsid w:val="00513407"/>
    <w:rsid w:val="005155DA"/>
    <w:rsid w:val="00536D36"/>
    <w:rsid w:val="0053755C"/>
    <w:rsid w:val="005561C3"/>
    <w:rsid w:val="00557E77"/>
    <w:rsid w:val="00560A6A"/>
    <w:rsid w:val="00573B91"/>
    <w:rsid w:val="005745EB"/>
    <w:rsid w:val="0058063B"/>
    <w:rsid w:val="00582B3D"/>
    <w:rsid w:val="005845A1"/>
    <w:rsid w:val="005860F2"/>
    <w:rsid w:val="00587DC5"/>
    <w:rsid w:val="005A3583"/>
    <w:rsid w:val="005A6B02"/>
    <w:rsid w:val="005A7F1A"/>
    <w:rsid w:val="005B282C"/>
    <w:rsid w:val="005B2A13"/>
    <w:rsid w:val="005B4BC4"/>
    <w:rsid w:val="005C2C28"/>
    <w:rsid w:val="005D50FA"/>
    <w:rsid w:val="005D6439"/>
    <w:rsid w:val="005E1F50"/>
    <w:rsid w:val="005F0D54"/>
    <w:rsid w:val="005F1DD0"/>
    <w:rsid w:val="005F1F72"/>
    <w:rsid w:val="0060051B"/>
    <w:rsid w:val="00606225"/>
    <w:rsid w:val="00630C4E"/>
    <w:rsid w:val="006352CA"/>
    <w:rsid w:val="006415F7"/>
    <w:rsid w:val="006478E2"/>
    <w:rsid w:val="00656867"/>
    <w:rsid w:val="00657942"/>
    <w:rsid w:val="006A084C"/>
    <w:rsid w:val="006A087B"/>
    <w:rsid w:val="006A76A6"/>
    <w:rsid w:val="006B74E0"/>
    <w:rsid w:val="006C0E76"/>
    <w:rsid w:val="006E034B"/>
    <w:rsid w:val="006E04B5"/>
    <w:rsid w:val="006E181C"/>
    <w:rsid w:val="006E1AA2"/>
    <w:rsid w:val="006E388E"/>
    <w:rsid w:val="006E6473"/>
    <w:rsid w:val="00704206"/>
    <w:rsid w:val="00731EBE"/>
    <w:rsid w:val="0074410D"/>
    <w:rsid w:val="00760F7C"/>
    <w:rsid w:val="00766987"/>
    <w:rsid w:val="007756AC"/>
    <w:rsid w:val="00775D1A"/>
    <w:rsid w:val="00776D73"/>
    <w:rsid w:val="00781A75"/>
    <w:rsid w:val="00790479"/>
    <w:rsid w:val="007E5682"/>
    <w:rsid w:val="00801D8A"/>
    <w:rsid w:val="00802244"/>
    <w:rsid w:val="008113EE"/>
    <w:rsid w:val="008140FB"/>
    <w:rsid w:val="00825265"/>
    <w:rsid w:val="00862B67"/>
    <w:rsid w:val="00863296"/>
    <w:rsid w:val="00870452"/>
    <w:rsid w:val="00874EE5"/>
    <w:rsid w:val="00892845"/>
    <w:rsid w:val="00897752"/>
    <w:rsid w:val="008A13DC"/>
    <w:rsid w:val="008A2808"/>
    <w:rsid w:val="008A52F6"/>
    <w:rsid w:val="008B0581"/>
    <w:rsid w:val="008B082A"/>
    <w:rsid w:val="008B38DD"/>
    <w:rsid w:val="008B45B9"/>
    <w:rsid w:val="008B61FD"/>
    <w:rsid w:val="008B79E3"/>
    <w:rsid w:val="008B7A07"/>
    <w:rsid w:val="008C5700"/>
    <w:rsid w:val="008D7881"/>
    <w:rsid w:val="0090140D"/>
    <w:rsid w:val="009132A5"/>
    <w:rsid w:val="009235AB"/>
    <w:rsid w:val="00926162"/>
    <w:rsid w:val="009262B0"/>
    <w:rsid w:val="00943F92"/>
    <w:rsid w:val="00964C2C"/>
    <w:rsid w:val="00997A3F"/>
    <w:rsid w:val="009A2ECA"/>
    <w:rsid w:val="009A3FC9"/>
    <w:rsid w:val="009B72DF"/>
    <w:rsid w:val="009B7BCF"/>
    <w:rsid w:val="009C3539"/>
    <w:rsid w:val="009D3CB6"/>
    <w:rsid w:val="009D68A5"/>
    <w:rsid w:val="009E32C3"/>
    <w:rsid w:val="00A0089D"/>
    <w:rsid w:val="00A03FD3"/>
    <w:rsid w:val="00A0592E"/>
    <w:rsid w:val="00A207AE"/>
    <w:rsid w:val="00A23901"/>
    <w:rsid w:val="00A30438"/>
    <w:rsid w:val="00A348AD"/>
    <w:rsid w:val="00A4485B"/>
    <w:rsid w:val="00A612DC"/>
    <w:rsid w:val="00A6210E"/>
    <w:rsid w:val="00A65A01"/>
    <w:rsid w:val="00A65A21"/>
    <w:rsid w:val="00A72247"/>
    <w:rsid w:val="00A75DD5"/>
    <w:rsid w:val="00A8481D"/>
    <w:rsid w:val="00A8729D"/>
    <w:rsid w:val="00A9240F"/>
    <w:rsid w:val="00AA2ED4"/>
    <w:rsid w:val="00AA4221"/>
    <w:rsid w:val="00AB0E2E"/>
    <w:rsid w:val="00AB23C9"/>
    <w:rsid w:val="00AC4675"/>
    <w:rsid w:val="00AE49E5"/>
    <w:rsid w:val="00AE56F9"/>
    <w:rsid w:val="00AE6F4F"/>
    <w:rsid w:val="00B0312D"/>
    <w:rsid w:val="00B11C34"/>
    <w:rsid w:val="00B1481B"/>
    <w:rsid w:val="00B14B4F"/>
    <w:rsid w:val="00B2008D"/>
    <w:rsid w:val="00B273C8"/>
    <w:rsid w:val="00B43518"/>
    <w:rsid w:val="00B43ECC"/>
    <w:rsid w:val="00B44C41"/>
    <w:rsid w:val="00B54B88"/>
    <w:rsid w:val="00B703C5"/>
    <w:rsid w:val="00B71870"/>
    <w:rsid w:val="00B755C1"/>
    <w:rsid w:val="00B75D0A"/>
    <w:rsid w:val="00B8272D"/>
    <w:rsid w:val="00B83F50"/>
    <w:rsid w:val="00B94B27"/>
    <w:rsid w:val="00B972F5"/>
    <w:rsid w:val="00BB254E"/>
    <w:rsid w:val="00BD30EF"/>
    <w:rsid w:val="00BD6025"/>
    <w:rsid w:val="00BE5C9E"/>
    <w:rsid w:val="00BF0A16"/>
    <w:rsid w:val="00BF3961"/>
    <w:rsid w:val="00BF6171"/>
    <w:rsid w:val="00BF6834"/>
    <w:rsid w:val="00C01BC6"/>
    <w:rsid w:val="00C05F5D"/>
    <w:rsid w:val="00C16448"/>
    <w:rsid w:val="00C20935"/>
    <w:rsid w:val="00C24C2C"/>
    <w:rsid w:val="00C25D8C"/>
    <w:rsid w:val="00C3069E"/>
    <w:rsid w:val="00C3406A"/>
    <w:rsid w:val="00C40800"/>
    <w:rsid w:val="00C531BD"/>
    <w:rsid w:val="00C551EF"/>
    <w:rsid w:val="00C57C19"/>
    <w:rsid w:val="00C63A78"/>
    <w:rsid w:val="00C66D9F"/>
    <w:rsid w:val="00C831CA"/>
    <w:rsid w:val="00C926A9"/>
    <w:rsid w:val="00C93685"/>
    <w:rsid w:val="00CB087A"/>
    <w:rsid w:val="00CB59AF"/>
    <w:rsid w:val="00CC1D1F"/>
    <w:rsid w:val="00CC39B5"/>
    <w:rsid w:val="00CE1597"/>
    <w:rsid w:val="00CE625A"/>
    <w:rsid w:val="00D00BFC"/>
    <w:rsid w:val="00D04C6E"/>
    <w:rsid w:val="00D057EB"/>
    <w:rsid w:val="00D1093A"/>
    <w:rsid w:val="00D12B9E"/>
    <w:rsid w:val="00D1408F"/>
    <w:rsid w:val="00D20D20"/>
    <w:rsid w:val="00D22609"/>
    <w:rsid w:val="00D255DB"/>
    <w:rsid w:val="00D259E0"/>
    <w:rsid w:val="00D36D69"/>
    <w:rsid w:val="00D410C0"/>
    <w:rsid w:val="00D54F10"/>
    <w:rsid w:val="00D64FDA"/>
    <w:rsid w:val="00D74D61"/>
    <w:rsid w:val="00D7739D"/>
    <w:rsid w:val="00D833AC"/>
    <w:rsid w:val="00D850E9"/>
    <w:rsid w:val="00D85333"/>
    <w:rsid w:val="00D94D0C"/>
    <w:rsid w:val="00DA5311"/>
    <w:rsid w:val="00DC1E7F"/>
    <w:rsid w:val="00DC2CE6"/>
    <w:rsid w:val="00DC59C7"/>
    <w:rsid w:val="00DD0900"/>
    <w:rsid w:val="00DD59E0"/>
    <w:rsid w:val="00E0129B"/>
    <w:rsid w:val="00E02FFA"/>
    <w:rsid w:val="00E30479"/>
    <w:rsid w:val="00E440DC"/>
    <w:rsid w:val="00E565A0"/>
    <w:rsid w:val="00E56D78"/>
    <w:rsid w:val="00E57236"/>
    <w:rsid w:val="00E73F55"/>
    <w:rsid w:val="00E74957"/>
    <w:rsid w:val="00E849C1"/>
    <w:rsid w:val="00E97DC7"/>
    <w:rsid w:val="00EA04B5"/>
    <w:rsid w:val="00EA2003"/>
    <w:rsid w:val="00EB0A69"/>
    <w:rsid w:val="00EB3598"/>
    <w:rsid w:val="00EC2CBC"/>
    <w:rsid w:val="00EC3F24"/>
    <w:rsid w:val="00EC737D"/>
    <w:rsid w:val="00EE658D"/>
    <w:rsid w:val="00F02FCA"/>
    <w:rsid w:val="00F067EB"/>
    <w:rsid w:val="00F07606"/>
    <w:rsid w:val="00F166AC"/>
    <w:rsid w:val="00F263C3"/>
    <w:rsid w:val="00F61B08"/>
    <w:rsid w:val="00F66D36"/>
    <w:rsid w:val="00F72838"/>
    <w:rsid w:val="00F80F08"/>
    <w:rsid w:val="00F86B22"/>
    <w:rsid w:val="00FA7919"/>
    <w:rsid w:val="00FC3423"/>
    <w:rsid w:val="00FD40C6"/>
    <w:rsid w:val="00FD471A"/>
    <w:rsid w:val="00FF3CAC"/>
    <w:rsid w:val="00FF44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251F9"/>
  <w15:chartTrackingRefBased/>
  <w15:docId w15:val="{AEE7F2C0-AD24-4CD2-9EAE-A95D216E9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4675"/>
    <w:rPr>
      <w:rFonts w:ascii="Times New Roman" w:eastAsia="Times New Roman" w:hAnsi="Times New Roman"/>
      <w:sz w:val="24"/>
    </w:rPr>
  </w:style>
  <w:style w:type="paragraph" w:styleId="Antrat1">
    <w:name w:val="heading 1"/>
    <w:basedOn w:val="prastasis"/>
    <w:next w:val="prastasis"/>
    <w:link w:val="Antrat1Diagrama"/>
    <w:qFormat/>
    <w:rsid w:val="00AC4675"/>
    <w:pPr>
      <w:keepNext/>
      <w:jc w:val="center"/>
      <w:outlineLvl w:val="0"/>
    </w:pPr>
    <w:rPr>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AC4675"/>
    <w:rPr>
      <w:rFonts w:ascii="Times New Roman" w:eastAsia="Times New Roman" w:hAnsi="Times New Roman" w:cs="Times New Roman"/>
      <w:sz w:val="28"/>
      <w:szCs w:val="20"/>
      <w:lang w:val="en-AU" w:eastAsia="lt-LT"/>
    </w:rPr>
  </w:style>
  <w:style w:type="paragraph" w:styleId="Debesliotekstas">
    <w:name w:val="Balloon Text"/>
    <w:basedOn w:val="prastasis"/>
    <w:link w:val="DebesliotekstasDiagrama"/>
    <w:uiPriority w:val="99"/>
    <w:semiHidden/>
    <w:unhideWhenUsed/>
    <w:rsid w:val="00AC4675"/>
    <w:rPr>
      <w:rFonts w:ascii="Tahoma" w:hAnsi="Tahoma" w:cs="Tahoma"/>
      <w:sz w:val="16"/>
      <w:szCs w:val="16"/>
    </w:rPr>
  </w:style>
  <w:style w:type="character" w:customStyle="1" w:styleId="DebesliotekstasDiagrama">
    <w:name w:val="Debesėlio tekstas Diagrama"/>
    <w:link w:val="Debesliotekstas"/>
    <w:uiPriority w:val="99"/>
    <w:semiHidden/>
    <w:rsid w:val="00AC4675"/>
    <w:rPr>
      <w:rFonts w:ascii="Tahoma" w:eastAsia="Times New Roman" w:hAnsi="Tahoma" w:cs="Tahoma"/>
      <w:sz w:val="16"/>
      <w:szCs w:val="16"/>
      <w:lang w:eastAsia="lt-LT"/>
    </w:rPr>
  </w:style>
  <w:style w:type="paragraph" w:styleId="Antrats">
    <w:name w:val="header"/>
    <w:basedOn w:val="prastasis"/>
    <w:link w:val="AntratsDiagrama"/>
    <w:uiPriority w:val="99"/>
    <w:unhideWhenUsed/>
    <w:rsid w:val="001A286F"/>
    <w:pPr>
      <w:tabs>
        <w:tab w:val="center" w:pos="4819"/>
        <w:tab w:val="right" w:pos="9638"/>
      </w:tabs>
    </w:pPr>
  </w:style>
  <w:style w:type="character" w:customStyle="1" w:styleId="AntratsDiagrama">
    <w:name w:val="Antraštės Diagrama"/>
    <w:link w:val="Antrats"/>
    <w:uiPriority w:val="99"/>
    <w:rsid w:val="001A286F"/>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A286F"/>
    <w:pPr>
      <w:tabs>
        <w:tab w:val="center" w:pos="4819"/>
        <w:tab w:val="right" w:pos="9638"/>
      </w:tabs>
    </w:pPr>
  </w:style>
  <w:style w:type="character" w:customStyle="1" w:styleId="PoratDiagrama">
    <w:name w:val="Poraštė Diagrama"/>
    <w:link w:val="Porat"/>
    <w:uiPriority w:val="99"/>
    <w:rsid w:val="001A286F"/>
    <w:rPr>
      <w:rFonts w:ascii="Times New Roman" w:eastAsia="Times New Roman" w:hAnsi="Times New Roman" w:cs="Times New Roman"/>
      <w:sz w:val="24"/>
      <w:szCs w:val="20"/>
      <w:lang w:eastAsia="lt-LT"/>
    </w:rPr>
  </w:style>
  <w:style w:type="paragraph" w:customStyle="1" w:styleId="Patvirtinta">
    <w:name w:val="Patvirtinta"/>
    <w:rsid w:val="009C3539"/>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Pagrindinistekstas1">
    <w:name w:val="Pagrindinis tekstas1"/>
    <w:rsid w:val="009C3539"/>
    <w:pPr>
      <w:autoSpaceDE w:val="0"/>
      <w:autoSpaceDN w:val="0"/>
      <w:adjustRightInd w:val="0"/>
      <w:ind w:firstLine="312"/>
      <w:jc w:val="both"/>
    </w:pPr>
    <w:rPr>
      <w:rFonts w:ascii="TimesLT" w:eastAsia="Times New Roman" w:hAnsi="TimesLT"/>
      <w:lang w:val="en-US" w:eastAsia="en-US"/>
    </w:rPr>
  </w:style>
  <w:style w:type="paragraph" w:customStyle="1" w:styleId="CentrBold">
    <w:name w:val="CentrBold"/>
    <w:rsid w:val="009C3539"/>
    <w:pPr>
      <w:autoSpaceDE w:val="0"/>
      <w:autoSpaceDN w:val="0"/>
      <w:adjustRightInd w:val="0"/>
      <w:jc w:val="center"/>
    </w:pPr>
    <w:rPr>
      <w:rFonts w:ascii="TimesLT" w:eastAsia="Times New Roman" w:hAnsi="TimesLT"/>
      <w:b/>
      <w:bCs/>
      <w:caps/>
      <w:lang w:val="en-US" w:eastAsia="en-US"/>
    </w:rPr>
  </w:style>
  <w:style w:type="paragraph" w:customStyle="1" w:styleId="Linija">
    <w:name w:val="Linija"/>
    <w:basedOn w:val="prastasis"/>
    <w:rsid w:val="009C3539"/>
    <w:pPr>
      <w:autoSpaceDE w:val="0"/>
      <w:autoSpaceDN w:val="0"/>
      <w:adjustRightInd w:val="0"/>
      <w:jc w:val="center"/>
    </w:pPr>
    <w:rPr>
      <w:rFonts w:ascii="TimesLT" w:hAnsi="TimesLT"/>
      <w:sz w:val="12"/>
      <w:szCs w:val="12"/>
      <w:lang w:val="en-US" w:eastAsia="en-US"/>
    </w:rPr>
  </w:style>
  <w:style w:type="paragraph" w:customStyle="1" w:styleId="CentrBoldm">
    <w:name w:val="CentrBoldm"/>
    <w:basedOn w:val="CentrBold"/>
    <w:rsid w:val="009C3539"/>
    <w:rPr>
      <w:caps w:val="0"/>
    </w:rPr>
  </w:style>
  <w:style w:type="character" w:styleId="Puslapionumeris">
    <w:name w:val="page number"/>
    <w:basedOn w:val="Numatytasispastraiposriftas"/>
    <w:rsid w:val="009C3539"/>
  </w:style>
  <w:style w:type="paragraph" w:styleId="Pagrindinistekstas">
    <w:name w:val="Body Text"/>
    <w:basedOn w:val="prastasis"/>
    <w:link w:val="PagrindinistekstasDiagrama"/>
    <w:rsid w:val="009C3539"/>
    <w:pPr>
      <w:jc w:val="both"/>
    </w:pPr>
    <w:rPr>
      <w:lang w:val="x-none"/>
    </w:rPr>
  </w:style>
  <w:style w:type="character" w:customStyle="1" w:styleId="PagrindinistekstasDiagrama">
    <w:name w:val="Pagrindinis tekstas Diagrama"/>
    <w:link w:val="Pagrindinistekstas"/>
    <w:rsid w:val="009C3539"/>
    <w:rPr>
      <w:rFonts w:ascii="Times New Roman" w:eastAsia="Times New Roman" w:hAnsi="Times New Roman"/>
      <w:sz w:val="24"/>
      <w:lang w:val="x-none"/>
    </w:rPr>
  </w:style>
  <w:style w:type="character" w:customStyle="1" w:styleId="TekstasDiagrama">
    <w:name w:val="Tekstas Diagrama"/>
    <w:link w:val="Tekstas"/>
    <w:locked/>
    <w:rsid w:val="009C3539"/>
    <w:rPr>
      <w:sz w:val="24"/>
      <w:szCs w:val="24"/>
    </w:rPr>
  </w:style>
  <w:style w:type="paragraph" w:customStyle="1" w:styleId="Tekstas">
    <w:name w:val="Tekstas"/>
    <w:basedOn w:val="prastasis"/>
    <w:link w:val="TekstasDiagrama"/>
    <w:rsid w:val="009C3539"/>
    <w:pPr>
      <w:ind w:firstLine="720"/>
      <w:jc w:val="both"/>
    </w:pPr>
    <w:rPr>
      <w:rFonts w:ascii="Calibri" w:eastAsia="Calibri" w:hAnsi="Calibri"/>
      <w:szCs w:val="24"/>
      <w:lang w:val="x-none" w:eastAsia="x-none"/>
    </w:rPr>
  </w:style>
  <w:style w:type="paragraph" w:styleId="Pagrindiniotekstotrauka">
    <w:name w:val="Body Text Indent"/>
    <w:basedOn w:val="prastasis"/>
    <w:link w:val="PagrindiniotekstotraukaDiagrama"/>
    <w:uiPriority w:val="99"/>
    <w:unhideWhenUsed/>
    <w:rsid w:val="00A65A01"/>
    <w:pPr>
      <w:spacing w:after="120"/>
      <w:ind w:left="283"/>
    </w:pPr>
  </w:style>
  <w:style w:type="character" w:customStyle="1" w:styleId="PagrindiniotekstotraukaDiagrama">
    <w:name w:val="Pagrindinio teksto įtrauka Diagrama"/>
    <w:link w:val="Pagrindiniotekstotrauka"/>
    <w:uiPriority w:val="99"/>
    <w:rsid w:val="00A65A01"/>
    <w:rPr>
      <w:rFonts w:ascii="Times New Roman" w:eastAsia="Times New Roman" w:hAnsi="Times New Roman"/>
      <w:sz w:val="24"/>
    </w:rPr>
  </w:style>
  <w:style w:type="paragraph" w:styleId="Pagrindiniotekstotrauka2">
    <w:name w:val="Body Text Indent 2"/>
    <w:basedOn w:val="prastasis"/>
    <w:link w:val="Pagrindiniotekstotrauka2Diagrama"/>
    <w:uiPriority w:val="99"/>
    <w:unhideWhenUsed/>
    <w:rsid w:val="00A65A01"/>
    <w:pPr>
      <w:spacing w:after="120" w:line="480" w:lineRule="auto"/>
      <w:ind w:left="283"/>
    </w:pPr>
  </w:style>
  <w:style w:type="character" w:customStyle="1" w:styleId="Pagrindiniotekstotrauka2Diagrama">
    <w:name w:val="Pagrindinio teksto įtrauka 2 Diagrama"/>
    <w:link w:val="Pagrindiniotekstotrauka2"/>
    <w:uiPriority w:val="99"/>
    <w:rsid w:val="00A65A01"/>
    <w:rPr>
      <w:rFonts w:ascii="Times New Roman" w:eastAsia="Times New Roman" w:hAnsi="Times New Roman"/>
      <w:sz w:val="24"/>
    </w:rPr>
  </w:style>
  <w:style w:type="paragraph" w:styleId="Sraopastraipa">
    <w:name w:val="List Paragraph"/>
    <w:basedOn w:val="prastasis"/>
    <w:uiPriority w:val="34"/>
    <w:qFormat/>
    <w:rsid w:val="00A72247"/>
    <w:pPr>
      <w:ind w:left="720"/>
      <w:contextualSpacing/>
    </w:pPr>
  </w:style>
  <w:style w:type="character" w:styleId="Hipersaitas">
    <w:name w:val="Hyperlink"/>
    <w:basedOn w:val="Numatytasispastraiposriftas"/>
    <w:uiPriority w:val="99"/>
    <w:unhideWhenUsed/>
    <w:rsid w:val="00F263C3"/>
    <w:rPr>
      <w:color w:val="0563C1" w:themeColor="hyperlink"/>
      <w:u w:val="single"/>
    </w:rPr>
  </w:style>
  <w:style w:type="character" w:styleId="Neapdorotaspaminjimas">
    <w:name w:val="Unresolved Mention"/>
    <w:basedOn w:val="Numatytasispastraiposriftas"/>
    <w:uiPriority w:val="99"/>
    <w:semiHidden/>
    <w:unhideWhenUsed/>
    <w:rsid w:val="00F263C3"/>
    <w:rPr>
      <w:color w:val="605E5C"/>
      <w:shd w:val="clear" w:color="auto" w:fill="E1DFDD"/>
    </w:rPr>
  </w:style>
  <w:style w:type="character" w:customStyle="1" w:styleId="internetosaitas">
    <w:name w:val="internetosaitas"/>
    <w:basedOn w:val="Numatytasispastraiposriftas"/>
    <w:rsid w:val="001520F3"/>
  </w:style>
  <w:style w:type="paragraph" w:styleId="Betarp">
    <w:name w:val="No Spacing"/>
    <w:uiPriority w:val="1"/>
    <w:qFormat/>
    <w:rsid w:val="00D85333"/>
    <w:rPr>
      <w:rFonts w:asciiTheme="minorHAnsi" w:eastAsiaTheme="minorHAnsi" w:hAnsiTheme="minorHAnsi" w:cstheme="minorBidi"/>
      <w:sz w:val="22"/>
      <w:szCs w:val="22"/>
      <w:lang w:eastAsia="en-US"/>
    </w:rPr>
  </w:style>
  <w:style w:type="character" w:styleId="Komentaronuoroda">
    <w:name w:val="annotation reference"/>
    <w:basedOn w:val="Numatytasispastraiposriftas"/>
    <w:uiPriority w:val="99"/>
    <w:semiHidden/>
    <w:unhideWhenUsed/>
    <w:rsid w:val="005A6B02"/>
    <w:rPr>
      <w:sz w:val="16"/>
      <w:szCs w:val="16"/>
    </w:rPr>
  </w:style>
  <w:style w:type="paragraph" w:styleId="Komentarotekstas">
    <w:name w:val="annotation text"/>
    <w:basedOn w:val="prastasis"/>
    <w:link w:val="KomentarotekstasDiagrama"/>
    <w:uiPriority w:val="99"/>
    <w:semiHidden/>
    <w:unhideWhenUsed/>
    <w:rsid w:val="005A6B02"/>
    <w:rPr>
      <w:sz w:val="20"/>
    </w:rPr>
  </w:style>
  <w:style w:type="character" w:customStyle="1" w:styleId="KomentarotekstasDiagrama">
    <w:name w:val="Komentaro tekstas Diagrama"/>
    <w:basedOn w:val="Numatytasispastraiposriftas"/>
    <w:link w:val="Komentarotekstas"/>
    <w:uiPriority w:val="99"/>
    <w:semiHidden/>
    <w:rsid w:val="005A6B02"/>
    <w:rPr>
      <w:rFonts w:ascii="Times New Roman" w:eastAsia="Times New Roman" w:hAnsi="Times New Roman"/>
    </w:rPr>
  </w:style>
  <w:style w:type="paragraph" w:styleId="Komentarotema">
    <w:name w:val="annotation subject"/>
    <w:basedOn w:val="Komentarotekstas"/>
    <w:next w:val="Komentarotekstas"/>
    <w:link w:val="KomentarotemaDiagrama"/>
    <w:uiPriority w:val="99"/>
    <w:semiHidden/>
    <w:unhideWhenUsed/>
    <w:rsid w:val="005A6B02"/>
    <w:rPr>
      <w:b/>
      <w:bCs/>
    </w:rPr>
  </w:style>
  <w:style w:type="character" w:customStyle="1" w:styleId="KomentarotemaDiagrama">
    <w:name w:val="Komentaro tema Diagrama"/>
    <w:basedOn w:val="KomentarotekstasDiagrama"/>
    <w:link w:val="Komentarotema"/>
    <w:uiPriority w:val="99"/>
    <w:semiHidden/>
    <w:rsid w:val="005A6B02"/>
    <w:rPr>
      <w:rFonts w:ascii="Times New Roman" w:eastAsia="Times New Roman" w:hAnsi="Times New Roman"/>
      <w:b/>
      <w:bCs/>
    </w:rPr>
  </w:style>
  <w:style w:type="paragraph" w:customStyle="1" w:styleId="statymopavad">
    <w:name w:val="?statymo pavad."/>
    <w:basedOn w:val="prastasis"/>
    <w:rsid w:val="001D573C"/>
    <w:pPr>
      <w:spacing w:line="360" w:lineRule="auto"/>
      <w:ind w:firstLine="720"/>
      <w:jc w:val="center"/>
    </w:pPr>
    <w:rPr>
      <w:rFonts w:ascii="TimesLT" w:hAnsi="TimesLT"/>
      <w:caps/>
      <w:lang w:eastAsia="en-US"/>
    </w:rPr>
  </w:style>
  <w:style w:type="paragraph" w:styleId="Pataisymai">
    <w:name w:val="Revision"/>
    <w:hidden/>
    <w:uiPriority w:val="99"/>
    <w:semiHidden/>
    <w:rsid w:val="004B1F68"/>
    <w:rPr>
      <w:rFonts w:ascii="Times New Roman" w:eastAsia="Times New Roman" w:hAnsi="Times New Roman"/>
      <w:sz w:val="24"/>
    </w:rPr>
  </w:style>
  <w:style w:type="character" w:customStyle="1" w:styleId="Pareigos">
    <w:name w:val="Pareigos"/>
    <w:rsid w:val="00573B91"/>
    <w:rPr>
      <w:rFonts w:ascii="TimesLT" w:hAnsi="TimesLT"/>
      <w:caps/>
      <w:sz w:val="24"/>
    </w:rPr>
  </w:style>
  <w:style w:type="character" w:customStyle="1" w:styleId="FontStyle150">
    <w:name w:val="Font Style150"/>
    <w:rsid w:val="00A348AD"/>
    <w:rPr>
      <w:rFonts w:ascii="Times New Roman" w:hAnsi="Times New Roman" w:cs="Times New Roman" w:hint="default"/>
      <w:sz w:val="18"/>
      <w:szCs w:val="18"/>
    </w:rPr>
  </w:style>
  <w:style w:type="paragraph" w:customStyle="1" w:styleId="Default">
    <w:name w:val="Default"/>
    <w:rsid w:val="00A348AD"/>
    <w:pPr>
      <w:autoSpaceDE w:val="0"/>
      <w:autoSpaceDN w:val="0"/>
      <w:adjustRightInd w:val="0"/>
    </w:pPr>
    <w:rPr>
      <w:rFonts w:ascii="Times New Roman" w:hAnsi="Times New Roman"/>
      <w:color w:val="000000"/>
      <w:sz w:val="24"/>
      <w:szCs w:val="24"/>
    </w:rPr>
  </w:style>
  <w:style w:type="paragraph" w:customStyle="1" w:styleId="Standard">
    <w:name w:val="Standard"/>
    <w:rsid w:val="00B1481B"/>
    <w:pPr>
      <w:suppressAutoHyphens/>
      <w:autoSpaceDN w:val="0"/>
      <w:textAlignment w:val="baseline"/>
    </w:pPr>
    <w:rPr>
      <w:rFonts w:ascii="Times New Roman" w:eastAsia="Times New Roman"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290579">
      <w:bodyDiv w:val="1"/>
      <w:marLeft w:val="0"/>
      <w:marRight w:val="0"/>
      <w:marTop w:val="0"/>
      <w:marBottom w:val="0"/>
      <w:divBdr>
        <w:top w:val="none" w:sz="0" w:space="0" w:color="auto"/>
        <w:left w:val="none" w:sz="0" w:space="0" w:color="auto"/>
        <w:bottom w:val="none" w:sz="0" w:space="0" w:color="auto"/>
        <w:right w:val="none" w:sz="0" w:space="0" w:color="auto"/>
      </w:divBdr>
    </w:div>
    <w:div w:id="189420611">
      <w:bodyDiv w:val="1"/>
      <w:marLeft w:val="0"/>
      <w:marRight w:val="0"/>
      <w:marTop w:val="0"/>
      <w:marBottom w:val="0"/>
      <w:divBdr>
        <w:top w:val="none" w:sz="0" w:space="0" w:color="auto"/>
        <w:left w:val="none" w:sz="0" w:space="0" w:color="auto"/>
        <w:bottom w:val="none" w:sz="0" w:space="0" w:color="auto"/>
        <w:right w:val="none" w:sz="0" w:space="0" w:color="auto"/>
      </w:divBdr>
    </w:div>
    <w:div w:id="618530288">
      <w:bodyDiv w:val="1"/>
      <w:marLeft w:val="0"/>
      <w:marRight w:val="0"/>
      <w:marTop w:val="0"/>
      <w:marBottom w:val="0"/>
      <w:divBdr>
        <w:top w:val="none" w:sz="0" w:space="0" w:color="auto"/>
        <w:left w:val="none" w:sz="0" w:space="0" w:color="auto"/>
        <w:bottom w:val="none" w:sz="0" w:space="0" w:color="auto"/>
        <w:right w:val="none" w:sz="0" w:space="0" w:color="auto"/>
      </w:divBdr>
      <w:divsChild>
        <w:div w:id="129129092">
          <w:marLeft w:val="0"/>
          <w:marRight w:val="0"/>
          <w:marTop w:val="0"/>
          <w:marBottom w:val="0"/>
          <w:divBdr>
            <w:top w:val="none" w:sz="0" w:space="0" w:color="auto"/>
            <w:left w:val="none" w:sz="0" w:space="0" w:color="auto"/>
            <w:bottom w:val="none" w:sz="0" w:space="0" w:color="auto"/>
            <w:right w:val="none" w:sz="0" w:space="0" w:color="auto"/>
          </w:divBdr>
        </w:div>
        <w:div w:id="757679997">
          <w:marLeft w:val="0"/>
          <w:marRight w:val="0"/>
          <w:marTop w:val="0"/>
          <w:marBottom w:val="0"/>
          <w:divBdr>
            <w:top w:val="none" w:sz="0" w:space="0" w:color="auto"/>
            <w:left w:val="none" w:sz="0" w:space="0" w:color="auto"/>
            <w:bottom w:val="none" w:sz="0" w:space="0" w:color="auto"/>
            <w:right w:val="none" w:sz="0" w:space="0" w:color="auto"/>
          </w:divBdr>
        </w:div>
      </w:divsChild>
    </w:div>
    <w:div w:id="1062369097">
      <w:bodyDiv w:val="1"/>
      <w:marLeft w:val="0"/>
      <w:marRight w:val="0"/>
      <w:marTop w:val="0"/>
      <w:marBottom w:val="0"/>
      <w:divBdr>
        <w:top w:val="none" w:sz="0" w:space="0" w:color="auto"/>
        <w:left w:val="none" w:sz="0" w:space="0" w:color="auto"/>
        <w:bottom w:val="none" w:sz="0" w:space="0" w:color="auto"/>
        <w:right w:val="none" w:sz="0" w:space="0" w:color="auto"/>
      </w:divBdr>
    </w:div>
    <w:div w:id="1305575283">
      <w:bodyDiv w:val="1"/>
      <w:marLeft w:val="0"/>
      <w:marRight w:val="0"/>
      <w:marTop w:val="0"/>
      <w:marBottom w:val="0"/>
      <w:divBdr>
        <w:top w:val="none" w:sz="0" w:space="0" w:color="auto"/>
        <w:left w:val="none" w:sz="0" w:space="0" w:color="auto"/>
        <w:bottom w:val="none" w:sz="0" w:space="0" w:color="auto"/>
        <w:right w:val="none" w:sz="0" w:space="0" w:color="auto"/>
      </w:divBdr>
    </w:div>
    <w:div w:id="1528718065">
      <w:bodyDiv w:val="1"/>
      <w:marLeft w:val="0"/>
      <w:marRight w:val="0"/>
      <w:marTop w:val="0"/>
      <w:marBottom w:val="0"/>
      <w:divBdr>
        <w:top w:val="none" w:sz="0" w:space="0" w:color="auto"/>
        <w:left w:val="none" w:sz="0" w:space="0" w:color="auto"/>
        <w:bottom w:val="none" w:sz="0" w:space="0" w:color="auto"/>
        <w:right w:val="none" w:sz="0" w:space="0" w:color="auto"/>
      </w:divBdr>
    </w:div>
    <w:div w:id="1532568231">
      <w:bodyDiv w:val="1"/>
      <w:marLeft w:val="0"/>
      <w:marRight w:val="0"/>
      <w:marTop w:val="0"/>
      <w:marBottom w:val="0"/>
      <w:divBdr>
        <w:top w:val="none" w:sz="0" w:space="0" w:color="auto"/>
        <w:left w:val="none" w:sz="0" w:space="0" w:color="auto"/>
        <w:bottom w:val="none" w:sz="0" w:space="0" w:color="auto"/>
        <w:right w:val="none" w:sz="0" w:space="0" w:color="auto"/>
      </w:divBdr>
    </w:div>
    <w:div w:id="1810629171">
      <w:bodyDiv w:val="1"/>
      <w:marLeft w:val="0"/>
      <w:marRight w:val="0"/>
      <w:marTop w:val="0"/>
      <w:marBottom w:val="0"/>
      <w:divBdr>
        <w:top w:val="none" w:sz="0" w:space="0" w:color="auto"/>
        <w:left w:val="none" w:sz="0" w:space="0" w:color="auto"/>
        <w:bottom w:val="none" w:sz="0" w:space="0" w:color="auto"/>
        <w:right w:val="none" w:sz="0" w:space="0" w:color="auto"/>
      </w:divBdr>
    </w:div>
    <w:div w:id="1901482253">
      <w:bodyDiv w:val="1"/>
      <w:marLeft w:val="0"/>
      <w:marRight w:val="0"/>
      <w:marTop w:val="0"/>
      <w:marBottom w:val="0"/>
      <w:divBdr>
        <w:top w:val="none" w:sz="0" w:space="0" w:color="auto"/>
        <w:left w:val="none" w:sz="0" w:space="0" w:color="auto"/>
        <w:bottom w:val="none" w:sz="0" w:space="0" w:color="auto"/>
        <w:right w:val="none" w:sz="0" w:space="0" w:color="auto"/>
      </w:divBdr>
    </w:div>
    <w:div w:id="1925801821">
      <w:bodyDiv w:val="1"/>
      <w:marLeft w:val="0"/>
      <w:marRight w:val="0"/>
      <w:marTop w:val="0"/>
      <w:marBottom w:val="0"/>
      <w:divBdr>
        <w:top w:val="none" w:sz="0" w:space="0" w:color="auto"/>
        <w:left w:val="none" w:sz="0" w:space="0" w:color="auto"/>
        <w:bottom w:val="none" w:sz="0" w:space="0" w:color="auto"/>
        <w:right w:val="none" w:sz="0" w:space="0" w:color="auto"/>
      </w:divBdr>
    </w:div>
    <w:div w:id="1999453299">
      <w:bodyDiv w:val="1"/>
      <w:marLeft w:val="0"/>
      <w:marRight w:val="0"/>
      <w:marTop w:val="0"/>
      <w:marBottom w:val="0"/>
      <w:divBdr>
        <w:top w:val="none" w:sz="0" w:space="0" w:color="auto"/>
        <w:left w:val="none" w:sz="0" w:space="0" w:color="auto"/>
        <w:bottom w:val="none" w:sz="0" w:space="0" w:color="auto"/>
        <w:right w:val="none" w:sz="0" w:space="0" w:color="auto"/>
      </w:divBdr>
    </w:div>
    <w:div w:id="205549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0E1B5-76D0-4D8B-B708-0EC3C24DF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1868</Words>
  <Characters>1066</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 Bočkuvienė</dc:creator>
  <cp:keywords/>
  <dc:description/>
  <cp:lastModifiedBy>Emilija Baranauskaitė</cp:lastModifiedBy>
  <cp:revision>11</cp:revision>
  <cp:lastPrinted>2024-03-13T06:21:00Z</cp:lastPrinted>
  <dcterms:created xsi:type="dcterms:W3CDTF">2024-04-09T14:30:00Z</dcterms:created>
  <dcterms:modified xsi:type="dcterms:W3CDTF">2024-04-26T06:32:00Z</dcterms:modified>
</cp:coreProperties>
</file>