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5CA2FC7" w14:textId="77777777" w:rsidR="00EB7B28" w:rsidRPr="00FF462C" w:rsidRDefault="00EB7B28" w:rsidP="00EB7B28">
      <w:pPr>
        <w:spacing w:after="120" w:line="276" w:lineRule="auto"/>
        <w:jc w:val="center"/>
        <w:rPr>
          <w:rFonts w:ascii="Arial" w:hAnsi="Arial" w:cs="Arial"/>
          <w:b/>
          <w:bCs/>
          <w:sz w:val="16"/>
          <w:szCs w:val="16"/>
        </w:rPr>
      </w:pPr>
      <w:bookmarkStart w:id="0" w:name="data_metai"/>
      <w:r w:rsidRPr="00FF462C">
        <w:rPr>
          <w:b/>
          <w:bCs/>
          <w:noProof/>
        </w:rPr>
        <w:drawing>
          <wp:inline distT="0" distB="0" distL="0" distR="0" wp14:anchorId="4AFBA3B6" wp14:editId="32C45EAD">
            <wp:extent cx="464820" cy="563880"/>
            <wp:effectExtent l="0" t="0" r="0" b="7620"/>
            <wp:docPr id="935459541" name="Paveikslėlis 1" descr="Gargždų miesto herbas. Herbo  lauke laurų vainiku apsuptas gulsčias  kalavija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veikslėlis 1" descr="Gargždų miesto herbas. Herbo  lauke laurų vainiku apsuptas gulsčias  kalavijas.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873B52" w14:textId="1D81403F" w:rsidR="00EB7B28" w:rsidRPr="00EB7B28" w:rsidRDefault="00EB7B28" w:rsidP="00EB7B28">
      <w:pPr>
        <w:pStyle w:val="Antrat1"/>
        <w:spacing w:after="240"/>
        <w:jc w:val="center"/>
        <w:rPr>
          <w:rFonts w:ascii="Arial" w:hAnsi="Arial" w:cs="Arial"/>
          <w:b/>
          <w:color w:val="auto"/>
          <w:sz w:val="28"/>
          <w:szCs w:val="28"/>
        </w:rPr>
      </w:pPr>
      <w:r w:rsidRPr="00EB7B28">
        <w:rPr>
          <w:rFonts w:ascii="Arial" w:hAnsi="Arial" w:cs="Arial"/>
          <w:b/>
          <w:color w:val="auto"/>
          <w:sz w:val="28"/>
          <w:szCs w:val="28"/>
        </w:rPr>
        <w:t>KLAIPĖDOS RAJONO SAVIVALDYBĖS TARYBA</w:t>
      </w:r>
    </w:p>
    <w:p w14:paraId="17CD591F" w14:textId="0A564C1F" w:rsidR="007219A3" w:rsidRPr="002A5E28" w:rsidRDefault="007219A3" w:rsidP="0008500F">
      <w:pPr>
        <w:pStyle w:val="Antrat1"/>
        <w:spacing w:line="276" w:lineRule="auto"/>
        <w:jc w:val="center"/>
        <w:rPr>
          <w:rFonts w:ascii="Arial" w:hAnsi="Arial" w:cs="Arial"/>
          <w:b/>
          <w:bCs/>
          <w:color w:val="auto"/>
          <w:sz w:val="28"/>
          <w:szCs w:val="28"/>
        </w:rPr>
      </w:pPr>
      <w:r w:rsidRPr="002A5E28">
        <w:rPr>
          <w:rFonts w:ascii="Arial" w:hAnsi="Arial" w:cs="Arial"/>
          <w:b/>
          <w:bCs/>
          <w:color w:val="auto"/>
          <w:sz w:val="28"/>
          <w:szCs w:val="28"/>
        </w:rPr>
        <w:t>SPRENDIMAS</w:t>
      </w:r>
    </w:p>
    <w:p w14:paraId="38B4B7F5" w14:textId="2D933E39" w:rsidR="00022FE6" w:rsidRPr="00EB7B28" w:rsidRDefault="00CD4754" w:rsidP="0008500F">
      <w:pPr>
        <w:tabs>
          <w:tab w:val="left" w:pos="3450"/>
        </w:tabs>
        <w:spacing w:after="240" w:line="276" w:lineRule="auto"/>
        <w:jc w:val="center"/>
        <w:rPr>
          <w:rFonts w:ascii="Arial" w:hAnsi="Arial" w:cs="Arial"/>
          <w:b/>
          <w:sz w:val="24"/>
          <w:szCs w:val="24"/>
        </w:rPr>
      </w:pPr>
      <w:bookmarkStart w:id="1" w:name="_Hlk158810921"/>
      <w:r w:rsidRPr="00EB7B28">
        <w:rPr>
          <w:rFonts w:ascii="Arial" w:hAnsi="Arial" w:cs="Arial"/>
          <w:b/>
          <w:sz w:val="28"/>
          <w:szCs w:val="28"/>
        </w:rPr>
        <w:t xml:space="preserve">DĖL </w:t>
      </w:r>
      <w:bookmarkEnd w:id="1"/>
      <w:r w:rsidR="0008746D" w:rsidRPr="00EB7B28">
        <w:rPr>
          <w:rFonts w:ascii="Arial" w:hAnsi="Arial" w:cs="Arial"/>
          <w:b/>
          <w:sz w:val="28"/>
          <w:szCs w:val="28"/>
        </w:rPr>
        <w:t>KLAIPĖDOS RAJONO SAVIVADYBĖS TARYBOS 2015 M. GEGUŽĖS</w:t>
      </w:r>
      <w:r w:rsidR="00BF06EA">
        <w:rPr>
          <w:rFonts w:ascii="Arial" w:hAnsi="Arial" w:cs="Arial"/>
          <w:b/>
          <w:sz w:val="28"/>
          <w:szCs w:val="28"/>
        </w:rPr>
        <w:br/>
      </w:r>
      <w:r w:rsidR="0008746D" w:rsidRPr="00EB7B28">
        <w:rPr>
          <w:rFonts w:ascii="Arial" w:hAnsi="Arial" w:cs="Arial"/>
          <w:b/>
          <w:sz w:val="28"/>
          <w:szCs w:val="28"/>
        </w:rPr>
        <w:t>28 D. SPRENDIMO NR. T11-138 „DĖL MOKĖJIMO UŽ SOCIALINES</w:t>
      </w:r>
      <w:r w:rsidR="00BF06EA">
        <w:rPr>
          <w:rFonts w:ascii="Arial" w:hAnsi="Arial" w:cs="Arial"/>
          <w:b/>
          <w:sz w:val="28"/>
          <w:szCs w:val="28"/>
        </w:rPr>
        <w:br/>
      </w:r>
      <w:r w:rsidR="0008746D" w:rsidRPr="00EB7B28">
        <w:rPr>
          <w:rFonts w:ascii="Arial" w:hAnsi="Arial" w:cs="Arial"/>
          <w:b/>
          <w:sz w:val="28"/>
          <w:szCs w:val="28"/>
        </w:rPr>
        <w:t>PASLAUGAS TVARKOS APRAŠO PATVIRTINIMO“ PAKEITIMO</w:t>
      </w:r>
    </w:p>
    <w:p w14:paraId="5139D2E4" w14:textId="20E5072E" w:rsidR="00862C2B" w:rsidRPr="00F9201F" w:rsidRDefault="00022FE6" w:rsidP="0008500F">
      <w:pPr>
        <w:pStyle w:val="statymopavad"/>
        <w:spacing w:after="240" w:line="276" w:lineRule="auto"/>
        <w:ind w:firstLine="0"/>
        <w:rPr>
          <w:rFonts w:ascii="Arial" w:hAnsi="Arial" w:cs="Arial"/>
          <w:caps w:val="0"/>
          <w:sz w:val="24"/>
          <w:szCs w:val="24"/>
        </w:rPr>
      </w:pPr>
      <w:r w:rsidRPr="00F9201F">
        <w:rPr>
          <w:rFonts w:ascii="Arial" w:hAnsi="Arial" w:cs="Arial"/>
          <w:sz w:val="24"/>
          <w:szCs w:val="24"/>
        </w:rPr>
        <w:t>20</w:t>
      </w:r>
      <w:r w:rsidR="002147B3" w:rsidRPr="00F9201F">
        <w:rPr>
          <w:rFonts w:ascii="Arial" w:hAnsi="Arial" w:cs="Arial"/>
          <w:sz w:val="24"/>
          <w:szCs w:val="24"/>
        </w:rPr>
        <w:t>2</w:t>
      </w:r>
      <w:r w:rsidR="00920498" w:rsidRPr="00F9201F">
        <w:rPr>
          <w:rFonts w:ascii="Arial" w:hAnsi="Arial" w:cs="Arial"/>
          <w:sz w:val="24"/>
          <w:szCs w:val="24"/>
        </w:rPr>
        <w:t>4</w:t>
      </w:r>
      <w:r w:rsidRPr="00F9201F">
        <w:rPr>
          <w:rFonts w:ascii="Arial" w:hAnsi="Arial" w:cs="Arial"/>
          <w:sz w:val="24"/>
          <w:szCs w:val="24"/>
        </w:rPr>
        <w:t xml:space="preserve"> </w:t>
      </w:r>
      <w:r w:rsidRPr="00F9201F">
        <w:rPr>
          <w:rFonts w:ascii="Arial" w:hAnsi="Arial" w:cs="Arial"/>
          <w:caps w:val="0"/>
          <w:sz w:val="24"/>
          <w:szCs w:val="24"/>
        </w:rPr>
        <w:t xml:space="preserve">m. </w:t>
      </w:r>
      <w:r w:rsidR="00F41A6B" w:rsidRPr="00F9201F">
        <w:rPr>
          <w:rFonts w:ascii="Arial" w:hAnsi="Arial" w:cs="Arial"/>
          <w:caps w:val="0"/>
          <w:sz w:val="24"/>
          <w:szCs w:val="24"/>
        </w:rPr>
        <w:t>balandžio</w:t>
      </w:r>
      <w:r w:rsidR="009A46F6" w:rsidRPr="00F9201F">
        <w:rPr>
          <w:rFonts w:ascii="Arial" w:hAnsi="Arial" w:cs="Arial"/>
          <w:caps w:val="0"/>
          <w:sz w:val="24"/>
          <w:szCs w:val="24"/>
        </w:rPr>
        <w:t xml:space="preserve"> </w:t>
      </w:r>
      <w:r w:rsidR="00EB7B28">
        <w:rPr>
          <w:rFonts w:ascii="Arial" w:hAnsi="Arial" w:cs="Arial"/>
          <w:caps w:val="0"/>
          <w:sz w:val="24"/>
          <w:szCs w:val="24"/>
        </w:rPr>
        <w:t>25</w:t>
      </w:r>
      <w:r w:rsidRPr="00F9201F">
        <w:rPr>
          <w:rFonts w:ascii="Arial" w:hAnsi="Arial" w:cs="Arial"/>
          <w:caps w:val="0"/>
          <w:sz w:val="24"/>
          <w:szCs w:val="24"/>
        </w:rPr>
        <w:t xml:space="preserve"> d. Nr. T11-</w:t>
      </w:r>
      <w:r w:rsidR="00A16C0C">
        <w:rPr>
          <w:rFonts w:ascii="Arial" w:hAnsi="Arial" w:cs="Arial"/>
          <w:caps w:val="0"/>
          <w:sz w:val="24"/>
          <w:szCs w:val="24"/>
        </w:rPr>
        <w:t>209</w:t>
      </w:r>
      <w:r w:rsidRPr="00F9201F">
        <w:rPr>
          <w:rFonts w:ascii="Arial" w:hAnsi="Arial" w:cs="Arial"/>
          <w:sz w:val="24"/>
          <w:szCs w:val="24"/>
        </w:rPr>
        <w:br/>
        <w:t>G</w:t>
      </w:r>
      <w:r w:rsidRPr="00F9201F">
        <w:rPr>
          <w:rFonts w:ascii="Arial" w:hAnsi="Arial" w:cs="Arial"/>
          <w:caps w:val="0"/>
          <w:sz w:val="24"/>
          <w:szCs w:val="24"/>
        </w:rPr>
        <w:t>argždai</w:t>
      </w:r>
    </w:p>
    <w:bookmarkEnd w:id="0"/>
    <w:p w14:paraId="325C52A4" w14:textId="2B1B217B" w:rsidR="00D870E6" w:rsidRPr="00F9201F" w:rsidRDefault="00D870E6" w:rsidP="00EB7B28">
      <w:pPr>
        <w:spacing w:line="276" w:lineRule="auto"/>
        <w:ind w:firstLine="1134"/>
        <w:jc w:val="both"/>
        <w:rPr>
          <w:rFonts w:ascii="Arial" w:hAnsi="Arial" w:cs="Arial"/>
          <w:b/>
          <w:sz w:val="24"/>
          <w:szCs w:val="24"/>
        </w:rPr>
      </w:pPr>
      <w:r w:rsidRPr="00F9201F">
        <w:rPr>
          <w:rFonts w:ascii="Arial" w:hAnsi="Arial" w:cs="Arial"/>
          <w:sz w:val="24"/>
          <w:szCs w:val="24"/>
        </w:rPr>
        <w:t xml:space="preserve">Klaipėdos rajono savivaldybės taryba, vadovaudamasi Lietuvos Respublikos vietos savivaldos įstatymo </w:t>
      </w:r>
      <w:r w:rsidR="0008746D" w:rsidRPr="00F9201F">
        <w:rPr>
          <w:rFonts w:ascii="Arial" w:hAnsi="Arial" w:cs="Arial"/>
          <w:sz w:val="24"/>
          <w:szCs w:val="24"/>
        </w:rPr>
        <w:t>6</w:t>
      </w:r>
      <w:r w:rsidRPr="00F9201F">
        <w:rPr>
          <w:rFonts w:ascii="Arial" w:hAnsi="Arial" w:cs="Arial"/>
          <w:sz w:val="24"/>
          <w:szCs w:val="24"/>
        </w:rPr>
        <w:t xml:space="preserve"> straipsnio </w:t>
      </w:r>
      <w:r w:rsidR="0008746D" w:rsidRPr="00F9201F">
        <w:rPr>
          <w:rFonts w:ascii="Arial" w:hAnsi="Arial" w:cs="Arial"/>
          <w:sz w:val="24"/>
          <w:szCs w:val="24"/>
        </w:rPr>
        <w:t>12</w:t>
      </w:r>
      <w:r w:rsidRPr="00F9201F">
        <w:rPr>
          <w:rFonts w:ascii="Arial" w:hAnsi="Arial" w:cs="Arial"/>
          <w:sz w:val="24"/>
          <w:szCs w:val="24"/>
        </w:rPr>
        <w:t xml:space="preserve"> punktu, </w:t>
      </w:r>
      <w:r w:rsidR="008160F9" w:rsidRPr="00F9201F">
        <w:rPr>
          <w:rFonts w:ascii="Arial" w:hAnsi="Arial" w:cs="Arial"/>
          <w:sz w:val="24"/>
          <w:szCs w:val="24"/>
        </w:rPr>
        <w:t xml:space="preserve">Lietuvos Respublikos socialinių </w:t>
      </w:r>
      <w:r w:rsidR="002A5E28">
        <w:rPr>
          <w:rFonts w:ascii="Arial" w:hAnsi="Arial" w:cs="Arial"/>
          <w:sz w:val="24"/>
          <w:szCs w:val="24"/>
        </w:rPr>
        <w:br/>
      </w:r>
      <w:r w:rsidR="008160F9" w:rsidRPr="00F9201F">
        <w:rPr>
          <w:rFonts w:ascii="Arial" w:hAnsi="Arial" w:cs="Arial"/>
          <w:sz w:val="24"/>
          <w:szCs w:val="24"/>
        </w:rPr>
        <w:t>paslaugų įstatymo 26 straipsnio 3 dalimi, 27 straipsnio 4 dalimi</w:t>
      </w:r>
      <w:r w:rsidR="00AE0087" w:rsidRPr="00F9201F">
        <w:rPr>
          <w:rFonts w:ascii="Arial" w:hAnsi="Arial" w:cs="Arial"/>
          <w:color w:val="000000"/>
          <w:sz w:val="24"/>
          <w:szCs w:val="24"/>
          <w:shd w:val="clear" w:color="auto" w:fill="FFFFFF"/>
        </w:rPr>
        <w:t>,</w:t>
      </w:r>
      <w:r w:rsidR="00AE0087" w:rsidRPr="00F9201F">
        <w:rPr>
          <w:rFonts w:ascii="Arial" w:hAnsi="Arial" w:cs="Arial"/>
          <w:sz w:val="24"/>
          <w:szCs w:val="24"/>
        </w:rPr>
        <w:t xml:space="preserve"> </w:t>
      </w:r>
      <w:r w:rsidR="008160F9" w:rsidRPr="00F9201F">
        <w:rPr>
          <w:rFonts w:ascii="Arial" w:hAnsi="Arial" w:cs="Arial"/>
          <w:sz w:val="24"/>
          <w:szCs w:val="24"/>
        </w:rPr>
        <w:t>Mokėjimo už socialines paslaugas tvarkos aprašo</w:t>
      </w:r>
      <w:r w:rsidR="00DE0E84">
        <w:rPr>
          <w:rFonts w:ascii="Arial" w:hAnsi="Arial" w:cs="Arial"/>
          <w:sz w:val="24"/>
          <w:szCs w:val="24"/>
        </w:rPr>
        <w:t>,</w:t>
      </w:r>
      <w:r w:rsidR="008160F9" w:rsidRPr="00F9201F">
        <w:rPr>
          <w:rFonts w:ascii="Arial" w:hAnsi="Arial" w:cs="Arial"/>
          <w:sz w:val="24"/>
          <w:szCs w:val="24"/>
        </w:rPr>
        <w:t xml:space="preserve"> patvirtinto Lietuvos Respublikos Vyriausybės 2006-06-14 nutarimu Nr. 583 „Dėl mokėjimo už socialines paslaugas tvarkos aprašo patvirtinimo“</w:t>
      </w:r>
      <w:r w:rsidR="00DE0E84">
        <w:rPr>
          <w:rFonts w:ascii="Arial" w:hAnsi="Arial" w:cs="Arial"/>
          <w:sz w:val="24"/>
          <w:szCs w:val="24"/>
        </w:rPr>
        <w:t>,</w:t>
      </w:r>
      <w:r w:rsidR="008160F9" w:rsidRPr="00F9201F">
        <w:rPr>
          <w:rFonts w:ascii="Arial" w:hAnsi="Arial" w:cs="Arial"/>
          <w:sz w:val="24"/>
          <w:szCs w:val="24"/>
        </w:rPr>
        <w:t xml:space="preserve"> </w:t>
      </w:r>
      <w:r w:rsidR="002A5E28">
        <w:rPr>
          <w:rFonts w:ascii="Arial" w:hAnsi="Arial" w:cs="Arial"/>
          <w:sz w:val="24"/>
          <w:szCs w:val="24"/>
        </w:rPr>
        <w:br/>
      </w:r>
      <w:r w:rsidR="008160F9" w:rsidRPr="00F9201F">
        <w:rPr>
          <w:rFonts w:ascii="Arial" w:hAnsi="Arial" w:cs="Arial"/>
          <w:sz w:val="24"/>
          <w:szCs w:val="24"/>
        </w:rPr>
        <w:t xml:space="preserve">3 punktu, </w:t>
      </w:r>
      <w:r w:rsidR="00B31083">
        <w:rPr>
          <w:rFonts w:ascii="Arial" w:hAnsi="Arial" w:cs="Arial"/>
          <w:spacing w:val="60"/>
          <w:sz w:val="24"/>
          <w:szCs w:val="32"/>
        </w:rPr>
        <w:t>nusprendži</w:t>
      </w:r>
      <w:r w:rsidR="00B31083">
        <w:rPr>
          <w:rFonts w:ascii="Arial" w:hAnsi="Arial" w:cs="Arial"/>
          <w:sz w:val="24"/>
          <w:szCs w:val="32"/>
        </w:rPr>
        <w:t>a:</w:t>
      </w:r>
    </w:p>
    <w:p w14:paraId="3D48DCA0" w14:textId="789B89FC" w:rsidR="008160F9" w:rsidRPr="00F9201F" w:rsidRDefault="008160F9" w:rsidP="00EB7B28">
      <w:pPr>
        <w:pStyle w:val="Sraopastraipa"/>
        <w:numPr>
          <w:ilvl w:val="0"/>
          <w:numId w:val="5"/>
        </w:numPr>
        <w:tabs>
          <w:tab w:val="left" w:pos="1418"/>
          <w:tab w:val="left" w:pos="3450"/>
        </w:tabs>
        <w:spacing w:line="276" w:lineRule="auto"/>
        <w:ind w:left="0" w:firstLine="1134"/>
        <w:jc w:val="both"/>
        <w:rPr>
          <w:rFonts w:ascii="Arial" w:hAnsi="Arial" w:cs="Arial"/>
          <w:sz w:val="24"/>
          <w:szCs w:val="24"/>
        </w:rPr>
      </w:pPr>
      <w:r w:rsidRPr="00F9201F">
        <w:rPr>
          <w:rFonts w:ascii="Arial" w:hAnsi="Arial" w:cs="Arial"/>
          <w:sz w:val="24"/>
          <w:szCs w:val="24"/>
        </w:rPr>
        <w:t>Pakeisti Mokėjimo už socialines paslaugas tvarkos apraš</w:t>
      </w:r>
      <w:r w:rsidR="0094477B" w:rsidRPr="00F9201F">
        <w:rPr>
          <w:rFonts w:ascii="Arial" w:hAnsi="Arial" w:cs="Arial"/>
          <w:sz w:val="24"/>
          <w:szCs w:val="24"/>
        </w:rPr>
        <w:t>o</w:t>
      </w:r>
      <w:r w:rsidRPr="00F9201F">
        <w:rPr>
          <w:rFonts w:ascii="Arial" w:hAnsi="Arial" w:cs="Arial"/>
          <w:sz w:val="24"/>
          <w:szCs w:val="24"/>
        </w:rPr>
        <w:t>, patvirtint</w:t>
      </w:r>
      <w:r w:rsidR="00865ED6" w:rsidRPr="00F9201F">
        <w:rPr>
          <w:rFonts w:ascii="Arial" w:hAnsi="Arial" w:cs="Arial"/>
          <w:sz w:val="24"/>
          <w:szCs w:val="24"/>
        </w:rPr>
        <w:t>o</w:t>
      </w:r>
      <w:r w:rsidRPr="00F9201F">
        <w:rPr>
          <w:rFonts w:ascii="Arial" w:hAnsi="Arial" w:cs="Arial"/>
          <w:sz w:val="24"/>
          <w:szCs w:val="24"/>
        </w:rPr>
        <w:t xml:space="preserve"> Klaipėdos rajono savivaldybės </w:t>
      </w:r>
      <w:r w:rsidR="005F7612" w:rsidRPr="00F9201F">
        <w:rPr>
          <w:rFonts w:ascii="Arial" w:hAnsi="Arial" w:cs="Arial"/>
          <w:sz w:val="24"/>
          <w:szCs w:val="24"/>
        </w:rPr>
        <w:t xml:space="preserve">tarybos </w:t>
      </w:r>
      <w:r w:rsidRPr="00F9201F">
        <w:rPr>
          <w:rFonts w:ascii="Arial" w:hAnsi="Arial" w:cs="Arial"/>
          <w:sz w:val="24"/>
          <w:szCs w:val="24"/>
        </w:rPr>
        <w:t>2015 m. gegužės 28 d. sprendim</w:t>
      </w:r>
      <w:r w:rsidR="0094477B" w:rsidRPr="00F9201F">
        <w:rPr>
          <w:rFonts w:ascii="Arial" w:hAnsi="Arial" w:cs="Arial"/>
          <w:sz w:val="24"/>
          <w:szCs w:val="24"/>
        </w:rPr>
        <w:t>u</w:t>
      </w:r>
      <w:r w:rsidRPr="00F9201F">
        <w:rPr>
          <w:rFonts w:ascii="Arial" w:hAnsi="Arial" w:cs="Arial"/>
          <w:sz w:val="24"/>
          <w:szCs w:val="24"/>
        </w:rPr>
        <w:t xml:space="preserve"> T11-138 „Dėl mokėjimo už socialines paslaugas tvarkos aprašo patvirtinimo“</w:t>
      </w:r>
      <w:r w:rsidR="0062261F">
        <w:rPr>
          <w:rFonts w:ascii="Arial" w:hAnsi="Arial" w:cs="Arial"/>
          <w:sz w:val="24"/>
          <w:szCs w:val="24"/>
        </w:rPr>
        <w:t>,</w:t>
      </w:r>
      <w:r w:rsidR="0094477B" w:rsidRPr="00F9201F">
        <w:rPr>
          <w:rFonts w:ascii="Arial" w:hAnsi="Arial" w:cs="Arial"/>
          <w:sz w:val="24"/>
          <w:szCs w:val="24"/>
        </w:rPr>
        <w:t xml:space="preserve"> </w:t>
      </w:r>
      <w:r w:rsidR="003803C2" w:rsidRPr="00F9201F">
        <w:rPr>
          <w:rFonts w:ascii="Arial" w:hAnsi="Arial" w:cs="Arial"/>
          <w:sz w:val="24"/>
          <w:szCs w:val="24"/>
          <w:shd w:val="clear" w:color="auto" w:fill="FFFFFF"/>
        </w:rPr>
        <w:t>60 punktą</w:t>
      </w:r>
      <w:r w:rsidR="00D53CBF" w:rsidRPr="00F9201F">
        <w:rPr>
          <w:rFonts w:ascii="Arial" w:hAnsi="Arial" w:cs="Arial"/>
          <w:sz w:val="24"/>
          <w:szCs w:val="24"/>
          <w:shd w:val="clear" w:color="auto" w:fill="FFFFFF"/>
        </w:rPr>
        <w:t xml:space="preserve"> ir išdėstyti jį taip:</w:t>
      </w:r>
    </w:p>
    <w:p w14:paraId="2DB87E31" w14:textId="69A00A89" w:rsidR="00D53CBF" w:rsidRPr="00F9201F" w:rsidRDefault="003803C2" w:rsidP="00EB7B28">
      <w:pPr>
        <w:tabs>
          <w:tab w:val="left" w:pos="1418"/>
          <w:tab w:val="left" w:pos="1701"/>
        </w:tabs>
        <w:spacing w:line="276" w:lineRule="auto"/>
        <w:ind w:firstLine="1134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F9201F">
        <w:rPr>
          <w:rFonts w:ascii="Arial" w:hAnsi="Arial" w:cs="Arial"/>
          <w:sz w:val="24"/>
          <w:szCs w:val="24"/>
          <w:shd w:val="clear" w:color="auto" w:fill="FFFFFF"/>
        </w:rPr>
        <w:t xml:space="preserve">„60. </w:t>
      </w:r>
      <w:r w:rsidR="00D53CBF" w:rsidRPr="00F9201F">
        <w:rPr>
          <w:rFonts w:ascii="Arial" w:hAnsi="Arial" w:cs="Arial"/>
          <w:sz w:val="24"/>
          <w:szCs w:val="24"/>
          <w:shd w:val="clear" w:color="auto" w:fill="FFFFFF"/>
        </w:rPr>
        <w:t>Pagalbos pinigai gali būti skiriami šiems asmenims ar šeimoms:</w:t>
      </w:r>
    </w:p>
    <w:p w14:paraId="19CDD9F9" w14:textId="7BC1CF25" w:rsidR="00D53CBF" w:rsidRPr="00F9201F" w:rsidRDefault="00D53CBF" w:rsidP="00EB7B28">
      <w:pPr>
        <w:tabs>
          <w:tab w:val="left" w:pos="1418"/>
          <w:tab w:val="left" w:pos="1701"/>
        </w:tabs>
        <w:spacing w:line="276" w:lineRule="auto"/>
        <w:ind w:firstLine="1134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F9201F">
        <w:rPr>
          <w:rFonts w:ascii="Arial" w:hAnsi="Arial" w:cs="Arial"/>
          <w:sz w:val="24"/>
          <w:szCs w:val="24"/>
          <w:shd w:val="clear" w:color="auto" w:fill="FFFFFF"/>
        </w:rPr>
        <w:t>60.1. Klaipėdos rajono savivaldybės teritorijos gyventojams, gyvenantiems kaimo vietovėse, kai bendrąsias socialines paslaugas ir socialinę priežiūrą asmeniui (šeimai) veiksmingiau organizuoti pinigais;</w:t>
      </w:r>
    </w:p>
    <w:p w14:paraId="23663585" w14:textId="4EFD5CDB" w:rsidR="007D7305" w:rsidRPr="00F9201F" w:rsidRDefault="00D53CBF" w:rsidP="00EB7B28">
      <w:pPr>
        <w:spacing w:line="276" w:lineRule="auto"/>
        <w:ind w:firstLine="1134"/>
        <w:jc w:val="both"/>
        <w:rPr>
          <w:rFonts w:ascii="Arial" w:hAnsi="Arial" w:cs="Arial"/>
          <w:sz w:val="24"/>
          <w:szCs w:val="24"/>
          <w:bdr w:val="none" w:sz="0" w:space="0" w:color="auto" w:frame="1"/>
        </w:rPr>
      </w:pPr>
      <w:r w:rsidRPr="00F9201F">
        <w:rPr>
          <w:rFonts w:ascii="Arial" w:hAnsi="Arial" w:cs="Arial"/>
          <w:sz w:val="24"/>
          <w:szCs w:val="24"/>
          <w:shd w:val="clear" w:color="auto" w:fill="FFFFFF"/>
        </w:rPr>
        <w:t>60.2. šeimai</w:t>
      </w:r>
      <w:r w:rsidR="00AB4F67" w:rsidRPr="00F9201F">
        <w:rPr>
          <w:rFonts w:ascii="Arial" w:hAnsi="Arial" w:cs="Arial"/>
          <w:sz w:val="24"/>
          <w:szCs w:val="24"/>
          <w:shd w:val="clear" w:color="auto" w:fill="FFFFFF"/>
        </w:rPr>
        <w:t xml:space="preserve"> (</w:t>
      </w:r>
      <w:r w:rsidR="00CA74DB" w:rsidRPr="00F9201F">
        <w:rPr>
          <w:rFonts w:ascii="Arial" w:hAnsi="Arial" w:cs="Arial"/>
          <w:sz w:val="24"/>
          <w:szCs w:val="24"/>
          <w:shd w:val="clear" w:color="auto" w:fill="FFFFFF"/>
        </w:rPr>
        <w:t>asmeniui</w:t>
      </w:r>
      <w:r w:rsidR="00AB4F67" w:rsidRPr="00F9201F">
        <w:rPr>
          <w:rFonts w:ascii="Arial" w:hAnsi="Arial" w:cs="Arial"/>
          <w:sz w:val="24"/>
          <w:szCs w:val="24"/>
          <w:shd w:val="clear" w:color="auto" w:fill="FFFFFF"/>
        </w:rPr>
        <w:t>),</w:t>
      </w:r>
      <w:r w:rsidR="00CA74DB" w:rsidRPr="00F9201F">
        <w:rPr>
          <w:rFonts w:ascii="Arial" w:hAnsi="Arial" w:cs="Arial"/>
          <w:sz w:val="24"/>
          <w:szCs w:val="24"/>
          <w:shd w:val="clear" w:color="auto" w:fill="FFFFFF"/>
        </w:rPr>
        <w:t xml:space="preserve"> šeimynai, kurią atstovauja, šeimynos dalyvis </w:t>
      </w:r>
      <w:r w:rsidRPr="00F9201F">
        <w:rPr>
          <w:rFonts w:ascii="Arial" w:hAnsi="Arial" w:cs="Arial"/>
          <w:sz w:val="24"/>
          <w:szCs w:val="24"/>
          <w:shd w:val="clear" w:color="auto" w:fill="FFFFFF"/>
        </w:rPr>
        <w:t>globojančiai (besirūpinančiai) vaiką(-us),</w:t>
      </w:r>
      <w:r w:rsidR="000B05B7" w:rsidRPr="00F9201F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r w:rsidR="00CA74DB" w:rsidRPr="00F9201F">
        <w:rPr>
          <w:rFonts w:ascii="Arial" w:hAnsi="Arial" w:cs="Arial"/>
          <w:sz w:val="24"/>
          <w:szCs w:val="24"/>
          <w:shd w:val="clear" w:color="auto" w:fill="FFFFFF"/>
        </w:rPr>
        <w:t xml:space="preserve">kuriam(-iems) </w:t>
      </w:r>
      <w:r w:rsidRPr="00F9201F">
        <w:rPr>
          <w:rFonts w:ascii="Arial" w:hAnsi="Arial" w:cs="Arial"/>
          <w:sz w:val="24"/>
          <w:szCs w:val="24"/>
          <w:shd w:val="clear" w:color="auto" w:fill="FFFFFF"/>
        </w:rPr>
        <w:t>Valstybės vaiko teisių apsaugos ir įvaikinimo tarnybos prie Socialinės apsaugos ir darbo ministerijos Klaipėdos apskrities vaiko teisių apsaugos skyriaus Klaipėdos rajono savivaldybėje teikimu</w:t>
      </w:r>
      <w:r w:rsidR="00AB4F67" w:rsidRPr="00F9201F">
        <w:rPr>
          <w:rFonts w:ascii="Arial" w:hAnsi="Arial" w:cs="Arial"/>
          <w:sz w:val="24"/>
          <w:szCs w:val="24"/>
          <w:bdr w:val="none" w:sz="0" w:space="0" w:color="auto" w:frame="1"/>
        </w:rPr>
        <w:t>, Savivaldybės direktoriaus įsakymu</w:t>
      </w:r>
      <w:r w:rsidR="00A819D2" w:rsidRPr="00F9201F">
        <w:rPr>
          <w:rFonts w:ascii="Arial" w:hAnsi="Arial" w:cs="Arial"/>
          <w:sz w:val="24"/>
          <w:szCs w:val="24"/>
          <w:bdr w:val="none" w:sz="0" w:space="0" w:color="auto" w:frame="1"/>
        </w:rPr>
        <w:t xml:space="preserve"> arba </w:t>
      </w:r>
      <w:r w:rsidR="00AB4F67" w:rsidRPr="00F9201F">
        <w:rPr>
          <w:rFonts w:ascii="Arial" w:hAnsi="Arial" w:cs="Arial"/>
          <w:sz w:val="24"/>
          <w:szCs w:val="24"/>
          <w:bdr w:val="none" w:sz="0" w:space="0" w:color="auto" w:frame="1"/>
        </w:rPr>
        <w:t>S</w:t>
      </w:r>
      <w:r w:rsidR="00A819D2" w:rsidRPr="00F9201F">
        <w:rPr>
          <w:rFonts w:ascii="Arial" w:hAnsi="Arial" w:cs="Arial"/>
          <w:sz w:val="24"/>
          <w:szCs w:val="24"/>
          <w:bdr w:val="none" w:sz="0" w:space="0" w:color="auto" w:frame="1"/>
        </w:rPr>
        <w:t>avivaldybės mero potvarkiu</w:t>
      </w:r>
      <w:r w:rsidR="006E3340" w:rsidRPr="006E3340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r w:rsidR="006E3340" w:rsidRPr="00F9201F">
        <w:rPr>
          <w:rFonts w:ascii="Arial" w:hAnsi="Arial" w:cs="Arial"/>
          <w:sz w:val="24"/>
          <w:szCs w:val="24"/>
          <w:shd w:val="clear" w:color="auto" w:fill="FFFFFF"/>
        </w:rPr>
        <w:t>buvo nustatyta globa (rūpyba)</w:t>
      </w:r>
      <w:r w:rsidR="00A819D2" w:rsidRPr="00F9201F">
        <w:rPr>
          <w:rFonts w:ascii="Arial" w:hAnsi="Arial" w:cs="Arial"/>
          <w:sz w:val="24"/>
          <w:szCs w:val="24"/>
          <w:bdr w:val="none" w:sz="0" w:space="0" w:color="auto" w:frame="1"/>
        </w:rPr>
        <w:t>;</w:t>
      </w:r>
    </w:p>
    <w:p w14:paraId="06B1BF3F" w14:textId="77777777" w:rsidR="007D7305" w:rsidRPr="00F9201F" w:rsidRDefault="00D53CBF" w:rsidP="00EB7B28">
      <w:pPr>
        <w:tabs>
          <w:tab w:val="left" w:pos="1418"/>
          <w:tab w:val="left" w:pos="1701"/>
        </w:tabs>
        <w:spacing w:line="276" w:lineRule="auto"/>
        <w:ind w:firstLine="1134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F9201F">
        <w:rPr>
          <w:rFonts w:ascii="Arial" w:hAnsi="Arial" w:cs="Arial"/>
          <w:sz w:val="24"/>
          <w:szCs w:val="24"/>
          <w:shd w:val="clear" w:color="auto" w:fill="FFFFFF"/>
        </w:rPr>
        <w:t>60.3. budinčiam globotojui už vaikų priežiūrą ar globą (rūpybą)</w:t>
      </w:r>
      <w:r w:rsidR="007D7305" w:rsidRPr="00F9201F">
        <w:rPr>
          <w:rFonts w:ascii="Arial" w:hAnsi="Arial" w:cs="Arial"/>
          <w:sz w:val="24"/>
          <w:szCs w:val="24"/>
          <w:shd w:val="clear" w:color="auto" w:fill="FFFFFF"/>
        </w:rPr>
        <w:t>;</w:t>
      </w:r>
    </w:p>
    <w:p w14:paraId="5EA99590" w14:textId="27620517" w:rsidR="005259FC" w:rsidRPr="00F9201F" w:rsidRDefault="005259FC" w:rsidP="005259FC">
      <w:pPr>
        <w:tabs>
          <w:tab w:val="left" w:pos="1418"/>
          <w:tab w:val="left" w:pos="1701"/>
        </w:tabs>
        <w:spacing w:line="276" w:lineRule="auto"/>
        <w:ind w:firstLine="1134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F9201F">
        <w:rPr>
          <w:rFonts w:ascii="Arial" w:hAnsi="Arial" w:cs="Arial"/>
          <w:sz w:val="24"/>
          <w:szCs w:val="24"/>
          <w:shd w:val="clear" w:color="auto" w:fill="FFFFFF"/>
        </w:rPr>
        <w:t>60.4</w:t>
      </w:r>
      <w:r w:rsidRPr="005259FC">
        <w:rPr>
          <w:rFonts w:ascii="Arial" w:hAnsi="Arial" w:cs="Arial"/>
          <w:sz w:val="24"/>
          <w:szCs w:val="24"/>
          <w:shd w:val="clear" w:color="auto" w:fill="FFFFFF"/>
        </w:rPr>
        <w:t xml:space="preserve">. globėjui (rūpintojui) kartu su globojamu (rūpinamu) vaiku (-ais) </w:t>
      </w:r>
      <w:r w:rsidRPr="005259FC">
        <w:rPr>
          <w:rStyle w:val="normaltextrun"/>
          <w:rFonts w:ascii="Arial" w:hAnsi="Arial" w:cs="Arial"/>
          <w:sz w:val="24"/>
          <w:szCs w:val="24"/>
          <w:bdr w:val="none" w:sz="0" w:space="0" w:color="auto" w:frame="1"/>
        </w:rPr>
        <w:t>faktiškai</w:t>
      </w:r>
      <w:r w:rsidRPr="00F9201F">
        <w:rPr>
          <w:rStyle w:val="normaltextrun"/>
          <w:rFonts w:ascii="Arial" w:hAnsi="Arial" w:cs="Arial"/>
          <w:sz w:val="24"/>
          <w:szCs w:val="24"/>
          <w:bdr w:val="none" w:sz="0" w:space="0" w:color="auto" w:frame="1"/>
        </w:rPr>
        <w:t xml:space="preserve"> gyvenantiems ir </w:t>
      </w:r>
      <w:r w:rsidRPr="00F9201F">
        <w:rPr>
          <w:rFonts w:ascii="Arial" w:hAnsi="Arial" w:cs="Arial"/>
          <w:sz w:val="24"/>
          <w:szCs w:val="24"/>
          <w:shd w:val="clear" w:color="auto" w:fill="FFFFFF"/>
        </w:rPr>
        <w:t>deklaravusiems gyvenamąją vietą Klaipėdos rajono savivaldybės teritorijoje, kai nėra mokama kitoje savivaldybėje.“</w:t>
      </w:r>
    </w:p>
    <w:p w14:paraId="0A7910B7" w14:textId="0A2344D0" w:rsidR="003803C2" w:rsidRPr="00F9201F" w:rsidRDefault="003803C2" w:rsidP="00EB7B28">
      <w:pPr>
        <w:tabs>
          <w:tab w:val="left" w:pos="1418"/>
          <w:tab w:val="left" w:pos="1701"/>
        </w:tabs>
        <w:spacing w:line="276" w:lineRule="auto"/>
        <w:ind w:firstLine="1134"/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F9201F">
        <w:rPr>
          <w:rFonts w:ascii="Arial" w:hAnsi="Arial" w:cs="Arial"/>
          <w:color w:val="000000"/>
          <w:sz w:val="24"/>
          <w:szCs w:val="24"/>
          <w:shd w:val="clear" w:color="auto" w:fill="FFFFFF"/>
        </w:rPr>
        <w:t>2. Šis sprendimas įsigalioja nuo 2024</w:t>
      </w:r>
      <w:r w:rsidR="00F75764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m. gegužės 1 d</w:t>
      </w:r>
      <w:r w:rsidRPr="00F9201F">
        <w:rPr>
          <w:rFonts w:ascii="Arial" w:hAnsi="Arial" w:cs="Arial"/>
          <w:color w:val="000000"/>
          <w:sz w:val="24"/>
          <w:szCs w:val="24"/>
          <w:shd w:val="clear" w:color="auto" w:fill="FFFFFF"/>
        </w:rPr>
        <w:t>.</w:t>
      </w:r>
    </w:p>
    <w:p w14:paraId="4B31733C" w14:textId="2B31C659" w:rsidR="003803C2" w:rsidRPr="00F9201F" w:rsidRDefault="003803C2" w:rsidP="00EB7B28">
      <w:pPr>
        <w:tabs>
          <w:tab w:val="left" w:pos="1418"/>
          <w:tab w:val="left" w:pos="1701"/>
        </w:tabs>
        <w:spacing w:after="480" w:line="276" w:lineRule="auto"/>
        <w:ind w:firstLine="1134"/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F9201F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3. </w:t>
      </w:r>
      <w:r w:rsidR="00F41A6B" w:rsidRPr="00F9201F">
        <w:rPr>
          <w:rFonts w:ascii="Arial" w:hAnsi="Arial" w:cs="Arial"/>
          <w:color w:val="000000"/>
          <w:sz w:val="24"/>
          <w:szCs w:val="24"/>
          <w:shd w:val="clear" w:color="auto" w:fill="FFFFFF"/>
        </w:rPr>
        <w:t>Skelbti šį sprendimą Teisės aktų registre.</w:t>
      </w:r>
    </w:p>
    <w:p w14:paraId="5EC86E7C" w14:textId="77777777" w:rsidR="00EB7B28" w:rsidRPr="00EB7B28" w:rsidRDefault="00EB7B28" w:rsidP="00EB7B28">
      <w:pPr>
        <w:spacing w:line="276" w:lineRule="auto"/>
        <w:jc w:val="both"/>
        <w:rPr>
          <w:rFonts w:ascii="Arial" w:eastAsiaTheme="minorHAnsi" w:hAnsi="Arial" w:cs="Arial"/>
          <w:sz w:val="24"/>
          <w:szCs w:val="24"/>
        </w:rPr>
      </w:pPr>
      <w:r w:rsidRPr="00EB7B28">
        <w:rPr>
          <w:rFonts w:ascii="Arial" w:hAnsi="Arial" w:cs="Arial"/>
          <w:sz w:val="24"/>
          <w:szCs w:val="24"/>
        </w:rPr>
        <w:t>Mero pareigas laikinai einanti</w:t>
      </w:r>
    </w:p>
    <w:p w14:paraId="166E384D" w14:textId="6CBE5391" w:rsidR="00D870E6" w:rsidRPr="00EB7B28" w:rsidRDefault="00EB7B28" w:rsidP="00EB7B28">
      <w:pPr>
        <w:tabs>
          <w:tab w:val="left" w:pos="6521"/>
        </w:tabs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EB7B28">
        <w:rPr>
          <w:rFonts w:ascii="Arial" w:hAnsi="Arial" w:cs="Arial"/>
          <w:sz w:val="24"/>
          <w:szCs w:val="24"/>
        </w:rPr>
        <w:t>Savivaldybės tarybos paskirta tarybos narė</w:t>
      </w:r>
      <w:r w:rsidRPr="00EB7B28">
        <w:rPr>
          <w:rFonts w:ascii="Arial" w:hAnsi="Arial" w:cs="Arial"/>
          <w:sz w:val="24"/>
          <w:szCs w:val="24"/>
        </w:rPr>
        <w:tab/>
        <w:t>Loreta Piaulokaitė-Motuzienė</w:t>
      </w:r>
    </w:p>
    <w:sectPr w:rsidR="00D870E6" w:rsidRPr="00EB7B28" w:rsidSect="00371B9F">
      <w:headerReference w:type="even" r:id="rId9"/>
      <w:headerReference w:type="default" r:id="rId10"/>
      <w:footerReference w:type="default" r:id="rId11"/>
      <w:pgSz w:w="11906" w:h="16838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2150B60" w14:textId="77777777" w:rsidR="00371B9F" w:rsidRPr="00A329E1" w:rsidRDefault="00371B9F">
      <w:r w:rsidRPr="00A329E1">
        <w:separator/>
      </w:r>
    </w:p>
  </w:endnote>
  <w:endnote w:type="continuationSeparator" w:id="0">
    <w:p w14:paraId="54371826" w14:textId="77777777" w:rsidR="00371B9F" w:rsidRPr="00A329E1" w:rsidRDefault="00371B9F">
      <w:r w:rsidRPr="00A329E1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8103FC" w14:textId="77777777" w:rsidR="00035469" w:rsidRPr="00A329E1" w:rsidRDefault="00035469">
    <w:pPr>
      <w:pStyle w:val="Porat"/>
      <w:framePr w:wrap="auto" w:vAnchor="text" w:hAnchor="margin" w:xAlign="center" w:y="1"/>
      <w:rPr>
        <w:rStyle w:val="Puslapionumeris"/>
      </w:rPr>
    </w:pPr>
  </w:p>
  <w:p w14:paraId="0982BBE2" w14:textId="77777777" w:rsidR="00035469" w:rsidRPr="00A329E1" w:rsidRDefault="00035469" w:rsidP="00B67AE7">
    <w:pPr>
      <w:pStyle w:val="Porat"/>
      <w:ind w:firstLine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6FE38DD" w14:textId="77777777" w:rsidR="00371B9F" w:rsidRPr="00A329E1" w:rsidRDefault="00371B9F">
      <w:r w:rsidRPr="00A329E1">
        <w:separator/>
      </w:r>
    </w:p>
  </w:footnote>
  <w:footnote w:type="continuationSeparator" w:id="0">
    <w:p w14:paraId="00B50240" w14:textId="77777777" w:rsidR="00371B9F" w:rsidRPr="00A329E1" w:rsidRDefault="00371B9F">
      <w:r w:rsidRPr="00A329E1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744140613"/>
      <w:docPartObj>
        <w:docPartGallery w:val="Page Numbers (Top of Page)"/>
        <w:docPartUnique/>
      </w:docPartObj>
    </w:sdtPr>
    <w:sdtContent>
      <w:p w14:paraId="6BA45E8D" w14:textId="77777777" w:rsidR="00C73655" w:rsidRPr="00A329E1" w:rsidRDefault="00C73655">
        <w:pPr>
          <w:pStyle w:val="Antrats"/>
          <w:jc w:val="center"/>
        </w:pPr>
        <w:r w:rsidRPr="00A329E1">
          <w:fldChar w:fldCharType="begin"/>
        </w:r>
        <w:r w:rsidRPr="00A329E1">
          <w:instrText>PAGE   \* MERGEFORMAT</w:instrText>
        </w:r>
        <w:r w:rsidRPr="00A329E1">
          <w:fldChar w:fldCharType="separate"/>
        </w:r>
        <w:r w:rsidRPr="00A329E1">
          <w:t>2</w:t>
        </w:r>
        <w:r w:rsidRPr="00A329E1">
          <w:fldChar w:fldCharType="end"/>
        </w:r>
      </w:p>
    </w:sdtContent>
  </w:sdt>
  <w:p w14:paraId="1BCC44A8" w14:textId="77777777" w:rsidR="00360F07" w:rsidRPr="00A329E1" w:rsidRDefault="00360F0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231458377"/>
      <w:docPartObj>
        <w:docPartGallery w:val="Page Numbers (Top of Page)"/>
        <w:docPartUnique/>
      </w:docPartObj>
    </w:sdtPr>
    <w:sdtContent>
      <w:p w14:paraId="751F8C3D" w14:textId="77777777" w:rsidR="00C73655" w:rsidRPr="00A329E1" w:rsidRDefault="00C73655">
        <w:pPr>
          <w:pStyle w:val="Antrats"/>
          <w:jc w:val="center"/>
        </w:pPr>
        <w:r w:rsidRPr="00A329E1">
          <w:fldChar w:fldCharType="begin"/>
        </w:r>
        <w:r w:rsidRPr="00A329E1">
          <w:instrText>PAGE   \* MERGEFORMAT</w:instrText>
        </w:r>
        <w:r w:rsidRPr="00A329E1">
          <w:fldChar w:fldCharType="separate"/>
        </w:r>
        <w:r w:rsidR="009C397D" w:rsidRPr="00A329E1">
          <w:t>2</w:t>
        </w:r>
        <w:r w:rsidRPr="00A329E1">
          <w:fldChar w:fldCharType="end"/>
        </w:r>
      </w:p>
    </w:sdtContent>
  </w:sdt>
  <w:p w14:paraId="56540502" w14:textId="77777777" w:rsidR="00C73655" w:rsidRPr="00A329E1" w:rsidRDefault="00C73655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DF1E73"/>
    <w:multiLevelType w:val="hybridMultilevel"/>
    <w:tmpl w:val="10D66588"/>
    <w:lvl w:ilvl="0" w:tplc="7EF0277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1147131F"/>
    <w:multiLevelType w:val="hybridMultilevel"/>
    <w:tmpl w:val="778838D0"/>
    <w:lvl w:ilvl="0" w:tplc="35CAD41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 w15:restartNumberingAfterBreak="0">
    <w:nsid w:val="1B2A526B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EA8274F"/>
    <w:multiLevelType w:val="hybridMultilevel"/>
    <w:tmpl w:val="390873EA"/>
    <w:lvl w:ilvl="0" w:tplc="1AE42622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" w15:restartNumberingAfterBreak="0">
    <w:nsid w:val="76D463BB"/>
    <w:multiLevelType w:val="hybridMultilevel"/>
    <w:tmpl w:val="16D07CD2"/>
    <w:lvl w:ilvl="0" w:tplc="93CCA7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502895451">
    <w:abstractNumId w:val="1"/>
  </w:num>
  <w:num w:numId="2" w16cid:durableId="503520075">
    <w:abstractNumId w:val="0"/>
  </w:num>
  <w:num w:numId="3" w16cid:durableId="1779712339">
    <w:abstractNumId w:val="4"/>
  </w:num>
  <w:num w:numId="4" w16cid:durableId="1741053384">
    <w:abstractNumId w:val="3"/>
  </w:num>
  <w:num w:numId="5" w16cid:durableId="93344050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43D1"/>
    <w:rsid w:val="0000269B"/>
    <w:rsid w:val="00017525"/>
    <w:rsid w:val="00020250"/>
    <w:rsid w:val="00022FE6"/>
    <w:rsid w:val="00035469"/>
    <w:rsid w:val="00035F36"/>
    <w:rsid w:val="00055CE6"/>
    <w:rsid w:val="00064B7C"/>
    <w:rsid w:val="00067982"/>
    <w:rsid w:val="000724D5"/>
    <w:rsid w:val="0008500F"/>
    <w:rsid w:val="0008746D"/>
    <w:rsid w:val="00096326"/>
    <w:rsid w:val="000967EC"/>
    <w:rsid w:val="000A3EE9"/>
    <w:rsid w:val="000B05B7"/>
    <w:rsid w:val="000C3561"/>
    <w:rsid w:val="000D6B8A"/>
    <w:rsid w:val="000E2259"/>
    <w:rsid w:val="00111ADD"/>
    <w:rsid w:val="0011253A"/>
    <w:rsid w:val="00114691"/>
    <w:rsid w:val="00127B42"/>
    <w:rsid w:val="00140C3B"/>
    <w:rsid w:val="00152B37"/>
    <w:rsid w:val="001534D9"/>
    <w:rsid w:val="0015424A"/>
    <w:rsid w:val="001768C3"/>
    <w:rsid w:val="00186B70"/>
    <w:rsid w:val="001A0216"/>
    <w:rsid w:val="001E5526"/>
    <w:rsid w:val="001F07F5"/>
    <w:rsid w:val="001F20B0"/>
    <w:rsid w:val="001F3F04"/>
    <w:rsid w:val="00206449"/>
    <w:rsid w:val="00211BF6"/>
    <w:rsid w:val="002133C8"/>
    <w:rsid w:val="002147B3"/>
    <w:rsid w:val="0021704F"/>
    <w:rsid w:val="00221702"/>
    <w:rsid w:val="00227734"/>
    <w:rsid w:val="00234B40"/>
    <w:rsid w:val="002449F2"/>
    <w:rsid w:val="00247CC6"/>
    <w:rsid w:val="002521CC"/>
    <w:rsid w:val="002634FA"/>
    <w:rsid w:val="00265CD4"/>
    <w:rsid w:val="00274FF4"/>
    <w:rsid w:val="00283734"/>
    <w:rsid w:val="002918D4"/>
    <w:rsid w:val="002A178D"/>
    <w:rsid w:val="002A5E28"/>
    <w:rsid w:val="002B04A7"/>
    <w:rsid w:val="002B2A53"/>
    <w:rsid w:val="002B4D96"/>
    <w:rsid w:val="002B6FF0"/>
    <w:rsid w:val="002B7837"/>
    <w:rsid w:val="002C0179"/>
    <w:rsid w:val="002C4CA3"/>
    <w:rsid w:val="002C778C"/>
    <w:rsid w:val="002D1695"/>
    <w:rsid w:val="002D2E9D"/>
    <w:rsid w:val="002E1180"/>
    <w:rsid w:val="002E2058"/>
    <w:rsid w:val="002F25CB"/>
    <w:rsid w:val="002F3AE9"/>
    <w:rsid w:val="003278FD"/>
    <w:rsid w:val="00340F6A"/>
    <w:rsid w:val="0034716E"/>
    <w:rsid w:val="00360F07"/>
    <w:rsid w:val="003613F6"/>
    <w:rsid w:val="00371B9F"/>
    <w:rsid w:val="003724C8"/>
    <w:rsid w:val="00376515"/>
    <w:rsid w:val="003803C2"/>
    <w:rsid w:val="0038300A"/>
    <w:rsid w:val="00390850"/>
    <w:rsid w:val="0039155E"/>
    <w:rsid w:val="003A4F0E"/>
    <w:rsid w:val="003A5A56"/>
    <w:rsid w:val="003B0EB7"/>
    <w:rsid w:val="003C4A58"/>
    <w:rsid w:val="003C6DCF"/>
    <w:rsid w:val="003D6318"/>
    <w:rsid w:val="003F62AF"/>
    <w:rsid w:val="003F72B4"/>
    <w:rsid w:val="0041203E"/>
    <w:rsid w:val="00421EF9"/>
    <w:rsid w:val="00422DFD"/>
    <w:rsid w:val="00430B02"/>
    <w:rsid w:val="00431D4E"/>
    <w:rsid w:val="00435900"/>
    <w:rsid w:val="004368CF"/>
    <w:rsid w:val="0044414B"/>
    <w:rsid w:val="004442AB"/>
    <w:rsid w:val="004540D9"/>
    <w:rsid w:val="00454A84"/>
    <w:rsid w:val="0046169E"/>
    <w:rsid w:val="00463EDB"/>
    <w:rsid w:val="00470C35"/>
    <w:rsid w:val="00481492"/>
    <w:rsid w:val="004923A7"/>
    <w:rsid w:val="004B262C"/>
    <w:rsid w:val="004C39B0"/>
    <w:rsid w:val="004D0F2C"/>
    <w:rsid w:val="004D14C9"/>
    <w:rsid w:val="004D6980"/>
    <w:rsid w:val="004E0956"/>
    <w:rsid w:val="004E2F67"/>
    <w:rsid w:val="004E4596"/>
    <w:rsid w:val="004E715D"/>
    <w:rsid w:val="004F21C9"/>
    <w:rsid w:val="00507167"/>
    <w:rsid w:val="005124EF"/>
    <w:rsid w:val="00512AD4"/>
    <w:rsid w:val="005132D3"/>
    <w:rsid w:val="0051700C"/>
    <w:rsid w:val="005259FC"/>
    <w:rsid w:val="00526EBA"/>
    <w:rsid w:val="00532779"/>
    <w:rsid w:val="00542A75"/>
    <w:rsid w:val="00546820"/>
    <w:rsid w:val="005577F8"/>
    <w:rsid w:val="005661B8"/>
    <w:rsid w:val="00577617"/>
    <w:rsid w:val="005B1AE7"/>
    <w:rsid w:val="005C2758"/>
    <w:rsid w:val="005D5151"/>
    <w:rsid w:val="005D55F7"/>
    <w:rsid w:val="005E2443"/>
    <w:rsid w:val="005E628A"/>
    <w:rsid w:val="005F7612"/>
    <w:rsid w:val="00607129"/>
    <w:rsid w:val="00616229"/>
    <w:rsid w:val="0062261F"/>
    <w:rsid w:val="00626B48"/>
    <w:rsid w:val="006277DD"/>
    <w:rsid w:val="00645416"/>
    <w:rsid w:val="00676B9D"/>
    <w:rsid w:val="00686A7A"/>
    <w:rsid w:val="006A6744"/>
    <w:rsid w:val="006B145E"/>
    <w:rsid w:val="006C419B"/>
    <w:rsid w:val="006D00E8"/>
    <w:rsid w:val="006D0D5B"/>
    <w:rsid w:val="006D34B3"/>
    <w:rsid w:val="006E3340"/>
    <w:rsid w:val="007078B9"/>
    <w:rsid w:val="007219A3"/>
    <w:rsid w:val="007258B5"/>
    <w:rsid w:val="00727BF9"/>
    <w:rsid w:val="00732735"/>
    <w:rsid w:val="00733EFE"/>
    <w:rsid w:val="007403C0"/>
    <w:rsid w:val="0076047F"/>
    <w:rsid w:val="007654A1"/>
    <w:rsid w:val="00770CDF"/>
    <w:rsid w:val="00771691"/>
    <w:rsid w:val="00773E45"/>
    <w:rsid w:val="00777F6D"/>
    <w:rsid w:val="0078588E"/>
    <w:rsid w:val="00790299"/>
    <w:rsid w:val="007910E5"/>
    <w:rsid w:val="00794FE3"/>
    <w:rsid w:val="007B0682"/>
    <w:rsid w:val="007B3BF8"/>
    <w:rsid w:val="007B44A7"/>
    <w:rsid w:val="007D37BD"/>
    <w:rsid w:val="007D40FB"/>
    <w:rsid w:val="007D70DB"/>
    <w:rsid w:val="007D7305"/>
    <w:rsid w:val="007E2CD5"/>
    <w:rsid w:val="007F2E41"/>
    <w:rsid w:val="00802A07"/>
    <w:rsid w:val="008160F9"/>
    <w:rsid w:val="008551E8"/>
    <w:rsid w:val="00862C2B"/>
    <w:rsid w:val="00865ED6"/>
    <w:rsid w:val="00872828"/>
    <w:rsid w:val="0087419F"/>
    <w:rsid w:val="00875986"/>
    <w:rsid w:val="008845C3"/>
    <w:rsid w:val="00887DE3"/>
    <w:rsid w:val="008949CE"/>
    <w:rsid w:val="008A1635"/>
    <w:rsid w:val="008A3603"/>
    <w:rsid w:val="008B36E7"/>
    <w:rsid w:val="008B4B1C"/>
    <w:rsid w:val="008B6A77"/>
    <w:rsid w:val="008C38E6"/>
    <w:rsid w:val="008D692A"/>
    <w:rsid w:val="008F0D55"/>
    <w:rsid w:val="009021A1"/>
    <w:rsid w:val="00920498"/>
    <w:rsid w:val="00926DD1"/>
    <w:rsid w:val="0094477B"/>
    <w:rsid w:val="0094621E"/>
    <w:rsid w:val="009470D2"/>
    <w:rsid w:val="00954172"/>
    <w:rsid w:val="00957ABA"/>
    <w:rsid w:val="009621CF"/>
    <w:rsid w:val="00972743"/>
    <w:rsid w:val="00992B51"/>
    <w:rsid w:val="00996D4E"/>
    <w:rsid w:val="009A26A3"/>
    <w:rsid w:val="009A46F6"/>
    <w:rsid w:val="009B0ECD"/>
    <w:rsid w:val="009C397D"/>
    <w:rsid w:val="009D1E27"/>
    <w:rsid w:val="009D3FD8"/>
    <w:rsid w:val="009D4090"/>
    <w:rsid w:val="009D711E"/>
    <w:rsid w:val="009E0F16"/>
    <w:rsid w:val="009E609C"/>
    <w:rsid w:val="009F0539"/>
    <w:rsid w:val="009F25C8"/>
    <w:rsid w:val="009F6D6C"/>
    <w:rsid w:val="009F6E7A"/>
    <w:rsid w:val="00A054CC"/>
    <w:rsid w:val="00A10566"/>
    <w:rsid w:val="00A10E59"/>
    <w:rsid w:val="00A16C0C"/>
    <w:rsid w:val="00A20669"/>
    <w:rsid w:val="00A21469"/>
    <w:rsid w:val="00A329E1"/>
    <w:rsid w:val="00A34316"/>
    <w:rsid w:val="00A51503"/>
    <w:rsid w:val="00A6237C"/>
    <w:rsid w:val="00A646A8"/>
    <w:rsid w:val="00A71508"/>
    <w:rsid w:val="00A74E58"/>
    <w:rsid w:val="00A819D2"/>
    <w:rsid w:val="00AB4F67"/>
    <w:rsid w:val="00AC7CB0"/>
    <w:rsid w:val="00AD5694"/>
    <w:rsid w:val="00AE0087"/>
    <w:rsid w:val="00AE34B7"/>
    <w:rsid w:val="00AE687B"/>
    <w:rsid w:val="00AF6183"/>
    <w:rsid w:val="00B04BA8"/>
    <w:rsid w:val="00B061EE"/>
    <w:rsid w:val="00B26372"/>
    <w:rsid w:val="00B31083"/>
    <w:rsid w:val="00B4071D"/>
    <w:rsid w:val="00B44BC8"/>
    <w:rsid w:val="00B54225"/>
    <w:rsid w:val="00B55AC8"/>
    <w:rsid w:val="00B61243"/>
    <w:rsid w:val="00B67AE7"/>
    <w:rsid w:val="00B75923"/>
    <w:rsid w:val="00B8236A"/>
    <w:rsid w:val="00B9208C"/>
    <w:rsid w:val="00BA45D5"/>
    <w:rsid w:val="00BA54EA"/>
    <w:rsid w:val="00BA5971"/>
    <w:rsid w:val="00BA6A28"/>
    <w:rsid w:val="00BB2B56"/>
    <w:rsid w:val="00BC37D6"/>
    <w:rsid w:val="00BD437C"/>
    <w:rsid w:val="00BF03EF"/>
    <w:rsid w:val="00BF06EA"/>
    <w:rsid w:val="00BF095D"/>
    <w:rsid w:val="00C11D7F"/>
    <w:rsid w:val="00C1756F"/>
    <w:rsid w:val="00C20305"/>
    <w:rsid w:val="00C22960"/>
    <w:rsid w:val="00C34003"/>
    <w:rsid w:val="00C46E8D"/>
    <w:rsid w:val="00C55A6D"/>
    <w:rsid w:val="00C60CB2"/>
    <w:rsid w:val="00C63675"/>
    <w:rsid w:val="00C63962"/>
    <w:rsid w:val="00C71A54"/>
    <w:rsid w:val="00C73655"/>
    <w:rsid w:val="00C7654E"/>
    <w:rsid w:val="00C80A1E"/>
    <w:rsid w:val="00C929AF"/>
    <w:rsid w:val="00C964A4"/>
    <w:rsid w:val="00CA74DB"/>
    <w:rsid w:val="00CC43D1"/>
    <w:rsid w:val="00CC462F"/>
    <w:rsid w:val="00CC5FB3"/>
    <w:rsid w:val="00CD15D3"/>
    <w:rsid w:val="00CD4754"/>
    <w:rsid w:val="00CD5C07"/>
    <w:rsid w:val="00CF46EC"/>
    <w:rsid w:val="00CF5225"/>
    <w:rsid w:val="00D0147E"/>
    <w:rsid w:val="00D1726B"/>
    <w:rsid w:val="00D23031"/>
    <w:rsid w:val="00D23878"/>
    <w:rsid w:val="00D30B9C"/>
    <w:rsid w:val="00D340E8"/>
    <w:rsid w:val="00D36C51"/>
    <w:rsid w:val="00D53CBF"/>
    <w:rsid w:val="00D54983"/>
    <w:rsid w:val="00D7177E"/>
    <w:rsid w:val="00D74AA6"/>
    <w:rsid w:val="00D823EE"/>
    <w:rsid w:val="00D864D0"/>
    <w:rsid w:val="00D870E6"/>
    <w:rsid w:val="00D8798B"/>
    <w:rsid w:val="00D95935"/>
    <w:rsid w:val="00DA23FD"/>
    <w:rsid w:val="00DA4BFF"/>
    <w:rsid w:val="00DA583F"/>
    <w:rsid w:val="00DA6E3E"/>
    <w:rsid w:val="00DA7846"/>
    <w:rsid w:val="00DC4A35"/>
    <w:rsid w:val="00DD414C"/>
    <w:rsid w:val="00DD4A05"/>
    <w:rsid w:val="00DE0E84"/>
    <w:rsid w:val="00DF0B37"/>
    <w:rsid w:val="00DF7CD1"/>
    <w:rsid w:val="00E01C02"/>
    <w:rsid w:val="00E075F5"/>
    <w:rsid w:val="00E25F7F"/>
    <w:rsid w:val="00E31F7B"/>
    <w:rsid w:val="00E47ADB"/>
    <w:rsid w:val="00E51C33"/>
    <w:rsid w:val="00E52CDA"/>
    <w:rsid w:val="00E56B37"/>
    <w:rsid w:val="00E576DE"/>
    <w:rsid w:val="00E578B4"/>
    <w:rsid w:val="00E57A94"/>
    <w:rsid w:val="00E713F3"/>
    <w:rsid w:val="00E8545B"/>
    <w:rsid w:val="00E85C38"/>
    <w:rsid w:val="00E97390"/>
    <w:rsid w:val="00EA4493"/>
    <w:rsid w:val="00EA46BD"/>
    <w:rsid w:val="00EA6B67"/>
    <w:rsid w:val="00EB7B28"/>
    <w:rsid w:val="00EE53F8"/>
    <w:rsid w:val="00EE6036"/>
    <w:rsid w:val="00EE67F0"/>
    <w:rsid w:val="00EF1CB3"/>
    <w:rsid w:val="00EF7212"/>
    <w:rsid w:val="00F05EB1"/>
    <w:rsid w:val="00F0738E"/>
    <w:rsid w:val="00F150C6"/>
    <w:rsid w:val="00F21E97"/>
    <w:rsid w:val="00F23A4D"/>
    <w:rsid w:val="00F279D5"/>
    <w:rsid w:val="00F375B1"/>
    <w:rsid w:val="00F41A6B"/>
    <w:rsid w:val="00F47016"/>
    <w:rsid w:val="00F52DA5"/>
    <w:rsid w:val="00F54910"/>
    <w:rsid w:val="00F56B6B"/>
    <w:rsid w:val="00F60D26"/>
    <w:rsid w:val="00F6111D"/>
    <w:rsid w:val="00F75764"/>
    <w:rsid w:val="00F87A76"/>
    <w:rsid w:val="00F9201F"/>
    <w:rsid w:val="00F96DD9"/>
    <w:rsid w:val="00FA0385"/>
    <w:rsid w:val="00FA0E18"/>
    <w:rsid w:val="00FA6A53"/>
    <w:rsid w:val="00FB4D0F"/>
    <w:rsid w:val="00FC2867"/>
    <w:rsid w:val="00FD266E"/>
    <w:rsid w:val="00FE274C"/>
    <w:rsid w:val="00FF02A8"/>
    <w:rsid w:val="00FF0C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AB008AC"/>
  <w15:chartTrackingRefBased/>
  <w15:docId w15:val="{B17A5F88-76A1-492A-B322-2301697CB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7B44A7"/>
    <w:pPr>
      <w:widowControl w:val="0"/>
      <w:autoSpaceDE w:val="0"/>
      <w:autoSpaceDN w:val="0"/>
      <w:adjustRightInd w:val="0"/>
    </w:pPr>
    <w:rPr>
      <w:rFonts w:eastAsia="Calibri"/>
    </w:rPr>
  </w:style>
  <w:style w:type="paragraph" w:styleId="Antrat1">
    <w:name w:val="heading 1"/>
    <w:basedOn w:val="prastasis"/>
    <w:next w:val="prastasis"/>
    <w:link w:val="Antrat1Diagrama"/>
    <w:qFormat/>
    <w:rsid w:val="00F56B6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2">
    <w:name w:val="heading 2"/>
    <w:basedOn w:val="prastasis"/>
    <w:next w:val="prastasis"/>
    <w:link w:val="Antrat2Diagrama"/>
    <w:qFormat/>
    <w:rsid w:val="00F60D26"/>
    <w:pPr>
      <w:keepNext/>
      <w:widowControl/>
      <w:autoSpaceDE/>
      <w:autoSpaceDN/>
      <w:adjustRightInd/>
      <w:jc w:val="center"/>
      <w:outlineLvl w:val="1"/>
    </w:pPr>
    <w:rPr>
      <w:rFonts w:eastAsia="Times New Roman"/>
      <w:b/>
      <w:sz w:val="28"/>
      <w:lang w:val="en-AU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CC43D1"/>
    <w:pPr>
      <w:spacing w:line="360" w:lineRule="auto"/>
      <w:ind w:firstLine="720"/>
      <w:jc w:val="center"/>
    </w:pPr>
    <w:rPr>
      <w:rFonts w:ascii="TimesLT" w:hAnsi="TimesLT"/>
      <w:caps/>
    </w:rPr>
  </w:style>
  <w:style w:type="character" w:customStyle="1" w:styleId="Pareigos">
    <w:name w:val="Pareigos"/>
    <w:rsid w:val="00020250"/>
    <w:rPr>
      <w:rFonts w:ascii="TimesLT" w:hAnsi="TimesLT"/>
      <w:caps/>
      <w:sz w:val="24"/>
    </w:rPr>
  </w:style>
  <w:style w:type="paragraph" w:styleId="Pagrindiniotekstotrauka">
    <w:name w:val="Body Text Indent"/>
    <w:basedOn w:val="prastasis"/>
    <w:link w:val="PagrindiniotekstotraukaDiagrama"/>
    <w:rsid w:val="00972743"/>
    <w:pPr>
      <w:widowControl/>
      <w:tabs>
        <w:tab w:val="right" w:pos="9639"/>
      </w:tabs>
      <w:autoSpaceDE/>
      <w:autoSpaceDN/>
      <w:adjustRightInd/>
      <w:ind w:firstLine="1134"/>
      <w:jc w:val="both"/>
    </w:pPr>
    <w:rPr>
      <w:rFonts w:eastAsia="Times New Roman"/>
      <w:sz w:val="24"/>
      <w:szCs w:val="24"/>
      <w:lang w:eastAsia="en-US"/>
    </w:rPr>
  </w:style>
  <w:style w:type="character" w:customStyle="1" w:styleId="PagrindiniotekstotraukaDiagrama">
    <w:name w:val="Pagrindinio teksto įtrauka Diagrama"/>
    <w:link w:val="Pagrindiniotekstotrauka"/>
    <w:rsid w:val="00972743"/>
    <w:rPr>
      <w:sz w:val="24"/>
      <w:szCs w:val="24"/>
      <w:lang w:val="lt-LT" w:eastAsia="en-US" w:bidi="ar-SA"/>
    </w:rPr>
  </w:style>
  <w:style w:type="paragraph" w:customStyle="1" w:styleId="style6">
    <w:name w:val="style6"/>
    <w:basedOn w:val="prastasis"/>
    <w:rsid w:val="002521CC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  <w:lang w:val="en-US" w:eastAsia="en-US"/>
    </w:rPr>
  </w:style>
  <w:style w:type="paragraph" w:styleId="Debesliotekstas">
    <w:name w:val="Balloon Text"/>
    <w:basedOn w:val="prastasis"/>
    <w:link w:val="DebesliotekstasDiagrama"/>
    <w:rsid w:val="0039155E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rsid w:val="0039155E"/>
    <w:rPr>
      <w:rFonts w:ascii="Segoe UI" w:eastAsia="Calibri" w:hAnsi="Segoe UI" w:cs="Segoe UI"/>
      <w:sz w:val="18"/>
      <w:szCs w:val="18"/>
    </w:rPr>
  </w:style>
  <w:style w:type="character" w:customStyle="1" w:styleId="Antrat2Diagrama">
    <w:name w:val="Antraštė 2 Diagrama"/>
    <w:basedOn w:val="Numatytasispastraiposriftas"/>
    <w:link w:val="Antrat2"/>
    <w:rsid w:val="00F60D26"/>
    <w:rPr>
      <w:b/>
      <w:sz w:val="28"/>
      <w:lang w:val="en-AU"/>
    </w:rPr>
  </w:style>
  <w:style w:type="paragraph" w:styleId="Porat">
    <w:name w:val="footer"/>
    <w:basedOn w:val="prastasis"/>
    <w:link w:val="PoratDiagrama"/>
    <w:rsid w:val="00F60D26"/>
    <w:pPr>
      <w:widowControl/>
      <w:tabs>
        <w:tab w:val="center" w:pos="4320"/>
        <w:tab w:val="right" w:pos="8640"/>
      </w:tabs>
      <w:autoSpaceDE/>
      <w:autoSpaceDN/>
      <w:adjustRightInd/>
      <w:spacing w:line="360" w:lineRule="auto"/>
      <w:ind w:firstLine="720"/>
      <w:jc w:val="both"/>
    </w:pPr>
    <w:rPr>
      <w:rFonts w:ascii="TimesLT" w:eastAsia="Times New Roman" w:hAnsi="TimesLT"/>
      <w:sz w:val="24"/>
      <w:lang w:eastAsia="en-US"/>
    </w:rPr>
  </w:style>
  <w:style w:type="character" w:customStyle="1" w:styleId="PoratDiagrama">
    <w:name w:val="Poraštė Diagrama"/>
    <w:basedOn w:val="Numatytasispastraiposriftas"/>
    <w:link w:val="Porat"/>
    <w:rsid w:val="00F60D26"/>
    <w:rPr>
      <w:rFonts w:ascii="TimesLT" w:hAnsi="TimesLT"/>
      <w:sz w:val="24"/>
      <w:lang w:eastAsia="en-US"/>
    </w:rPr>
  </w:style>
  <w:style w:type="character" w:styleId="Puslapionumeris">
    <w:name w:val="page number"/>
    <w:basedOn w:val="Numatytasispastraiposriftas"/>
    <w:rsid w:val="00F60D26"/>
  </w:style>
  <w:style w:type="paragraph" w:styleId="Antrats">
    <w:name w:val="header"/>
    <w:basedOn w:val="prastasis"/>
    <w:link w:val="AntratsDiagrama"/>
    <w:uiPriority w:val="99"/>
    <w:rsid w:val="00F60D26"/>
    <w:pPr>
      <w:widowControl/>
      <w:tabs>
        <w:tab w:val="center" w:pos="4819"/>
        <w:tab w:val="right" w:pos="9638"/>
      </w:tabs>
      <w:autoSpaceDE/>
      <w:autoSpaceDN/>
      <w:adjustRightInd/>
    </w:pPr>
    <w:rPr>
      <w:rFonts w:eastAsia="Times New Roman"/>
      <w:sz w:val="24"/>
      <w:szCs w:val="24"/>
      <w:lang w:eastAsia="en-US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F60D26"/>
    <w:rPr>
      <w:sz w:val="24"/>
      <w:szCs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unhideWhenUsed/>
    <w:rsid w:val="00F60D26"/>
    <w:pPr>
      <w:widowControl/>
      <w:autoSpaceDE/>
      <w:autoSpaceDN/>
      <w:adjustRightInd/>
      <w:spacing w:after="120" w:line="480" w:lineRule="auto"/>
      <w:ind w:left="283"/>
    </w:pPr>
    <w:rPr>
      <w:rFonts w:eastAsia="Times New Roman"/>
      <w:sz w:val="24"/>
      <w:szCs w:val="24"/>
      <w:lang w:val="en-GB" w:eastAsia="en-US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F60D26"/>
    <w:rPr>
      <w:sz w:val="24"/>
      <w:szCs w:val="24"/>
      <w:lang w:val="en-GB" w:eastAsia="en-US"/>
    </w:rPr>
  </w:style>
  <w:style w:type="character" w:customStyle="1" w:styleId="FontStyle150">
    <w:name w:val="Font Style150"/>
    <w:rsid w:val="00F60D26"/>
    <w:rPr>
      <w:rFonts w:ascii="Times New Roman" w:hAnsi="Times New Roman" w:cs="Times New Roman" w:hint="default"/>
      <w:sz w:val="18"/>
      <w:szCs w:val="18"/>
    </w:rPr>
  </w:style>
  <w:style w:type="character" w:styleId="Hipersaitas">
    <w:name w:val="Hyperlink"/>
    <w:uiPriority w:val="99"/>
    <w:unhideWhenUsed/>
    <w:rsid w:val="001768C3"/>
    <w:rPr>
      <w:color w:val="0000FF"/>
      <w:u w:val="single"/>
    </w:rPr>
  </w:style>
  <w:style w:type="character" w:styleId="Emfaz">
    <w:name w:val="Emphasis"/>
    <w:basedOn w:val="Numatytasispastraiposriftas"/>
    <w:qFormat/>
    <w:rsid w:val="00C71A54"/>
    <w:rPr>
      <w:i/>
      <w:iCs/>
    </w:rPr>
  </w:style>
  <w:style w:type="paragraph" w:styleId="Sraopastraipa">
    <w:name w:val="List Paragraph"/>
    <w:basedOn w:val="prastasis"/>
    <w:uiPriority w:val="34"/>
    <w:qFormat/>
    <w:rsid w:val="00C71A54"/>
    <w:pPr>
      <w:ind w:left="720"/>
      <w:contextualSpacing/>
    </w:pPr>
  </w:style>
  <w:style w:type="paragraph" w:styleId="Pagrindinistekstas">
    <w:name w:val="Body Text"/>
    <w:basedOn w:val="prastasis"/>
    <w:link w:val="PagrindinistekstasDiagrama"/>
    <w:rsid w:val="00022FE6"/>
    <w:pPr>
      <w:widowControl/>
      <w:autoSpaceDE/>
      <w:autoSpaceDN/>
      <w:adjustRightInd/>
      <w:spacing w:after="120"/>
    </w:pPr>
    <w:rPr>
      <w:rFonts w:eastAsia="Times New Roman"/>
      <w:sz w:val="24"/>
      <w:szCs w:val="24"/>
      <w:lang w:eastAsia="en-US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022FE6"/>
    <w:rPr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51C33"/>
    <w:rPr>
      <w:rFonts w:eastAsia="Calibri"/>
    </w:rPr>
  </w:style>
  <w:style w:type="character" w:customStyle="1" w:styleId="Antrat1Diagrama">
    <w:name w:val="Antraštė 1 Diagrama"/>
    <w:basedOn w:val="Numatytasispastraiposriftas"/>
    <w:link w:val="Antrat1"/>
    <w:rsid w:val="00F56B6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ormaltextrun">
    <w:name w:val="normaltextrun"/>
    <w:basedOn w:val="Numatytasispastraiposriftas"/>
    <w:rsid w:val="001125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0343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3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2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8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89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22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29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2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D5D731-99E4-4952-A8BD-3C5A677CC4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1345</Words>
  <Characters>767</Characters>
  <Application>Microsoft Office Word</Application>
  <DocSecurity>0</DocSecurity>
  <Lines>6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KLAIPĖDOS RAJONO SAVIVALDYBĖS TARYBA</vt:lpstr>
    </vt:vector>
  </TitlesOfParts>
  <Company/>
  <LinksUpToDate>false</LinksUpToDate>
  <CharactersWithSpaces>2108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KLAIPĖDOS RAJONO SAVIVALDYBĖS TARYBA</dc:title>
  <dc:subject/>
  <dc:creator>Vartotojas</dc:creator>
  <cp:keywords/>
  <dc:description/>
  <cp:lastModifiedBy>Emilija Baranauskaitė</cp:lastModifiedBy>
  <cp:revision>12</cp:revision>
  <cp:lastPrinted>2024-04-11T12:24:00Z</cp:lastPrinted>
  <dcterms:created xsi:type="dcterms:W3CDTF">2024-04-11T13:43:00Z</dcterms:created>
  <dcterms:modified xsi:type="dcterms:W3CDTF">2024-04-26T08:11:00Z</dcterms:modified>
</cp:coreProperties>
</file>