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4135" w14:textId="77777777" w:rsidR="005070B8" w:rsidRPr="00FF462C" w:rsidRDefault="005070B8" w:rsidP="005070B8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FF462C">
        <w:rPr>
          <w:b/>
          <w:bCs/>
          <w:noProof/>
        </w:rPr>
        <w:drawing>
          <wp:inline distT="0" distB="0" distL="0" distR="0" wp14:anchorId="22AFB638" wp14:editId="49EE5584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47880" w14:textId="77777777" w:rsidR="005070B8" w:rsidRPr="00A3392C" w:rsidRDefault="005070B8" w:rsidP="005070B8">
      <w:pPr>
        <w:pStyle w:val="Antrat1"/>
        <w:rPr>
          <w:b w:val="0"/>
          <w:bCs w:val="0"/>
          <w:sz w:val="28"/>
          <w:szCs w:val="28"/>
        </w:rPr>
      </w:pPr>
      <w:r w:rsidRPr="00A3392C">
        <w:rPr>
          <w:sz w:val="28"/>
          <w:szCs w:val="28"/>
        </w:rPr>
        <w:t>KLAIPĖDOS RAJONO SAVIVALDYBĖS TARYBA</w:t>
      </w:r>
    </w:p>
    <w:p w14:paraId="12A291B2" w14:textId="7F68AFEB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D55A92" w:rsidRPr="00D55A92">
        <w:t xml:space="preserve">PRITARIMO </w:t>
      </w:r>
      <w:r w:rsidR="00210F56">
        <w:t xml:space="preserve">ĮGYVENDINTI </w:t>
      </w:r>
      <w:r w:rsidR="00D55A92" w:rsidRPr="00D55A92">
        <w:t>PROJEKT</w:t>
      </w:r>
      <w:r w:rsidR="00210F56">
        <w:t>Ą</w:t>
      </w:r>
      <w:r w:rsidR="00D55A92" w:rsidRPr="00D55A92">
        <w:t xml:space="preserve"> </w:t>
      </w:r>
      <w:r w:rsidR="00FB271C" w:rsidRPr="00D55A92">
        <w:t>„</w:t>
      </w:r>
      <w:r w:rsidR="00FB271C" w:rsidRPr="00FB271C">
        <w:t>SVEIKATOS CENTRO SUKŪRIMAS KLAIPĖDOS RAJONO SAVIVALDYBĖJE</w:t>
      </w:r>
      <w:r w:rsidR="00D55A92" w:rsidRPr="00D55A92">
        <w:t xml:space="preserve">“ </w:t>
      </w:r>
    </w:p>
    <w:p w14:paraId="01BC177C" w14:textId="4638A731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386717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386717">
        <w:rPr>
          <w:rFonts w:ascii="Arial" w:hAnsi="Arial" w:cs="Arial"/>
        </w:rPr>
        <w:t xml:space="preserve">balandžio </w:t>
      </w:r>
      <w:r w:rsidR="005070B8">
        <w:rPr>
          <w:rFonts w:ascii="Arial" w:hAnsi="Arial" w:cs="Arial"/>
        </w:rPr>
        <w:t>25</w:t>
      </w:r>
      <w:r w:rsidR="00775B12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5865C7">
        <w:rPr>
          <w:rFonts w:ascii="Arial" w:hAnsi="Arial" w:cs="Arial"/>
        </w:rPr>
        <w:t>211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48F75F5" w:rsidR="00EB06D4" w:rsidRPr="00EB06D4" w:rsidRDefault="00EB06D4" w:rsidP="003C6E6C">
      <w:pPr>
        <w:pStyle w:val="Betarp"/>
        <w:spacing w:line="276" w:lineRule="auto"/>
        <w:ind w:left="-426" w:firstLine="1277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AA73E9">
        <w:rPr>
          <w:rFonts w:ascii="Arial" w:hAnsi="Arial" w:cs="Arial"/>
        </w:rPr>
        <w:t xml:space="preserve"> 6 straipsnio 17 punktu, 7 straipsnio 31 punktu, 15 straipsnio </w:t>
      </w:r>
      <w:r w:rsidR="005070B8">
        <w:rPr>
          <w:rFonts w:ascii="Arial" w:hAnsi="Arial" w:cs="Arial"/>
        </w:rPr>
        <w:br/>
      </w:r>
      <w:r w:rsidR="00AA73E9">
        <w:rPr>
          <w:rFonts w:ascii="Arial" w:hAnsi="Arial" w:cs="Arial"/>
        </w:rPr>
        <w:t xml:space="preserve">4 </w:t>
      </w:r>
      <w:r w:rsidR="00D6472C">
        <w:rPr>
          <w:rFonts w:ascii="Arial" w:hAnsi="Arial" w:cs="Arial"/>
        </w:rPr>
        <w:t>dalimi</w:t>
      </w:r>
      <w:r w:rsidRPr="00EB06D4">
        <w:rPr>
          <w:rFonts w:ascii="Arial" w:hAnsi="Arial" w:cs="Arial"/>
        </w:rPr>
        <w:t xml:space="preserve"> ir</w:t>
      </w:r>
      <w:r w:rsidR="00234E76">
        <w:rPr>
          <w:rFonts w:ascii="Arial" w:hAnsi="Arial" w:cs="Arial"/>
        </w:rPr>
        <w:t xml:space="preserve"> </w:t>
      </w:r>
      <w:r w:rsidR="00B6766E" w:rsidRPr="00B6766E">
        <w:rPr>
          <w:rFonts w:ascii="Arial" w:hAnsi="Arial" w:cs="Arial"/>
        </w:rPr>
        <w:t xml:space="preserve">2022–2030 metų plėtros programos valdytojos Lietuvos Respublikos sveikatos apsaugos ministerijos sveikatos priežiūros kokybės ir efektyvumo didinimo plėtros programos pažangos priemonės Nr. 11-002-02-11-01 „Gerinti sveikatos priežiūros paslaugų kokybę ir prieinamumą“ aprašo, patvirtinto Lietuvos Respublikos sveikatos apsaugos ministro 2022 m. gegužės 20 d. įsakymu Nr. V-988 „Dėl 2022–2030 metų plėtros programos valdytojos </w:t>
      </w:r>
      <w:r w:rsidR="00AE5034">
        <w:rPr>
          <w:rFonts w:ascii="Arial" w:hAnsi="Arial" w:cs="Arial"/>
        </w:rPr>
        <w:br/>
      </w:r>
      <w:r w:rsidR="00B6766E" w:rsidRPr="00B6766E">
        <w:rPr>
          <w:rFonts w:ascii="Arial" w:hAnsi="Arial" w:cs="Arial"/>
        </w:rPr>
        <w:t>Lietuvos Respublikos sveikatos apsaugos ministerijos sveikatos priežiūros kokybės ir efektyvumo didinimo plėtros programos pažangos priemonės Nr. 11-002-02-11-01 „Gerinti sveikatos priežiūros paslaugų kokybę ir prieinamumą“ aprašo patvirtinimo“, 19 priedu</w:t>
      </w:r>
      <w:r w:rsidR="00B6766E">
        <w:rPr>
          <w:rFonts w:ascii="Arial" w:hAnsi="Arial" w:cs="Arial"/>
        </w:rPr>
        <w:t xml:space="preserve"> bei</w:t>
      </w:r>
      <w:r w:rsidR="00AA73E9" w:rsidRPr="00AA73E9">
        <w:rPr>
          <w:rFonts w:ascii="Arial" w:hAnsi="Arial" w:cs="Arial"/>
        </w:rPr>
        <w:t xml:space="preserve"> atsižvelgdama į 2023 m. spalio 6 d. paskelbtą kvietimą teikti projektų įgyvendinimo planus „Sveikatos centro sudėtyje teikiamų sveikatos priežiūros paslaugų infrastruktūros modernizavimas“</w:t>
      </w:r>
      <w:r w:rsidRPr="00EB06D4">
        <w:rPr>
          <w:rFonts w:ascii="Arial" w:hAnsi="Arial" w:cs="Arial"/>
        </w:rPr>
        <w:t xml:space="preserve">, </w:t>
      </w:r>
      <w:r w:rsidR="00E80991">
        <w:rPr>
          <w:rFonts w:ascii="Arial" w:hAnsi="Arial" w:cs="Arial"/>
          <w:spacing w:val="60"/>
          <w:szCs w:val="32"/>
        </w:rPr>
        <w:t>nusprendži</w:t>
      </w:r>
      <w:r w:rsidR="00E80991">
        <w:rPr>
          <w:rFonts w:ascii="Arial" w:hAnsi="Arial" w:cs="Arial"/>
          <w:szCs w:val="32"/>
        </w:rPr>
        <w:t>a:</w:t>
      </w:r>
    </w:p>
    <w:p w14:paraId="60CB1661" w14:textId="0ED636A1" w:rsidR="00EB06D4" w:rsidRPr="00EB06D4" w:rsidRDefault="00EB06D4" w:rsidP="003C6E6C">
      <w:pPr>
        <w:spacing w:line="276" w:lineRule="auto"/>
        <w:ind w:left="-426" w:firstLine="1277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AA73E9" w:rsidRPr="00AA73E9">
        <w:rPr>
          <w:rFonts w:ascii="Arial" w:hAnsi="Arial" w:cs="Arial"/>
        </w:rPr>
        <w:t xml:space="preserve">Pritarti, kad </w:t>
      </w:r>
      <w:r w:rsidR="00AA73E9">
        <w:rPr>
          <w:rFonts w:ascii="Arial" w:hAnsi="Arial" w:cs="Arial"/>
        </w:rPr>
        <w:t>Klaipėdos</w:t>
      </w:r>
      <w:r w:rsidR="00AA73E9" w:rsidRPr="00AA73E9">
        <w:rPr>
          <w:rFonts w:ascii="Arial" w:hAnsi="Arial" w:cs="Arial"/>
        </w:rPr>
        <w:t xml:space="preserve"> rajono savivaldybės administracija</w:t>
      </w:r>
      <w:r w:rsidR="00D6472C">
        <w:rPr>
          <w:rFonts w:ascii="Arial" w:hAnsi="Arial" w:cs="Arial"/>
        </w:rPr>
        <w:t xml:space="preserve">, kartu su partneriais: </w:t>
      </w:r>
      <w:r w:rsidR="00D6472C" w:rsidRPr="00CB0C6C">
        <w:rPr>
          <w:rFonts w:ascii="Arial" w:hAnsi="Arial" w:cs="Arial"/>
        </w:rPr>
        <w:t>Viešąj</w:t>
      </w:r>
      <w:r w:rsidR="00D6472C">
        <w:rPr>
          <w:rFonts w:ascii="Arial" w:hAnsi="Arial" w:cs="Arial"/>
        </w:rPr>
        <w:t>a</w:t>
      </w:r>
      <w:r w:rsidR="00D6472C" w:rsidRPr="00CB0C6C">
        <w:rPr>
          <w:rFonts w:ascii="Arial" w:hAnsi="Arial" w:cs="Arial"/>
        </w:rPr>
        <w:t xml:space="preserve"> įstaig</w:t>
      </w:r>
      <w:r w:rsidR="00D6472C">
        <w:rPr>
          <w:rFonts w:ascii="Arial" w:hAnsi="Arial" w:cs="Arial"/>
        </w:rPr>
        <w:t>a</w:t>
      </w:r>
      <w:r w:rsidR="00D6472C">
        <w:t xml:space="preserve"> </w:t>
      </w:r>
      <w:r w:rsidR="00D6472C" w:rsidRPr="00CB0C6C">
        <w:rPr>
          <w:rFonts w:ascii="Arial" w:hAnsi="Arial" w:cs="Arial"/>
        </w:rPr>
        <w:t>Klaipėdos rajono savivaldybės Gargždų ligoni</w:t>
      </w:r>
      <w:r w:rsidR="00D6472C">
        <w:rPr>
          <w:rFonts w:ascii="Arial" w:hAnsi="Arial" w:cs="Arial"/>
        </w:rPr>
        <w:t xml:space="preserve">ne, </w:t>
      </w:r>
      <w:r w:rsidR="00D6472C" w:rsidRPr="00CB0C6C">
        <w:rPr>
          <w:rFonts w:ascii="Arial" w:hAnsi="Arial" w:cs="Arial"/>
        </w:rPr>
        <w:t>Viešąj</w:t>
      </w:r>
      <w:r w:rsidR="00D6472C">
        <w:rPr>
          <w:rFonts w:ascii="Arial" w:hAnsi="Arial" w:cs="Arial"/>
        </w:rPr>
        <w:t>a</w:t>
      </w:r>
      <w:r w:rsidR="00D6472C" w:rsidRPr="00CB0C6C">
        <w:rPr>
          <w:rFonts w:ascii="Arial" w:hAnsi="Arial" w:cs="Arial"/>
        </w:rPr>
        <w:t xml:space="preserve"> įstaig</w:t>
      </w:r>
      <w:r w:rsidR="00D6472C">
        <w:rPr>
          <w:rFonts w:ascii="Arial" w:hAnsi="Arial" w:cs="Arial"/>
        </w:rPr>
        <w:t>a</w:t>
      </w:r>
      <w:r w:rsidR="00D6472C">
        <w:t xml:space="preserve">  </w:t>
      </w:r>
      <w:r w:rsidR="00D6472C" w:rsidRPr="00CB0C6C">
        <w:rPr>
          <w:rFonts w:ascii="Arial" w:hAnsi="Arial" w:cs="Arial"/>
        </w:rPr>
        <w:t>Gargždų pirminės sveikatos priežiūros centr</w:t>
      </w:r>
      <w:r w:rsidR="00D6472C">
        <w:rPr>
          <w:rFonts w:ascii="Arial" w:hAnsi="Arial" w:cs="Arial"/>
        </w:rPr>
        <w:t>u, V</w:t>
      </w:r>
      <w:r w:rsidR="00D6472C" w:rsidRPr="00CB0C6C">
        <w:rPr>
          <w:rFonts w:ascii="Arial" w:hAnsi="Arial" w:cs="Arial"/>
        </w:rPr>
        <w:t>iešąj</w:t>
      </w:r>
      <w:r w:rsidR="00210F56">
        <w:rPr>
          <w:rFonts w:ascii="Arial" w:hAnsi="Arial" w:cs="Arial"/>
        </w:rPr>
        <w:t>a</w:t>
      </w:r>
      <w:r w:rsidR="00D6472C" w:rsidRPr="00CB0C6C">
        <w:rPr>
          <w:rFonts w:ascii="Arial" w:hAnsi="Arial" w:cs="Arial"/>
        </w:rPr>
        <w:t xml:space="preserve"> įstaig</w:t>
      </w:r>
      <w:r w:rsidR="00210F56">
        <w:rPr>
          <w:rFonts w:ascii="Arial" w:hAnsi="Arial" w:cs="Arial"/>
        </w:rPr>
        <w:t>a</w:t>
      </w:r>
      <w:r w:rsidR="00D6472C" w:rsidRPr="00CB0C6C">
        <w:rPr>
          <w:rFonts w:ascii="Arial" w:hAnsi="Arial" w:cs="Arial"/>
        </w:rPr>
        <w:t xml:space="preserve"> Paupių pirminės sveikatos priežiūros centr</w:t>
      </w:r>
      <w:r w:rsidR="00210F56">
        <w:rPr>
          <w:rFonts w:ascii="Arial" w:hAnsi="Arial" w:cs="Arial"/>
        </w:rPr>
        <w:t>u</w:t>
      </w:r>
      <w:r w:rsidR="00D6472C">
        <w:rPr>
          <w:rFonts w:ascii="Arial" w:hAnsi="Arial" w:cs="Arial"/>
        </w:rPr>
        <w:t>, V</w:t>
      </w:r>
      <w:r w:rsidR="00D6472C" w:rsidRPr="00CB0C6C">
        <w:rPr>
          <w:rFonts w:ascii="Arial" w:hAnsi="Arial" w:cs="Arial"/>
        </w:rPr>
        <w:t>iešąj</w:t>
      </w:r>
      <w:r w:rsidR="00210F56">
        <w:rPr>
          <w:rFonts w:ascii="Arial" w:hAnsi="Arial" w:cs="Arial"/>
        </w:rPr>
        <w:t>a</w:t>
      </w:r>
      <w:r w:rsidR="00D6472C" w:rsidRPr="00CB0C6C">
        <w:rPr>
          <w:rFonts w:ascii="Arial" w:hAnsi="Arial" w:cs="Arial"/>
        </w:rPr>
        <w:t xml:space="preserve"> įstaig</w:t>
      </w:r>
      <w:r w:rsidR="00210F56">
        <w:rPr>
          <w:rFonts w:ascii="Arial" w:hAnsi="Arial" w:cs="Arial"/>
        </w:rPr>
        <w:t>a</w:t>
      </w:r>
      <w:r w:rsidR="00D6472C" w:rsidRPr="00CB0C6C">
        <w:rPr>
          <w:rFonts w:ascii="Arial" w:hAnsi="Arial" w:cs="Arial"/>
        </w:rPr>
        <w:t xml:space="preserve"> Klaipėdos rajono savivaldybės Priekulės pirminės sveikatos priežiūros centr</w:t>
      </w:r>
      <w:r w:rsidR="00210F56">
        <w:rPr>
          <w:rFonts w:ascii="Arial" w:hAnsi="Arial" w:cs="Arial"/>
        </w:rPr>
        <w:t>u</w:t>
      </w:r>
      <w:r w:rsidR="00AA73E9" w:rsidRPr="00AA73E9">
        <w:rPr>
          <w:rFonts w:ascii="Arial" w:hAnsi="Arial" w:cs="Arial"/>
        </w:rPr>
        <w:t>, gavus finansavimą įgyvendintų projektą „</w:t>
      </w:r>
      <w:r w:rsidR="00CB0C6C" w:rsidRPr="00CB0C6C">
        <w:rPr>
          <w:rFonts w:ascii="Arial" w:hAnsi="Arial" w:cs="Arial"/>
        </w:rPr>
        <w:t>Sveikatos centro sukūrimas Klaipėdos rajono savivaldybėje</w:t>
      </w:r>
      <w:r w:rsidR="00AA73E9" w:rsidRPr="00AA73E9">
        <w:rPr>
          <w:rFonts w:ascii="Arial" w:hAnsi="Arial" w:cs="Arial"/>
        </w:rPr>
        <w:t>“ (toliau – Projektas)</w:t>
      </w:r>
      <w:r w:rsidR="00234E76">
        <w:rPr>
          <w:rFonts w:ascii="Arial" w:hAnsi="Arial" w:cs="Arial"/>
        </w:rPr>
        <w:t>.</w:t>
      </w:r>
    </w:p>
    <w:p w14:paraId="3D2CF4FF" w14:textId="3F00080E" w:rsidR="00EB06D4" w:rsidRPr="00EB06D4" w:rsidRDefault="00D6472C" w:rsidP="003C6E6C">
      <w:pPr>
        <w:spacing w:line="276" w:lineRule="auto"/>
        <w:ind w:left="-426" w:firstLine="1277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CB0C6C" w:rsidRPr="00CB0C6C">
        <w:rPr>
          <w:rFonts w:ascii="Arial" w:hAnsi="Arial" w:cs="Arial"/>
        </w:rPr>
        <w:t xml:space="preserve">Padengti netinkamas finansuoti, tačiau šiam Projektui įgyvendinti būtinas išlaidas ir tinkamas išlaidas, kurių nepadengia Projekto finansavimas iš </w:t>
      </w:r>
      <w:r w:rsidR="00CB0C6C">
        <w:rPr>
          <w:rFonts w:ascii="Arial" w:hAnsi="Arial" w:cs="Arial"/>
        </w:rPr>
        <w:t>Klaipėdos</w:t>
      </w:r>
      <w:r w:rsidR="00CB0C6C" w:rsidRPr="00CB0C6C">
        <w:rPr>
          <w:rFonts w:ascii="Arial" w:hAnsi="Arial" w:cs="Arial"/>
        </w:rPr>
        <w:t xml:space="preserve"> rajono savivaldybės biudžeto lėšų visoms viešosioms įstaigoms, kurių steigėja yra </w:t>
      </w:r>
      <w:r w:rsidR="00CB0C6C">
        <w:rPr>
          <w:rFonts w:ascii="Arial" w:hAnsi="Arial" w:cs="Arial"/>
        </w:rPr>
        <w:t>Klaipėdos</w:t>
      </w:r>
      <w:r w:rsidR="00CB0C6C" w:rsidRPr="00CB0C6C">
        <w:rPr>
          <w:rFonts w:ascii="Arial" w:hAnsi="Arial" w:cs="Arial"/>
        </w:rPr>
        <w:t xml:space="preserve"> rajono savivaldybė.</w:t>
      </w:r>
    </w:p>
    <w:p w14:paraId="2A2239EF" w14:textId="19F7849D" w:rsidR="00CB0C6C" w:rsidRDefault="00D6472C" w:rsidP="003C6E6C">
      <w:pPr>
        <w:pStyle w:val="Betarp"/>
        <w:spacing w:line="276" w:lineRule="auto"/>
        <w:ind w:left="-426" w:firstLine="127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 xml:space="preserve">. </w:t>
      </w:r>
      <w:r w:rsidR="00CB0C6C" w:rsidRPr="00CB0C6C">
        <w:rPr>
          <w:rFonts w:ascii="Arial" w:hAnsi="Arial" w:cs="Arial"/>
        </w:rPr>
        <w:t>Užtikrinti Projekto tęstinumą 5 metus po Projekto finansavimo pabaigos.</w:t>
      </w:r>
    </w:p>
    <w:p w14:paraId="3904A7EE" w14:textId="77777777" w:rsidR="0030489F" w:rsidRDefault="00D6472C" w:rsidP="0030489F">
      <w:pPr>
        <w:pStyle w:val="Betarp"/>
        <w:spacing w:line="276" w:lineRule="auto"/>
        <w:ind w:left="-426" w:firstLine="127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980C72">
        <w:rPr>
          <w:rFonts w:ascii="Arial" w:hAnsi="Arial" w:cs="Arial"/>
        </w:rPr>
        <w:t xml:space="preserve">. </w:t>
      </w:r>
      <w:r w:rsidR="00980C72" w:rsidRPr="00980C72">
        <w:rPr>
          <w:rFonts w:ascii="Arial" w:hAnsi="Arial" w:cs="Arial"/>
        </w:rPr>
        <w:t xml:space="preserve">Įgalioti </w:t>
      </w:r>
      <w:r w:rsidR="00980C72">
        <w:rPr>
          <w:rFonts w:ascii="Arial" w:hAnsi="Arial" w:cs="Arial"/>
        </w:rPr>
        <w:t>Klaipėdos</w:t>
      </w:r>
      <w:r w:rsidR="00980C72" w:rsidRPr="00980C72">
        <w:rPr>
          <w:rFonts w:ascii="Arial" w:hAnsi="Arial" w:cs="Arial"/>
        </w:rPr>
        <w:t xml:space="preserve"> rajono savivaldybės administracijos direktorių pasirašyti partnerystės sutartį su partneri</w:t>
      </w:r>
      <w:r w:rsidR="00980C72">
        <w:rPr>
          <w:rFonts w:ascii="Arial" w:hAnsi="Arial" w:cs="Arial"/>
        </w:rPr>
        <w:t>ais</w:t>
      </w:r>
      <w:r w:rsidR="00980C72" w:rsidRPr="00980C72">
        <w:rPr>
          <w:rFonts w:ascii="Arial" w:hAnsi="Arial" w:cs="Arial"/>
        </w:rPr>
        <w:t xml:space="preserve"> bei visus su projekto rengimu, teikimu ir įgyvendinimu susijusius dokumentus.</w:t>
      </w:r>
      <w:r w:rsidR="0030489F">
        <w:rPr>
          <w:rFonts w:ascii="Arial" w:hAnsi="Arial" w:cs="Arial"/>
        </w:rPr>
        <w:t xml:space="preserve"> </w:t>
      </w:r>
    </w:p>
    <w:p w14:paraId="48C7640E" w14:textId="3927701C" w:rsidR="00980C72" w:rsidRPr="0030489F" w:rsidRDefault="00980C72" w:rsidP="0030489F">
      <w:pPr>
        <w:pStyle w:val="Betarp"/>
        <w:spacing w:after="300" w:line="276" w:lineRule="auto"/>
        <w:ind w:left="-425" w:firstLine="1276"/>
        <w:jc w:val="both"/>
        <w:rPr>
          <w:rFonts w:ascii="Arial" w:hAnsi="Arial" w:cs="Arial"/>
        </w:rPr>
      </w:pPr>
      <w:r w:rsidRPr="00980C72">
        <w:rPr>
          <w:rFonts w:ascii="Arial" w:hAnsi="Arial" w:cs="Arial"/>
        </w:rPr>
        <w:t>Šis sprendimas per vieną mėnesį nuo jo įteikimo ar pranešimo suinteresuotai</w:t>
      </w:r>
      <w:r w:rsidR="0030489F"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šaliai apie viešojo administravimo subjekto veiksmus (atsisakymą atlikti veiksmus) dienos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gali būti skundžiamas Lietuvos administracinių ginčų komisijos Klaipėdos apygardos skyriui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(Herkaus Manto g. 37, LT-92236 Klaipėda) arba Regionų administracinio teismo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Klaipėdos rūmams (Galinio Pylimo g. 9, LT-91230 Klaipėda) Lietuvos Respublikos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administracinių bylų teisenos įstatymo nustatyta tvarka.</w:t>
      </w:r>
    </w:p>
    <w:p w14:paraId="6E4CE943" w14:textId="77777777" w:rsidR="0025544C" w:rsidRPr="00A3392C" w:rsidRDefault="0025544C" w:rsidP="0025544C">
      <w:pPr>
        <w:spacing w:line="276" w:lineRule="auto"/>
        <w:ind w:left="-426"/>
        <w:jc w:val="both"/>
        <w:rPr>
          <w:rFonts w:ascii="Arial" w:eastAsiaTheme="minorHAnsi" w:hAnsi="Arial" w:cs="Arial"/>
        </w:rPr>
      </w:pPr>
      <w:r w:rsidRPr="00A3392C">
        <w:rPr>
          <w:rFonts w:ascii="Arial" w:hAnsi="Arial" w:cs="Arial"/>
        </w:rPr>
        <w:t>Mero pareigas laikinai einanti</w:t>
      </w:r>
    </w:p>
    <w:p w14:paraId="6BD41138" w14:textId="6CA2EE67" w:rsidR="003215BB" w:rsidRDefault="0025544C" w:rsidP="0025544C">
      <w:pPr>
        <w:tabs>
          <w:tab w:val="left" w:pos="6521"/>
        </w:tabs>
        <w:spacing w:line="276" w:lineRule="auto"/>
        <w:ind w:left="-426"/>
        <w:jc w:val="both"/>
        <w:rPr>
          <w:rFonts w:ascii="Arial" w:hAnsi="Arial" w:cs="Arial"/>
        </w:rPr>
      </w:pPr>
      <w:r w:rsidRPr="00A3392C">
        <w:rPr>
          <w:rFonts w:ascii="Arial" w:hAnsi="Arial" w:cs="Arial"/>
        </w:rPr>
        <w:t>Savivaldybės tarybos paskirta tarybos narė</w:t>
      </w:r>
      <w:r w:rsidRPr="00A3392C">
        <w:rPr>
          <w:rFonts w:ascii="Arial" w:hAnsi="Arial" w:cs="Arial"/>
        </w:rPr>
        <w:tab/>
        <w:t xml:space="preserve">Loreta </w:t>
      </w:r>
      <w:proofErr w:type="spellStart"/>
      <w:r w:rsidRPr="00A3392C">
        <w:rPr>
          <w:rFonts w:ascii="Arial" w:hAnsi="Arial" w:cs="Arial"/>
        </w:rPr>
        <w:t>Piaulokaitė-Motuzienė</w:t>
      </w:r>
      <w:proofErr w:type="spellEnd"/>
    </w:p>
    <w:sectPr w:rsidR="003215BB" w:rsidSect="0097692C">
      <w:headerReference w:type="even" r:id="rId9"/>
      <w:headerReference w:type="default" r:id="rId10"/>
      <w:footerReference w:type="default" r:id="rId11"/>
      <w:type w:val="continuous"/>
      <w:pgSz w:w="11907" w:h="16840" w:code="9"/>
      <w:pgMar w:top="907" w:right="567" w:bottom="907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C3A90" w14:textId="77777777" w:rsidR="0097692C" w:rsidRDefault="0097692C">
      <w:r>
        <w:separator/>
      </w:r>
    </w:p>
  </w:endnote>
  <w:endnote w:type="continuationSeparator" w:id="0">
    <w:p w14:paraId="6BF75A94" w14:textId="77777777" w:rsidR="0097692C" w:rsidRDefault="0097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588DA" w14:textId="77777777" w:rsidR="0097692C" w:rsidRDefault="0097692C">
      <w:r>
        <w:separator/>
      </w:r>
    </w:p>
  </w:footnote>
  <w:footnote w:type="continuationSeparator" w:id="0">
    <w:p w14:paraId="4EC93346" w14:textId="77777777" w:rsidR="0097692C" w:rsidRDefault="00976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4A270FFD"/>
    <w:multiLevelType w:val="hybridMultilevel"/>
    <w:tmpl w:val="2FD8E2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F292848"/>
    <w:multiLevelType w:val="hybridMultilevel"/>
    <w:tmpl w:val="0B4837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1642739">
    <w:abstractNumId w:val="13"/>
  </w:num>
  <w:num w:numId="14" w16cid:durableId="20710273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024F"/>
    <w:rsid w:val="00073D36"/>
    <w:rsid w:val="0007440E"/>
    <w:rsid w:val="00075DE1"/>
    <w:rsid w:val="00097A66"/>
    <w:rsid w:val="000A0356"/>
    <w:rsid w:val="000A143D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0F56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65E8"/>
    <w:rsid w:val="00250B1B"/>
    <w:rsid w:val="0025544C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0489F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76A30"/>
    <w:rsid w:val="00386717"/>
    <w:rsid w:val="0039175C"/>
    <w:rsid w:val="00392CD6"/>
    <w:rsid w:val="003A18E7"/>
    <w:rsid w:val="003A2057"/>
    <w:rsid w:val="003A65EC"/>
    <w:rsid w:val="003B0414"/>
    <w:rsid w:val="003C36D9"/>
    <w:rsid w:val="003C428F"/>
    <w:rsid w:val="003C6E6C"/>
    <w:rsid w:val="003D1560"/>
    <w:rsid w:val="003D6045"/>
    <w:rsid w:val="003D7C37"/>
    <w:rsid w:val="003E04B8"/>
    <w:rsid w:val="003E4C49"/>
    <w:rsid w:val="003F1193"/>
    <w:rsid w:val="00401F2A"/>
    <w:rsid w:val="00402FEB"/>
    <w:rsid w:val="004032C9"/>
    <w:rsid w:val="00405E71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5E6F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070B8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3D1D"/>
    <w:rsid w:val="0057489D"/>
    <w:rsid w:val="00577F3E"/>
    <w:rsid w:val="00580D72"/>
    <w:rsid w:val="005865C7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9BD"/>
    <w:rsid w:val="00686D8D"/>
    <w:rsid w:val="00687D79"/>
    <w:rsid w:val="00693E0C"/>
    <w:rsid w:val="006B0FC3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5B12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B6D"/>
    <w:rsid w:val="007F0142"/>
    <w:rsid w:val="007F21C4"/>
    <w:rsid w:val="007F4F6E"/>
    <w:rsid w:val="007F60F6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692C"/>
    <w:rsid w:val="00980C72"/>
    <w:rsid w:val="009911D9"/>
    <w:rsid w:val="009A031E"/>
    <w:rsid w:val="009A1D34"/>
    <w:rsid w:val="009B1061"/>
    <w:rsid w:val="009B1C92"/>
    <w:rsid w:val="009B3412"/>
    <w:rsid w:val="009B7C04"/>
    <w:rsid w:val="009D6517"/>
    <w:rsid w:val="009E039D"/>
    <w:rsid w:val="009E4298"/>
    <w:rsid w:val="009E793B"/>
    <w:rsid w:val="009F6D12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A73E9"/>
    <w:rsid w:val="00AB09CC"/>
    <w:rsid w:val="00AB1D7A"/>
    <w:rsid w:val="00AC31A9"/>
    <w:rsid w:val="00AC5ABE"/>
    <w:rsid w:val="00AD02C2"/>
    <w:rsid w:val="00AD3309"/>
    <w:rsid w:val="00AD6C32"/>
    <w:rsid w:val="00AE5034"/>
    <w:rsid w:val="00AE6592"/>
    <w:rsid w:val="00AE6815"/>
    <w:rsid w:val="00AF4C7A"/>
    <w:rsid w:val="00AF4D92"/>
    <w:rsid w:val="00AF7B18"/>
    <w:rsid w:val="00B0788C"/>
    <w:rsid w:val="00B10939"/>
    <w:rsid w:val="00B12FCF"/>
    <w:rsid w:val="00B14BE9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6766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C6C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55A92"/>
    <w:rsid w:val="00D606CA"/>
    <w:rsid w:val="00D6472C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0991"/>
    <w:rsid w:val="00E85C48"/>
    <w:rsid w:val="00E955EE"/>
    <w:rsid w:val="00EA357A"/>
    <w:rsid w:val="00EA5FA4"/>
    <w:rsid w:val="00EB06D4"/>
    <w:rsid w:val="00EB632D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06D9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B271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customStyle="1" w:styleId="Text1">
    <w:name w:val="Text 1"/>
    <w:basedOn w:val="prastasis"/>
    <w:rsid w:val="006869BD"/>
    <w:pPr>
      <w:spacing w:after="240"/>
      <w:ind w:left="482"/>
      <w:jc w:val="both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2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131</TotalTime>
  <Pages>1</Pages>
  <Words>1821</Words>
  <Characters>1038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16</cp:revision>
  <cp:lastPrinted>2020-06-15T07:41:00Z</cp:lastPrinted>
  <dcterms:created xsi:type="dcterms:W3CDTF">2024-04-09T13:41:00Z</dcterms:created>
  <dcterms:modified xsi:type="dcterms:W3CDTF">2024-04-26T08:23:00Z</dcterms:modified>
</cp:coreProperties>
</file>