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87C10B" w14:textId="77777777" w:rsidR="0079291C" w:rsidRPr="00723B90" w:rsidRDefault="0079291C" w:rsidP="0079291C">
      <w:pPr>
        <w:spacing w:after="120" w:line="276" w:lineRule="auto"/>
        <w:jc w:val="center"/>
        <w:rPr>
          <w:rFonts w:ascii="Arial" w:hAnsi="Arial" w:cs="Arial"/>
          <w:sz w:val="16"/>
          <w:szCs w:val="16"/>
        </w:rPr>
      </w:pPr>
      <w:bookmarkStart w:id="0" w:name="_Hlk148008525"/>
      <w:r w:rsidRPr="00170437">
        <w:rPr>
          <w:noProof/>
        </w:rPr>
        <w:drawing>
          <wp:inline distT="0" distB="0" distL="0" distR="0" wp14:anchorId="63C710D9" wp14:editId="66DE4BBE">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7C058B26" w14:textId="77777777" w:rsidR="0079291C" w:rsidRPr="0079291C" w:rsidRDefault="0079291C" w:rsidP="0079291C">
      <w:pPr>
        <w:pStyle w:val="Antrat1"/>
        <w:spacing w:after="240" w:line="276" w:lineRule="auto"/>
        <w:rPr>
          <w:rFonts w:ascii="Arial" w:hAnsi="Arial" w:cs="Arial"/>
          <w:b/>
          <w:bCs/>
          <w:szCs w:val="28"/>
        </w:rPr>
      </w:pPr>
      <w:r w:rsidRPr="0079291C">
        <w:rPr>
          <w:rStyle w:val="Antrat1Diagrama"/>
          <w:rFonts w:ascii="Arial" w:hAnsi="Arial" w:cs="Arial"/>
          <w:b/>
          <w:bCs/>
          <w:szCs w:val="28"/>
        </w:rPr>
        <w:t>KLAIPĖDOS RAJONO SAVIVALDYBĖS TARYBA</w:t>
      </w:r>
    </w:p>
    <w:p w14:paraId="7F042F7F" w14:textId="0DCE5100" w:rsidR="00B46180" w:rsidRPr="0079291C" w:rsidRDefault="0079291C" w:rsidP="0079291C">
      <w:pPr>
        <w:spacing w:line="276" w:lineRule="auto"/>
        <w:jc w:val="center"/>
        <w:rPr>
          <w:rFonts w:ascii="Arial" w:hAnsi="Arial" w:cs="Arial"/>
          <w:b/>
          <w:bCs/>
          <w:caps/>
          <w:sz w:val="28"/>
          <w:szCs w:val="28"/>
        </w:rPr>
      </w:pPr>
      <w:r w:rsidRPr="0079291C">
        <w:rPr>
          <w:rStyle w:val="Antrat2Diagrama"/>
          <w:rFonts w:ascii="Arial" w:hAnsi="Arial" w:cs="Arial"/>
          <w:b/>
          <w:bCs/>
          <w:color w:val="auto"/>
          <w:sz w:val="28"/>
          <w:szCs w:val="28"/>
        </w:rPr>
        <w:t>SPRENDIMAS</w:t>
      </w:r>
      <w:r w:rsidRPr="0079291C">
        <w:rPr>
          <w:rStyle w:val="Antrat2Diagrama"/>
          <w:rFonts w:ascii="Arial" w:hAnsi="Arial" w:cs="Arial"/>
          <w:b/>
          <w:bCs/>
          <w:color w:val="auto"/>
          <w:sz w:val="28"/>
          <w:szCs w:val="28"/>
        </w:rPr>
        <w:br/>
      </w:r>
      <w:r w:rsidR="00B46180" w:rsidRPr="0079291C">
        <w:rPr>
          <w:rFonts w:ascii="Arial" w:hAnsi="Arial" w:cs="Arial"/>
          <w:b/>
          <w:bCs/>
          <w:caps/>
          <w:sz w:val="28"/>
          <w:szCs w:val="28"/>
        </w:rPr>
        <w:t>dėl KLAIPĖDOS RAJONO SAVIVALDYBĖS TARYBOS</w:t>
      </w:r>
    </w:p>
    <w:p w14:paraId="465B8149" w14:textId="7A403065" w:rsidR="0079291C" w:rsidRDefault="00B46180" w:rsidP="0079291C">
      <w:pPr>
        <w:spacing w:after="240" w:line="276" w:lineRule="auto"/>
        <w:jc w:val="center"/>
        <w:rPr>
          <w:rFonts w:ascii="Arial" w:hAnsi="Arial" w:cs="Arial"/>
          <w:b/>
          <w:bCs/>
          <w:caps/>
          <w:sz w:val="28"/>
          <w:szCs w:val="28"/>
        </w:rPr>
      </w:pPr>
      <w:r w:rsidRPr="0079291C">
        <w:rPr>
          <w:rFonts w:ascii="Arial" w:hAnsi="Arial" w:cs="Arial"/>
          <w:b/>
          <w:bCs/>
          <w:caps/>
          <w:sz w:val="28"/>
          <w:szCs w:val="28"/>
        </w:rPr>
        <w:t>2022 M. GRUODŽIO 22 D. SPRENDIMO nR. T11-417 „</w:t>
      </w:r>
      <w:r w:rsidRPr="0079291C">
        <w:rPr>
          <w:rFonts w:ascii="Arial" w:hAnsi="Arial" w:cs="Arial"/>
          <w:b/>
          <w:bCs/>
          <w:sz w:val="28"/>
          <w:szCs w:val="28"/>
        </w:rPr>
        <w:t>DĖL KLAIPĖDOS</w:t>
      </w:r>
      <w:r w:rsidR="0079291C">
        <w:rPr>
          <w:rFonts w:ascii="Arial" w:hAnsi="Arial" w:cs="Arial"/>
          <w:b/>
          <w:bCs/>
          <w:sz w:val="28"/>
          <w:szCs w:val="28"/>
        </w:rPr>
        <w:br/>
      </w:r>
      <w:r w:rsidRPr="0079291C">
        <w:rPr>
          <w:rFonts w:ascii="Arial" w:hAnsi="Arial" w:cs="Arial"/>
          <w:b/>
          <w:bCs/>
          <w:sz w:val="28"/>
          <w:szCs w:val="28"/>
        </w:rPr>
        <w:t>RAJONO SAVIVALDYBĖS BENDRUOMENINIŲ ORGANIZACIJŲ</w:t>
      </w:r>
      <w:r w:rsidR="0079291C">
        <w:rPr>
          <w:rFonts w:ascii="Arial" w:hAnsi="Arial" w:cs="Arial"/>
          <w:b/>
          <w:bCs/>
          <w:sz w:val="28"/>
          <w:szCs w:val="28"/>
        </w:rPr>
        <w:br/>
      </w:r>
      <w:r w:rsidRPr="0079291C">
        <w:rPr>
          <w:rFonts w:ascii="Arial" w:hAnsi="Arial" w:cs="Arial"/>
          <w:b/>
          <w:bCs/>
          <w:sz w:val="28"/>
          <w:szCs w:val="28"/>
        </w:rPr>
        <w:t>TARYBOS SUDARYMO</w:t>
      </w:r>
      <w:r w:rsidRPr="0079291C">
        <w:rPr>
          <w:rStyle w:val="Pareigos"/>
          <w:rFonts w:ascii="Arial" w:hAnsi="Arial" w:cs="Arial"/>
          <w:b/>
          <w:bCs/>
          <w:sz w:val="28"/>
          <w:szCs w:val="28"/>
        </w:rPr>
        <w:t>“ PAKEITIMO</w:t>
      </w:r>
      <w:bookmarkEnd w:id="0"/>
    </w:p>
    <w:p w14:paraId="79617A80" w14:textId="49EFF15A" w:rsidR="001D573C" w:rsidRPr="0079291C" w:rsidRDefault="00D85333" w:rsidP="0079291C">
      <w:pPr>
        <w:spacing w:line="276" w:lineRule="auto"/>
        <w:jc w:val="center"/>
        <w:rPr>
          <w:rFonts w:ascii="Arial" w:hAnsi="Arial" w:cs="Arial"/>
          <w:b/>
          <w:bCs/>
          <w:caps/>
          <w:sz w:val="28"/>
          <w:szCs w:val="28"/>
        </w:rPr>
      </w:pPr>
      <w:r w:rsidRPr="00A703CF">
        <w:rPr>
          <w:rFonts w:ascii="Arial" w:hAnsi="Arial" w:cs="Arial"/>
          <w:szCs w:val="24"/>
        </w:rPr>
        <w:t>202</w:t>
      </w:r>
      <w:r w:rsidR="00481C36" w:rsidRPr="00A703CF">
        <w:rPr>
          <w:rFonts w:ascii="Arial" w:hAnsi="Arial" w:cs="Arial"/>
          <w:szCs w:val="24"/>
        </w:rPr>
        <w:t>4</w:t>
      </w:r>
      <w:r w:rsidRPr="00A703CF">
        <w:rPr>
          <w:rFonts w:ascii="Arial" w:hAnsi="Arial" w:cs="Arial"/>
          <w:szCs w:val="24"/>
        </w:rPr>
        <w:t xml:space="preserve"> m. </w:t>
      </w:r>
      <w:r w:rsidR="00B46180" w:rsidRPr="00A703CF">
        <w:rPr>
          <w:rFonts w:ascii="Arial" w:hAnsi="Arial" w:cs="Arial"/>
          <w:szCs w:val="24"/>
        </w:rPr>
        <w:t>gegužės</w:t>
      </w:r>
      <w:r w:rsidR="002E1D48" w:rsidRPr="00A703CF">
        <w:rPr>
          <w:rFonts w:ascii="Arial" w:hAnsi="Arial" w:cs="Arial"/>
          <w:szCs w:val="24"/>
        </w:rPr>
        <w:t xml:space="preserve"> </w:t>
      </w:r>
      <w:r w:rsidR="0079291C">
        <w:rPr>
          <w:rFonts w:ascii="Arial" w:hAnsi="Arial" w:cs="Arial"/>
          <w:szCs w:val="24"/>
        </w:rPr>
        <w:t>30</w:t>
      </w:r>
      <w:r w:rsidR="002E1D48" w:rsidRPr="00A703CF">
        <w:rPr>
          <w:rFonts w:ascii="Arial" w:hAnsi="Arial" w:cs="Arial"/>
          <w:szCs w:val="24"/>
        </w:rPr>
        <w:t xml:space="preserve"> </w:t>
      </w:r>
      <w:r w:rsidRPr="00A703CF">
        <w:rPr>
          <w:rFonts w:ascii="Arial" w:hAnsi="Arial" w:cs="Arial"/>
          <w:szCs w:val="24"/>
        </w:rPr>
        <w:t>d. Nr. T11-</w:t>
      </w:r>
      <w:r w:rsidR="00A3070F">
        <w:rPr>
          <w:rFonts w:ascii="Arial" w:hAnsi="Arial" w:cs="Arial"/>
          <w:szCs w:val="24"/>
        </w:rPr>
        <w:t>220</w:t>
      </w:r>
    </w:p>
    <w:p w14:paraId="1B918939" w14:textId="57BA9F4F" w:rsidR="00573B91" w:rsidRPr="00A703CF" w:rsidRDefault="001D573C" w:rsidP="00A703CF">
      <w:pPr>
        <w:pStyle w:val="statymopavad"/>
        <w:spacing w:line="276" w:lineRule="auto"/>
        <w:ind w:firstLine="0"/>
        <w:rPr>
          <w:rFonts w:ascii="Arial" w:hAnsi="Arial" w:cs="Arial"/>
          <w:caps w:val="0"/>
          <w:szCs w:val="24"/>
        </w:rPr>
      </w:pPr>
      <w:r w:rsidRPr="00A703CF">
        <w:rPr>
          <w:rFonts w:ascii="Arial" w:hAnsi="Arial" w:cs="Arial"/>
          <w:szCs w:val="24"/>
        </w:rPr>
        <w:t>G</w:t>
      </w:r>
      <w:r w:rsidRPr="00A703CF">
        <w:rPr>
          <w:rFonts w:ascii="Arial" w:hAnsi="Arial" w:cs="Arial"/>
          <w:caps w:val="0"/>
          <w:szCs w:val="24"/>
        </w:rPr>
        <w:t>argždai</w:t>
      </w:r>
    </w:p>
    <w:p w14:paraId="0316CEAF" w14:textId="2D7E7B1C" w:rsidR="00B46180" w:rsidRPr="00A703CF" w:rsidRDefault="00B46180" w:rsidP="0079291C">
      <w:pPr>
        <w:pStyle w:val="Pagrindiniotekstotrauka"/>
        <w:tabs>
          <w:tab w:val="left" w:pos="1418"/>
        </w:tabs>
        <w:spacing w:before="240" w:after="0" w:line="276" w:lineRule="auto"/>
        <w:ind w:left="0" w:firstLine="1134"/>
        <w:jc w:val="both"/>
        <w:rPr>
          <w:rFonts w:ascii="Arial" w:hAnsi="Arial" w:cs="Arial"/>
          <w:szCs w:val="24"/>
        </w:rPr>
      </w:pPr>
      <w:bookmarkStart w:id="1" w:name="_Hlk148008553"/>
      <w:r w:rsidRPr="00A703CF">
        <w:rPr>
          <w:rFonts w:ascii="Arial" w:hAnsi="Arial" w:cs="Arial"/>
          <w:szCs w:val="24"/>
        </w:rPr>
        <w:t>Klaipėdos rajono savivaldybės taryba, vadovaudamasi Lietuvos Respublikos vietos savivaldos įstatymo 15 straipsnio 2 dalies 4 punktu</w:t>
      </w:r>
      <w:r w:rsidR="0070295B" w:rsidRPr="00A703CF">
        <w:rPr>
          <w:rFonts w:ascii="Arial" w:hAnsi="Arial" w:cs="Arial"/>
          <w:szCs w:val="24"/>
        </w:rPr>
        <w:t xml:space="preserve"> ir atsižvelgdama į Klaipėdos rajono savivaldybės Sendvario seniūnijos </w:t>
      </w:r>
      <w:r w:rsidR="0070295B" w:rsidRPr="00A703CF">
        <w:rPr>
          <w:rFonts w:ascii="Arial" w:eastAsia="Calibri" w:hAnsi="Arial" w:cs="Arial"/>
          <w:szCs w:val="24"/>
        </w:rPr>
        <w:t>2024 m. balandžio 11 d. išplėstinės seniūnaičių sueigos nutarimą (protokolo Nr. V20-3)</w:t>
      </w:r>
      <w:r w:rsidRPr="00A703CF">
        <w:rPr>
          <w:rFonts w:ascii="Arial" w:hAnsi="Arial" w:cs="Arial"/>
          <w:szCs w:val="24"/>
        </w:rPr>
        <w:t xml:space="preserve">, </w:t>
      </w:r>
      <w:r w:rsidRPr="0079291C">
        <w:rPr>
          <w:rFonts w:ascii="Arial" w:hAnsi="Arial" w:cs="Arial"/>
          <w:spacing w:val="60"/>
          <w:szCs w:val="24"/>
        </w:rPr>
        <w:t>nusprendži</w:t>
      </w:r>
      <w:r w:rsidRPr="00A703CF">
        <w:rPr>
          <w:rFonts w:ascii="Arial" w:hAnsi="Arial" w:cs="Arial"/>
          <w:szCs w:val="24"/>
        </w:rPr>
        <w:t>a:</w:t>
      </w:r>
    </w:p>
    <w:p w14:paraId="1D03BC29" w14:textId="684599BE" w:rsidR="00B46180" w:rsidRPr="00A703CF" w:rsidRDefault="00B46180" w:rsidP="0079291C">
      <w:pPr>
        <w:pStyle w:val="Pagrindiniotekstotrauka"/>
        <w:tabs>
          <w:tab w:val="left" w:pos="1418"/>
        </w:tabs>
        <w:spacing w:after="0" w:line="276" w:lineRule="auto"/>
        <w:ind w:left="0" w:firstLine="1134"/>
        <w:jc w:val="both"/>
        <w:rPr>
          <w:rFonts w:ascii="Arial" w:hAnsi="Arial" w:cs="Arial"/>
          <w:szCs w:val="24"/>
        </w:rPr>
      </w:pPr>
      <w:r w:rsidRPr="00A703CF">
        <w:rPr>
          <w:rFonts w:ascii="Arial" w:hAnsi="Arial" w:cs="Arial"/>
          <w:szCs w:val="24"/>
        </w:rPr>
        <w:t>1. Pakeisti Klaipėdos rajono savivaldybės tarybos 2022 m. gruodžio 22 d. sprendimo Nr. T11-417 „Dėl Klaipėdos rajono savivaldybės bendruomeninių organizacijų tarybos sudarymo“ 1.1 papunktį ir jį išdėstyti taip:</w:t>
      </w:r>
    </w:p>
    <w:p w14:paraId="41E621B1" w14:textId="3CB651CC" w:rsidR="00B46180" w:rsidRPr="00A703CF" w:rsidRDefault="00B46180" w:rsidP="00A703CF">
      <w:pPr>
        <w:spacing w:line="276" w:lineRule="auto"/>
        <w:ind w:firstLine="1134"/>
        <w:jc w:val="both"/>
        <w:rPr>
          <w:rFonts w:ascii="Arial" w:hAnsi="Arial" w:cs="Arial"/>
          <w:szCs w:val="24"/>
        </w:rPr>
      </w:pPr>
      <w:r w:rsidRPr="00A703CF">
        <w:rPr>
          <w:rFonts w:ascii="Arial" w:hAnsi="Arial" w:cs="Arial"/>
          <w:szCs w:val="24"/>
        </w:rPr>
        <w:t>„</w:t>
      </w:r>
      <w:bookmarkStart w:id="2" w:name="_Hlk158794362"/>
      <w:r w:rsidRPr="00A703CF">
        <w:rPr>
          <w:rFonts w:ascii="Arial" w:hAnsi="Arial" w:cs="Arial"/>
          <w:szCs w:val="24"/>
        </w:rPr>
        <w:t>1.1. Klaipėdos rajono bendruomeninių organizacijų atstovai:</w:t>
      </w:r>
    </w:p>
    <w:p w14:paraId="34A75FD7" w14:textId="77777777" w:rsidR="00B46180" w:rsidRPr="00A703CF" w:rsidRDefault="00B46180" w:rsidP="0079291C">
      <w:pPr>
        <w:spacing w:line="276" w:lineRule="auto"/>
        <w:ind w:firstLine="1134"/>
        <w:jc w:val="both"/>
        <w:rPr>
          <w:rFonts w:ascii="Arial" w:hAnsi="Arial" w:cs="Arial"/>
          <w:szCs w:val="24"/>
        </w:rPr>
      </w:pPr>
      <w:r w:rsidRPr="00A703CF">
        <w:rPr>
          <w:rFonts w:ascii="Arial" w:hAnsi="Arial" w:cs="Arial"/>
          <w:szCs w:val="24"/>
        </w:rPr>
        <w:t>Vida Anužienė – Gargždų bendruomenės pirmininkė;</w:t>
      </w:r>
    </w:p>
    <w:p w14:paraId="19F456C5" w14:textId="65AA96C9" w:rsidR="0070295B" w:rsidRPr="00A703CF" w:rsidRDefault="0070295B" w:rsidP="0079291C">
      <w:pPr>
        <w:spacing w:line="276" w:lineRule="auto"/>
        <w:ind w:firstLine="1134"/>
        <w:jc w:val="both"/>
        <w:rPr>
          <w:rFonts w:ascii="Arial" w:hAnsi="Arial" w:cs="Arial"/>
          <w:szCs w:val="24"/>
        </w:rPr>
      </w:pPr>
      <w:bookmarkStart w:id="3" w:name="_Hlk166575238"/>
      <w:r w:rsidRPr="00A703CF">
        <w:rPr>
          <w:rFonts w:ascii="Arial" w:hAnsi="Arial" w:cs="Arial"/>
          <w:szCs w:val="24"/>
        </w:rPr>
        <w:t>Kęst</w:t>
      </w:r>
      <w:r w:rsidR="00C70037">
        <w:rPr>
          <w:rFonts w:ascii="Arial" w:hAnsi="Arial" w:cs="Arial"/>
          <w:szCs w:val="24"/>
        </w:rPr>
        <w:t>uti</w:t>
      </w:r>
      <w:r w:rsidRPr="00A703CF">
        <w:rPr>
          <w:rFonts w:ascii="Arial" w:hAnsi="Arial" w:cs="Arial"/>
          <w:szCs w:val="24"/>
        </w:rPr>
        <w:t>s Dvarionas – Jakų bendruomenės centro pirmininkas</w:t>
      </w:r>
      <w:bookmarkEnd w:id="3"/>
      <w:r w:rsidRPr="00A703CF">
        <w:rPr>
          <w:rFonts w:ascii="Arial" w:hAnsi="Arial" w:cs="Arial"/>
          <w:szCs w:val="24"/>
        </w:rPr>
        <w:t>;</w:t>
      </w:r>
    </w:p>
    <w:p w14:paraId="1414897C" w14:textId="77777777" w:rsidR="00B46180" w:rsidRPr="00A703CF" w:rsidRDefault="00B46180" w:rsidP="0079291C">
      <w:pPr>
        <w:spacing w:line="276" w:lineRule="auto"/>
        <w:ind w:firstLine="1134"/>
        <w:jc w:val="both"/>
        <w:rPr>
          <w:rFonts w:ascii="Arial" w:hAnsi="Arial" w:cs="Arial"/>
          <w:color w:val="222222"/>
          <w:szCs w:val="24"/>
          <w:shd w:val="clear" w:color="auto" w:fill="FFFFFF"/>
        </w:rPr>
      </w:pPr>
      <w:r w:rsidRPr="00A703CF">
        <w:rPr>
          <w:rFonts w:ascii="Arial" w:hAnsi="Arial" w:cs="Arial"/>
          <w:szCs w:val="24"/>
        </w:rPr>
        <w:t>Eglė Jaugelavičė – Kretingalės bendruomenės pirmininkė</w:t>
      </w:r>
      <w:r w:rsidRPr="00A703CF">
        <w:rPr>
          <w:rFonts w:ascii="Arial" w:hAnsi="Arial" w:cs="Arial"/>
          <w:color w:val="222222"/>
          <w:szCs w:val="24"/>
          <w:shd w:val="clear" w:color="auto" w:fill="FFFFFF"/>
        </w:rPr>
        <w:t>;</w:t>
      </w:r>
    </w:p>
    <w:p w14:paraId="72EB0D5F" w14:textId="77777777" w:rsidR="00B46180" w:rsidRPr="00A703CF" w:rsidRDefault="00B46180" w:rsidP="0079291C">
      <w:pPr>
        <w:spacing w:line="276" w:lineRule="auto"/>
        <w:ind w:firstLine="1134"/>
        <w:jc w:val="both"/>
        <w:rPr>
          <w:rFonts w:ascii="Arial" w:hAnsi="Arial" w:cs="Arial"/>
          <w:color w:val="222222"/>
          <w:szCs w:val="24"/>
          <w:shd w:val="clear" w:color="auto" w:fill="FFFFFF"/>
        </w:rPr>
      </w:pPr>
      <w:r w:rsidRPr="00A703CF">
        <w:rPr>
          <w:rFonts w:ascii="Arial" w:hAnsi="Arial" w:cs="Arial"/>
          <w:szCs w:val="24"/>
        </w:rPr>
        <w:t xml:space="preserve">Audra Jurkienė </w:t>
      </w:r>
      <w:r w:rsidRPr="00A703CF">
        <w:rPr>
          <w:rFonts w:ascii="Arial" w:hAnsi="Arial" w:cs="Arial"/>
          <w:color w:val="222222"/>
          <w:szCs w:val="24"/>
          <w:shd w:val="clear" w:color="auto" w:fill="FFFFFF"/>
        </w:rPr>
        <w:t xml:space="preserve">– Kvietinių </w:t>
      </w:r>
      <w:r w:rsidRPr="00A703CF">
        <w:rPr>
          <w:rFonts w:ascii="Arial" w:hAnsi="Arial" w:cs="Arial"/>
          <w:szCs w:val="24"/>
        </w:rPr>
        <w:t>bendruomenės centro atstovė</w:t>
      </w:r>
      <w:r w:rsidRPr="00A703CF">
        <w:rPr>
          <w:rFonts w:ascii="Arial" w:hAnsi="Arial" w:cs="Arial"/>
          <w:color w:val="222222"/>
          <w:szCs w:val="24"/>
          <w:shd w:val="clear" w:color="auto" w:fill="FFFFFF"/>
        </w:rPr>
        <w:t>;</w:t>
      </w:r>
    </w:p>
    <w:p w14:paraId="3E6CDF9C" w14:textId="77777777" w:rsidR="00B46180" w:rsidRPr="00A703CF" w:rsidRDefault="00B46180" w:rsidP="0079291C">
      <w:pPr>
        <w:spacing w:line="276" w:lineRule="auto"/>
        <w:ind w:firstLine="1134"/>
        <w:jc w:val="both"/>
        <w:rPr>
          <w:rFonts w:ascii="Arial" w:hAnsi="Arial" w:cs="Arial"/>
          <w:szCs w:val="24"/>
        </w:rPr>
      </w:pPr>
      <w:r w:rsidRPr="00A703CF">
        <w:rPr>
          <w:rFonts w:ascii="Arial" w:hAnsi="Arial" w:cs="Arial"/>
          <w:szCs w:val="24"/>
        </w:rPr>
        <w:t xml:space="preserve">Laima Karbauskienė </w:t>
      </w:r>
      <w:r w:rsidRPr="00A703CF">
        <w:rPr>
          <w:rFonts w:ascii="Arial" w:hAnsi="Arial" w:cs="Arial"/>
          <w:color w:val="222222"/>
          <w:szCs w:val="24"/>
          <w:shd w:val="clear" w:color="auto" w:fill="FFFFFF"/>
        </w:rPr>
        <w:t xml:space="preserve">– </w:t>
      </w:r>
      <w:r w:rsidRPr="00A703CF">
        <w:rPr>
          <w:rFonts w:ascii="Arial" w:hAnsi="Arial" w:cs="Arial"/>
          <w:szCs w:val="24"/>
        </w:rPr>
        <w:t>Lapių bendruomenės centro pirmininkė;</w:t>
      </w:r>
    </w:p>
    <w:p w14:paraId="71CB454D" w14:textId="1F572ECA" w:rsidR="00B46180" w:rsidRPr="00A703CF" w:rsidRDefault="00B46180" w:rsidP="0079291C">
      <w:pPr>
        <w:spacing w:line="276" w:lineRule="auto"/>
        <w:ind w:firstLine="1134"/>
        <w:jc w:val="both"/>
        <w:rPr>
          <w:rFonts w:ascii="Arial" w:hAnsi="Arial" w:cs="Arial"/>
          <w:szCs w:val="24"/>
        </w:rPr>
      </w:pPr>
      <w:r w:rsidRPr="00A703CF">
        <w:rPr>
          <w:rFonts w:ascii="Arial" w:hAnsi="Arial" w:cs="Arial"/>
          <w:szCs w:val="24"/>
        </w:rPr>
        <w:t>Rasa Kuzavienė – Šernų ir Ketvergių kaimų bendruomenės pirmininkė;</w:t>
      </w:r>
    </w:p>
    <w:p w14:paraId="1E2E8ED0" w14:textId="77777777" w:rsidR="00B46180" w:rsidRPr="00A703CF" w:rsidRDefault="00B46180" w:rsidP="0079291C">
      <w:pPr>
        <w:spacing w:line="276" w:lineRule="auto"/>
        <w:ind w:firstLine="1134"/>
        <w:jc w:val="both"/>
        <w:rPr>
          <w:rFonts w:ascii="Arial" w:hAnsi="Arial" w:cs="Arial"/>
          <w:szCs w:val="24"/>
        </w:rPr>
      </w:pPr>
      <w:r w:rsidRPr="00A703CF">
        <w:rPr>
          <w:rFonts w:ascii="Arial" w:hAnsi="Arial" w:cs="Arial"/>
          <w:szCs w:val="24"/>
        </w:rPr>
        <w:t xml:space="preserve">Kęstutis Mižutavičius – Endriejavo bendruomenės pirmininkas; </w:t>
      </w:r>
    </w:p>
    <w:p w14:paraId="7B299481" w14:textId="77777777" w:rsidR="00B46180" w:rsidRPr="00A703CF" w:rsidRDefault="00B46180" w:rsidP="0079291C">
      <w:pPr>
        <w:spacing w:line="276" w:lineRule="auto"/>
        <w:ind w:firstLine="1134"/>
        <w:jc w:val="both"/>
        <w:rPr>
          <w:rFonts w:ascii="Arial" w:hAnsi="Arial" w:cs="Arial"/>
          <w:szCs w:val="24"/>
        </w:rPr>
      </w:pPr>
      <w:r w:rsidRPr="00A703CF">
        <w:rPr>
          <w:rFonts w:ascii="Arial" w:hAnsi="Arial" w:cs="Arial"/>
          <w:szCs w:val="24"/>
        </w:rPr>
        <w:t>Vilija Norvilienė – Judrėnų Stepono Dariaus bendruomenės pirmininkė;</w:t>
      </w:r>
    </w:p>
    <w:p w14:paraId="05331BFE" w14:textId="77777777" w:rsidR="00B46180" w:rsidRPr="00A703CF" w:rsidRDefault="00B46180" w:rsidP="0079291C">
      <w:pPr>
        <w:spacing w:line="276" w:lineRule="auto"/>
        <w:ind w:firstLine="1134"/>
        <w:jc w:val="both"/>
        <w:rPr>
          <w:rFonts w:ascii="Arial" w:hAnsi="Arial" w:cs="Arial"/>
          <w:szCs w:val="24"/>
        </w:rPr>
      </w:pPr>
      <w:r w:rsidRPr="00A703CF">
        <w:rPr>
          <w:rFonts w:ascii="Arial" w:hAnsi="Arial" w:cs="Arial"/>
          <w:szCs w:val="24"/>
        </w:rPr>
        <w:t>Julius Pozingis – Veiviržėnų bendruomenės pirmininkas;</w:t>
      </w:r>
    </w:p>
    <w:p w14:paraId="79E3A9B2" w14:textId="77777777" w:rsidR="00B46180" w:rsidRPr="00A703CF" w:rsidRDefault="00B46180" w:rsidP="0079291C">
      <w:pPr>
        <w:spacing w:line="276" w:lineRule="auto"/>
        <w:ind w:firstLine="1134"/>
        <w:jc w:val="both"/>
        <w:rPr>
          <w:rFonts w:ascii="Arial" w:hAnsi="Arial" w:cs="Arial"/>
          <w:szCs w:val="24"/>
        </w:rPr>
      </w:pPr>
      <w:r w:rsidRPr="00A703CF">
        <w:rPr>
          <w:rFonts w:ascii="Arial" w:hAnsi="Arial" w:cs="Arial"/>
          <w:szCs w:val="24"/>
        </w:rPr>
        <w:t>Lina Strumylienė – Drevernos bendruomenės pirmininkė;</w:t>
      </w:r>
    </w:p>
    <w:p w14:paraId="58F047D3" w14:textId="2DF20C9F" w:rsidR="00B46180" w:rsidRPr="00A703CF" w:rsidRDefault="00B46180" w:rsidP="0079291C">
      <w:pPr>
        <w:spacing w:line="276" w:lineRule="auto"/>
        <w:ind w:firstLine="1134"/>
        <w:jc w:val="both"/>
        <w:rPr>
          <w:rFonts w:ascii="Arial" w:hAnsi="Arial" w:cs="Arial"/>
          <w:szCs w:val="24"/>
        </w:rPr>
      </w:pPr>
      <w:r w:rsidRPr="00A703CF">
        <w:rPr>
          <w:rFonts w:ascii="Arial" w:hAnsi="Arial" w:cs="Arial"/>
          <w:szCs w:val="24"/>
        </w:rPr>
        <w:t>Alina Žilienė – Agluonėnų bendruomenės pirmininkė.“</w:t>
      </w:r>
    </w:p>
    <w:bookmarkEnd w:id="2"/>
    <w:p w14:paraId="73A3BDF6" w14:textId="2C5D328C" w:rsidR="00466C4C" w:rsidRPr="00A703CF" w:rsidRDefault="000B0F4F" w:rsidP="0079291C">
      <w:pPr>
        <w:spacing w:after="480" w:line="276" w:lineRule="auto"/>
        <w:ind w:firstLine="1134"/>
        <w:jc w:val="both"/>
        <w:rPr>
          <w:rFonts w:ascii="Arial" w:hAnsi="Arial" w:cs="Arial"/>
          <w:szCs w:val="24"/>
        </w:rPr>
      </w:pPr>
      <w:r w:rsidRPr="00A703CF">
        <w:rPr>
          <w:rFonts w:ascii="Arial" w:eastAsia="Calibri" w:hAnsi="Arial" w:cs="Arial"/>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r w:rsidRPr="00A703CF">
        <w:rPr>
          <w:rFonts w:ascii="Arial" w:eastAsiaTheme="minorHAnsi" w:hAnsi="Arial" w:cs="Arial"/>
          <w:kern w:val="1"/>
          <w:szCs w:val="24"/>
          <w:lang w:eastAsia="ar-SA"/>
        </w:rPr>
        <w:t>.</w:t>
      </w:r>
      <w:bookmarkEnd w:id="1"/>
    </w:p>
    <w:p w14:paraId="4714B38A" w14:textId="6879FA0D" w:rsidR="00A72247" w:rsidRPr="0079291C" w:rsidRDefault="0079291C" w:rsidP="0079291C">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A72247" w:rsidRPr="0079291C" w:rsidSect="0079291C">
      <w:headerReference w:type="default" r:id="rId9"/>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9405EB" w14:textId="77777777" w:rsidR="007A26FF" w:rsidRDefault="007A26FF" w:rsidP="001A286F">
      <w:r>
        <w:separator/>
      </w:r>
    </w:p>
  </w:endnote>
  <w:endnote w:type="continuationSeparator" w:id="0">
    <w:p w14:paraId="529742B3" w14:textId="77777777" w:rsidR="007A26FF" w:rsidRDefault="007A26FF" w:rsidP="001A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DB89D7" w14:textId="77777777" w:rsidR="007A26FF" w:rsidRDefault="007A26FF" w:rsidP="001A286F">
      <w:r>
        <w:separator/>
      </w:r>
    </w:p>
  </w:footnote>
  <w:footnote w:type="continuationSeparator" w:id="0">
    <w:p w14:paraId="735DCD52" w14:textId="77777777" w:rsidR="007A26FF" w:rsidRDefault="007A26FF" w:rsidP="001A2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D1883E" w14:textId="77777777" w:rsidR="001A286F" w:rsidRPr="00F07606" w:rsidRDefault="001A286F">
    <w:pPr>
      <w:pStyle w:val="Antrats"/>
      <w:rPr>
        <w:b/>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560E8F"/>
    <w:multiLevelType w:val="hybridMultilevel"/>
    <w:tmpl w:val="E092E71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12B01B17"/>
    <w:multiLevelType w:val="multilevel"/>
    <w:tmpl w:val="42E22EDA"/>
    <w:lvl w:ilvl="0">
      <w:start w:val="1"/>
      <w:numFmt w:val="decimal"/>
      <w:lvlText w:val="%1."/>
      <w:lvlJc w:val="left"/>
      <w:pPr>
        <w:ind w:left="720" w:hanging="360"/>
      </w:pPr>
      <w:rPr>
        <w:rFonts w:hint="default"/>
        <w:b/>
      </w:rPr>
    </w:lvl>
    <w:lvl w:ilvl="1">
      <w:start w:val="1"/>
      <w:numFmt w:val="decimal"/>
      <w:isLgl/>
      <w:lvlText w:val="%1.%2."/>
      <w:lvlJc w:val="left"/>
      <w:pPr>
        <w:ind w:left="982" w:hanging="480"/>
      </w:pPr>
      <w:rPr>
        <w:rFonts w:eastAsia="Times New Roman" w:hint="default"/>
      </w:rPr>
    </w:lvl>
    <w:lvl w:ilvl="2">
      <w:start w:val="1"/>
      <w:numFmt w:val="decimal"/>
      <w:isLgl/>
      <w:lvlText w:val="%1.%2.%3."/>
      <w:lvlJc w:val="left"/>
      <w:pPr>
        <w:ind w:left="1364" w:hanging="720"/>
      </w:pPr>
      <w:rPr>
        <w:rFonts w:eastAsia="Times New Roman" w:hint="default"/>
      </w:rPr>
    </w:lvl>
    <w:lvl w:ilvl="3">
      <w:start w:val="1"/>
      <w:numFmt w:val="decimal"/>
      <w:isLgl/>
      <w:lvlText w:val="%1.%2.%3.%4."/>
      <w:lvlJc w:val="left"/>
      <w:pPr>
        <w:ind w:left="1506" w:hanging="720"/>
      </w:pPr>
      <w:rPr>
        <w:rFonts w:eastAsia="Times New Roman" w:hint="default"/>
      </w:rPr>
    </w:lvl>
    <w:lvl w:ilvl="4">
      <w:start w:val="1"/>
      <w:numFmt w:val="decimal"/>
      <w:isLgl/>
      <w:lvlText w:val="%1.%2.%3.%4.%5."/>
      <w:lvlJc w:val="left"/>
      <w:pPr>
        <w:ind w:left="2008" w:hanging="1080"/>
      </w:pPr>
      <w:rPr>
        <w:rFonts w:eastAsia="Times New Roman" w:hint="default"/>
      </w:rPr>
    </w:lvl>
    <w:lvl w:ilvl="5">
      <w:start w:val="1"/>
      <w:numFmt w:val="decimal"/>
      <w:isLgl/>
      <w:lvlText w:val="%1.%2.%3.%4.%5.%6."/>
      <w:lvlJc w:val="left"/>
      <w:pPr>
        <w:ind w:left="2150" w:hanging="1080"/>
      </w:pPr>
      <w:rPr>
        <w:rFonts w:eastAsia="Times New Roman" w:hint="default"/>
      </w:rPr>
    </w:lvl>
    <w:lvl w:ilvl="6">
      <w:start w:val="1"/>
      <w:numFmt w:val="decimal"/>
      <w:isLgl/>
      <w:lvlText w:val="%1.%2.%3.%4.%5.%6.%7."/>
      <w:lvlJc w:val="left"/>
      <w:pPr>
        <w:ind w:left="2292" w:hanging="1080"/>
      </w:pPr>
      <w:rPr>
        <w:rFonts w:eastAsia="Times New Roman" w:hint="default"/>
      </w:rPr>
    </w:lvl>
    <w:lvl w:ilvl="7">
      <w:start w:val="1"/>
      <w:numFmt w:val="decimal"/>
      <w:isLgl/>
      <w:lvlText w:val="%1.%2.%3.%4.%5.%6.%7.%8."/>
      <w:lvlJc w:val="left"/>
      <w:pPr>
        <w:ind w:left="2794" w:hanging="1440"/>
      </w:pPr>
      <w:rPr>
        <w:rFonts w:eastAsia="Times New Roman" w:hint="default"/>
      </w:rPr>
    </w:lvl>
    <w:lvl w:ilvl="8">
      <w:start w:val="1"/>
      <w:numFmt w:val="decimal"/>
      <w:isLgl/>
      <w:lvlText w:val="%1.%2.%3.%4.%5.%6.%7.%8.%9."/>
      <w:lvlJc w:val="left"/>
      <w:pPr>
        <w:ind w:left="2936" w:hanging="1440"/>
      </w:pPr>
      <w:rPr>
        <w:rFonts w:eastAsia="Times New Roman" w:hint="default"/>
      </w:rPr>
    </w:lvl>
  </w:abstractNum>
  <w:abstractNum w:abstractNumId="2" w15:restartNumberingAfterBreak="0">
    <w:nsid w:val="15A177FF"/>
    <w:multiLevelType w:val="hybridMultilevel"/>
    <w:tmpl w:val="67580BB2"/>
    <w:lvl w:ilvl="0" w:tplc="458206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2614B22"/>
    <w:multiLevelType w:val="hybridMultilevel"/>
    <w:tmpl w:val="4D0891EC"/>
    <w:lvl w:ilvl="0" w:tplc="EA6CCBB4">
      <w:start w:val="4"/>
      <w:numFmt w:val="decimal"/>
      <w:lvlText w:val="%1."/>
      <w:lvlJc w:val="left"/>
      <w:pPr>
        <w:tabs>
          <w:tab w:val="num" w:pos="1380"/>
        </w:tabs>
        <w:ind w:left="1380" w:hanging="360"/>
      </w:pPr>
      <w:rPr>
        <w:rFonts w:hint="default"/>
      </w:rPr>
    </w:lvl>
    <w:lvl w:ilvl="1" w:tplc="04090019" w:tentative="1">
      <w:start w:val="1"/>
      <w:numFmt w:val="lowerLetter"/>
      <w:lvlText w:val="%2."/>
      <w:lvlJc w:val="left"/>
      <w:pPr>
        <w:tabs>
          <w:tab w:val="num" w:pos="2100"/>
        </w:tabs>
        <w:ind w:left="2100" w:hanging="360"/>
      </w:pPr>
    </w:lvl>
    <w:lvl w:ilvl="2" w:tplc="0409001B" w:tentative="1">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4" w15:restartNumberingAfterBreak="0">
    <w:nsid w:val="6B48757E"/>
    <w:multiLevelType w:val="hybridMultilevel"/>
    <w:tmpl w:val="1CDED80E"/>
    <w:lvl w:ilvl="0" w:tplc="CF0E0870">
      <w:start w:val="1"/>
      <w:numFmt w:val="decimal"/>
      <w:lvlText w:val="%1."/>
      <w:lvlJc w:val="left"/>
      <w:pPr>
        <w:ind w:left="1226" w:hanging="37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6"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7607930">
    <w:abstractNumId w:val="4"/>
  </w:num>
  <w:num w:numId="2" w16cid:durableId="12832706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9710996">
    <w:abstractNumId w:val="2"/>
  </w:num>
  <w:num w:numId="4" w16cid:durableId="715852963">
    <w:abstractNumId w:val="0"/>
  </w:num>
  <w:num w:numId="5" w16cid:durableId="2062828391">
    <w:abstractNumId w:val="6"/>
  </w:num>
  <w:num w:numId="6" w16cid:durableId="515849701">
    <w:abstractNumId w:val="3"/>
  </w:num>
  <w:num w:numId="7" w16cid:durableId="1562254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675"/>
    <w:rsid w:val="00015195"/>
    <w:rsid w:val="000314E1"/>
    <w:rsid w:val="0003156F"/>
    <w:rsid w:val="00032F0C"/>
    <w:rsid w:val="0003340B"/>
    <w:rsid w:val="00034400"/>
    <w:rsid w:val="00036452"/>
    <w:rsid w:val="00050DD5"/>
    <w:rsid w:val="00052366"/>
    <w:rsid w:val="00057C0A"/>
    <w:rsid w:val="000769FB"/>
    <w:rsid w:val="000777F5"/>
    <w:rsid w:val="00091211"/>
    <w:rsid w:val="000A7B1D"/>
    <w:rsid w:val="000B0F4F"/>
    <w:rsid w:val="000B69E4"/>
    <w:rsid w:val="000C439D"/>
    <w:rsid w:val="000D2E0A"/>
    <w:rsid w:val="000E0831"/>
    <w:rsid w:val="000F7EC4"/>
    <w:rsid w:val="001011E2"/>
    <w:rsid w:val="00105D00"/>
    <w:rsid w:val="00117EB2"/>
    <w:rsid w:val="001520F3"/>
    <w:rsid w:val="00152379"/>
    <w:rsid w:val="00152AC4"/>
    <w:rsid w:val="00152FEF"/>
    <w:rsid w:val="001604E7"/>
    <w:rsid w:val="00162B67"/>
    <w:rsid w:val="0018298C"/>
    <w:rsid w:val="001971AE"/>
    <w:rsid w:val="001A06DD"/>
    <w:rsid w:val="001A10B3"/>
    <w:rsid w:val="001A113B"/>
    <w:rsid w:val="001A286F"/>
    <w:rsid w:val="001A4328"/>
    <w:rsid w:val="001A4B2D"/>
    <w:rsid w:val="001B237C"/>
    <w:rsid w:val="001B250F"/>
    <w:rsid w:val="001C0894"/>
    <w:rsid w:val="001C1FCC"/>
    <w:rsid w:val="001D10E2"/>
    <w:rsid w:val="001D573C"/>
    <w:rsid w:val="001E34A2"/>
    <w:rsid w:val="002011AD"/>
    <w:rsid w:val="0022710F"/>
    <w:rsid w:val="0024125B"/>
    <w:rsid w:val="002430D6"/>
    <w:rsid w:val="002613FE"/>
    <w:rsid w:val="00271AD9"/>
    <w:rsid w:val="00290C01"/>
    <w:rsid w:val="00290C23"/>
    <w:rsid w:val="00292D6D"/>
    <w:rsid w:val="00297443"/>
    <w:rsid w:val="002A78D4"/>
    <w:rsid w:val="002B04BC"/>
    <w:rsid w:val="002C2181"/>
    <w:rsid w:val="002C295D"/>
    <w:rsid w:val="002D6263"/>
    <w:rsid w:val="002E1D48"/>
    <w:rsid w:val="002E228F"/>
    <w:rsid w:val="002E25A7"/>
    <w:rsid w:val="00302AC4"/>
    <w:rsid w:val="00302BF5"/>
    <w:rsid w:val="00320EAD"/>
    <w:rsid w:val="00324EB4"/>
    <w:rsid w:val="00326ABC"/>
    <w:rsid w:val="00327844"/>
    <w:rsid w:val="00361598"/>
    <w:rsid w:val="00365793"/>
    <w:rsid w:val="0039307B"/>
    <w:rsid w:val="0039311C"/>
    <w:rsid w:val="00394392"/>
    <w:rsid w:val="003B4393"/>
    <w:rsid w:val="003D4E96"/>
    <w:rsid w:val="003D67DA"/>
    <w:rsid w:val="003D6886"/>
    <w:rsid w:val="003E2937"/>
    <w:rsid w:val="003E7B66"/>
    <w:rsid w:val="00401253"/>
    <w:rsid w:val="0040427F"/>
    <w:rsid w:val="00405970"/>
    <w:rsid w:val="004446EC"/>
    <w:rsid w:val="004450A8"/>
    <w:rsid w:val="004459C0"/>
    <w:rsid w:val="00447366"/>
    <w:rsid w:val="0045492B"/>
    <w:rsid w:val="00454B6B"/>
    <w:rsid w:val="0045543B"/>
    <w:rsid w:val="00456769"/>
    <w:rsid w:val="00466C4C"/>
    <w:rsid w:val="004675AC"/>
    <w:rsid w:val="00471B56"/>
    <w:rsid w:val="00481C36"/>
    <w:rsid w:val="00485329"/>
    <w:rsid w:val="00485E85"/>
    <w:rsid w:val="00490B9E"/>
    <w:rsid w:val="004953E3"/>
    <w:rsid w:val="0049768A"/>
    <w:rsid w:val="004A5A8D"/>
    <w:rsid w:val="004A65BA"/>
    <w:rsid w:val="004B0DBD"/>
    <w:rsid w:val="004B1F68"/>
    <w:rsid w:val="004B582C"/>
    <w:rsid w:val="004B5D78"/>
    <w:rsid w:val="004C0701"/>
    <w:rsid w:val="004D1170"/>
    <w:rsid w:val="004D31C3"/>
    <w:rsid w:val="004F1301"/>
    <w:rsid w:val="005111EB"/>
    <w:rsid w:val="00513407"/>
    <w:rsid w:val="005155DA"/>
    <w:rsid w:val="00516E85"/>
    <w:rsid w:val="0053755C"/>
    <w:rsid w:val="005561C3"/>
    <w:rsid w:val="00560A6A"/>
    <w:rsid w:val="00573B91"/>
    <w:rsid w:val="005745EB"/>
    <w:rsid w:val="005845A1"/>
    <w:rsid w:val="005860F2"/>
    <w:rsid w:val="00587DC5"/>
    <w:rsid w:val="005A3583"/>
    <w:rsid w:val="005A6B02"/>
    <w:rsid w:val="005A7F1A"/>
    <w:rsid w:val="005B282C"/>
    <w:rsid w:val="005B2A13"/>
    <w:rsid w:val="005B4BC4"/>
    <w:rsid w:val="005C2C28"/>
    <w:rsid w:val="005D6439"/>
    <w:rsid w:val="005E1F50"/>
    <w:rsid w:val="005F0D54"/>
    <w:rsid w:val="005F1DD0"/>
    <w:rsid w:val="005F1F72"/>
    <w:rsid w:val="0060051B"/>
    <w:rsid w:val="00606225"/>
    <w:rsid w:val="006352CA"/>
    <w:rsid w:val="006478E2"/>
    <w:rsid w:val="00656867"/>
    <w:rsid w:val="00657942"/>
    <w:rsid w:val="006A084C"/>
    <w:rsid w:val="006A087B"/>
    <w:rsid w:val="006A76A6"/>
    <w:rsid w:val="006B74E0"/>
    <w:rsid w:val="006C0E76"/>
    <w:rsid w:val="006E04B5"/>
    <w:rsid w:val="006E181C"/>
    <w:rsid w:val="006E1AA2"/>
    <w:rsid w:val="006E388E"/>
    <w:rsid w:val="006E6473"/>
    <w:rsid w:val="0070295B"/>
    <w:rsid w:val="00704206"/>
    <w:rsid w:val="00731EBE"/>
    <w:rsid w:val="0074410D"/>
    <w:rsid w:val="00760F7C"/>
    <w:rsid w:val="00766987"/>
    <w:rsid w:val="007756AC"/>
    <w:rsid w:val="00775D1A"/>
    <w:rsid w:val="00776D73"/>
    <w:rsid w:val="00781A75"/>
    <w:rsid w:val="00790479"/>
    <w:rsid w:val="007905F1"/>
    <w:rsid w:val="0079291C"/>
    <w:rsid w:val="007A26FF"/>
    <w:rsid w:val="007E5682"/>
    <w:rsid w:val="00801D8A"/>
    <w:rsid w:val="00802244"/>
    <w:rsid w:val="008113EE"/>
    <w:rsid w:val="008140FB"/>
    <w:rsid w:val="00825265"/>
    <w:rsid w:val="00870452"/>
    <w:rsid w:val="00874EE5"/>
    <w:rsid w:val="00892845"/>
    <w:rsid w:val="008A13DC"/>
    <w:rsid w:val="008A2808"/>
    <w:rsid w:val="008B0581"/>
    <w:rsid w:val="008B082A"/>
    <w:rsid w:val="008B38DD"/>
    <w:rsid w:val="008B45B9"/>
    <w:rsid w:val="008B61FD"/>
    <w:rsid w:val="008B79E3"/>
    <w:rsid w:val="008B7A07"/>
    <w:rsid w:val="008C5700"/>
    <w:rsid w:val="008F206A"/>
    <w:rsid w:val="0090140D"/>
    <w:rsid w:val="009132A5"/>
    <w:rsid w:val="009235AB"/>
    <w:rsid w:val="00926162"/>
    <w:rsid w:val="009262B0"/>
    <w:rsid w:val="00943F92"/>
    <w:rsid w:val="00964C2C"/>
    <w:rsid w:val="00997A3F"/>
    <w:rsid w:val="009A2ECA"/>
    <w:rsid w:val="009A3FC9"/>
    <w:rsid w:val="009B72DF"/>
    <w:rsid w:val="009B7BCF"/>
    <w:rsid w:val="009C3539"/>
    <w:rsid w:val="009D3CB6"/>
    <w:rsid w:val="009D68A5"/>
    <w:rsid w:val="009E32C3"/>
    <w:rsid w:val="009E7FBC"/>
    <w:rsid w:val="00A0089D"/>
    <w:rsid w:val="00A03FD3"/>
    <w:rsid w:val="00A0592E"/>
    <w:rsid w:val="00A07269"/>
    <w:rsid w:val="00A21298"/>
    <w:rsid w:val="00A30438"/>
    <w:rsid w:val="00A3070F"/>
    <w:rsid w:val="00A348AD"/>
    <w:rsid w:val="00A4485B"/>
    <w:rsid w:val="00A612DC"/>
    <w:rsid w:val="00A6210E"/>
    <w:rsid w:val="00A65A01"/>
    <w:rsid w:val="00A703CF"/>
    <w:rsid w:val="00A72247"/>
    <w:rsid w:val="00A75DD5"/>
    <w:rsid w:val="00A8481D"/>
    <w:rsid w:val="00A8729D"/>
    <w:rsid w:val="00A9240F"/>
    <w:rsid w:val="00AB23C9"/>
    <w:rsid w:val="00AC4675"/>
    <w:rsid w:val="00AE49E5"/>
    <w:rsid w:val="00AE56F9"/>
    <w:rsid w:val="00AE6F4F"/>
    <w:rsid w:val="00B0312D"/>
    <w:rsid w:val="00B11C34"/>
    <w:rsid w:val="00B1481B"/>
    <w:rsid w:val="00B14B4F"/>
    <w:rsid w:val="00B2008D"/>
    <w:rsid w:val="00B273C8"/>
    <w:rsid w:val="00B43ECC"/>
    <w:rsid w:val="00B44C41"/>
    <w:rsid w:val="00B46180"/>
    <w:rsid w:val="00B54B88"/>
    <w:rsid w:val="00B703C5"/>
    <w:rsid w:val="00B71870"/>
    <w:rsid w:val="00B755C1"/>
    <w:rsid w:val="00B75D0A"/>
    <w:rsid w:val="00B8272D"/>
    <w:rsid w:val="00B83F50"/>
    <w:rsid w:val="00B972F5"/>
    <w:rsid w:val="00BB254E"/>
    <w:rsid w:val="00BD30EF"/>
    <w:rsid w:val="00BD6025"/>
    <w:rsid w:val="00BE0271"/>
    <w:rsid w:val="00BE5C9E"/>
    <w:rsid w:val="00BF0A16"/>
    <w:rsid w:val="00BF3961"/>
    <w:rsid w:val="00BF6171"/>
    <w:rsid w:val="00BF6834"/>
    <w:rsid w:val="00C01BC6"/>
    <w:rsid w:val="00C05F5D"/>
    <w:rsid w:val="00C16448"/>
    <w:rsid w:val="00C20935"/>
    <w:rsid w:val="00C2301A"/>
    <w:rsid w:val="00C24C2C"/>
    <w:rsid w:val="00C25D8C"/>
    <w:rsid w:val="00C3069E"/>
    <w:rsid w:val="00C3406A"/>
    <w:rsid w:val="00C40800"/>
    <w:rsid w:val="00C531BD"/>
    <w:rsid w:val="00C551EF"/>
    <w:rsid w:val="00C57C19"/>
    <w:rsid w:val="00C63A78"/>
    <w:rsid w:val="00C66D9F"/>
    <w:rsid w:val="00C70037"/>
    <w:rsid w:val="00C76EBA"/>
    <w:rsid w:val="00C831CA"/>
    <w:rsid w:val="00C926A9"/>
    <w:rsid w:val="00C93685"/>
    <w:rsid w:val="00CB087A"/>
    <w:rsid w:val="00CB59AF"/>
    <w:rsid w:val="00CC1D1F"/>
    <w:rsid w:val="00CC39B5"/>
    <w:rsid w:val="00CE1597"/>
    <w:rsid w:val="00CE625A"/>
    <w:rsid w:val="00D00BFC"/>
    <w:rsid w:val="00D04C6E"/>
    <w:rsid w:val="00D057EB"/>
    <w:rsid w:val="00D1093A"/>
    <w:rsid w:val="00D12B9E"/>
    <w:rsid w:val="00D20D20"/>
    <w:rsid w:val="00D22609"/>
    <w:rsid w:val="00D255DB"/>
    <w:rsid w:val="00D259E0"/>
    <w:rsid w:val="00D36D69"/>
    <w:rsid w:val="00D410C0"/>
    <w:rsid w:val="00D64FDA"/>
    <w:rsid w:val="00D74D61"/>
    <w:rsid w:val="00D7739D"/>
    <w:rsid w:val="00D850E9"/>
    <w:rsid w:val="00D85333"/>
    <w:rsid w:val="00D94D0C"/>
    <w:rsid w:val="00DA5311"/>
    <w:rsid w:val="00DC1E7F"/>
    <w:rsid w:val="00DC2CE6"/>
    <w:rsid w:val="00DC59C7"/>
    <w:rsid w:val="00DD0900"/>
    <w:rsid w:val="00DD59E0"/>
    <w:rsid w:val="00E0129B"/>
    <w:rsid w:val="00E02FFA"/>
    <w:rsid w:val="00E30479"/>
    <w:rsid w:val="00E440DC"/>
    <w:rsid w:val="00E565A0"/>
    <w:rsid w:val="00E57236"/>
    <w:rsid w:val="00E73F55"/>
    <w:rsid w:val="00E74957"/>
    <w:rsid w:val="00E95985"/>
    <w:rsid w:val="00E97DC7"/>
    <w:rsid w:val="00EA04B5"/>
    <w:rsid w:val="00EA2003"/>
    <w:rsid w:val="00EB0A69"/>
    <w:rsid w:val="00EC2CBC"/>
    <w:rsid w:val="00EC737D"/>
    <w:rsid w:val="00EE658D"/>
    <w:rsid w:val="00F02FCA"/>
    <w:rsid w:val="00F067EB"/>
    <w:rsid w:val="00F07606"/>
    <w:rsid w:val="00F166AC"/>
    <w:rsid w:val="00F263C3"/>
    <w:rsid w:val="00F61B08"/>
    <w:rsid w:val="00F64F4C"/>
    <w:rsid w:val="00F66D36"/>
    <w:rsid w:val="00F72838"/>
    <w:rsid w:val="00F80F08"/>
    <w:rsid w:val="00F86B22"/>
    <w:rsid w:val="00FA7919"/>
    <w:rsid w:val="00FD40C6"/>
    <w:rsid w:val="00FD471A"/>
    <w:rsid w:val="00FF3CAC"/>
    <w:rsid w:val="00FF4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251F9"/>
  <w15:chartTrackingRefBased/>
  <w15:docId w15:val="{AEE7F2C0-AD24-4CD2-9EAE-A95D216E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4675"/>
    <w:rPr>
      <w:rFonts w:ascii="Times New Roman" w:eastAsia="Times New Roman" w:hAnsi="Times New Roman"/>
      <w:sz w:val="24"/>
    </w:rPr>
  </w:style>
  <w:style w:type="paragraph" w:styleId="Antrat1">
    <w:name w:val="heading 1"/>
    <w:basedOn w:val="prastasis"/>
    <w:next w:val="prastasis"/>
    <w:link w:val="Antrat1Diagrama"/>
    <w:qFormat/>
    <w:rsid w:val="00AC4675"/>
    <w:pPr>
      <w:keepNext/>
      <w:jc w:val="center"/>
      <w:outlineLvl w:val="0"/>
    </w:pPr>
    <w:rPr>
      <w:sz w:val="28"/>
      <w:lang w:val="en-AU"/>
    </w:rPr>
  </w:style>
  <w:style w:type="paragraph" w:styleId="Antrat2">
    <w:name w:val="heading 2"/>
    <w:basedOn w:val="prastasis"/>
    <w:next w:val="prastasis"/>
    <w:link w:val="Antrat2Diagrama"/>
    <w:uiPriority w:val="9"/>
    <w:unhideWhenUsed/>
    <w:qFormat/>
    <w:rsid w:val="0079291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AC4675"/>
    <w:rPr>
      <w:rFonts w:ascii="Times New Roman" w:eastAsia="Times New Roman" w:hAnsi="Times New Roman" w:cs="Times New Roman"/>
      <w:sz w:val="28"/>
      <w:szCs w:val="20"/>
      <w:lang w:val="en-AU" w:eastAsia="lt-LT"/>
    </w:rPr>
  </w:style>
  <w:style w:type="paragraph" w:styleId="Debesliotekstas">
    <w:name w:val="Balloon Text"/>
    <w:basedOn w:val="prastasis"/>
    <w:link w:val="DebesliotekstasDiagrama"/>
    <w:uiPriority w:val="99"/>
    <w:semiHidden/>
    <w:unhideWhenUsed/>
    <w:rsid w:val="00AC4675"/>
    <w:rPr>
      <w:rFonts w:ascii="Tahoma" w:hAnsi="Tahoma" w:cs="Tahoma"/>
      <w:sz w:val="16"/>
      <w:szCs w:val="16"/>
    </w:rPr>
  </w:style>
  <w:style w:type="character" w:customStyle="1" w:styleId="DebesliotekstasDiagrama">
    <w:name w:val="Debesėlio tekstas Diagrama"/>
    <w:link w:val="Debesliotekstas"/>
    <w:uiPriority w:val="99"/>
    <w:semiHidden/>
    <w:rsid w:val="00AC4675"/>
    <w:rPr>
      <w:rFonts w:ascii="Tahoma" w:eastAsia="Times New Roman" w:hAnsi="Tahoma" w:cs="Tahoma"/>
      <w:sz w:val="16"/>
      <w:szCs w:val="16"/>
      <w:lang w:eastAsia="lt-LT"/>
    </w:rPr>
  </w:style>
  <w:style w:type="paragraph" w:styleId="Antrats">
    <w:name w:val="header"/>
    <w:basedOn w:val="prastasis"/>
    <w:link w:val="AntratsDiagrama"/>
    <w:unhideWhenUsed/>
    <w:rsid w:val="001A286F"/>
    <w:pPr>
      <w:tabs>
        <w:tab w:val="center" w:pos="4819"/>
        <w:tab w:val="right" w:pos="9638"/>
      </w:tabs>
    </w:pPr>
  </w:style>
  <w:style w:type="character" w:customStyle="1" w:styleId="AntratsDiagrama">
    <w:name w:val="Antraštės Diagrama"/>
    <w:link w:val="Antrats"/>
    <w:uiPriority w:val="99"/>
    <w:rsid w:val="001A286F"/>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A286F"/>
    <w:pPr>
      <w:tabs>
        <w:tab w:val="center" w:pos="4819"/>
        <w:tab w:val="right" w:pos="9638"/>
      </w:tabs>
    </w:pPr>
  </w:style>
  <w:style w:type="character" w:customStyle="1" w:styleId="PoratDiagrama">
    <w:name w:val="Poraštė Diagrama"/>
    <w:link w:val="Porat"/>
    <w:uiPriority w:val="99"/>
    <w:rsid w:val="001A286F"/>
    <w:rPr>
      <w:rFonts w:ascii="Times New Roman" w:eastAsia="Times New Roman" w:hAnsi="Times New Roman" w:cs="Times New Roman"/>
      <w:sz w:val="24"/>
      <w:szCs w:val="20"/>
      <w:lang w:eastAsia="lt-LT"/>
    </w:rPr>
  </w:style>
  <w:style w:type="paragraph" w:customStyle="1" w:styleId="Patvirtinta">
    <w:name w:val="Patvirtinta"/>
    <w:rsid w:val="009C353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Pagrindinistekstas1">
    <w:name w:val="Pagrindinis tekstas1"/>
    <w:rsid w:val="009C3539"/>
    <w:pPr>
      <w:autoSpaceDE w:val="0"/>
      <w:autoSpaceDN w:val="0"/>
      <w:adjustRightInd w:val="0"/>
      <w:ind w:firstLine="312"/>
      <w:jc w:val="both"/>
    </w:pPr>
    <w:rPr>
      <w:rFonts w:ascii="TimesLT" w:eastAsia="Times New Roman" w:hAnsi="TimesLT"/>
      <w:lang w:val="en-US" w:eastAsia="en-US"/>
    </w:rPr>
  </w:style>
  <w:style w:type="paragraph" w:customStyle="1" w:styleId="CentrBold">
    <w:name w:val="CentrBold"/>
    <w:rsid w:val="009C3539"/>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9C3539"/>
    <w:pPr>
      <w:autoSpaceDE w:val="0"/>
      <w:autoSpaceDN w:val="0"/>
      <w:adjustRightInd w:val="0"/>
      <w:jc w:val="center"/>
    </w:pPr>
    <w:rPr>
      <w:rFonts w:ascii="TimesLT" w:hAnsi="TimesLT"/>
      <w:sz w:val="12"/>
      <w:szCs w:val="12"/>
      <w:lang w:val="en-US" w:eastAsia="en-US"/>
    </w:rPr>
  </w:style>
  <w:style w:type="paragraph" w:customStyle="1" w:styleId="CentrBoldm">
    <w:name w:val="CentrBoldm"/>
    <w:basedOn w:val="CentrBold"/>
    <w:rsid w:val="009C3539"/>
    <w:rPr>
      <w:caps w:val="0"/>
    </w:rPr>
  </w:style>
  <w:style w:type="character" w:styleId="Puslapionumeris">
    <w:name w:val="page number"/>
    <w:basedOn w:val="Numatytasispastraiposriftas"/>
    <w:rsid w:val="009C3539"/>
  </w:style>
  <w:style w:type="paragraph" w:styleId="Pagrindinistekstas">
    <w:name w:val="Body Text"/>
    <w:basedOn w:val="prastasis"/>
    <w:link w:val="PagrindinistekstasDiagrama"/>
    <w:rsid w:val="009C3539"/>
    <w:pPr>
      <w:jc w:val="both"/>
    </w:pPr>
    <w:rPr>
      <w:lang w:val="x-none"/>
    </w:rPr>
  </w:style>
  <w:style w:type="character" w:customStyle="1" w:styleId="PagrindinistekstasDiagrama">
    <w:name w:val="Pagrindinis tekstas Diagrama"/>
    <w:link w:val="Pagrindinistekstas"/>
    <w:rsid w:val="009C3539"/>
    <w:rPr>
      <w:rFonts w:ascii="Times New Roman" w:eastAsia="Times New Roman" w:hAnsi="Times New Roman"/>
      <w:sz w:val="24"/>
      <w:lang w:val="x-none"/>
    </w:rPr>
  </w:style>
  <w:style w:type="character" w:customStyle="1" w:styleId="TekstasDiagrama">
    <w:name w:val="Tekstas Diagrama"/>
    <w:link w:val="Tekstas"/>
    <w:locked/>
    <w:rsid w:val="009C3539"/>
    <w:rPr>
      <w:sz w:val="24"/>
      <w:szCs w:val="24"/>
    </w:rPr>
  </w:style>
  <w:style w:type="paragraph" w:customStyle="1" w:styleId="Tekstas">
    <w:name w:val="Tekstas"/>
    <w:basedOn w:val="prastasis"/>
    <w:link w:val="TekstasDiagrama"/>
    <w:rsid w:val="009C3539"/>
    <w:pPr>
      <w:ind w:firstLine="720"/>
      <w:jc w:val="both"/>
    </w:pPr>
    <w:rPr>
      <w:rFonts w:ascii="Calibri" w:eastAsia="Calibri" w:hAnsi="Calibri"/>
      <w:szCs w:val="24"/>
      <w:lang w:val="x-none" w:eastAsia="x-none"/>
    </w:rPr>
  </w:style>
  <w:style w:type="paragraph" w:styleId="Pagrindiniotekstotrauka">
    <w:name w:val="Body Text Indent"/>
    <w:basedOn w:val="prastasis"/>
    <w:link w:val="PagrindiniotekstotraukaDiagrama"/>
    <w:uiPriority w:val="99"/>
    <w:unhideWhenUsed/>
    <w:rsid w:val="00A65A01"/>
    <w:pPr>
      <w:spacing w:after="120"/>
      <w:ind w:left="283"/>
    </w:pPr>
  </w:style>
  <w:style w:type="character" w:customStyle="1" w:styleId="PagrindiniotekstotraukaDiagrama">
    <w:name w:val="Pagrindinio teksto įtrauka Diagrama"/>
    <w:link w:val="Pagrindiniotekstotrauka"/>
    <w:uiPriority w:val="99"/>
    <w:rsid w:val="00A65A01"/>
    <w:rPr>
      <w:rFonts w:ascii="Times New Roman" w:eastAsia="Times New Roman" w:hAnsi="Times New Roman"/>
      <w:sz w:val="24"/>
    </w:rPr>
  </w:style>
  <w:style w:type="paragraph" w:styleId="Pagrindiniotekstotrauka2">
    <w:name w:val="Body Text Indent 2"/>
    <w:basedOn w:val="prastasis"/>
    <w:link w:val="Pagrindiniotekstotrauka2Diagrama"/>
    <w:uiPriority w:val="99"/>
    <w:unhideWhenUsed/>
    <w:rsid w:val="00A65A01"/>
    <w:pPr>
      <w:spacing w:after="120" w:line="480" w:lineRule="auto"/>
      <w:ind w:left="283"/>
    </w:pPr>
  </w:style>
  <w:style w:type="character" w:customStyle="1" w:styleId="Pagrindiniotekstotrauka2Diagrama">
    <w:name w:val="Pagrindinio teksto įtrauka 2 Diagrama"/>
    <w:link w:val="Pagrindiniotekstotrauka2"/>
    <w:uiPriority w:val="99"/>
    <w:rsid w:val="00A65A01"/>
    <w:rPr>
      <w:rFonts w:ascii="Times New Roman" w:eastAsia="Times New Roman" w:hAnsi="Times New Roman"/>
      <w:sz w:val="24"/>
    </w:rPr>
  </w:style>
  <w:style w:type="paragraph" w:styleId="Sraopastraipa">
    <w:name w:val="List Paragraph"/>
    <w:basedOn w:val="prastasis"/>
    <w:uiPriority w:val="34"/>
    <w:qFormat/>
    <w:rsid w:val="00A72247"/>
    <w:pPr>
      <w:ind w:left="720"/>
      <w:contextualSpacing/>
    </w:pPr>
  </w:style>
  <w:style w:type="character" w:styleId="Hipersaitas">
    <w:name w:val="Hyperlink"/>
    <w:basedOn w:val="Numatytasispastraiposriftas"/>
    <w:uiPriority w:val="99"/>
    <w:unhideWhenUsed/>
    <w:rsid w:val="00F263C3"/>
    <w:rPr>
      <w:color w:val="0563C1" w:themeColor="hyperlink"/>
      <w:u w:val="single"/>
    </w:rPr>
  </w:style>
  <w:style w:type="character" w:styleId="Neapdorotaspaminjimas">
    <w:name w:val="Unresolved Mention"/>
    <w:basedOn w:val="Numatytasispastraiposriftas"/>
    <w:uiPriority w:val="99"/>
    <w:semiHidden/>
    <w:unhideWhenUsed/>
    <w:rsid w:val="00F263C3"/>
    <w:rPr>
      <w:color w:val="605E5C"/>
      <w:shd w:val="clear" w:color="auto" w:fill="E1DFDD"/>
    </w:rPr>
  </w:style>
  <w:style w:type="character" w:customStyle="1" w:styleId="internetosaitas">
    <w:name w:val="internetosaitas"/>
    <w:basedOn w:val="Numatytasispastraiposriftas"/>
    <w:rsid w:val="001520F3"/>
  </w:style>
  <w:style w:type="paragraph" w:styleId="Betarp">
    <w:name w:val="No Spacing"/>
    <w:uiPriority w:val="1"/>
    <w:qFormat/>
    <w:rsid w:val="00D85333"/>
    <w:rPr>
      <w:rFonts w:asciiTheme="minorHAnsi" w:eastAsiaTheme="minorHAnsi" w:hAnsiTheme="minorHAnsi" w:cstheme="minorBidi"/>
      <w:sz w:val="22"/>
      <w:szCs w:val="22"/>
      <w:lang w:eastAsia="en-US"/>
    </w:rPr>
  </w:style>
  <w:style w:type="character" w:styleId="Komentaronuoroda">
    <w:name w:val="annotation reference"/>
    <w:basedOn w:val="Numatytasispastraiposriftas"/>
    <w:uiPriority w:val="99"/>
    <w:semiHidden/>
    <w:unhideWhenUsed/>
    <w:rsid w:val="005A6B02"/>
    <w:rPr>
      <w:sz w:val="16"/>
      <w:szCs w:val="16"/>
    </w:rPr>
  </w:style>
  <w:style w:type="paragraph" w:styleId="Komentarotekstas">
    <w:name w:val="annotation text"/>
    <w:basedOn w:val="prastasis"/>
    <w:link w:val="KomentarotekstasDiagrama"/>
    <w:uiPriority w:val="99"/>
    <w:semiHidden/>
    <w:unhideWhenUsed/>
    <w:rsid w:val="005A6B02"/>
    <w:rPr>
      <w:sz w:val="20"/>
    </w:rPr>
  </w:style>
  <w:style w:type="character" w:customStyle="1" w:styleId="KomentarotekstasDiagrama">
    <w:name w:val="Komentaro tekstas Diagrama"/>
    <w:basedOn w:val="Numatytasispastraiposriftas"/>
    <w:link w:val="Komentarotekstas"/>
    <w:uiPriority w:val="99"/>
    <w:semiHidden/>
    <w:rsid w:val="005A6B02"/>
    <w:rPr>
      <w:rFonts w:ascii="Times New Roman" w:eastAsia="Times New Roman" w:hAnsi="Times New Roman"/>
    </w:rPr>
  </w:style>
  <w:style w:type="paragraph" w:styleId="Komentarotema">
    <w:name w:val="annotation subject"/>
    <w:basedOn w:val="Komentarotekstas"/>
    <w:next w:val="Komentarotekstas"/>
    <w:link w:val="KomentarotemaDiagrama"/>
    <w:uiPriority w:val="99"/>
    <w:semiHidden/>
    <w:unhideWhenUsed/>
    <w:rsid w:val="005A6B02"/>
    <w:rPr>
      <w:b/>
      <w:bCs/>
    </w:rPr>
  </w:style>
  <w:style w:type="character" w:customStyle="1" w:styleId="KomentarotemaDiagrama">
    <w:name w:val="Komentaro tema Diagrama"/>
    <w:basedOn w:val="KomentarotekstasDiagrama"/>
    <w:link w:val="Komentarotema"/>
    <w:uiPriority w:val="99"/>
    <w:semiHidden/>
    <w:rsid w:val="005A6B02"/>
    <w:rPr>
      <w:rFonts w:ascii="Times New Roman" w:eastAsia="Times New Roman" w:hAnsi="Times New Roman"/>
      <w:b/>
      <w:bCs/>
    </w:rPr>
  </w:style>
  <w:style w:type="paragraph" w:customStyle="1" w:styleId="statymopavad">
    <w:name w:val="?statymo pavad."/>
    <w:basedOn w:val="prastasis"/>
    <w:rsid w:val="001D573C"/>
    <w:pPr>
      <w:spacing w:line="360" w:lineRule="auto"/>
      <w:ind w:firstLine="720"/>
      <w:jc w:val="center"/>
    </w:pPr>
    <w:rPr>
      <w:rFonts w:ascii="TimesLT" w:hAnsi="TimesLT"/>
      <w:caps/>
      <w:lang w:eastAsia="en-US"/>
    </w:rPr>
  </w:style>
  <w:style w:type="paragraph" w:styleId="Pataisymai">
    <w:name w:val="Revision"/>
    <w:hidden/>
    <w:uiPriority w:val="99"/>
    <w:semiHidden/>
    <w:rsid w:val="004B1F68"/>
    <w:rPr>
      <w:rFonts w:ascii="Times New Roman" w:eastAsia="Times New Roman" w:hAnsi="Times New Roman"/>
      <w:sz w:val="24"/>
    </w:rPr>
  </w:style>
  <w:style w:type="character" w:customStyle="1" w:styleId="Pareigos">
    <w:name w:val="Pareigos"/>
    <w:rsid w:val="00573B91"/>
    <w:rPr>
      <w:rFonts w:ascii="TimesLT" w:hAnsi="TimesLT"/>
      <w:caps/>
      <w:sz w:val="24"/>
    </w:rPr>
  </w:style>
  <w:style w:type="character" w:customStyle="1" w:styleId="FontStyle150">
    <w:name w:val="Font Style150"/>
    <w:rsid w:val="00A348AD"/>
    <w:rPr>
      <w:rFonts w:ascii="Times New Roman" w:hAnsi="Times New Roman" w:cs="Times New Roman" w:hint="default"/>
      <w:sz w:val="18"/>
      <w:szCs w:val="18"/>
    </w:rPr>
  </w:style>
  <w:style w:type="paragraph" w:customStyle="1" w:styleId="Default">
    <w:name w:val="Default"/>
    <w:rsid w:val="00A348AD"/>
    <w:pPr>
      <w:autoSpaceDE w:val="0"/>
      <w:autoSpaceDN w:val="0"/>
      <w:adjustRightInd w:val="0"/>
    </w:pPr>
    <w:rPr>
      <w:rFonts w:ascii="Times New Roman" w:hAnsi="Times New Roman"/>
      <w:color w:val="000000"/>
      <w:sz w:val="24"/>
      <w:szCs w:val="24"/>
    </w:rPr>
  </w:style>
  <w:style w:type="paragraph" w:customStyle="1" w:styleId="Standard">
    <w:name w:val="Standard"/>
    <w:rsid w:val="00B1481B"/>
    <w:pPr>
      <w:suppressAutoHyphens/>
      <w:autoSpaceDN w:val="0"/>
      <w:textAlignment w:val="baseline"/>
    </w:pPr>
    <w:rPr>
      <w:rFonts w:ascii="Times New Roman" w:eastAsia="Times New Roman" w:hAnsi="Times New Roman"/>
      <w:sz w:val="24"/>
      <w:szCs w:val="24"/>
      <w:lang w:val="en-GB" w:eastAsia="en-US"/>
    </w:rPr>
  </w:style>
  <w:style w:type="character" w:customStyle="1" w:styleId="Antrat2Diagrama">
    <w:name w:val="Antraštė 2 Diagrama"/>
    <w:basedOn w:val="Numatytasispastraiposriftas"/>
    <w:link w:val="Antrat2"/>
    <w:uiPriority w:val="9"/>
    <w:rsid w:val="0079291C"/>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290579">
      <w:bodyDiv w:val="1"/>
      <w:marLeft w:val="0"/>
      <w:marRight w:val="0"/>
      <w:marTop w:val="0"/>
      <w:marBottom w:val="0"/>
      <w:divBdr>
        <w:top w:val="none" w:sz="0" w:space="0" w:color="auto"/>
        <w:left w:val="none" w:sz="0" w:space="0" w:color="auto"/>
        <w:bottom w:val="none" w:sz="0" w:space="0" w:color="auto"/>
        <w:right w:val="none" w:sz="0" w:space="0" w:color="auto"/>
      </w:divBdr>
    </w:div>
    <w:div w:id="189420611">
      <w:bodyDiv w:val="1"/>
      <w:marLeft w:val="0"/>
      <w:marRight w:val="0"/>
      <w:marTop w:val="0"/>
      <w:marBottom w:val="0"/>
      <w:divBdr>
        <w:top w:val="none" w:sz="0" w:space="0" w:color="auto"/>
        <w:left w:val="none" w:sz="0" w:space="0" w:color="auto"/>
        <w:bottom w:val="none" w:sz="0" w:space="0" w:color="auto"/>
        <w:right w:val="none" w:sz="0" w:space="0" w:color="auto"/>
      </w:divBdr>
    </w:div>
    <w:div w:id="618530288">
      <w:bodyDiv w:val="1"/>
      <w:marLeft w:val="0"/>
      <w:marRight w:val="0"/>
      <w:marTop w:val="0"/>
      <w:marBottom w:val="0"/>
      <w:divBdr>
        <w:top w:val="none" w:sz="0" w:space="0" w:color="auto"/>
        <w:left w:val="none" w:sz="0" w:space="0" w:color="auto"/>
        <w:bottom w:val="none" w:sz="0" w:space="0" w:color="auto"/>
        <w:right w:val="none" w:sz="0" w:space="0" w:color="auto"/>
      </w:divBdr>
      <w:divsChild>
        <w:div w:id="129129092">
          <w:marLeft w:val="0"/>
          <w:marRight w:val="0"/>
          <w:marTop w:val="0"/>
          <w:marBottom w:val="0"/>
          <w:divBdr>
            <w:top w:val="none" w:sz="0" w:space="0" w:color="auto"/>
            <w:left w:val="none" w:sz="0" w:space="0" w:color="auto"/>
            <w:bottom w:val="none" w:sz="0" w:space="0" w:color="auto"/>
            <w:right w:val="none" w:sz="0" w:space="0" w:color="auto"/>
          </w:divBdr>
        </w:div>
        <w:div w:id="757679997">
          <w:marLeft w:val="0"/>
          <w:marRight w:val="0"/>
          <w:marTop w:val="0"/>
          <w:marBottom w:val="0"/>
          <w:divBdr>
            <w:top w:val="none" w:sz="0" w:space="0" w:color="auto"/>
            <w:left w:val="none" w:sz="0" w:space="0" w:color="auto"/>
            <w:bottom w:val="none" w:sz="0" w:space="0" w:color="auto"/>
            <w:right w:val="none" w:sz="0" w:space="0" w:color="auto"/>
          </w:divBdr>
        </w:div>
      </w:divsChild>
    </w:div>
    <w:div w:id="1062369097">
      <w:bodyDiv w:val="1"/>
      <w:marLeft w:val="0"/>
      <w:marRight w:val="0"/>
      <w:marTop w:val="0"/>
      <w:marBottom w:val="0"/>
      <w:divBdr>
        <w:top w:val="none" w:sz="0" w:space="0" w:color="auto"/>
        <w:left w:val="none" w:sz="0" w:space="0" w:color="auto"/>
        <w:bottom w:val="none" w:sz="0" w:space="0" w:color="auto"/>
        <w:right w:val="none" w:sz="0" w:space="0" w:color="auto"/>
      </w:divBdr>
    </w:div>
    <w:div w:id="1305575283">
      <w:bodyDiv w:val="1"/>
      <w:marLeft w:val="0"/>
      <w:marRight w:val="0"/>
      <w:marTop w:val="0"/>
      <w:marBottom w:val="0"/>
      <w:divBdr>
        <w:top w:val="none" w:sz="0" w:space="0" w:color="auto"/>
        <w:left w:val="none" w:sz="0" w:space="0" w:color="auto"/>
        <w:bottom w:val="none" w:sz="0" w:space="0" w:color="auto"/>
        <w:right w:val="none" w:sz="0" w:space="0" w:color="auto"/>
      </w:divBdr>
    </w:div>
    <w:div w:id="1528718065">
      <w:bodyDiv w:val="1"/>
      <w:marLeft w:val="0"/>
      <w:marRight w:val="0"/>
      <w:marTop w:val="0"/>
      <w:marBottom w:val="0"/>
      <w:divBdr>
        <w:top w:val="none" w:sz="0" w:space="0" w:color="auto"/>
        <w:left w:val="none" w:sz="0" w:space="0" w:color="auto"/>
        <w:bottom w:val="none" w:sz="0" w:space="0" w:color="auto"/>
        <w:right w:val="none" w:sz="0" w:space="0" w:color="auto"/>
      </w:divBdr>
    </w:div>
    <w:div w:id="1532568231">
      <w:bodyDiv w:val="1"/>
      <w:marLeft w:val="0"/>
      <w:marRight w:val="0"/>
      <w:marTop w:val="0"/>
      <w:marBottom w:val="0"/>
      <w:divBdr>
        <w:top w:val="none" w:sz="0" w:space="0" w:color="auto"/>
        <w:left w:val="none" w:sz="0" w:space="0" w:color="auto"/>
        <w:bottom w:val="none" w:sz="0" w:space="0" w:color="auto"/>
        <w:right w:val="none" w:sz="0" w:space="0" w:color="auto"/>
      </w:divBdr>
    </w:div>
    <w:div w:id="1810629171">
      <w:bodyDiv w:val="1"/>
      <w:marLeft w:val="0"/>
      <w:marRight w:val="0"/>
      <w:marTop w:val="0"/>
      <w:marBottom w:val="0"/>
      <w:divBdr>
        <w:top w:val="none" w:sz="0" w:space="0" w:color="auto"/>
        <w:left w:val="none" w:sz="0" w:space="0" w:color="auto"/>
        <w:bottom w:val="none" w:sz="0" w:space="0" w:color="auto"/>
        <w:right w:val="none" w:sz="0" w:space="0" w:color="auto"/>
      </w:divBdr>
    </w:div>
    <w:div w:id="1901482253">
      <w:bodyDiv w:val="1"/>
      <w:marLeft w:val="0"/>
      <w:marRight w:val="0"/>
      <w:marTop w:val="0"/>
      <w:marBottom w:val="0"/>
      <w:divBdr>
        <w:top w:val="none" w:sz="0" w:space="0" w:color="auto"/>
        <w:left w:val="none" w:sz="0" w:space="0" w:color="auto"/>
        <w:bottom w:val="none" w:sz="0" w:space="0" w:color="auto"/>
        <w:right w:val="none" w:sz="0" w:space="0" w:color="auto"/>
      </w:divBdr>
    </w:div>
    <w:div w:id="1925801821">
      <w:bodyDiv w:val="1"/>
      <w:marLeft w:val="0"/>
      <w:marRight w:val="0"/>
      <w:marTop w:val="0"/>
      <w:marBottom w:val="0"/>
      <w:divBdr>
        <w:top w:val="none" w:sz="0" w:space="0" w:color="auto"/>
        <w:left w:val="none" w:sz="0" w:space="0" w:color="auto"/>
        <w:bottom w:val="none" w:sz="0" w:space="0" w:color="auto"/>
        <w:right w:val="none" w:sz="0" w:space="0" w:color="auto"/>
      </w:divBdr>
    </w:div>
    <w:div w:id="1999453299">
      <w:bodyDiv w:val="1"/>
      <w:marLeft w:val="0"/>
      <w:marRight w:val="0"/>
      <w:marTop w:val="0"/>
      <w:marBottom w:val="0"/>
      <w:divBdr>
        <w:top w:val="none" w:sz="0" w:space="0" w:color="auto"/>
        <w:left w:val="none" w:sz="0" w:space="0" w:color="auto"/>
        <w:bottom w:val="none" w:sz="0" w:space="0" w:color="auto"/>
        <w:right w:val="none" w:sz="0" w:space="0" w:color="auto"/>
      </w:divBdr>
    </w:div>
    <w:div w:id="205549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0E1B5-76D0-4D8B-B708-0EC3C24DF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1269</Words>
  <Characters>724</Characters>
  <Application>Microsoft Office Word</Application>
  <DocSecurity>0</DocSecurity>
  <Lines>6</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 Bočkuvienė</dc:creator>
  <cp:keywords/>
  <dc:description/>
  <cp:lastModifiedBy>Emilija Baranauskaitė</cp:lastModifiedBy>
  <cp:revision>6</cp:revision>
  <cp:lastPrinted>2024-03-13T06:21:00Z</cp:lastPrinted>
  <dcterms:created xsi:type="dcterms:W3CDTF">2024-05-14T13:46:00Z</dcterms:created>
  <dcterms:modified xsi:type="dcterms:W3CDTF">2024-05-30T11:01:00Z</dcterms:modified>
</cp:coreProperties>
</file>