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765C7" w14:textId="77777777" w:rsidR="00226831" w:rsidRPr="00723B90" w:rsidRDefault="00226831" w:rsidP="00226831">
      <w:pPr>
        <w:spacing w:after="120" w:line="276" w:lineRule="auto"/>
        <w:jc w:val="center"/>
        <w:rPr>
          <w:rFonts w:ascii="Arial" w:hAnsi="Arial" w:cs="Arial"/>
          <w:sz w:val="16"/>
          <w:szCs w:val="16"/>
        </w:rPr>
      </w:pPr>
      <w:r w:rsidRPr="00170437">
        <w:rPr>
          <w:noProof/>
        </w:rPr>
        <w:drawing>
          <wp:inline distT="0" distB="0" distL="0" distR="0" wp14:anchorId="1CA894E9" wp14:editId="0A65673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7784980" w14:textId="77777777" w:rsidR="00226831" w:rsidRPr="00557D34" w:rsidRDefault="00226831" w:rsidP="00226831">
      <w:pPr>
        <w:pStyle w:val="Antrat1"/>
        <w:spacing w:before="0"/>
        <w:rPr>
          <w:b w:val="0"/>
          <w:bCs w:val="0"/>
          <w:sz w:val="28"/>
        </w:rPr>
      </w:pPr>
      <w:r w:rsidRPr="00557D34">
        <w:rPr>
          <w:sz w:val="28"/>
        </w:rPr>
        <w:t>KLAIPĖDOS RAJONO SAVIVALDYBĖS TARYBA</w:t>
      </w:r>
    </w:p>
    <w:p w14:paraId="12A291B2" w14:textId="3384E898" w:rsidR="00EB06D4" w:rsidRPr="00E633BC" w:rsidRDefault="00CB7660" w:rsidP="00E633BC">
      <w:pPr>
        <w:pStyle w:val="Antrat2"/>
        <w:rPr>
          <w:rFonts w:cs="Arial"/>
        </w:rPr>
      </w:pPr>
      <w:r w:rsidRPr="00E633BC">
        <w:rPr>
          <w:rFonts w:cs="Arial"/>
        </w:rPr>
        <w:t>SPRENDIMAS</w:t>
      </w:r>
      <w:r w:rsidRPr="00E633BC">
        <w:rPr>
          <w:rFonts w:cs="Arial"/>
        </w:rPr>
        <w:br w:type="textWrapping" w:clear="all"/>
      </w:r>
      <w:r w:rsidR="00EB06D4" w:rsidRPr="00E633BC">
        <w:rPr>
          <w:rFonts w:cs="Arial"/>
        </w:rPr>
        <w:t>DĖL</w:t>
      </w:r>
      <w:r w:rsidR="0030188F" w:rsidRPr="00E633BC">
        <w:rPr>
          <w:rFonts w:cs="Arial"/>
        </w:rPr>
        <w:t xml:space="preserve"> </w:t>
      </w:r>
      <w:r w:rsidR="000E6056" w:rsidRPr="000E6056">
        <w:rPr>
          <w:rFonts w:cs="Arial"/>
        </w:rPr>
        <w:t>VALSTYBĖS TURTO PRIPAŽINIMO NETINKAMU (NEGALIMU)</w:t>
      </w:r>
      <w:r w:rsidR="00274698">
        <w:rPr>
          <w:rFonts w:cs="Arial"/>
        </w:rPr>
        <w:br/>
      </w:r>
      <w:r w:rsidR="000E6056" w:rsidRPr="000E6056">
        <w:rPr>
          <w:rFonts w:cs="Arial"/>
        </w:rPr>
        <w:t>NAUDOTI</w:t>
      </w:r>
    </w:p>
    <w:p w14:paraId="01BC177C" w14:textId="584A5EBE" w:rsidR="00EB06D4" w:rsidRPr="00E633BC" w:rsidRDefault="00EB06D4" w:rsidP="00330C10">
      <w:pPr>
        <w:spacing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gegužės </w:t>
      </w:r>
      <w:r w:rsidR="00226831">
        <w:rPr>
          <w:rFonts w:ascii="Arial" w:hAnsi="Arial" w:cs="Arial"/>
        </w:rPr>
        <w:t>30</w:t>
      </w:r>
      <w:r w:rsidR="008C357E" w:rsidRPr="00E633BC">
        <w:rPr>
          <w:rFonts w:ascii="Arial" w:hAnsi="Arial" w:cs="Arial"/>
        </w:rPr>
        <w:t xml:space="preserve"> </w:t>
      </w:r>
      <w:r w:rsidRPr="00E633BC">
        <w:rPr>
          <w:rFonts w:ascii="Arial" w:hAnsi="Arial" w:cs="Arial"/>
        </w:rPr>
        <w:t>d. Nr. T11-</w:t>
      </w:r>
      <w:r w:rsidR="00000743">
        <w:rPr>
          <w:rFonts w:ascii="Arial" w:hAnsi="Arial" w:cs="Arial"/>
        </w:rPr>
        <w:t>243</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24F9450A" w14:textId="6AD3F5EB" w:rsidR="00F54858" w:rsidRPr="00F54858" w:rsidRDefault="00F54858" w:rsidP="00475027">
      <w:pPr>
        <w:spacing w:line="276" w:lineRule="auto"/>
        <w:ind w:firstLine="1134"/>
        <w:jc w:val="both"/>
        <w:rPr>
          <w:rFonts w:ascii="Arial" w:hAnsi="Arial" w:cs="Arial"/>
          <w:szCs w:val="20"/>
          <w:lang w:eastAsia="lt-LT"/>
        </w:rPr>
      </w:pPr>
      <w:bookmarkStart w:id="0" w:name="_Hlk83048349"/>
      <w:r w:rsidRPr="00F54858">
        <w:rPr>
          <w:rFonts w:ascii="Arial" w:hAnsi="Arial" w:cs="Arial"/>
          <w:szCs w:val="20"/>
        </w:rPr>
        <w:t xml:space="preserve">Klaipėdos rajono savivaldybės taryba, </w:t>
      </w:r>
      <w:bookmarkStart w:id="1" w:name="_Hlk165625667"/>
      <w:r w:rsidRPr="00F54858">
        <w:rPr>
          <w:rFonts w:ascii="Arial" w:hAnsi="Arial" w:cs="Arial"/>
          <w:szCs w:val="20"/>
        </w:rPr>
        <w:t xml:space="preserve">vadovaudamasi </w:t>
      </w:r>
      <w:bookmarkStart w:id="2" w:name="OLE_LINK1"/>
      <w:r w:rsidRPr="00F54858">
        <w:rPr>
          <w:rFonts w:ascii="Arial" w:hAnsi="Arial" w:cs="Arial"/>
          <w:szCs w:val="20"/>
        </w:rPr>
        <w:t xml:space="preserve">Lietuvos Respublikos vietos savivaldos įstatymo </w:t>
      </w:r>
      <w:r w:rsidR="00C9604E" w:rsidRPr="00C9604E">
        <w:rPr>
          <w:rFonts w:ascii="Arial" w:hAnsi="Arial" w:cs="Arial"/>
          <w:szCs w:val="20"/>
        </w:rPr>
        <w:t xml:space="preserve">7 straipsnio 9 punktu, </w:t>
      </w:r>
      <w:r w:rsidRPr="00F54858">
        <w:rPr>
          <w:rFonts w:ascii="Arial" w:hAnsi="Arial" w:cs="Arial"/>
          <w:szCs w:val="20"/>
        </w:rPr>
        <w:t>1</w:t>
      </w:r>
      <w:r w:rsidR="00D578E9">
        <w:rPr>
          <w:rFonts w:ascii="Arial" w:hAnsi="Arial" w:cs="Arial"/>
          <w:szCs w:val="20"/>
        </w:rPr>
        <w:t>5</w:t>
      </w:r>
      <w:r w:rsidRPr="00F54858">
        <w:rPr>
          <w:rFonts w:ascii="Arial" w:hAnsi="Arial" w:cs="Arial"/>
          <w:szCs w:val="20"/>
        </w:rPr>
        <w:t xml:space="preserve"> straipsnio </w:t>
      </w:r>
      <w:r w:rsidR="00986CC3">
        <w:rPr>
          <w:rFonts w:ascii="Arial" w:hAnsi="Arial" w:cs="Arial"/>
          <w:szCs w:val="20"/>
        </w:rPr>
        <w:t>4</w:t>
      </w:r>
      <w:r w:rsidRPr="00F54858">
        <w:rPr>
          <w:rFonts w:ascii="Arial" w:hAnsi="Arial" w:cs="Arial"/>
          <w:szCs w:val="20"/>
        </w:rPr>
        <w:t xml:space="preserve"> dali</w:t>
      </w:r>
      <w:bookmarkEnd w:id="1"/>
      <w:r w:rsidR="00986CC3">
        <w:rPr>
          <w:rFonts w:ascii="Arial" w:hAnsi="Arial" w:cs="Arial"/>
          <w:szCs w:val="20"/>
        </w:rPr>
        <w:t>mi</w:t>
      </w:r>
      <w:r w:rsidRPr="00F54858">
        <w:rPr>
          <w:rFonts w:ascii="Arial" w:hAnsi="Arial" w:cs="Arial"/>
          <w:szCs w:val="20"/>
        </w:rPr>
        <w:t xml:space="preserve">, Lietuvos Respublikos valstybės ir savivaldybių turto valdymo, naudojimo ir disponavimo juo įstatymo 26 straipsnio 1 dalies 1 ir 2 punktais, </w:t>
      </w:r>
      <w:r w:rsidR="00817045">
        <w:rPr>
          <w:rFonts w:ascii="Arial" w:hAnsi="Arial" w:cs="Arial"/>
          <w:szCs w:val="20"/>
        </w:rPr>
        <w:t xml:space="preserve">2 </w:t>
      </w:r>
      <w:r w:rsidRPr="00F54858">
        <w:rPr>
          <w:rFonts w:ascii="Arial" w:hAnsi="Arial" w:cs="Arial"/>
          <w:szCs w:val="20"/>
        </w:rPr>
        <w:t xml:space="preserve">ir 4 dalimi, </w:t>
      </w:r>
      <w:r w:rsidR="00226BAD" w:rsidRPr="00226BAD">
        <w:rPr>
          <w:rFonts w:ascii="Arial" w:hAnsi="Arial" w:cs="Arial"/>
          <w:szCs w:val="20"/>
        </w:rPr>
        <w:t>Klaipėdos rajono savivaldybės turto valdymo, naudojimo ir disponavimo</w:t>
      </w:r>
      <w:r w:rsidR="00226BAD">
        <w:rPr>
          <w:rFonts w:ascii="Arial" w:hAnsi="Arial" w:cs="Arial"/>
          <w:szCs w:val="20"/>
        </w:rPr>
        <w:t xml:space="preserve"> </w:t>
      </w:r>
      <w:r w:rsidR="00226BAD" w:rsidRPr="00226BAD">
        <w:rPr>
          <w:rFonts w:ascii="Arial" w:hAnsi="Arial" w:cs="Arial"/>
          <w:szCs w:val="20"/>
        </w:rPr>
        <w:t>juo tvarkos apraš</w:t>
      </w:r>
      <w:r w:rsidR="00226BAD">
        <w:rPr>
          <w:rFonts w:ascii="Arial" w:hAnsi="Arial" w:cs="Arial"/>
          <w:szCs w:val="20"/>
        </w:rPr>
        <w:t xml:space="preserve">o, patvirtinto </w:t>
      </w:r>
      <w:r w:rsidR="00B61F48" w:rsidRPr="00226BAD">
        <w:rPr>
          <w:rFonts w:ascii="Arial" w:hAnsi="Arial" w:cs="Arial"/>
          <w:szCs w:val="20"/>
        </w:rPr>
        <w:t xml:space="preserve">Klaipėdos rajono savivaldybės tarybos 2021 m. gegužės 27 d. sprendimu Nr. T11-162 „Dėl Klaipėdos rajono savivaldybės turto valdymo, naudojimo ir disponavimo juo tvarkos aprašo patvirtinimo“ </w:t>
      </w:r>
      <w:r w:rsidR="00274698">
        <w:rPr>
          <w:rFonts w:ascii="Arial" w:hAnsi="Arial" w:cs="Arial"/>
          <w:szCs w:val="20"/>
        </w:rPr>
        <w:br/>
      </w:r>
      <w:r w:rsidR="00B61F48" w:rsidRPr="00226BAD">
        <w:rPr>
          <w:rFonts w:ascii="Arial" w:hAnsi="Arial" w:cs="Arial"/>
          <w:szCs w:val="20"/>
        </w:rPr>
        <w:t>33 punktu,</w:t>
      </w:r>
      <w:r w:rsidR="00B61F48" w:rsidRPr="00226BAD">
        <w:rPr>
          <w:rFonts w:ascii="Arial" w:hAnsi="Arial" w:cs="Arial"/>
          <w:color w:val="ED7D31" w:themeColor="accent2"/>
          <w:szCs w:val="20"/>
        </w:rPr>
        <w:t xml:space="preserve"> </w:t>
      </w:r>
      <w:r w:rsidR="00226BAD" w:rsidRPr="00226BAD">
        <w:rPr>
          <w:rFonts w:ascii="Arial" w:hAnsi="Arial" w:cs="Arial"/>
          <w:szCs w:val="20"/>
          <w:lang w:eastAsia="lt-LT"/>
        </w:rPr>
        <w:t xml:space="preserve">valstybės nekilnojamojo turto centralizuoto valdymo, naudojimo, disponavimo juo ir centralizuotai valdomo administracinės paskirties valstybės nekilnojamojo turto atnaujinimo tvarkos </w:t>
      </w:r>
      <w:r w:rsidR="00226BAD" w:rsidRPr="00D55D77">
        <w:rPr>
          <w:rFonts w:ascii="Arial" w:hAnsi="Arial" w:cs="Arial"/>
          <w:szCs w:val="20"/>
          <w:lang w:eastAsia="lt-LT"/>
        </w:rPr>
        <w:t>aprašu</w:t>
      </w:r>
      <w:r w:rsidRPr="00D55D77">
        <w:rPr>
          <w:rFonts w:ascii="Arial" w:hAnsi="Arial" w:cs="Arial"/>
          <w:szCs w:val="20"/>
          <w:lang w:eastAsia="lt-LT"/>
        </w:rPr>
        <w:t xml:space="preserve">, patvirtintu Lietuvos Respublikos Vyriausybės 2015 m. </w:t>
      </w:r>
      <w:r w:rsidR="00274698">
        <w:rPr>
          <w:rFonts w:ascii="Arial" w:hAnsi="Arial" w:cs="Arial"/>
          <w:szCs w:val="20"/>
          <w:lang w:eastAsia="lt-LT"/>
        </w:rPr>
        <w:br/>
      </w:r>
      <w:r w:rsidRPr="00D55D77">
        <w:rPr>
          <w:rFonts w:ascii="Arial" w:hAnsi="Arial" w:cs="Arial"/>
          <w:szCs w:val="20"/>
          <w:lang w:eastAsia="lt-LT"/>
        </w:rPr>
        <w:t>vasario 11 d. nutarimu Nr. 148 „Dėl Valstybės nekilnojamojo turto centralizuoto valdymo įgyvendinimo“,</w:t>
      </w:r>
      <w:r w:rsidR="00EF2545" w:rsidRPr="00D55D77">
        <w:rPr>
          <w:rFonts w:ascii="Arial" w:hAnsi="Arial" w:cs="Arial"/>
          <w:szCs w:val="20"/>
          <w:lang w:eastAsia="lt-LT"/>
        </w:rPr>
        <w:t xml:space="preserve"> ir</w:t>
      </w:r>
      <w:r w:rsidRPr="00D55D77">
        <w:rPr>
          <w:rFonts w:ascii="Arial" w:hAnsi="Arial" w:cs="Arial"/>
          <w:szCs w:val="20"/>
          <w:lang w:eastAsia="lt-LT"/>
        </w:rPr>
        <w:t xml:space="preserve"> </w:t>
      </w:r>
      <w:r w:rsidRPr="00F54858">
        <w:rPr>
          <w:rFonts w:ascii="Arial" w:hAnsi="Arial" w:cs="Arial"/>
          <w:szCs w:val="20"/>
          <w:lang w:eastAsia="lt-LT"/>
        </w:rPr>
        <w:t>atsižvelgdama į 202</w:t>
      </w:r>
      <w:r w:rsidR="00EF2545">
        <w:rPr>
          <w:rFonts w:ascii="Arial" w:hAnsi="Arial" w:cs="Arial"/>
          <w:szCs w:val="20"/>
          <w:lang w:eastAsia="lt-LT"/>
        </w:rPr>
        <w:t>4</w:t>
      </w:r>
      <w:r w:rsidRPr="00F54858">
        <w:rPr>
          <w:rFonts w:ascii="Arial" w:hAnsi="Arial" w:cs="Arial"/>
          <w:szCs w:val="20"/>
          <w:lang w:eastAsia="lt-LT"/>
        </w:rPr>
        <w:t xml:space="preserve"> m. </w:t>
      </w:r>
      <w:r w:rsidR="00EF2545">
        <w:rPr>
          <w:rFonts w:ascii="Arial" w:hAnsi="Arial" w:cs="Arial"/>
          <w:szCs w:val="20"/>
          <w:lang w:eastAsia="lt-LT"/>
        </w:rPr>
        <w:t>balandžio 25</w:t>
      </w:r>
      <w:r w:rsidRPr="00F54858">
        <w:rPr>
          <w:rFonts w:ascii="Arial" w:hAnsi="Arial" w:cs="Arial"/>
          <w:szCs w:val="20"/>
          <w:lang w:eastAsia="lt-LT"/>
        </w:rPr>
        <w:t xml:space="preserve"> d.</w:t>
      </w:r>
      <w:r w:rsidRPr="00F54858">
        <w:rPr>
          <w:rFonts w:ascii="Arial" w:hAnsi="Arial" w:cs="Arial"/>
          <w:color w:val="000000"/>
          <w:shd w:val="clear" w:color="auto" w:fill="FFFFFF"/>
        </w:rPr>
        <w:t xml:space="preserve"> </w:t>
      </w:r>
      <w:r w:rsidR="00EF2545" w:rsidRPr="00EF2545">
        <w:rPr>
          <w:rFonts w:ascii="Arial" w:hAnsi="Arial" w:cs="Arial"/>
          <w:color w:val="000000"/>
          <w:shd w:val="clear" w:color="auto" w:fill="FFFFFF"/>
        </w:rPr>
        <w:t>Klaipėdos rajono savivaldybės administracija netinkamų (negalimų) naudoti nekilnojamojo turto ar kitų nekilnojamųjų daiktų apžiūros pažym</w:t>
      </w:r>
      <w:r w:rsidR="00EF2545">
        <w:rPr>
          <w:rFonts w:ascii="Arial" w:hAnsi="Arial" w:cs="Arial"/>
          <w:color w:val="000000"/>
          <w:shd w:val="clear" w:color="auto" w:fill="FFFFFF"/>
        </w:rPr>
        <w:t>ą</w:t>
      </w:r>
      <w:r w:rsidR="00EF2545" w:rsidRPr="00EF2545">
        <w:rPr>
          <w:rFonts w:ascii="Arial" w:hAnsi="Arial" w:cs="Arial"/>
          <w:color w:val="000000"/>
          <w:shd w:val="clear" w:color="auto" w:fill="FFFFFF"/>
        </w:rPr>
        <w:t xml:space="preserve"> </w:t>
      </w:r>
      <w:r w:rsidRPr="00F54858">
        <w:rPr>
          <w:rFonts w:ascii="Arial" w:hAnsi="Arial" w:cs="Arial"/>
          <w:color w:val="000000"/>
          <w:shd w:val="clear" w:color="auto" w:fill="FFFFFF"/>
        </w:rPr>
        <w:t xml:space="preserve">Nr. </w:t>
      </w:r>
      <w:r w:rsidR="00EF2545" w:rsidRPr="00EF2545">
        <w:rPr>
          <w:rFonts w:ascii="Arial" w:hAnsi="Arial" w:cs="Arial"/>
          <w:color w:val="000000"/>
          <w:shd w:val="clear" w:color="auto" w:fill="FFFFFF"/>
        </w:rPr>
        <w:t>TP17-68</w:t>
      </w:r>
      <w:r w:rsidRPr="00F54858">
        <w:rPr>
          <w:rFonts w:ascii="Arial" w:hAnsi="Arial" w:cs="Arial"/>
          <w:szCs w:val="20"/>
          <w:lang w:eastAsia="lt-LT"/>
        </w:rPr>
        <w:t xml:space="preserve">, </w:t>
      </w:r>
      <w:bookmarkEnd w:id="2"/>
      <w:r w:rsidR="00274698">
        <w:rPr>
          <w:rFonts w:ascii="Arial" w:hAnsi="Arial" w:cs="Arial"/>
          <w:spacing w:val="60"/>
        </w:rPr>
        <w:t>nusprendži</w:t>
      </w:r>
      <w:r w:rsidR="00274698">
        <w:rPr>
          <w:rFonts w:ascii="Arial" w:hAnsi="Arial" w:cs="Arial"/>
        </w:rPr>
        <w:t>a:</w:t>
      </w:r>
    </w:p>
    <w:bookmarkEnd w:id="0"/>
    <w:p w14:paraId="7BF99104" w14:textId="51E0F5C3" w:rsidR="00426251" w:rsidRPr="00426251" w:rsidRDefault="00426251" w:rsidP="00475027">
      <w:pPr>
        <w:spacing w:line="276" w:lineRule="auto"/>
        <w:ind w:firstLine="1134"/>
        <w:jc w:val="both"/>
        <w:rPr>
          <w:rFonts w:ascii="Arial" w:hAnsi="Arial" w:cs="Arial"/>
        </w:rPr>
      </w:pPr>
      <w:r w:rsidRPr="00426251">
        <w:rPr>
          <w:rFonts w:ascii="Arial" w:hAnsi="Arial" w:cs="Arial"/>
        </w:rPr>
        <w:t xml:space="preserve">1. Pripažinti netinkamais (negalimais) naudoti dėl fizinio ir funkcinio (technologinio) nusidėvėjimo valstybei nuosavybės teise priklausančius ir šiuo metu Klaipėdos rajono savivaldybės patikėjimo teise valdomus nekilnojamuosius daiktus, </w:t>
      </w:r>
      <w:r w:rsidR="008048E0" w:rsidRPr="008048E0">
        <w:rPr>
          <w:rFonts w:ascii="Arial" w:hAnsi="Arial" w:cs="Arial"/>
        </w:rPr>
        <w:t>esančius Dargužių k., Kretingalės sen.,  Klaipėdos r. sav.: pastatą</w:t>
      </w:r>
      <w:r w:rsidR="00EE3C1D">
        <w:rPr>
          <w:rFonts w:ascii="Arial" w:hAnsi="Arial" w:cs="Arial"/>
        </w:rPr>
        <w:t xml:space="preserve"> − </w:t>
      </w:r>
      <w:r w:rsidR="008048E0" w:rsidRPr="008048E0">
        <w:rPr>
          <w:rFonts w:ascii="Arial" w:hAnsi="Arial" w:cs="Arial"/>
        </w:rPr>
        <w:t xml:space="preserve">Įstaigą (unikalus </w:t>
      </w:r>
      <w:r w:rsidR="00274698">
        <w:rPr>
          <w:rFonts w:ascii="Arial" w:hAnsi="Arial" w:cs="Arial"/>
        </w:rPr>
        <w:br/>
      </w:r>
      <w:r w:rsidR="008048E0" w:rsidRPr="008048E0">
        <w:rPr>
          <w:rFonts w:ascii="Arial" w:hAnsi="Arial" w:cs="Arial"/>
        </w:rPr>
        <w:t xml:space="preserve">Nr. 5597-2005-4066, žymimą plane 6B1ž(p), 577.97 kv. m), pastatą-Sandėlį (unikalus </w:t>
      </w:r>
      <w:r w:rsidR="00274698">
        <w:rPr>
          <w:rFonts w:ascii="Arial" w:hAnsi="Arial" w:cs="Arial"/>
        </w:rPr>
        <w:br/>
      </w:r>
      <w:r w:rsidR="008048E0" w:rsidRPr="008048E0">
        <w:rPr>
          <w:rFonts w:ascii="Arial" w:hAnsi="Arial" w:cs="Arial"/>
        </w:rPr>
        <w:t xml:space="preserve">Nr. 5597-2005-4099, žymėjimą plane 8F1b, 88.11 kv. m), pastatą </w:t>
      </w:r>
      <w:r w:rsidR="00EE3C1D">
        <w:rPr>
          <w:rFonts w:ascii="Arial" w:hAnsi="Arial" w:cs="Arial"/>
        </w:rPr>
        <w:t xml:space="preserve">− </w:t>
      </w:r>
      <w:r w:rsidR="008048E0" w:rsidRPr="008048E0">
        <w:rPr>
          <w:rFonts w:ascii="Arial" w:hAnsi="Arial" w:cs="Arial"/>
        </w:rPr>
        <w:t xml:space="preserve">Dirbtuves (unikalus </w:t>
      </w:r>
      <w:r w:rsidR="00274698">
        <w:rPr>
          <w:rFonts w:ascii="Arial" w:hAnsi="Arial" w:cs="Arial"/>
        </w:rPr>
        <w:br/>
      </w:r>
      <w:r w:rsidR="008048E0" w:rsidRPr="008048E0">
        <w:rPr>
          <w:rFonts w:ascii="Arial" w:hAnsi="Arial" w:cs="Arial"/>
        </w:rPr>
        <w:t>Nr. 5597-2005-4111, žymėjimas plane 9P1b, 72.49 kv. m)</w:t>
      </w:r>
      <w:r w:rsidRPr="00426251">
        <w:rPr>
          <w:rFonts w:ascii="Arial" w:hAnsi="Arial" w:cs="Arial"/>
        </w:rPr>
        <w:t xml:space="preserve">. </w:t>
      </w:r>
    </w:p>
    <w:p w14:paraId="303D331A" w14:textId="4D5C882D" w:rsidR="00426251" w:rsidRPr="00426251" w:rsidRDefault="00426251" w:rsidP="00475027">
      <w:pPr>
        <w:spacing w:line="276" w:lineRule="auto"/>
        <w:ind w:firstLine="1134"/>
        <w:jc w:val="both"/>
        <w:rPr>
          <w:rFonts w:ascii="Arial" w:hAnsi="Arial" w:cs="Arial"/>
        </w:rPr>
      </w:pPr>
      <w:r w:rsidRPr="00426251">
        <w:rPr>
          <w:rFonts w:ascii="Arial" w:hAnsi="Arial" w:cs="Arial"/>
        </w:rPr>
        <w:t>2. Perduoti centralizuotai valdomo turto valdytojui valstybės įmonei Turto bankui 1 punkte nurodytą valstybės nekilnojamąjį turtą, įsigaliojus Lietuvos Respublikos Vyriausybės nutarimui dėl 1 punkte nurodyto nekilnojamojo turto perdavimo valstybės įmonei Turto bankui valdyti, naudoti ir disponuoti juo patikėjimo teise, siekiant jį nurašyti, išardyti ir likviduoti arba nurašyti ir likviduoti.</w:t>
      </w:r>
    </w:p>
    <w:p w14:paraId="73F4FA73" w14:textId="3E41133B" w:rsidR="00426251" w:rsidRDefault="00426251" w:rsidP="00475027">
      <w:pPr>
        <w:spacing w:line="276" w:lineRule="auto"/>
        <w:ind w:firstLine="1134"/>
        <w:jc w:val="both"/>
        <w:rPr>
          <w:rFonts w:ascii="Arial" w:hAnsi="Arial" w:cs="Arial"/>
        </w:rPr>
      </w:pPr>
      <w:r w:rsidRPr="00426251">
        <w:rPr>
          <w:rFonts w:ascii="Arial" w:hAnsi="Arial" w:cs="Arial"/>
        </w:rPr>
        <w:t xml:space="preserve">3. Įgalioti Klaipėdos rajono savivaldybės administracijos direktorių pasirašyti </w:t>
      </w:r>
      <w:r w:rsidR="00274698">
        <w:rPr>
          <w:rFonts w:ascii="Arial" w:hAnsi="Arial" w:cs="Arial"/>
        </w:rPr>
        <w:br/>
      </w:r>
      <w:r w:rsidRPr="00426251">
        <w:rPr>
          <w:rFonts w:ascii="Arial" w:hAnsi="Arial" w:cs="Arial"/>
        </w:rPr>
        <w:t>1 punkte nurodyto turto perdavimo ir priėmimo aktą su valstybės įmone Turto banku.</w:t>
      </w:r>
    </w:p>
    <w:p w14:paraId="46A9E8E3" w14:textId="4DA5FD58" w:rsidR="00CB2B05" w:rsidRPr="00E633BC" w:rsidRDefault="00CB2B05" w:rsidP="00475027">
      <w:pPr>
        <w:spacing w:after="240" w:line="276" w:lineRule="auto"/>
        <w:ind w:firstLine="1134"/>
        <w:jc w:val="both"/>
        <w:rPr>
          <w:rFonts w:ascii="Arial" w:hAnsi="Arial" w:cs="Arial"/>
        </w:rPr>
      </w:pPr>
      <w:r w:rsidRPr="00E633BC">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w:t>
      </w:r>
      <w:r w:rsidRPr="00E633BC">
        <w:rPr>
          <w:rFonts w:ascii="Arial" w:hAnsi="Arial" w:cs="Arial"/>
        </w:rPr>
        <w:lastRenderedPageBreak/>
        <w:t>rūmams (Galinio Pylimo g. 9, LT-91230 Klaipėda) Lietuvos Respublikos administracinių bylų teisenos įstatymo nustatyta tvarka.</w:t>
      </w:r>
    </w:p>
    <w:p w14:paraId="6BD41138" w14:textId="7601DAB0" w:rsidR="003215BB" w:rsidRPr="00E633BC" w:rsidRDefault="00274698" w:rsidP="0027469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RPr="00E633BC" w:rsidSect="00475027">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8F070" w14:textId="77777777" w:rsidR="00502FEF" w:rsidRDefault="00502FEF">
      <w:r>
        <w:separator/>
      </w:r>
    </w:p>
  </w:endnote>
  <w:endnote w:type="continuationSeparator" w:id="0">
    <w:p w14:paraId="226A23DA" w14:textId="77777777" w:rsidR="00502FEF" w:rsidRDefault="00502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53B22B" w14:textId="77777777" w:rsidR="00502FEF" w:rsidRDefault="00502FEF">
      <w:r>
        <w:separator/>
      </w:r>
    </w:p>
  </w:footnote>
  <w:footnote w:type="continuationSeparator" w:id="0">
    <w:p w14:paraId="33EA9B76" w14:textId="77777777" w:rsidR="00502FEF" w:rsidRDefault="00502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36A63C42" w:rsidR="000A0356" w:rsidRPr="00274698" w:rsidRDefault="00274698" w:rsidP="00274698">
    <w:pPr>
      <w:pStyle w:val="Antrats"/>
      <w:ind w:right="360"/>
      <w:jc w:val="center"/>
      <w:rPr>
        <w:rFonts w:ascii="Arial" w:hAnsi="Arial" w:cs="Arial"/>
      </w:rPr>
    </w:pPr>
    <w:r w:rsidRPr="00274698">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743"/>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C7165"/>
    <w:rsid w:val="000D0160"/>
    <w:rsid w:val="000D1BB3"/>
    <w:rsid w:val="000E316D"/>
    <w:rsid w:val="000E6056"/>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7973"/>
    <w:rsid w:val="00172EDB"/>
    <w:rsid w:val="00173344"/>
    <w:rsid w:val="00184AA7"/>
    <w:rsid w:val="00184B50"/>
    <w:rsid w:val="001856A1"/>
    <w:rsid w:val="001917A8"/>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6831"/>
    <w:rsid w:val="00226BAD"/>
    <w:rsid w:val="00227E43"/>
    <w:rsid w:val="00230792"/>
    <w:rsid w:val="00232A9A"/>
    <w:rsid w:val="00234E76"/>
    <w:rsid w:val="002365EF"/>
    <w:rsid w:val="00237067"/>
    <w:rsid w:val="002403D8"/>
    <w:rsid w:val="00242C5F"/>
    <w:rsid w:val="002436E4"/>
    <w:rsid w:val="00243DEE"/>
    <w:rsid w:val="00250B1B"/>
    <w:rsid w:val="00264D44"/>
    <w:rsid w:val="00272A21"/>
    <w:rsid w:val="00274698"/>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2A50"/>
    <w:rsid w:val="0030346E"/>
    <w:rsid w:val="003215BB"/>
    <w:rsid w:val="00322914"/>
    <w:rsid w:val="003241F2"/>
    <w:rsid w:val="00330C10"/>
    <w:rsid w:val="00340704"/>
    <w:rsid w:val="003436F1"/>
    <w:rsid w:val="00344EBB"/>
    <w:rsid w:val="00350AC2"/>
    <w:rsid w:val="0035217C"/>
    <w:rsid w:val="00354FBD"/>
    <w:rsid w:val="00365FD0"/>
    <w:rsid w:val="00373FFD"/>
    <w:rsid w:val="0038599F"/>
    <w:rsid w:val="0039175C"/>
    <w:rsid w:val="00392CD6"/>
    <w:rsid w:val="00396FC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51"/>
    <w:rsid w:val="004262BD"/>
    <w:rsid w:val="00433594"/>
    <w:rsid w:val="0043505E"/>
    <w:rsid w:val="0044662B"/>
    <w:rsid w:val="004506C5"/>
    <w:rsid w:val="004559DD"/>
    <w:rsid w:val="00457E54"/>
    <w:rsid w:val="00467A01"/>
    <w:rsid w:val="00470589"/>
    <w:rsid w:val="0047145E"/>
    <w:rsid w:val="00474748"/>
    <w:rsid w:val="00475027"/>
    <w:rsid w:val="004769F6"/>
    <w:rsid w:val="00482E5C"/>
    <w:rsid w:val="004830F0"/>
    <w:rsid w:val="00486F71"/>
    <w:rsid w:val="00487486"/>
    <w:rsid w:val="00497A8B"/>
    <w:rsid w:val="004B1CEB"/>
    <w:rsid w:val="004B3EF7"/>
    <w:rsid w:val="004C162C"/>
    <w:rsid w:val="004E30E8"/>
    <w:rsid w:val="004E5037"/>
    <w:rsid w:val="004F2329"/>
    <w:rsid w:val="004F2E9D"/>
    <w:rsid w:val="004F5F73"/>
    <w:rsid w:val="004F5FB3"/>
    <w:rsid w:val="004F6C40"/>
    <w:rsid w:val="00502FEF"/>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110A"/>
    <w:rsid w:val="00602E94"/>
    <w:rsid w:val="00620A3B"/>
    <w:rsid w:val="0062112D"/>
    <w:rsid w:val="00634770"/>
    <w:rsid w:val="0063601B"/>
    <w:rsid w:val="00651547"/>
    <w:rsid w:val="006518B3"/>
    <w:rsid w:val="00657B11"/>
    <w:rsid w:val="00661D65"/>
    <w:rsid w:val="0066289C"/>
    <w:rsid w:val="006674EB"/>
    <w:rsid w:val="00667F14"/>
    <w:rsid w:val="0067258E"/>
    <w:rsid w:val="00672F41"/>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049DF"/>
    <w:rsid w:val="00710118"/>
    <w:rsid w:val="00711569"/>
    <w:rsid w:val="00712672"/>
    <w:rsid w:val="00722D3D"/>
    <w:rsid w:val="00723133"/>
    <w:rsid w:val="00723262"/>
    <w:rsid w:val="00730501"/>
    <w:rsid w:val="00751048"/>
    <w:rsid w:val="00753952"/>
    <w:rsid w:val="0078582A"/>
    <w:rsid w:val="00793FEF"/>
    <w:rsid w:val="007A1329"/>
    <w:rsid w:val="007A5748"/>
    <w:rsid w:val="007A5C90"/>
    <w:rsid w:val="007B128D"/>
    <w:rsid w:val="007B1B81"/>
    <w:rsid w:val="007B785B"/>
    <w:rsid w:val="007B7A7D"/>
    <w:rsid w:val="007C12BD"/>
    <w:rsid w:val="007C387C"/>
    <w:rsid w:val="007C426C"/>
    <w:rsid w:val="007C52A9"/>
    <w:rsid w:val="007C5AF0"/>
    <w:rsid w:val="007C6225"/>
    <w:rsid w:val="007F0142"/>
    <w:rsid w:val="007F21C4"/>
    <w:rsid w:val="007F6981"/>
    <w:rsid w:val="008048BB"/>
    <w:rsid w:val="008048E0"/>
    <w:rsid w:val="008071A6"/>
    <w:rsid w:val="00817045"/>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86CC3"/>
    <w:rsid w:val="009911D9"/>
    <w:rsid w:val="009A031E"/>
    <w:rsid w:val="009B1061"/>
    <w:rsid w:val="009B1C92"/>
    <w:rsid w:val="009B3412"/>
    <w:rsid w:val="009B7C04"/>
    <w:rsid w:val="009D6517"/>
    <w:rsid w:val="009D7D0C"/>
    <w:rsid w:val="009E039D"/>
    <w:rsid w:val="009E4298"/>
    <w:rsid w:val="009E4F0B"/>
    <w:rsid w:val="00A00459"/>
    <w:rsid w:val="00A029B0"/>
    <w:rsid w:val="00A122B3"/>
    <w:rsid w:val="00A15292"/>
    <w:rsid w:val="00A1696D"/>
    <w:rsid w:val="00A17DCF"/>
    <w:rsid w:val="00A21DD1"/>
    <w:rsid w:val="00A24850"/>
    <w:rsid w:val="00A2559B"/>
    <w:rsid w:val="00A27C6B"/>
    <w:rsid w:val="00A335D6"/>
    <w:rsid w:val="00A45B88"/>
    <w:rsid w:val="00A64939"/>
    <w:rsid w:val="00A64D53"/>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2647"/>
    <w:rsid w:val="00B27C98"/>
    <w:rsid w:val="00B304E5"/>
    <w:rsid w:val="00B334F0"/>
    <w:rsid w:val="00B37A04"/>
    <w:rsid w:val="00B42471"/>
    <w:rsid w:val="00B455D9"/>
    <w:rsid w:val="00B475DD"/>
    <w:rsid w:val="00B51395"/>
    <w:rsid w:val="00B56D2A"/>
    <w:rsid w:val="00B5721E"/>
    <w:rsid w:val="00B574F7"/>
    <w:rsid w:val="00B61F48"/>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9604E"/>
    <w:rsid w:val="00CA0F5C"/>
    <w:rsid w:val="00CA1CA8"/>
    <w:rsid w:val="00CA5CC2"/>
    <w:rsid w:val="00CB0ECD"/>
    <w:rsid w:val="00CB2B05"/>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54C9C"/>
    <w:rsid w:val="00D55D77"/>
    <w:rsid w:val="00D56873"/>
    <w:rsid w:val="00D578E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3BC"/>
    <w:rsid w:val="00E75A75"/>
    <w:rsid w:val="00E85C48"/>
    <w:rsid w:val="00E955EE"/>
    <w:rsid w:val="00EA357A"/>
    <w:rsid w:val="00EA5FA4"/>
    <w:rsid w:val="00EB06D4"/>
    <w:rsid w:val="00EC3107"/>
    <w:rsid w:val="00EC4F90"/>
    <w:rsid w:val="00ED299E"/>
    <w:rsid w:val="00EE3C1D"/>
    <w:rsid w:val="00EE5F20"/>
    <w:rsid w:val="00EF0BC6"/>
    <w:rsid w:val="00EF2545"/>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858"/>
    <w:rsid w:val="00F54C6F"/>
    <w:rsid w:val="00F56007"/>
    <w:rsid w:val="00F61583"/>
    <w:rsid w:val="00F628A1"/>
    <w:rsid w:val="00F660F6"/>
    <w:rsid w:val="00F812B5"/>
    <w:rsid w:val="00F8305B"/>
    <w:rsid w:val="00F879B1"/>
    <w:rsid w:val="00F93EBC"/>
    <w:rsid w:val="00FA2A2C"/>
    <w:rsid w:val="00FC294D"/>
    <w:rsid w:val="00FD5C58"/>
    <w:rsid w:val="00FD604C"/>
    <w:rsid w:val="00FD61A1"/>
    <w:rsid w:val="00FD6E9F"/>
    <w:rsid w:val="00FE7C21"/>
    <w:rsid w:val="00FF46E9"/>
    <w:rsid w:val="00FF541A"/>
    <w:rsid w:val="00FF7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633B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E633BC"/>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633B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E633BC"/>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27469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14</TotalTime>
  <Pages>2</Pages>
  <Words>1870</Words>
  <Characters>1067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10</cp:revision>
  <cp:lastPrinted>2020-06-15T07:41:00Z</cp:lastPrinted>
  <dcterms:created xsi:type="dcterms:W3CDTF">2024-05-03T10:46:00Z</dcterms:created>
  <dcterms:modified xsi:type="dcterms:W3CDTF">2024-05-30T12:04:00Z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