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BB68C" w14:textId="77777777" w:rsidR="002D5EF3" w:rsidRPr="00723B90" w:rsidRDefault="002D5EF3" w:rsidP="002D5EF3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38EB368" wp14:editId="54857DE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6E5BC" w14:textId="77777777" w:rsidR="002D5EF3" w:rsidRPr="002D5EF3" w:rsidRDefault="002D5EF3" w:rsidP="002D5EF3">
      <w:pPr>
        <w:pStyle w:val="Antrat1"/>
        <w:spacing w:before="0"/>
        <w:rPr>
          <w:b w:val="0"/>
          <w:bCs w:val="0"/>
          <w:sz w:val="28"/>
        </w:rPr>
      </w:pPr>
      <w:r w:rsidRPr="002D5EF3">
        <w:rPr>
          <w:sz w:val="28"/>
        </w:rPr>
        <w:t>KLAIPĖDOS RAJONO SAVIVALDYBĖS TARYBA</w:t>
      </w:r>
    </w:p>
    <w:p w14:paraId="12A291B2" w14:textId="770F59D8" w:rsidR="00EB06D4" w:rsidRPr="002D5EF3" w:rsidRDefault="002D5EF3" w:rsidP="002D5EF3">
      <w:pPr>
        <w:widowControl w:val="0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lt-LT"/>
        </w:rPr>
      </w:pPr>
      <w:r w:rsidRPr="002D5EF3">
        <w:rPr>
          <w:rStyle w:val="Antrat2Diagrama"/>
        </w:rPr>
        <w:t>SPRENDIMAS</w:t>
      </w:r>
      <w:r w:rsidRPr="002D5EF3">
        <w:rPr>
          <w:rStyle w:val="Antrat2Diagrama"/>
        </w:rPr>
        <w:br/>
      </w:r>
      <w:r w:rsidR="00EB06D4" w:rsidRPr="002D5EF3">
        <w:rPr>
          <w:rFonts w:ascii="Arial" w:hAnsi="Arial" w:cs="Arial"/>
          <w:b/>
          <w:bCs/>
          <w:sz w:val="28"/>
          <w:szCs w:val="28"/>
        </w:rPr>
        <w:t>DĖL</w:t>
      </w:r>
      <w:r w:rsidR="00580430" w:rsidRPr="002D5EF3">
        <w:rPr>
          <w:rFonts w:ascii="Arial" w:hAnsi="Arial" w:cs="Arial"/>
          <w:b/>
          <w:bCs/>
          <w:sz w:val="28"/>
          <w:szCs w:val="28"/>
          <w:lang w:eastAsia="lt-LT"/>
        </w:rPr>
        <w:t xml:space="preserve"> KLAIPĖDOS RAJONO SAVIVALDYBĖS TARYBOS 2022 M.</w:t>
      </w:r>
      <w:r>
        <w:rPr>
          <w:rFonts w:ascii="Arial" w:hAnsi="Arial" w:cs="Arial"/>
          <w:b/>
          <w:bCs/>
          <w:sz w:val="28"/>
          <w:szCs w:val="28"/>
          <w:lang w:eastAsia="lt-LT"/>
        </w:rPr>
        <w:br/>
      </w:r>
      <w:r w:rsidR="00580430" w:rsidRPr="002D5EF3">
        <w:rPr>
          <w:rFonts w:ascii="Arial" w:hAnsi="Arial" w:cs="Arial"/>
          <w:b/>
          <w:bCs/>
          <w:sz w:val="28"/>
          <w:szCs w:val="28"/>
          <w:lang w:eastAsia="lt-LT"/>
        </w:rPr>
        <w:t>RUGPJŪČIO 25 D. SPRENDIMO NR. T11-292  „DĖL KLAIPĖDOS</w:t>
      </w:r>
      <w:r>
        <w:rPr>
          <w:rFonts w:ascii="Arial" w:hAnsi="Arial" w:cs="Arial"/>
          <w:b/>
          <w:bCs/>
          <w:sz w:val="28"/>
          <w:szCs w:val="28"/>
          <w:lang w:eastAsia="lt-LT"/>
        </w:rPr>
        <w:br/>
      </w:r>
      <w:r w:rsidR="00580430" w:rsidRPr="002D5EF3">
        <w:rPr>
          <w:rFonts w:ascii="Arial" w:hAnsi="Arial" w:cs="Arial"/>
          <w:b/>
          <w:bCs/>
          <w:sz w:val="28"/>
          <w:szCs w:val="28"/>
          <w:lang w:eastAsia="lt-LT"/>
        </w:rPr>
        <w:t>RAJONO SODININKŲ BENDRIJŲ SPECIALIOSIOS RĖMIMO</w:t>
      </w:r>
      <w:r>
        <w:rPr>
          <w:rFonts w:ascii="Arial" w:hAnsi="Arial" w:cs="Arial"/>
          <w:b/>
          <w:bCs/>
          <w:sz w:val="28"/>
          <w:szCs w:val="28"/>
          <w:lang w:eastAsia="lt-LT"/>
        </w:rPr>
        <w:br/>
      </w:r>
      <w:r w:rsidR="00580430" w:rsidRPr="002D5EF3">
        <w:rPr>
          <w:rFonts w:ascii="Arial" w:hAnsi="Arial" w:cs="Arial"/>
          <w:b/>
          <w:bCs/>
          <w:sz w:val="28"/>
          <w:szCs w:val="28"/>
          <w:lang w:eastAsia="lt-LT"/>
        </w:rPr>
        <w:t>PROGRAMOS NUOSTATŲ PATVIRTINIMO“ PAKEITIMO</w:t>
      </w:r>
    </w:p>
    <w:p w14:paraId="01BC177C" w14:textId="0071CEBC" w:rsidR="00EB06D4" w:rsidRPr="00EB06D4" w:rsidRDefault="00EB06D4" w:rsidP="006531D3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B910C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B910C1">
        <w:rPr>
          <w:rFonts w:ascii="Arial" w:hAnsi="Arial" w:cs="Arial"/>
        </w:rPr>
        <w:t>gegužės</w:t>
      </w:r>
      <w:r w:rsidR="002D5EF3">
        <w:rPr>
          <w:rFonts w:ascii="Arial" w:hAnsi="Arial" w:cs="Arial"/>
        </w:rPr>
        <w:t xml:space="preserve"> 30</w:t>
      </w:r>
      <w:r w:rsidR="00B910C1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983F07">
        <w:rPr>
          <w:rFonts w:ascii="Arial" w:hAnsi="Arial" w:cs="Arial"/>
        </w:rPr>
        <w:t>255</w:t>
      </w:r>
    </w:p>
    <w:p w14:paraId="7BFF870D" w14:textId="27A8FF01" w:rsidR="00EB06D4" w:rsidRPr="00EB06D4" w:rsidRDefault="00EB06D4" w:rsidP="006531D3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583F1950" w:rsidR="00EB06D4" w:rsidRPr="005D5F4B" w:rsidRDefault="00EB06D4" w:rsidP="006531D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D5F4B">
        <w:rPr>
          <w:rFonts w:ascii="Arial" w:hAnsi="Arial" w:cs="Arial"/>
        </w:rPr>
        <w:t>Klaipėdos rajono savivaldybės taryba, vadovaudamasi Lietuvos Respublikos vietos savivaldos įstatymo</w:t>
      </w:r>
      <w:r w:rsidR="005D5F4B" w:rsidRPr="005D5F4B">
        <w:rPr>
          <w:rFonts w:ascii="Arial" w:hAnsi="Arial" w:cs="Arial"/>
        </w:rPr>
        <w:t xml:space="preserve"> </w:t>
      </w:r>
      <w:r w:rsidR="005D5F4B" w:rsidRPr="005D5F4B">
        <w:rPr>
          <w:rFonts w:ascii="Arial" w:hAnsi="Arial" w:cs="Arial"/>
          <w:shd w:val="clear" w:color="auto" w:fill="FFFFFF"/>
        </w:rPr>
        <w:t>15 straipsnio 4 dalimi</w:t>
      </w:r>
      <w:r w:rsidRPr="005D5F4B">
        <w:rPr>
          <w:rFonts w:ascii="Arial" w:hAnsi="Arial" w:cs="Arial"/>
        </w:rPr>
        <w:t xml:space="preserve"> ir</w:t>
      </w:r>
      <w:r w:rsidR="00234E76" w:rsidRPr="005D5F4B">
        <w:rPr>
          <w:rFonts w:ascii="Arial" w:hAnsi="Arial" w:cs="Arial"/>
        </w:rPr>
        <w:t xml:space="preserve"> </w:t>
      </w:r>
      <w:r w:rsidR="005D5F4B" w:rsidRPr="005D5F4B">
        <w:rPr>
          <w:rFonts w:ascii="Arial" w:hAnsi="Arial" w:cs="Arial"/>
          <w:lang w:eastAsia="lt-LT"/>
        </w:rPr>
        <w:t>Lietuvos Respublikos sodininkų bendrijų įstatymo 28 straipsniu</w:t>
      </w:r>
      <w:r w:rsidRPr="005D5F4B">
        <w:rPr>
          <w:rFonts w:ascii="Arial" w:hAnsi="Arial" w:cs="Arial"/>
        </w:rPr>
        <w:t xml:space="preserve">, </w:t>
      </w:r>
      <w:r w:rsidRPr="002D5EF3">
        <w:rPr>
          <w:rFonts w:ascii="Arial" w:hAnsi="Arial" w:cs="Arial"/>
          <w:spacing w:val="60"/>
        </w:rPr>
        <w:t>nusprendži</w:t>
      </w:r>
      <w:r w:rsidRPr="005D5F4B">
        <w:rPr>
          <w:rFonts w:ascii="Arial" w:hAnsi="Arial" w:cs="Arial"/>
          <w:spacing w:val="20"/>
        </w:rPr>
        <w:t>a</w:t>
      </w:r>
      <w:r w:rsidR="006B68AA">
        <w:rPr>
          <w:rFonts w:ascii="Arial" w:hAnsi="Arial" w:cs="Arial"/>
          <w:spacing w:val="20"/>
        </w:rPr>
        <w:t>:</w:t>
      </w:r>
    </w:p>
    <w:p w14:paraId="60CB1661" w14:textId="0A1B1C52" w:rsidR="00EB06D4" w:rsidRDefault="006B68AA" w:rsidP="006531D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bookmarkStart w:id="0" w:name="_Hlk164865706"/>
      <w:r w:rsidRPr="006B68AA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P</w:t>
      </w:r>
      <w:r w:rsidR="00580430">
        <w:rPr>
          <w:rFonts w:ascii="Arial" w:hAnsi="Arial" w:cs="Arial"/>
        </w:rPr>
        <w:t>akeisti</w:t>
      </w:r>
      <w:r w:rsidR="00C25B6F">
        <w:rPr>
          <w:rFonts w:ascii="Arial" w:hAnsi="Arial" w:cs="Arial"/>
        </w:rPr>
        <w:t xml:space="preserve"> Klaipėdos rajono sodininkų bendrijų specialiosios rėmimo programos</w:t>
      </w:r>
      <w:r w:rsidR="005804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nuostatus</w:t>
      </w:r>
      <w:r w:rsidR="00A973C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patvirtintus </w:t>
      </w:r>
      <w:r w:rsidR="00A43E01">
        <w:rPr>
          <w:rFonts w:ascii="Arial" w:hAnsi="Arial" w:cs="Arial"/>
        </w:rPr>
        <w:t>Klaipėdos rajono savivaldybės tarybos 2022 m. rugpjūčio 25 d. sprendim</w:t>
      </w:r>
      <w:r>
        <w:rPr>
          <w:rFonts w:ascii="Arial" w:hAnsi="Arial" w:cs="Arial"/>
        </w:rPr>
        <w:t>u</w:t>
      </w:r>
      <w:r w:rsidR="00A43E01">
        <w:rPr>
          <w:rFonts w:ascii="Arial" w:hAnsi="Arial" w:cs="Arial"/>
        </w:rPr>
        <w:t xml:space="preserve"> Nr. T11-292 „Dėl Klaipėdos rajono sodininkų bendrijų specialiosios rėmimo programos nuostatų patvirtinimo“</w:t>
      </w:r>
      <w:r w:rsidR="006B6BC0">
        <w:rPr>
          <w:rFonts w:ascii="Arial" w:hAnsi="Arial" w:cs="Arial"/>
        </w:rPr>
        <w:t>:</w:t>
      </w:r>
    </w:p>
    <w:bookmarkEnd w:id="0"/>
    <w:p w14:paraId="18701E73" w14:textId="2F754A3B" w:rsidR="006B6BC0" w:rsidRDefault="006531D3" w:rsidP="00110D91">
      <w:pPr>
        <w:pStyle w:val="Betarp"/>
        <w:tabs>
          <w:tab w:val="left" w:pos="1843"/>
        </w:tabs>
        <w:spacing w:line="276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6B6BC0" w:rsidRPr="00122AFC">
        <w:rPr>
          <w:rFonts w:ascii="Arial" w:hAnsi="Arial" w:cs="Arial"/>
        </w:rPr>
        <w:t xml:space="preserve">Pakeisti </w:t>
      </w:r>
      <w:r w:rsidR="006B6BC0">
        <w:rPr>
          <w:rFonts w:ascii="Arial" w:hAnsi="Arial" w:cs="Arial"/>
        </w:rPr>
        <w:t>7.3.</w:t>
      </w:r>
      <w:r w:rsidR="006B6BC0" w:rsidRPr="00122AFC">
        <w:rPr>
          <w:rFonts w:ascii="Arial" w:hAnsi="Arial" w:cs="Arial"/>
        </w:rPr>
        <w:t xml:space="preserve"> papunktį ir jį išdėstyti taip</w:t>
      </w:r>
      <w:r w:rsidR="006B6BC0">
        <w:rPr>
          <w:rFonts w:ascii="Arial" w:hAnsi="Arial" w:cs="Arial"/>
        </w:rPr>
        <w:t>:</w:t>
      </w:r>
    </w:p>
    <w:p w14:paraId="7CC7C671" w14:textId="73F0347E" w:rsidR="006B6BC0" w:rsidRDefault="006B6BC0" w:rsidP="00110D91">
      <w:pPr>
        <w:pStyle w:val="Betarp"/>
        <w:tabs>
          <w:tab w:val="left" w:pos="1276"/>
          <w:tab w:val="left" w:pos="1418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25351F">
        <w:rPr>
          <w:rFonts w:ascii="Arial" w:hAnsi="Arial" w:cs="Arial"/>
        </w:rPr>
        <w:t xml:space="preserve">7.3. 60 % sumos, reikalingos bendrojo naudojimo žemėje esančių bendrojo naudojimo objektų (elektros tinklų, vandens tiekimo, nuotekų šalinimo ir valymo įrenginių </w:t>
      </w:r>
      <w:r w:rsidRPr="00134851">
        <w:rPr>
          <w:rFonts w:ascii="Arial" w:hAnsi="Arial" w:cs="Arial"/>
        </w:rPr>
        <w:t>bei kitų</w:t>
      </w:r>
      <w:r w:rsidRPr="0025351F">
        <w:rPr>
          <w:rFonts w:ascii="Arial" w:hAnsi="Arial" w:cs="Arial"/>
        </w:rPr>
        <w:t>) naujų bendrojo naudojimo objektų statybos darbams;</w:t>
      </w:r>
      <w:r>
        <w:rPr>
          <w:rFonts w:ascii="Arial" w:hAnsi="Arial" w:cs="Arial"/>
        </w:rPr>
        <w:t>“</w:t>
      </w:r>
    </w:p>
    <w:p w14:paraId="3932C418" w14:textId="62603C84" w:rsidR="006B6BC0" w:rsidRPr="006B6BC0" w:rsidRDefault="006531D3" w:rsidP="00110D91">
      <w:pPr>
        <w:pStyle w:val="Betarp"/>
        <w:tabs>
          <w:tab w:val="left" w:pos="1843"/>
        </w:tabs>
        <w:spacing w:line="276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6B6BC0" w:rsidRPr="00122AFC">
        <w:rPr>
          <w:rFonts w:ascii="Arial" w:hAnsi="Arial" w:cs="Arial"/>
        </w:rPr>
        <w:t xml:space="preserve">Pakeisti </w:t>
      </w:r>
      <w:r w:rsidR="006B6BC0">
        <w:rPr>
          <w:rFonts w:ascii="Arial" w:hAnsi="Arial" w:cs="Arial"/>
        </w:rPr>
        <w:t>7.4.</w:t>
      </w:r>
      <w:r w:rsidR="006B6BC0" w:rsidRPr="00122AFC">
        <w:rPr>
          <w:rFonts w:ascii="Arial" w:hAnsi="Arial" w:cs="Arial"/>
        </w:rPr>
        <w:t xml:space="preserve"> papunktį ir jį išdėstyti taip</w:t>
      </w:r>
      <w:r w:rsidR="006B6BC0">
        <w:rPr>
          <w:rFonts w:ascii="Arial" w:hAnsi="Arial" w:cs="Arial"/>
        </w:rPr>
        <w:t>:</w:t>
      </w:r>
    </w:p>
    <w:p w14:paraId="5F2B832B" w14:textId="127B64D7" w:rsidR="006B6BC0" w:rsidRDefault="006B6BC0" w:rsidP="00110D91">
      <w:pPr>
        <w:pStyle w:val="Betarp"/>
        <w:tabs>
          <w:tab w:val="left" w:pos="1276"/>
          <w:tab w:val="left" w:pos="1418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25351F">
        <w:rPr>
          <w:rFonts w:ascii="Arial" w:hAnsi="Arial" w:cs="Arial"/>
        </w:rPr>
        <w:t xml:space="preserve">7.4. 50 % sumos, kelių/gatvių, kurios nėra įtrauktos į Klaipėdos rajono savivaldybės vietinės reikšmės kelių/gatvių sąrašą, kapitalinio remonto arba rekonstrukcijos </w:t>
      </w:r>
      <w:r w:rsidRPr="006B6BC0">
        <w:rPr>
          <w:rFonts w:ascii="Arial" w:hAnsi="Arial" w:cs="Arial"/>
        </w:rPr>
        <w:t>darbams;“</w:t>
      </w:r>
    </w:p>
    <w:p w14:paraId="5CF509D5" w14:textId="50C0F381" w:rsidR="006B6BC0" w:rsidRPr="006B68AA" w:rsidRDefault="006B68AA" w:rsidP="00110D91">
      <w:pPr>
        <w:pStyle w:val="Betarp"/>
        <w:tabs>
          <w:tab w:val="left" w:pos="1276"/>
          <w:tab w:val="left" w:pos="1418"/>
        </w:tabs>
        <w:spacing w:line="276" w:lineRule="auto"/>
        <w:ind w:firstLine="1134"/>
        <w:jc w:val="both"/>
        <w:rPr>
          <w:rFonts w:ascii="Arial" w:hAnsi="Arial" w:cs="Arial"/>
        </w:rPr>
      </w:pPr>
      <w:r w:rsidRPr="006B68AA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3. </w:t>
      </w:r>
      <w:r w:rsidR="00897969">
        <w:rPr>
          <w:rFonts w:ascii="Arial" w:hAnsi="Arial" w:cs="Arial"/>
        </w:rPr>
        <w:t>Papildyti</w:t>
      </w:r>
      <w:r w:rsidR="006B6BC0">
        <w:rPr>
          <w:rFonts w:ascii="Arial" w:hAnsi="Arial" w:cs="Arial"/>
        </w:rPr>
        <w:t xml:space="preserve"> 7.5. papunk</w:t>
      </w:r>
      <w:r w:rsidR="00897969">
        <w:rPr>
          <w:rFonts w:ascii="Arial" w:hAnsi="Arial" w:cs="Arial"/>
        </w:rPr>
        <w:t>čiu</w:t>
      </w:r>
      <w:r w:rsidR="006B6BC0">
        <w:rPr>
          <w:rFonts w:ascii="Arial" w:hAnsi="Arial" w:cs="Arial"/>
        </w:rPr>
        <w:t xml:space="preserve"> ir jį išdėstyti taip:</w:t>
      </w:r>
    </w:p>
    <w:p w14:paraId="23540381" w14:textId="3530874A" w:rsidR="006B6BC0" w:rsidRDefault="006B6BC0" w:rsidP="00110D91">
      <w:pPr>
        <w:pStyle w:val="Betarp"/>
        <w:tabs>
          <w:tab w:val="left" w:pos="1276"/>
          <w:tab w:val="left" w:pos="1418"/>
        </w:tabs>
        <w:spacing w:line="276" w:lineRule="auto"/>
        <w:ind w:firstLine="113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„</w:t>
      </w:r>
      <w:r w:rsidRPr="00134851">
        <w:rPr>
          <w:rFonts w:ascii="Arial" w:hAnsi="Arial" w:cs="Arial"/>
        </w:rPr>
        <w:t>7.5. 10 % sumos, reikalingos bendrojo naudojimo</w:t>
      </w:r>
      <w:r w:rsidR="002D5EF3">
        <w:rPr>
          <w:rFonts w:ascii="Arial" w:hAnsi="Arial" w:cs="Arial"/>
        </w:rPr>
        <w:t xml:space="preserve"> </w:t>
      </w:r>
      <w:r w:rsidRPr="00134851">
        <w:rPr>
          <w:rFonts w:ascii="Arial" w:hAnsi="Arial" w:cs="Arial"/>
        </w:rPr>
        <w:t>žemės sklypų</w:t>
      </w:r>
      <w:r w:rsidR="002D5EF3">
        <w:rPr>
          <w:rFonts w:ascii="Arial" w:hAnsi="Arial" w:cs="Arial"/>
        </w:rPr>
        <w:t xml:space="preserve"> </w:t>
      </w:r>
      <w:r w:rsidRPr="00134851">
        <w:rPr>
          <w:rFonts w:ascii="Arial" w:hAnsi="Arial" w:cs="Arial"/>
          <w:color w:val="010101"/>
        </w:rPr>
        <w:t>žolės pjovimo,</w:t>
      </w:r>
      <w:r w:rsidR="002D5EF3">
        <w:rPr>
          <w:rFonts w:ascii="Arial" w:hAnsi="Arial" w:cs="Arial"/>
          <w:color w:val="010101"/>
        </w:rPr>
        <w:t xml:space="preserve"> </w:t>
      </w:r>
      <w:r w:rsidRPr="00134851">
        <w:rPr>
          <w:rFonts w:ascii="Arial" w:hAnsi="Arial" w:cs="Arial"/>
        </w:rPr>
        <w:t>bendrojo naudojimo</w:t>
      </w:r>
      <w:r w:rsidR="002D5EF3">
        <w:rPr>
          <w:rFonts w:ascii="Arial" w:hAnsi="Arial" w:cs="Arial"/>
        </w:rPr>
        <w:t xml:space="preserve"> </w:t>
      </w:r>
      <w:r w:rsidRPr="00134851">
        <w:rPr>
          <w:rFonts w:ascii="Arial" w:hAnsi="Arial" w:cs="Arial"/>
          <w:color w:val="010101"/>
        </w:rPr>
        <w:t>kelių, aikščių sniego stumdymo,</w:t>
      </w:r>
      <w:r w:rsidR="002D5EF3">
        <w:rPr>
          <w:rFonts w:ascii="Arial" w:hAnsi="Arial" w:cs="Arial"/>
          <w:color w:val="010101"/>
        </w:rPr>
        <w:t xml:space="preserve"> </w:t>
      </w:r>
      <w:r w:rsidRPr="00134851">
        <w:rPr>
          <w:rFonts w:ascii="Arial" w:hAnsi="Arial" w:cs="Arial"/>
        </w:rPr>
        <w:t>bendrojo naudojimo kelių pakelės </w:t>
      </w:r>
      <w:r w:rsidRPr="00134851">
        <w:rPr>
          <w:rFonts w:ascii="Arial" w:hAnsi="Arial" w:cs="Arial"/>
          <w:color w:val="010101"/>
        </w:rPr>
        <w:t>medžių genėjimo</w:t>
      </w:r>
      <w:r w:rsidRPr="00134851">
        <w:rPr>
          <w:rFonts w:ascii="Arial" w:hAnsi="Arial" w:cs="Arial"/>
        </w:rPr>
        <w:t> (sąskaitose turi būti nurodyta kokiais adresais atlikti darbai) darbams.“</w:t>
      </w:r>
    </w:p>
    <w:p w14:paraId="45AC356E" w14:textId="55114785" w:rsidR="006B6BC0" w:rsidRPr="00134851" w:rsidRDefault="006B68AA" w:rsidP="006531D3">
      <w:pPr>
        <w:pStyle w:val="Betarp"/>
        <w:spacing w:line="276" w:lineRule="auto"/>
        <w:ind w:left="414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B6BC0" w:rsidRPr="00134851">
        <w:rPr>
          <w:rFonts w:ascii="Arial" w:hAnsi="Arial" w:cs="Arial"/>
        </w:rPr>
        <w:t>4. Pakeisti 8. punktą ir jį išdėstyti taip:</w:t>
      </w:r>
    </w:p>
    <w:p w14:paraId="69174181" w14:textId="0118C14B" w:rsidR="006B6BC0" w:rsidRPr="00134851" w:rsidRDefault="006B6BC0" w:rsidP="00110D91">
      <w:pPr>
        <w:pStyle w:val="Betarp"/>
        <w:tabs>
          <w:tab w:val="left" w:pos="1276"/>
          <w:tab w:val="left" w:pos="1418"/>
        </w:tabs>
        <w:spacing w:line="276" w:lineRule="auto"/>
        <w:ind w:firstLine="1134"/>
        <w:jc w:val="both"/>
        <w:rPr>
          <w:rFonts w:ascii="Arial" w:hAnsi="Arial" w:cs="Arial"/>
        </w:rPr>
      </w:pPr>
      <w:r w:rsidRPr="00134851">
        <w:rPr>
          <w:rFonts w:ascii="Arial" w:hAnsi="Arial" w:cs="Arial"/>
        </w:rPr>
        <w:t>„8. Dalinis išlaidų kompensavimas </w:t>
      </w:r>
      <w:r w:rsidRPr="006B68AA">
        <w:rPr>
          <w:rFonts w:ascii="Arial" w:hAnsi="Arial" w:cs="Arial"/>
        </w:rPr>
        <w:t>neskiriamas</w:t>
      </w:r>
      <w:r w:rsidRPr="00134851">
        <w:rPr>
          <w:rFonts w:ascii="Arial" w:hAnsi="Arial" w:cs="Arial"/>
        </w:rPr>
        <w:t>:</w:t>
      </w:r>
    </w:p>
    <w:p w14:paraId="3C38E34E" w14:textId="538211D8" w:rsidR="006B6BC0" w:rsidRPr="00134851" w:rsidRDefault="006B6BC0" w:rsidP="00110D91">
      <w:pPr>
        <w:pStyle w:val="Betarp"/>
        <w:tabs>
          <w:tab w:val="left" w:pos="1276"/>
          <w:tab w:val="left" w:pos="1418"/>
        </w:tabs>
        <w:spacing w:line="276" w:lineRule="auto"/>
        <w:ind w:firstLine="1134"/>
        <w:jc w:val="both"/>
        <w:rPr>
          <w:rFonts w:ascii="Arial" w:hAnsi="Arial" w:cs="Arial"/>
          <w:color w:val="010101"/>
        </w:rPr>
      </w:pPr>
      <w:r w:rsidRPr="00134851">
        <w:rPr>
          <w:rFonts w:ascii="Arial" w:hAnsi="Arial" w:cs="Arial"/>
        </w:rPr>
        <w:t>8.1. už ilgalaikio turto įsigijimą,</w:t>
      </w:r>
      <w:r w:rsidRPr="00134851">
        <w:rPr>
          <w:rFonts w:ascii="Arial" w:hAnsi="Arial" w:cs="Arial"/>
          <w:color w:val="010101"/>
        </w:rPr>
        <w:t xml:space="preserve"> žemės ir NT mokestį, elektros sąskaitos apmokėjimą, darbo užmokesčio apmokėjimą, biotualetų nuomą, kanceliarines išlaidas, vaikų žaidimų aikštelių </w:t>
      </w:r>
      <w:r w:rsidR="00875F31" w:rsidRPr="00875F31">
        <w:rPr>
          <w:rFonts w:ascii="Arial" w:hAnsi="Arial" w:cs="Arial"/>
        </w:rPr>
        <w:t>poilsio zonų ir maudyklų įrengimą</w:t>
      </w:r>
      <w:r w:rsidR="00134851" w:rsidRPr="00134851">
        <w:rPr>
          <w:rFonts w:ascii="Arial" w:hAnsi="Arial" w:cs="Arial"/>
          <w:color w:val="010101"/>
        </w:rPr>
        <w:t xml:space="preserve">, </w:t>
      </w:r>
      <w:bookmarkStart w:id="1" w:name="_Hlk164671030"/>
      <w:r w:rsidR="00134851" w:rsidRPr="00134851">
        <w:rPr>
          <w:rFonts w:ascii="Arial" w:hAnsi="Arial" w:cs="Arial"/>
          <w:color w:val="010101"/>
        </w:rPr>
        <w:t>informacinius stendus ir panašiai</w:t>
      </w:r>
      <w:bookmarkEnd w:id="1"/>
      <w:r w:rsidRPr="00134851">
        <w:rPr>
          <w:rFonts w:ascii="Arial" w:hAnsi="Arial" w:cs="Arial"/>
          <w:color w:val="010101"/>
        </w:rPr>
        <w:t>;</w:t>
      </w:r>
    </w:p>
    <w:p w14:paraId="0914E03E" w14:textId="2D27373C" w:rsidR="00B94F66" w:rsidRPr="00134851" w:rsidRDefault="00134851" w:rsidP="00110D91">
      <w:pPr>
        <w:pStyle w:val="Betarp"/>
        <w:tabs>
          <w:tab w:val="left" w:pos="1276"/>
          <w:tab w:val="left" w:pos="1418"/>
        </w:tabs>
        <w:spacing w:line="276" w:lineRule="auto"/>
        <w:ind w:firstLine="1134"/>
        <w:jc w:val="both"/>
        <w:rPr>
          <w:rFonts w:ascii="Arial" w:hAnsi="Arial" w:cs="Arial"/>
          <w:color w:val="010101"/>
        </w:rPr>
      </w:pPr>
      <w:r w:rsidRPr="00134851">
        <w:rPr>
          <w:rFonts w:ascii="Arial" w:hAnsi="Arial" w:cs="Arial"/>
          <w:color w:val="010101"/>
        </w:rPr>
        <w:t xml:space="preserve">8.2. </w:t>
      </w:r>
      <w:r w:rsidR="006B6BC0" w:rsidRPr="00134851">
        <w:rPr>
          <w:rFonts w:ascii="Arial" w:hAnsi="Arial" w:cs="Arial"/>
        </w:rPr>
        <w:t>bendrijos, turinčios skolų valstybei, Savivaldybei ar Savivaldybės valdomoms įmonėms, prašymai skirti finansinę paramą nenagrinėjami.“</w:t>
      </w:r>
    </w:p>
    <w:p w14:paraId="7B6A3138" w14:textId="7749D60E" w:rsidR="00EB06D4" w:rsidRPr="00234E76" w:rsidRDefault="006B68AA" w:rsidP="002D5EF3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6BD41138" w14:textId="60222390" w:rsidR="003215BB" w:rsidRDefault="002D5EF3" w:rsidP="002D5EF3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122920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7FB1D" w14:textId="77777777" w:rsidR="00DA7852" w:rsidRDefault="00DA7852">
      <w:r>
        <w:separator/>
      </w:r>
    </w:p>
  </w:endnote>
  <w:endnote w:type="continuationSeparator" w:id="0">
    <w:p w14:paraId="58119087" w14:textId="77777777" w:rsidR="00DA7852" w:rsidRDefault="00DA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3FD4B" w14:textId="77777777" w:rsidR="00DA7852" w:rsidRDefault="00DA7852">
      <w:r>
        <w:separator/>
      </w:r>
    </w:p>
  </w:footnote>
  <w:footnote w:type="continuationSeparator" w:id="0">
    <w:p w14:paraId="01D33CB5" w14:textId="77777777" w:rsidR="00DA7852" w:rsidRDefault="00DA7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6B7302"/>
    <w:multiLevelType w:val="hybridMultilevel"/>
    <w:tmpl w:val="9E2ED1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BCC720D"/>
    <w:multiLevelType w:val="multilevel"/>
    <w:tmpl w:val="474A3D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8" w15:restartNumberingAfterBreak="0">
    <w:nsid w:val="2EF24046"/>
    <w:multiLevelType w:val="hybridMultilevel"/>
    <w:tmpl w:val="09C6649C"/>
    <w:lvl w:ilvl="0" w:tplc="B85662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3DB1409"/>
    <w:multiLevelType w:val="hybridMultilevel"/>
    <w:tmpl w:val="5F92B78C"/>
    <w:lvl w:ilvl="0" w:tplc="28384D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3" w15:restartNumberingAfterBreak="0">
    <w:nsid w:val="47F70FF9"/>
    <w:multiLevelType w:val="multilevel"/>
    <w:tmpl w:val="C9D478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6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4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12"/>
  </w:num>
  <w:num w:numId="9" w16cid:durableId="1643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11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762404">
    <w:abstractNumId w:val="2"/>
  </w:num>
  <w:num w:numId="14" w16cid:durableId="1819223496">
    <w:abstractNumId w:val="9"/>
  </w:num>
  <w:num w:numId="15" w16cid:durableId="593829645">
    <w:abstractNumId w:val="8"/>
  </w:num>
  <w:num w:numId="16" w16cid:durableId="623780126">
    <w:abstractNumId w:val="7"/>
  </w:num>
  <w:num w:numId="17" w16cid:durableId="6731902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1179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0D91"/>
    <w:rsid w:val="001141EE"/>
    <w:rsid w:val="001144A6"/>
    <w:rsid w:val="001171D4"/>
    <w:rsid w:val="00121ACB"/>
    <w:rsid w:val="00122920"/>
    <w:rsid w:val="0013267C"/>
    <w:rsid w:val="001337C1"/>
    <w:rsid w:val="0013485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856A1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93C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5F3F"/>
    <w:rsid w:val="002A78EC"/>
    <w:rsid w:val="002B3D94"/>
    <w:rsid w:val="002C0283"/>
    <w:rsid w:val="002C074A"/>
    <w:rsid w:val="002C2B8E"/>
    <w:rsid w:val="002C4E4C"/>
    <w:rsid w:val="002C76C3"/>
    <w:rsid w:val="002D5EF3"/>
    <w:rsid w:val="002E5681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C485D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556F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C5487"/>
    <w:rsid w:val="004E30E8"/>
    <w:rsid w:val="004E5037"/>
    <w:rsid w:val="004F2329"/>
    <w:rsid w:val="004F2E9D"/>
    <w:rsid w:val="004F5F73"/>
    <w:rsid w:val="004F5FB3"/>
    <w:rsid w:val="004F6C40"/>
    <w:rsid w:val="00502902"/>
    <w:rsid w:val="00504864"/>
    <w:rsid w:val="00505784"/>
    <w:rsid w:val="00506DE9"/>
    <w:rsid w:val="005118E9"/>
    <w:rsid w:val="005178F4"/>
    <w:rsid w:val="00520390"/>
    <w:rsid w:val="00522C33"/>
    <w:rsid w:val="00525372"/>
    <w:rsid w:val="00527546"/>
    <w:rsid w:val="00534170"/>
    <w:rsid w:val="00540296"/>
    <w:rsid w:val="005409BB"/>
    <w:rsid w:val="005425DF"/>
    <w:rsid w:val="00545C22"/>
    <w:rsid w:val="00546150"/>
    <w:rsid w:val="005477CD"/>
    <w:rsid w:val="005543FE"/>
    <w:rsid w:val="00566F21"/>
    <w:rsid w:val="0056737D"/>
    <w:rsid w:val="005731F2"/>
    <w:rsid w:val="0057489D"/>
    <w:rsid w:val="00577F3E"/>
    <w:rsid w:val="00580430"/>
    <w:rsid w:val="00580D72"/>
    <w:rsid w:val="005B3A4F"/>
    <w:rsid w:val="005C0F7E"/>
    <w:rsid w:val="005D5F4B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31D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B68AA"/>
    <w:rsid w:val="006B6BC0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B7BF7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5F31"/>
    <w:rsid w:val="0087780D"/>
    <w:rsid w:val="00887A7C"/>
    <w:rsid w:val="00894D73"/>
    <w:rsid w:val="00897969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83F07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3628"/>
    <w:rsid w:val="00A43E01"/>
    <w:rsid w:val="00A45B88"/>
    <w:rsid w:val="00A64939"/>
    <w:rsid w:val="00A654FA"/>
    <w:rsid w:val="00A76874"/>
    <w:rsid w:val="00A76D04"/>
    <w:rsid w:val="00A8533E"/>
    <w:rsid w:val="00A87660"/>
    <w:rsid w:val="00A972AA"/>
    <w:rsid w:val="00A973C0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0640"/>
    <w:rsid w:val="00AE6592"/>
    <w:rsid w:val="00AE6815"/>
    <w:rsid w:val="00AF0371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457D"/>
    <w:rsid w:val="00B5721E"/>
    <w:rsid w:val="00B574F7"/>
    <w:rsid w:val="00B63DBE"/>
    <w:rsid w:val="00B707C5"/>
    <w:rsid w:val="00B71F25"/>
    <w:rsid w:val="00B72EBC"/>
    <w:rsid w:val="00B74117"/>
    <w:rsid w:val="00B75978"/>
    <w:rsid w:val="00B77F78"/>
    <w:rsid w:val="00B910C1"/>
    <w:rsid w:val="00B912CF"/>
    <w:rsid w:val="00B94F66"/>
    <w:rsid w:val="00B9599A"/>
    <w:rsid w:val="00BC249E"/>
    <w:rsid w:val="00BC2D0D"/>
    <w:rsid w:val="00BC7FA5"/>
    <w:rsid w:val="00BD56DD"/>
    <w:rsid w:val="00BD7E1F"/>
    <w:rsid w:val="00BE2D23"/>
    <w:rsid w:val="00BE7DC8"/>
    <w:rsid w:val="00BF0B77"/>
    <w:rsid w:val="00C11CD2"/>
    <w:rsid w:val="00C11F15"/>
    <w:rsid w:val="00C16CD6"/>
    <w:rsid w:val="00C23AB1"/>
    <w:rsid w:val="00C25B6F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D19"/>
    <w:rsid w:val="00CB0ECD"/>
    <w:rsid w:val="00CB371E"/>
    <w:rsid w:val="00CB7660"/>
    <w:rsid w:val="00CC0DE5"/>
    <w:rsid w:val="00CC45A0"/>
    <w:rsid w:val="00CC5CD7"/>
    <w:rsid w:val="00CC6B35"/>
    <w:rsid w:val="00CC7A63"/>
    <w:rsid w:val="00CD1D5A"/>
    <w:rsid w:val="00CD2E00"/>
    <w:rsid w:val="00CD4E23"/>
    <w:rsid w:val="00CE1853"/>
    <w:rsid w:val="00CF0F7D"/>
    <w:rsid w:val="00CF3D46"/>
    <w:rsid w:val="00D004A7"/>
    <w:rsid w:val="00D02257"/>
    <w:rsid w:val="00D032B3"/>
    <w:rsid w:val="00D11742"/>
    <w:rsid w:val="00D16A69"/>
    <w:rsid w:val="00D16E27"/>
    <w:rsid w:val="00D217A2"/>
    <w:rsid w:val="00D2640F"/>
    <w:rsid w:val="00D321E5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A7852"/>
    <w:rsid w:val="00DB1857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5930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110D91"/>
    <w:pPr>
      <w:keepNext/>
      <w:keepLines/>
      <w:spacing w:before="240"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110D91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9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</TotalTime>
  <Pages>1</Pages>
  <Words>1367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5</cp:revision>
  <cp:lastPrinted>2020-06-15T07:41:00Z</cp:lastPrinted>
  <dcterms:created xsi:type="dcterms:W3CDTF">2024-05-06T06:36:00Z</dcterms:created>
  <dcterms:modified xsi:type="dcterms:W3CDTF">2024-05-30T12:56:00Z</dcterms:modified>
</cp:coreProperties>
</file>