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909FE0" w14:textId="77777777" w:rsidR="00465419" w:rsidRPr="00723B90" w:rsidRDefault="00465419" w:rsidP="00465419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_Hlk9338630"/>
      <w:bookmarkStart w:id="1" w:name="_Hlk536624615"/>
      <w:bookmarkStart w:id="2" w:name="data_metai"/>
      <w:r w:rsidRPr="00170437">
        <w:rPr>
          <w:noProof/>
        </w:rPr>
        <w:drawing>
          <wp:inline distT="0" distB="0" distL="0" distR="0" wp14:anchorId="195259D3" wp14:editId="074CBA77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70843D" w14:textId="10955DDE" w:rsidR="00521FCD" w:rsidRPr="00C40C5D" w:rsidRDefault="00521FCD" w:rsidP="004C6D6F">
      <w:pPr>
        <w:pStyle w:val="Antrat1"/>
        <w:spacing w:after="240" w:line="276" w:lineRule="auto"/>
      </w:pPr>
      <w:r w:rsidRPr="00C40C5D">
        <w:rPr>
          <w:rFonts w:ascii="Arial" w:hAnsi="Arial" w:cs="Arial"/>
          <w:b/>
          <w:szCs w:val="28"/>
          <w:lang w:val="lt-LT"/>
        </w:rPr>
        <w:t>KLAIPĖDOS RAJONO SAVIVALDYBĖS TARYBA</w:t>
      </w:r>
      <w:bookmarkEnd w:id="0"/>
      <w:bookmarkEnd w:id="1"/>
    </w:p>
    <w:bookmarkEnd w:id="2"/>
    <w:p w14:paraId="0B8DED35" w14:textId="77777777" w:rsidR="00521FCD" w:rsidRPr="004C6D6F" w:rsidRDefault="00521FCD" w:rsidP="004C6D6F">
      <w:pPr>
        <w:pStyle w:val="Antrat1"/>
        <w:rPr>
          <w:rFonts w:ascii="Arial" w:hAnsi="Arial" w:cs="Arial"/>
          <w:b/>
          <w:bCs/>
        </w:rPr>
      </w:pPr>
      <w:r w:rsidRPr="004C6D6F">
        <w:rPr>
          <w:rFonts w:ascii="Arial" w:hAnsi="Arial" w:cs="Arial"/>
          <w:b/>
          <w:bCs/>
        </w:rPr>
        <w:t>SPRENDIMAS</w:t>
      </w:r>
    </w:p>
    <w:p w14:paraId="305715DF" w14:textId="09571EE2" w:rsidR="00521FCD" w:rsidRPr="00C40C5D" w:rsidRDefault="00F963D1" w:rsidP="004C6D6F">
      <w:pPr>
        <w:spacing w:after="240" w:line="276" w:lineRule="auto"/>
        <w:jc w:val="center"/>
      </w:pPr>
      <w:bookmarkStart w:id="3" w:name="_Hlk134775574"/>
      <w:bookmarkStart w:id="4" w:name="_Hlk165586044"/>
      <w:r w:rsidRPr="00C40C5D">
        <w:rPr>
          <w:rFonts w:ascii="Arial" w:hAnsi="Arial" w:cs="Arial"/>
          <w:b/>
          <w:bCs/>
          <w:iCs/>
          <w:caps/>
          <w:color w:val="000000" w:themeColor="text1"/>
          <w:sz w:val="28"/>
          <w:szCs w:val="28"/>
        </w:rPr>
        <w:t xml:space="preserve">DĖL KLAIPĖDOS RAJONO SAVIVALDYBĖS </w:t>
      </w:r>
      <w:r w:rsidR="008640E1" w:rsidRPr="00C40C5D">
        <w:rPr>
          <w:rFonts w:ascii="Arial" w:hAnsi="Arial" w:cs="Arial"/>
          <w:b/>
          <w:bCs/>
          <w:iCs/>
          <w:caps/>
          <w:color w:val="000000" w:themeColor="text1"/>
          <w:sz w:val="28"/>
          <w:szCs w:val="28"/>
        </w:rPr>
        <w:t>TARYBOS 2023 M.</w:t>
      </w:r>
      <w:r w:rsidR="00465419">
        <w:rPr>
          <w:rFonts w:ascii="Arial" w:hAnsi="Arial" w:cs="Arial"/>
          <w:b/>
          <w:bCs/>
          <w:iCs/>
          <w:caps/>
          <w:color w:val="000000" w:themeColor="text1"/>
          <w:sz w:val="28"/>
          <w:szCs w:val="28"/>
        </w:rPr>
        <w:br/>
      </w:r>
      <w:r w:rsidR="008640E1" w:rsidRPr="00C40C5D">
        <w:rPr>
          <w:rFonts w:ascii="Arial" w:hAnsi="Arial" w:cs="Arial"/>
          <w:b/>
          <w:bCs/>
          <w:iCs/>
          <w:caps/>
          <w:color w:val="000000" w:themeColor="text1"/>
          <w:sz w:val="28"/>
          <w:szCs w:val="28"/>
        </w:rPr>
        <w:t>GEGUŽĖS 30 D. SPRENDIMO NR. T11-189 „DĖL KLAIPĖDOS RAJONO</w:t>
      </w:r>
      <w:r w:rsidR="00465419">
        <w:rPr>
          <w:rFonts w:ascii="Arial" w:hAnsi="Arial" w:cs="Arial"/>
          <w:b/>
          <w:bCs/>
          <w:iCs/>
          <w:caps/>
          <w:color w:val="000000" w:themeColor="text1"/>
          <w:sz w:val="28"/>
          <w:szCs w:val="28"/>
        </w:rPr>
        <w:br/>
      </w:r>
      <w:r w:rsidR="008640E1" w:rsidRPr="00C40C5D">
        <w:rPr>
          <w:rFonts w:ascii="Arial" w:hAnsi="Arial" w:cs="Arial"/>
          <w:b/>
          <w:bCs/>
          <w:iCs/>
          <w:caps/>
          <w:color w:val="000000" w:themeColor="text1"/>
          <w:sz w:val="28"/>
          <w:szCs w:val="28"/>
        </w:rPr>
        <w:t>SAVIVALDYBĖS ŽEMĖS ŪKIO IR KAIMO PLĖTROS RĖMIMO</w:t>
      </w:r>
      <w:r w:rsidR="00465419">
        <w:rPr>
          <w:rFonts w:ascii="Arial" w:hAnsi="Arial" w:cs="Arial"/>
          <w:b/>
          <w:bCs/>
          <w:iCs/>
          <w:caps/>
          <w:color w:val="000000" w:themeColor="text1"/>
          <w:sz w:val="28"/>
          <w:szCs w:val="28"/>
        </w:rPr>
        <w:br/>
      </w:r>
      <w:r w:rsidR="008640E1" w:rsidRPr="00C40C5D">
        <w:rPr>
          <w:rFonts w:ascii="Arial" w:hAnsi="Arial" w:cs="Arial"/>
          <w:b/>
          <w:bCs/>
          <w:iCs/>
          <w:caps/>
          <w:color w:val="000000" w:themeColor="text1"/>
          <w:sz w:val="28"/>
          <w:szCs w:val="28"/>
        </w:rPr>
        <w:t>PROGRAMOS NUOSTATŲ PATVIRTINIMO</w:t>
      </w:r>
      <w:r w:rsidR="00E54FA3" w:rsidRPr="00C40C5D">
        <w:rPr>
          <w:rFonts w:ascii="Arial" w:hAnsi="Arial" w:cs="Arial"/>
          <w:b/>
          <w:bCs/>
          <w:iCs/>
          <w:caps/>
          <w:color w:val="000000" w:themeColor="text1"/>
          <w:sz w:val="28"/>
          <w:szCs w:val="28"/>
        </w:rPr>
        <w:t xml:space="preserve">“ </w:t>
      </w:r>
      <w:bookmarkEnd w:id="3"/>
      <w:r w:rsidR="00F9281D" w:rsidRPr="00C40C5D">
        <w:rPr>
          <w:rFonts w:ascii="Arial" w:hAnsi="Arial" w:cs="Arial"/>
          <w:b/>
          <w:bCs/>
          <w:iCs/>
          <w:caps/>
          <w:color w:val="000000" w:themeColor="text1"/>
          <w:sz w:val="28"/>
          <w:szCs w:val="28"/>
        </w:rPr>
        <w:t>PAKEITIMO</w:t>
      </w:r>
      <w:bookmarkEnd w:id="4"/>
    </w:p>
    <w:p w14:paraId="17EEE8A0" w14:textId="72FBBB0F" w:rsidR="00521FCD" w:rsidRPr="00465419" w:rsidRDefault="00521FCD" w:rsidP="004C6D6F">
      <w:pPr>
        <w:pStyle w:val="statymopavad"/>
        <w:spacing w:line="276" w:lineRule="auto"/>
        <w:ind w:firstLine="0"/>
        <w:rPr>
          <w:rFonts w:ascii="Arial" w:hAnsi="Arial" w:cs="Arial"/>
          <w:caps w:val="0"/>
          <w:szCs w:val="24"/>
        </w:rPr>
      </w:pPr>
      <w:r w:rsidRPr="00C40C5D">
        <w:rPr>
          <w:rFonts w:ascii="Arial" w:hAnsi="Arial" w:cs="Arial"/>
          <w:color w:val="000000" w:themeColor="text1"/>
          <w:szCs w:val="24"/>
        </w:rPr>
        <w:t>202</w:t>
      </w:r>
      <w:r w:rsidR="00F9281D" w:rsidRPr="00C40C5D">
        <w:rPr>
          <w:rFonts w:ascii="Arial" w:hAnsi="Arial" w:cs="Arial"/>
          <w:color w:val="000000" w:themeColor="text1"/>
          <w:szCs w:val="24"/>
        </w:rPr>
        <w:t>4</w:t>
      </w:r>
      <w:r w:rsidRPr="00C40C5D">
        <w:rPr>
          <w:rFonts w:ascii="Arial" w:hAnsi="Arial" w:cs="Arial"/>
          <w:color w:val="000000" w:themeColor="text1"/>
          <w:szCs w:val="24"/>
        </w:rPr>
        <w:t xml:space="preserve"> </w:t>
      </w:r>
      <w:r w:rsidRPr="00C40C5D">
        <w:rPr>
          <w:rFonts w:ascii="Arial" w:hAnsi="Arial" w:cs="Arial"/>
          <w:caps w:val="0"/>
          <w:color w:val="000000" w:themeColor="text1"/>
          <w:szCs w:val="24"/>
        </w:rPr>
        <w:t xml:space="preserve">m. </w:t>
      </w:r>
      <w:r w:rsidR="006F1FFD" w:rsidRPr="00465419">
        <w:rPr>
          <w:rFonts w:ascii="Arial" w:hAnsi="Arial" w:cs="Arial"/>
          <w:caps w:val="0"/>
          <w:szCs w:val="24"/>
        </w:rPr>
        <w:t>gegužės</w:t>
      </w:r>
      <w:r w:rsidR="00E54FA3" w:rsidRPr="00465419">
        <w:rPr>
          <w:rFonts w:ascii="Arial" w:hAnsi="Arial" w:cs="Arial"/>
          <w:caps w:val="0"/>
          <w:szCs w:val="24"/>
        </w:rPr>
        <w:t xml:space="preserve"> 30 </w:t>
      </w:r>
      <w:r w:rsidRPr="00465419">
        <w:rPr>
          <w:rFonts w:ascii="Arial" w:hAnsi="Arial" w:cs="Arial"/>
          <w:caps w:val="0"/>
          <w:szCs w:val="24"/>
        </w:rPr>
        <w:t>d. Nr. T11-</w:t>
      </w:r>
      <w:r w:rsidR="009C4575">
        <w:rPr>
          <w:rFonts w:ascii="Arial" w:hAnsi="Arial" w:cs="Arial"/>
          <w:caps w:val="0"/>
          <w:szCs w:val="24"/>
        </w:rPr>
        <w:t>261</w:t>
      </w:r>
    </w:p>
    <w:p w14:paraId="2FEC44FE" w14:textId="2D0869B9" w:rsidR="00521FCD" w:rsidRPr="00465419" w:rsidRDefault="00521FCD" w:rsidP="004C6D6F">
      <w:pPr>
        <w:pStyle w:val="statymopavad"/>
        <w:spacing w:after="240" w:line="276" w:lineRule="auto"/>
        <w:ind w:firstLine="0"/>
        <w:rPr>
          <w:rFonts w:ascii="Arial" w:hAnsi="Arial" w:cs="Arial"/>
          <w:szCs w:val="24"/>
        </w:rPr>
      </w:pPr>
      <w:r w:rsidRPr="00465419">
        <w:rPr>
          <w:rFonts w:ascii="Arial" w:hAnsi="Arial" w:cs="Arial"/>
          <w:szCs w:val="24"/>
        </w:rPr>
        <w:t>G</w:t>
      </w:r>
      <w:r w:rsidRPr="00465419">
        <w:rPr>
          <w:rFonts w:ascii="Arial" w:hAnsi="Arial" w:cs="Arial"/>
          <w:caps w:val="0"/>
          <w:szCs w:val="24"/>
        </w:rPr>
        <w:t>argždai</w:t>
      </w:r>
    </w:p>
    <w:p w14:paraId="161FA05D" w14:textId="36FAD95F" w:rsidR="00521FCD" w:rsidRPr="00C40C5D" w:rsidRDefault="00521FCD" w:rsidP="00465419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C40C5D">
        <w:rPr>
          <w:rFonts w:ascii="Arial" w:hAnsi="Arial" w:cs="Arial"/>
          <w:color w:val="000000" w:themeColor="text1"/>
        </w:rPr>
        <w:t xml:space="preserve">Klaipėdos rajono savivaldybės taryba, vadovaudamasi Lietuvos Respublikos vietos savivaldos įstatymo </w:t>
      </w:r>
      <w:r w:rsidR="00E42DC7" w:rsidRPr="00C40C5D">
        <w:rPr>
          <w:rFonts w:ascii="Arial" w:hAnsi="Arial" w:cs="Arial"/>
          <w:color w:val="000000" w:themeColor="text1"/>
        </w:rPr>
        <w:t>6 straipsnio 46 punktu, 15 straipsnio 4 dalimi</w:t>
      </w:r>
      <w:r w:rsidR="00212D24">
        <w:rPr>
          <w:rFonts w:ascii="Arial" w:hAnsi="Arial" w:cs="Arial"/>
          <w:color w:val="000000" w:themeColor="text1"/>
        </w:rPr>
        <w:t>,</w:t>
      </w:r>
      <w:r w:rsidR="00212D24" w:rsidRPr="00212D24">
        <w:rPr>
          <w:rFonts w:ascii="Arial" w:hAnsi="Arial" w:cs="Arial"/>
          <w:spacing w:val="20"/>
          <w:lang w:eastAsia="en-US"/>
        </w:rPr>
        <w:t xml:space="preserve"> </w:t>
      </w:r>
      <w:r w:rsidR="00465419">
        <w:rPr>
          <w:rFonts w:ascii="Arial" w:hAnsi="Arial" w:cs="Arial"/>
          <w:spacing w:val="60"/>
        </w:rPr>
        <w:t>nusprendži</w:t>
      </w:r>
      <w:r w:rsidR="00465419">
        <w:rPr>
          <w:rFonts w:ascii="Arial" w:hAnsi="Arial" w:cs="Arial"/>
        </w:rPr>
        <w:t>a:</w:t>
      </w:r>
    </w:p>
    <w:p w14:paraId="72613D01" w14:textId="735C8737" w:rsidR="00F963D1" w:rsidRPr="00C40C5D" w:rsidRDefault="00F963D1" w:rsidP="00465419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C40C5D">
        <w:rPr>
          <w:rFonts w:ascii="Arial" w:hAnsi="Arial" w:cs="Arial"/>
          <w:color w:val="000000" w:themeColor="text1"/>
        </w:rPr>
        <w:t xml:space="preserve">1. </w:t>
      </w:r>
      <w:bookmarkStart w:id="5" w:name="_Hlk134791616"/>
      <w:bookmarkStart w:id="6" w:name="_Hlk165586337"/>
      <w:r w:rsidR="00660C41" w:rsidRPr="00C40C5D">
        <w:rPr>
          <w:rFonts w:ascii="Arial" w:hAnsi="Arial" w:cs="Arial"/>
          <w:color w:val="000000" w:themeColor="text1"/>
        </w:rPr>
        <w:t xml:space="preserve">Pakeisti </w:t>
      </w:r>
      <w:r w:rsidRPr="00C40C5D">
        <w:rPr>
          <w:rFonts w:ascii="Arial" w:hAnsi="Arial" w:cs="Arial"/>
          <w:color w:val="000000" w:themeColor="text1"/>
        </w:rPr>
        <w:t>Klaipėdos rajono savivaldybės žemės ūkio ir kaimo plėtros rėmimo programos nuostatus</w:t>
      </w:r>
      <w:bookmarkEnd w:id="5"/>
      <w:r w:rsidR="00660C41" w:rsidRPr="00C40C5D">
        <w:rPr>
          <w:rFonts w:ascii="Arial" w:hAnsi="Arial" w:cs="Arial"/>
          <w:color w:val="000000" w:themeColor="text1"/>
        </w:rPr>
        <w:t>, patvirtintus Klaipėdos rajono savivaldybės tarybos 2023 m. gegužės 30 d. sprendim</w:t>
      </w:r>
      <w:r w:rsidR="0001393E" w:rsidRPr="00C40C5D">
        <w:rPr>
          <w:rFonts w:ascii="Arial" w:hAnsi="Arial" w:cs="Arial"/>
          <w:color w:val="000000" w:themeColor="text1"/>
        </w:rPr>
        <w:t>o</w:t>
      </w:r>
      <w:r w:rsidR="00660C41" w:rsidRPr="00C40C5D">
        <w:rPr>
          <w:rFonts w:ascii="Arial" w:hAnsi="Arial" w:cs="Arial"/>
          <w:color w:val="000000" w:themeColor="text1"/>
        </w:rPr>
        <w:t xml:space="preserve"> Nr. </w:t>
      </w:r>
      <w:r w:rsidR="0001393E" w:rsidRPr="00C40C5D">
        <w:rPr>
          <w:rFonts w:ascii="Arial" w:hAnsi="Arial" w:cs="Arial"/>
          <w:color w:val="000000" w:themeColor="text1"/>
        </w:rPr>
        <w:t xml:space="preserve">T11-189 „Dėl Klaipėdos rajono savivaldybės žemės ūkio ir kaimo plėtros rėmimo programos nuostatų patvirtinimo“ 1 punktu ir išdėstyti juos nauja redakcija </w:t>
      </w:r>
      <w:r w:rsidRPr="00C40C5D">
        <w:rPr>
          <w:rFonts w:ascii="Arial" w:hAnsi="Arial" w:cs="Arial"/>
          <w:color w:val="000000" w:themeColor="text1"/>
        </w:rPr>
        <w:t>(pridedam</w:t>
      </w:r>
      <w:r w:rsidR="00212D24">
        <w:rPr>
          <w:rFonts w:ascii="Arial" w:hAnsi="Arial" w:cs="Arial"/>
          <w:color w:val="000000" w:themeColor="text1"/>
        </w:rPr>
        <w:t>a</w:t>
      </w:r>
      <w:r w:rsidRPr="00C40C5D">
        <w:rPr>
          <w:rFonts w:ascii="Arial" w:hAnsi="Arial" w:cs="Arial"/>
          <w:color w:val="000000" w:themeColor="text1"/>
        </w:rPr>
        <w:t>).</w:t>
      </w:r>
      <w:bookmarkEnd w:id="6"/>
    </w:p>
    <w:p w14:paraId="02FBB224" w14:textId="547EF490" w:rsidR="00521FCD" w:rsidRPr="00C40C5D" w:rsidRDefault="0001393E" w:rsidP="00465419">
      <w:pPr>
        <w:spacing w:after="480"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C40C5D">
        <w:rPr>
          <w:rFonts w:ascii="Arial" w:hAnsi="Arial" w:cs="Arial"/>
          <w:color w:val="000000" w:themeColor="text1"/>
        </w:rPr>
        <w:t>2</w:t>
      </w:r>
      <w:r w:rsidR="00F963D1" w:rsidRPr="00C40C5D">
        <w:rPr>
          <w:rFonts w:ascii="Arial" w:hAnsi="Arial" w:cs="Arial"/>
          <w:color w:val="000000" w:themeColor="text1"/>
        </w:rPr>
        <w:t>. Skelbti šį sprendimą Teisės aktų registre ir</w:t>
      </w:r>
      <w:r w:rsidR="00E42DC7" w:rsidRPr="00C40C5D">
        <w:rPr>
          <w:rFonts w:ascii="Arial" w:hAnsi="Arial" w:cs="Arial"/>
          <w:color w:val="000000" w:themeColor="text1"/>
        </w:rPr>
        <w:t xml:space="preserve"> Klaipėdos rajono </w:t>
      </w:r>
      <w:r w:rsidR="00F963D1" w:rsidRPr="00C40C5D">
        <w:rPr>
          <w:rFonts w:ascii="Arial" w:hAnsi="Arial" w:cs="Arial"/>
          <w:color w:val="000000" w:themeColor="text1"/>
        </w:rPr>
        <w:t>savivaldybės interneto svetainėje.</w:t>
      </w:r>
      <w:bookmarkStart w:id="7" w:name="part_dfea66f3a33943949bc5ca5d0ed8ec7c"/>
      <w:bookmarkEnd w:id="7"/>
    </w:p>
    <w:p w14:paraId="5CD72A51" w14:textId="1DA07524" w:rsidR="006F1FFD" w:rsidRPr="00465419" w:rsidRDefault="00465419" w:rsidP="00465419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6F1FFD" w:rsidRPr="00465419" w:rsidSect="002868C1">
      <w:headerReference w:type="even" r:id="rId8"/>
      <w:headerReference w:type="default" r:id="rId9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4BE9B6" w14:textId="77777777" w:rsidR="0047116C" w:rsidRDefault="0047116C">
      <w:r>
        <w:separator/>
      </w:r>
    </w:p>
  </w:endnote>
  <w:endnote w:type="continuationSeparator" w:id="0">
    <w:p w14:paraId="5947606F" w14:textId="77777777" w:rsidR="0047116C" w:rsidRDefault="00471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18C216" w14:textId="77777777" w:rsidR="0047116C" w:rsidRDefault="0047116C">
      <w:r>
        <w:separator/>
      </w:r>
    </w:p>
  </w:footnote>
  <w:footnote w:type="continuationSeparator" w:id="0">
    <w:p w14:paraId="30B50ACE" w14:textId="77777777" w:rsidR="0047116C" w:rsidRDefault="00471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015EC" w14:textId="77777777" w:rsidR="00F9281D" w:rsidRDefault="001C3C01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B45F9C5" w14:textId="77777777" w:rsidR="00F9281D" w:rsidRDefault="00F9281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1C1C9A" w14:textId="330A4C60" w:rsidR="00F9281D" w:rsidRDefault="00F9281D">
    <w:pPr>
      <w:pStyle w:val="Antrats"/>
      <w:jc w:val="center"/>
    </w:pPr>
  </w:p>
  <w:p w14:paraId="1681EC15" w14:textId="77777777" w:rsidR="00F9281D" w:rsidRDefault="00F9281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D1313C6"/>
    <w:multiLevelType w:val="hybridMultilevel"/>
    <w:tmpl w:val="ED7C68F2"/>
    <w:lvl w:ilvl="0" w:tplc="DEE0D9E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22612CC7"/>
    <w:multiLevelType w:val="hybridMultilevel"/>
    <w:tmpl w:val="56707BBE"/>
    <w:lvl w:ilvl="0" w:tplc="5F84E972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C750502"/>
    <w:multiLevelType w:val="hybridMultilevel"/>
    <w:tmpl w:val="EAF2C442"/>
    <w:lvl w:ilvl="0" w:tplc="76EA7D0E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F71021E"/>
    <w:multiLevelType w:val="multilevel"/>
    <w:tmpl w:val="BEE83DA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41773FA0"/>
    <w:multiLevelType w:val="multilevel"/>
    <w:tmpl w:val="C1F80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48A7F29"/>
    <w:multiLevelType w:val="hybridMultilevel"/>
    <w:tmpl w:val="F9F001DA"/>
    <w:lvl w:ilvl="0" w:tplc="50287AD6">
      <w:start w:val="1"/>
      <w:numFmt w:val="decimal"/>
      <w:lvlText w:val="%1."/>
      <w:lvlJc w:val="left"/>
      <w:pPr>
        <w:ind w:left="107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>
      <w:start w:val="1"/>
      <w:numFmt w:val="lowerRoman"/>
      <w:lvlText w:val="%3."/>
      <w:lvlJc w:val="right"/>
      <w:pPr>
        <w:ind w:left="2510" w:hanging="180"/>
      </w:pPr>
    </w:lvl>
    <w:lvl w:ilvl="3" w:tplc="0427000F">
      <w:start w:val="1"/>
      <w:numFmt w:val="decimal"/>
      <w:lvlText w:val="%4."/>
      <w:lvlJc w:val="left"/>
      <w:pPr>
        <w:ind w:left="3230" w:hanging="360"/>
      </w:pPr>
    </w:lvl>
    <w:lvl w:ilvl="4" w:tplc="04270019">
      <w:start w:val="1"/>
      <w:numFmt w:val="lowerLetter"/>
      <w:lvlText w:val="%5."/>
      <w:lvlJc w:val="left"/>
      <w:pPr>
        <w:ind w:left="3950" w:hanging="360"/>
      </w:pPr>
    </w:lvl>
    <w:lvl w:ilvl="5" w:tplc="0427001B">
      <w:start w:val="1"/>
      <w:numFmt w:val="lowerRoman"/>
      <w:lvlText w:val="%6."/>
      <w:lvlJc w:val="right"/>
      <w:pPr>
        <w:ind w:left="4670" w:hanging="180"/>
      </w:pPr>
    </w:lvl>
    <w:lvl w:ilvl="6" w:tplc="0427000F">
      <w:start w:val="1"/>
      <w:numFmt w:val="decimal"/>
      <w:lvlText w:val="%7."/>
      <w:lvlJc w:val="left"/>
      <w:pPr>
        <w:ind w:left="5390" w:hanging="360"/>
      </w:pPr>
    </w:lvl>
    <w:lvl w:ilvl="7" w:tplc="04270019">
      <w:start w:val="1"/>
      <w:numFmt w:val="lowerLetter"/>
      <w:lvlText w:val="%8."/>
      <w:lvlJc w:val="left"/>
      <w:pPr>
        <w:ind w:left="6110" w:hanging="360"/>
      </w:pPr>
    </w:lvl>
    <w:lvl w:ilvl="8" w:tplc="0427001B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68A24B49"/>
    <w:multiLevelType w:val="multilevel"/>
    <w:tmpl w:val="8D103E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3" w15:restartNumberingAfterBreak="0">
    <w:nsid w:val="794E7C94"/>
    <w:multiLevelType w:val="hybridMultilevel"/>
    <w:tmpl w:val="62B2E32A"/>
    <w:lvl w:ilvl="0" w:tplc="51EA0A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6160816">
    <w:abstractNumId w:val="12"/>
  </w:num>
  <w:num w:numId="2" w16cid:durableId="55200437">
    <w:abstractNumId w:val="0"/>
  </w:num>
  <w:num w:numId="3" w16cid:durableId="973216079">
    <w:abstractNumId w:val="5"/>
  </w:num>
  <w:num w:numId="4" w16cid:durableId="752319446">
    <w:abstractNumId w:val="9"/>
  </w:num>
  <w:num w:numId="5" w16cid:durableId="388303717">
    <w:abstractNumId w:val="1"/>
  </w:num>
  <w:num w:numId="6" w16cid:durableId="1192493586">
    <w:abstractNumId w:val="2"/>
  </w:num>
  <w:num w:numId="7" w16cid:durableId="745493106">
    <w:abstractNumId w:val="3"/>
  </w:num>
  <w:num w:numId="8" w16cid:durableId="725758943">
    <w:abstractNumId w:val="8"/>
  </w:num>
  <w:num w:numId="9" w16cid:durableId="845049869">
    <w:abstractNumId w:val="11"/>
  </w:num>
  <w:num w:numId="10" w16cid:durableId="13781632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9313123">
    <w:abstractNumId w:val="13"/>
  </w:num>
  <w:num w:numId="12" w16cid:durableId="2007703599">
    <w:abstractNumId w:val="7"/>
  </w:num>
  <w:num w:numId="13" w16cid:durableId="3313700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87588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574430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7DC"/>
    <w:rsid w:val="00006A05"/>
    <w:rsid w:val="000127DC"/>
    <w:rsid w:val="0001393E"/>
    <w:rsid w:val="00035F3C"/>
    <w:rsid w:val="00067A02"/>
    <w:rsid w:val="0008782A"/>
    <w:rsid w:val="000C6CFE"/>
    <w:rsid w:val="00100EDC"/>
    <w:rsid w:val="00103504"/>
    <w:rsid w:val="00126CF9"/>
    <w:rsid w:val="00136E56"/>
    <w:rsid w:val="00151850"/>
    <w:rsid w:val="00160219"/>
    <w:rsid w:val="001611B1"/>
    <w:rsid w:val="001856A1"/>
    <w:rsid w:val="00193374"/>
    <w:rsid w:val="001A4CD6"/>
    <w:rsid w:val="001C3C01"/>
    <w:rsid w:val="001C77CF"/>
    <w:rsid w:val="00212D24"/>
    <w:rsid w:val="00220407"/>
    <w:rsid w:val="00227C44"/>
    <w:rsid w:val="00263F5E"/>
    <w:rsid w:val="002868C1"/>
    <w:rsid w:val="002C62A3"/>
    <w:rsid w:val="002D31F4"/>
    <w:rsid w:val="00310384"/>
    <w:rsid w:val="0032375B"/>
    <w:rsid w:val="00333B1E"/>
    <w:rsid w:val="0037511F"/>
    <w:rsid w:val="003761D7"/>
    <w:rsid w:val="003A3367"/>
    <w:rsid w:val="003C12E0"/>
    <w:rsid w:val="003D08AB"/>
    <w:rsid w:val="003D5F87"/>
    <w:rsid w:val="00401EE5"/>
    <w:rsid w:val="00412862"/>
    <w:rsid w:val="00414DD7"/>
    <w:rsid w:val="00460320"/>
    <w:rsid w:val="00465419"/>
    <w:rsid w:val="0047116C"/>
    <w:rsid w:val="004C6D6F"/>
    <w:rsid w:val="005017B2"/>
    <w:rsid w:val="00521FCD"/>
    <w:rsid w:val="00531D2E"/>
    <w:rsid w:val="0054161E"/>
    <w:rsid w:val="0054253C"/>
    <w:rsid w:val="005758C3"/>
    <w:rsid w:val="00603B81"/>
    <w:rsid w:val="00626451"/>
    <w:rsid w:val="00626D6B"/>
    <w:rsid w:val="00660C41"/>
    <w:rsid w:val="00674DFE"/>
    <w:rsid w:val="006A4B09"/>
    <w:rsid w:val="006F1FFD"/>
    <w:rsid w:val="0073286F"/>
    <w:rsid w:val="00741266"/>
    <w:rsid w:val="00743030"/>
    <w:rsid w:val="00745A3C"/>
    <w:rsid w:val="00766347"/>
    <w:rsid w:val="00767F5E"/>
    <w:rsid w:val="0078754C"/>
    <w:rsid w:val="007A6217"/>
    <w:rsid w:val="00811268"/>
    <w:rsid w:val="00856D9E"/>
    <w:rsid w:val="008601FD"/>
    <w:rsid w:val="008640E1"/>
    <w:rsid w:val="008723A2"/>
    <w:rsid w:val="00876F3D"/>
    <w:rsid w:val="008C0518"/>
    <w:rsid w:val="008C2567"/>
    <w:rsid w:val="009318A3"/>
    <w:rsid w:val="00950E5B"/>
    <w:rsid w:val="00997AAD"/>
    <w:rsid w:val="009A0438"/>
    <w:rsid w:val="009A0482"/>
    <w:rsid w:val="009A0CCA"/>
    <w:rsid w:val="009B56C7"/>
    <w:rsid w:val="009C4575"/>
    <w:rsid w:val="00A07A40"/>
    <w:rsid w:val="00A30822"/>
    <w:rsid w:val="00A71AB4"/>
    <w:rsid w:val="00A919EE"/>
    <w:rsid w:val="00AA4EEC"/>
    <w:rsid w:val="00B035C9"/>
    <w:rsid w:val="00B40171"/>
    <w:rsid w:val="00B661D7"/>
    <w:rsid w:val="00B669DB"/>
    <w:rsid w:val="00B71778"/>
    <w:rsid w:val="00B73466"/>
    <w:rsid w:val="00BC287E"/>
    <w:rsid w:val="00C04472"/>
    <w:rsid w:val="00C07DD4"/>
    <w:rsid w:val="00C11CB6"/>
    <w:rsid w:val="00C167ED"/>
    <w:rsid w:val="00C40C5D"/>
    <w:rsid w:val="00C63BFC"/>
    <w:rsid w:val="00C7070E"/>
    <w:rsid w:val="00C75058"/>
    <w:rsid w:val="00C7752F"/>
    <w:rsid w:val="00C915AA"/>
    <w:rsid w:val="00C93AE3"/>
    <w:rsid w:val="00CA2C6C"/>
    <w:rsid w:val="00CA69AA"/>
    <w:rsid w:val="00CC3CA1"/>
    <w:rsid w:val="00CE4B67"/>
    <w:rsid w:val="00D10787"/>
    <w:rsid w:val="00D17360"/>
    <w:rsid w:val="00D82C62"/>
    <w:rsid w:val="00DA2B72"/>
    <w:rsid w:val="00DA6046"/>
    <w:rsid w:val="00DA7EFE"/>
    <w:rsid w:val="00DB0E7B"/>
    <w:rsid w:val="00DB1F35"/>
    <w:rsid w:val="00DE24E1"/>
    <w:rsid w:val="00DE2A5B"/>
    <w:rsid w:val="00E41EE5"/>
    <w:rsid w:val="00E42DC7"/>
    <w:rsid w:val="00E45B9F"/>
    <w:rsid w:val="00E54FA3"/>
    <w:rsid w:val="00E6145D"/>
    <w:rsid w:val="00EA120F"/>
    <w:rsid w:val="00EB6F99"/>
    <w:rsid w:val="00EF1FD0"/>
    <w:rsid w:val="00F00203"/>
    <w:rsid w:val="00F4505D"/>
    <w:rsid w:val="00F63BD0"/>
    <w:rsid w:val="00F9281D"/>
    <w:rsid w:val="00F963D1"/>
    <w:rsid w:val="00FA7DDB"/>
    <w:rsid w:val="00FD5A0D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84BDF"/>
  <w15:chartTrackingRefBased/>
  <w15:docId w15:val="{D1202263-9B8C-4DC5-A59E-72587D9C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21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qFormat/>
    <w:rsid w:val="00521FCD"/>
    <w:pPr>
      <w:keepNext/>
      <w:jc w:val="center"/>
      <w:outlineLvl w:val="0"/>
    </w:pPr>
    <w:rPr>
      <w:sz w:val="28"/>
      <w:szCs w:val="20"/>
      <w:lang w:val="en-AU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A7D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521FCD"/>
    <w:rPr>
      <w:rFonts w:ascii="Times New Roman" w:eastAsia="Times New Roman" w:hAnsi="Times New Roman" w:cs="Times New Roman"/>
      <w:sz w:val="28"/>
      <w:szCs w:val="20"/>
      <w:lang w:val="en-AU" w:eastAsia="lt-LT"/>
    </w:rPr>
  </w:style>
  <w:style w:type="paragraph" w:customStyle="1" w:styleId="statymopavad">
    <w:name w:val="?statymo pavad."/>
    <w:basedOn w:val="prastasis"/>
    <w:rsid w:val="00521FCD"/>
    <w:pPr>
      <w:spacing w:line="360" w:lineRule="auto"/>
      <w:ind w:firstLine="720"/>
      <w:jc w:val="center"/>
    </w:pPr>
    <w:rPr>
      <w:rFonts w:ascii="TimesLT" w:hAnsi="TimesLT"/>
      <w:caps/>
      <w:szCs w:val="20"/>
      <w:lang w:eastAsia="en-US"/>
    </w:rPr>
  </w:style>
  <w:style w:type="paragraph" w:styleId="Porat">
    <w:name w:val="footer"/>
    <w:basedOn w:val="prastasis"/>
    <w:link w:val="PoratDiagrama"/>
    <w:rsid w:val="00521FCD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521FCD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521FCD"/>
  </w:style>
  <w:style w:type="character" w:customStyle="1" w:styleId="Pareigos">
    <w:name w:val="Pareigos"/>
    <w:rsid w:val="00521FCD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521FCD"/>
    <w:pPr>
      <w:tabs>
        <w:tab w:val="center" w:pos="4819"/>
        <w:tab w:val="right" w:pos="9638"/>
      </w:tabs>
    </w:pPr>
    <w:rPr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21FCD"/>
    <w:rPr>
      <w:rFonts w:ascii="Times New Roman" w:eastAsia="Times New Roman" w:hAnsi="Times New Roman" w:cs="Times New Roman"/>
      <w:sz w:val="24"/>
      <w:szCs w:val="24"/>
    </w:rPr>
  </w:style>
  <w:style w:type="paragraph" w:styleId="Antrat">
    <w:name w:val="caption"/>
    <w:basedOn w:val="prastasis"/>
    <w:next w:val="prastasis"/>
    <w:qFormat/>
    <w:rsid w:val="00521FCD"/>
    <w:rPr>
      <w:b/>
      <w:bCs/>
      <w:sz w:val="20"/>
      <w:szCs w:val="20"/>
      <w:lang w:eastAsia="en-US"/>
    </w:rPr>
  </w:style>
  <w:style w:type="paragraph" w:styleId="Debesliotekstas">
    <w:name w:val="Balloon Text"/>
    <w:basedOn w:val="prastasis"/>
    <w:link w:val="DebesliotekstasDiagrama"/>
    <w:semiHidden/>
    <w:rsid w:val="00521FCD"/>
    <w:rPr>
      <w:rFonts w:ascii="Tahoma" w:hAnsi="Tahoma" w:cs="Tahoma"/>
      <w:sz w:val="16"/>
      <w:szCs w:val="16"/>
      <w:lang w:eastAsia="en-US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521FCD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521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521FCD"/>
    <w:pPr>
      <w:spacing w:before="100" w:beforeAutospacing="1" w:after="100" w:afterAutospacing="1"/>
    </w:pPr>
  </w:style>
  <w:style w:type="paragraph" w:styleId="Pagrindinistekstas">
    <w:name w:val="Body Text"/>
    <w:basedOn w:val="prastasis"/>
    <w:link w:val="PagrindinistekstasDiagrama"/>
    <w:rsid w:val="00521FCD"/>
    <w:pPr>
      <w:jc w:val="both"/>
    </w:pPr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521FCD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Default">
    <w:name w:val="Default"/>
    <w:rsid w:val="00521F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FontStyle150">
    <w:name w:val="Font Style150"/>
    <w:rsid w:val="00521FCD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521FCD"/>
    <w:pPr>
      <w:ind w:left="720"/>
      <w:contextualSpacing/>
    </w:pPr>
    <w:rPr>
      <w:lang w:val="en-GB" w:eastAsia="en-US"/>
    </w:rPr>
  </w:style>
  <w:style w:type="character" w:styleId="Komentaronuoroda">
    <w:name w:val="annotation reference"/>
    <w:basedOn w:val="Numatytasispastraiposriftas"/>
    <w:unhideWhenUsed/>
    <w:rsid w:val="00521FC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21FCD"/>
    <w:rPr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521FCD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521FC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521FC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xtbodyindent">
    <w:name w:val="Text body indent"/>
    <w:basedOn w:val="prastasis"/>
    <w:rsid w:val="00521FCD"/>
    <w:pPr>
      <w:tabs>
        <w:tab w:val="right" w:pos="9639"/>
      </w:tabs>
      <w:suppressAutoHyphens/>
      <w:autoSpaceDN w:val="0"/>
      <w:ind w:firstLine="1134"/>
      <w:jc w:val="both"/>
    </w:pPr>
    <w:rPr>
      <w:lang w:eastAsia="en-US"/>
    </w:rPr>
  </w:style>
  <w:style w:type="paragraph" w:customStyle="1" w:styleId="Standard">
    <w:name w:val="Standard"/>
    <w:rsid w:val="00521F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otekstotrauka">
    <w:name w:val="Body Text Indent"/>
    <w:basedOn w:val="prastasis"/>
    <w:link w:val="PagrindiniotekstotraukaDiagrama"/>
    <w:unhideWhenUsed/>
    <w:rsid w:val="00521FCD"/>
    <w:pPr>
      <w:spacing w:after="120"/>
      <w:ind w:left="283"/>
    </w:pPr>
    <w:rPr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21FCD"/>
    <w:rPr>
      <w:rFonts w:ascii="Times New Roman" w:eastAsia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521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W-NormalWeb">
    <w:name w:val="WW-Normal (Web)"/>
    <w:basedOn w:val="prastasis"/>
    <w:qFormat/>
    <w:rsid w:val="00521FCD"/>
    <w:pPr>
      <w:suppressAutoHyphens/>
      <w:spacing w:before="100" w:after="100"/>
    </w:pPr>
    <w:rPr>
      <w:szCs w:val="20"/>
      <w:lang w:val="en-GB" w:eastAsia="ar-SA"/>
    </w:rPr>
  </w:style>
  <w:style w:type="character" w:styleId="Grietas">
    <w:name w:val="Strong"/>
    <w:basedOn w:val="Numatytasispastraiposriftas"/>
    <w:uiPriority w:val="22"/>
    <w:qFormat/>
    <w:rsid w:val="000C6CFE"/>
    <w:rPr>
      <w:b/>
      <w:bCs/>
    </w:rPr>
  </w:style>
  <w:style w:type="paragraph" w:styleId="Pagrindiniotekstotrauka2">
    <w:name w:val="Body Text Indent 2"/>
    <w:basedOn w:val="prastasis"/>
    <w:link w:val="Pagrindiniotekstotrauka2Diagrama"/>
    <w:rsid w:val="006F1FFD"/>
    <w:pPr>
      <w:spacing w:after="120" w:line="480" w:lineRule="auto"/>
      <w:ind w:left="283"/>
    </w:pPr>
    <w:rPr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F1FFD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3Diagrama">
    <w:name w:val="Antraštė 3 Diagrama"/>
    <w:basedOn w:val="Numatytasispastraiposriftas"/>
    <w:link w:val="Antrat3"/>
    <w:rsid w:val="00FA7DD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27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Emilija Baranauskaitė</cp:lastModifiedBy>
  <cp:revision>5</cp:revision>
  <cp:lastPrinted>2023-03-20T09:38:00Z</cp:lastPrinted>
  <dcterms:created xsi:type="dcterms:W3CDTF">2024-05-07T06:25:00Z</dcterms:created>
  <dcterms:modified xsi:type="dcterms:W3CDTF">2024-05-30T13:07:00Z</dcterms:modified>
</cp:coreProperties>
</file>