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551F0" w14:textId="77777777" w:rsidR="00FA7307" w:rsidRPr="00723B90" w:rsidRDefault="00FA7307" w:rsidP="00FA7307">
      <w:pPr>
        <w:spacing w:after="120" w:line="276" w:lineRule="auto"/>
        <w:jc w:val="center"/>
        <w:rPr>
          <w:rFonts w:ascii="Arial" w:hAnsi="Arial" w:cs="Arial"/>
          <w:sz w:val="16"/>
          <w:szCs w:val="16"/>
        </w:rPr>
      </w:pPr>
      <w:r w:rsidRPr="00170437">
        <w:rPr>
          <w:noProof/>
        </w:rPr>
        <w:drawing>
          <wp:inline distT="0" distB="0" distL="0" distR="0" wp14:anchorId="22D517F7" wp14:editId="640525E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FA7307">
      <w:pPr>
        <w:pStyle w:val="Antrat1"/>
      </w:pPr>
      <w:r>
        <w:rPr>
          <w:rStyle w:val="Antrat1Diagrama"/>
          <w:b/>
          <w:bCs/>
          <w:sz w:val="28"/>
          <w:szCs w:val="28"/>
        </w:rPr>
        <w:t>KLAIPĖDOS RAJONO SAVIVALDYBĖS TARYBA</w:t>
      </w:r>
    </w:p>
    <w:p w14:paraId="12A291B2" w14:textId="54FF49E4" w:rsidR="00EB06D4" w:rsidRPr="00FE7C21" w:rsidRDefault="00CB7660" w:rsidP="002D58D9">
      <w:pPr>
        <w:pStyle w:val="Antrat2"/>
      </w:pPr>
      <w:r w:rsidRPr="00FE7C21">
        <w:t>SPRENDIMAS</w:t>
      </w:r>
      <w:r w:rsidRPr="00FE7C21">
        <w:br w:type="textWrapping" w:clear="all"/>
      </w:r>
      <w:bookmarkStart w:id="0" w:name="_Hlk167268140"/>
      <w:r w:rsidR="00EB06D4" w:rsidRPr="00FE7C21">
        <w:t xml:space="preserve">DĖL </w:t>
      </w:r>
      <w:bookmarkStart w:id="1" w:name="_Hlk137046122"/>
      <w:r w:rsidR="008D1D20">
        <w:t>PAVEDIMO KLAIPĖDOS RAJONO SAVIVALDYBĖS KONTROLĖS IR</w:t>
      </w:r>
      <w:r w:rsidR="00FA7307">
        <w:br/>
      </w:r>
      <w:r w:rsidR="008D1D20">
        <w:t>AUDITO TARNYBAI</w:t>
      </w:r>
      <w:bookmarkEnd w:id="0"/>
      <w:bookmarkEnd w:id="1"/>
    </w:p>
    <w:p w14:paraId="01BC177C" w14:textId="075036CE" w:rsidR="00EB06D4" w:rsidRPr="00EB06D4" w:rsidRDefault="00EB06D4" w:rsidP="002D58D9">
      <w:pPr>
        <w:spacing w:line="276" w:lineRule="auto"/>
        <w:jc w:val="center"/>
        <w:rPr>
          <w:rFonts w:ascii="Arial" w:hAnsi="Arial" w:cs="Arial"/>
        </w:rPr>
      </w:pPr>
      <w:r w:rsidRPr="00EB06D4">
        <w:rPr>
          <w:rFonts w:ascii="Arial" w:hAnsi="Arial" w:cs="Arial"/>
          <w:caps/>
        </w:rPr>
        <w:t>202</w:t>
      </w:r>
      <w:r w:rsidR="00A527F1">
        <w:rPr>
          <w:rFonts w:ascii="Arial" w:hAnsi="Arial" w:cs="Arial"/>
          <w:caps/>
        </w:rPr>
        <w:t>4</w:t>
      </w:r>
      <w:r w:rsidRPr="00EB06D4">
        <w:rPr>
          <w:rFonts w:ascii="Arial" w:hAnsi="Arial" w:cs="Arial"/>
          <w:caps/>
        </w:rPr>
        <w:t xml:space="preserve"> </w:t>
      </w:r>
      <w:r w:rsidRPr="00EB06D4">
        <w:rPr>
          <w:rFonts w:ascii="Arial" w:hAnsi="Arial" w:cs="Arial"/>
        </w:rPr>
        <w:t xml:space="preserve">m. </w:t>
      </w:r>
      <w:r w:rsidR="004B6EF3">
        <w:rPr>
          <w:rFonts w:ascii="Arial" w:hAnsi="Arial" w:cs="Arial"/>
        </w:rPr>
        <w:t>gegužės</w:t>
      </w:r>
      <w:r w:rsidR="00A527F1">
        <w:rPr>
          <w:rFonts w:ascii="Arial" w:hAnsi="Arial" w:cs="Arial"/>
        </w:rPr>
        <w:t xml:space="preserve"> </w:t>
      </w:r>
      <w:r w:rsidR="00FA7307">
        <w:rPr>
          <w:rFonts w:ascii="Arial" w:hAnsi="Arial" w:cs="Arial"/>
        </w:rPr>
        <w:t>30</w:t>
      </w:r>
      <w:r w:rsidR="00A527F1">
        <w:rPr>
          <w:rFonts w:ascii="Arial" w:hAnsi="Arial" w:cs="Arial"/>
        </w:rPr>
        <w:t xml:space="preserve"> </w:t>
      </w:r>
      <w:r w:rsidRPr="00EB06D4">
        <w:rPr>
          <w:rFonts w:ascii="Arial" w:hAnsi="Arial" w:cs="Arial"/>
        </w:rPr>
        <w:t>d. Nr. T11-</w:t>
      </w:r>
      <w:r w:rsidR="00FA7307">
        <w:rPr>
          <w:rFonts w:ascii="Arial" w:hAnsi="Arial" w:cs="Arial"/>
        </w:rPr>
        <w:t>273</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13DE585" w:rsidR="00EB06D4" w:rsidRPr="00EB06D4" w:rsidRDefault="00EB06D4" w:rsidP="002D58D9">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83188E">
        <w:rPr>
          <w:rFonts w:ascii="Arial" w:hAnsi="Arial" w:cs="Arial"/>
        </w:rPr>
        <w:t xml:space="preserve"> </w:t>
      </w:r>
      <w:r w:rsidR="008D1D20" w:rsidRPr="008D1D20">
        <w:rPr>
          <w:rFonts w:ascii="Arial" w:hAnsi="Arial" w:cs="Arial"/>
        </w:rPr>
        <w:t>27 straipsnio 2 dalies 25 punktu</w:t>
      </w:r>
      <w:r w:rsidR="005A4717">
        <w:rPr>
          <w:rFonts w:ascii="Arial" w:hAnsi="Arial" w:cs="Arial"/>
        </w:rPr>
        <w:t xml:space="preserve"> </w:t>
      </w:r>
      <w:r w:rsidR="00BA74E2">
        <w:rPr>
          <w:rFonts w:ascii="Arial" w:hAnsi="Arial" w:cs="Arial"/>
        </w:rPr>
        <w:t xml:space="preserve">ir </w:t>
      </w:r>
      <w:r w:rsidR="001401A4" w:rsidRPr="001401A4">
        <w:rPr>
          <w:rFonts w:ascii="Arial" w:hAnsi="Arial" w:cs="Arial"/>
        </w:rPr>
        <w:t>Klaipėdos rajono savivaldybės tarybos veiklos reglamento, patvirtinto Klaipėdos rajono savivaldybės tarybos 2023 m. kovo 30 d. sprendimu Nr. T11-109 „Dėl Klaipėdos rajono savivaldybės tarybos veiklos reglamento patvirtinimo“ 181 punktu</w:t>
      </w:r>
      <w:r w:rsidR="00BA74E2">
        <w:rPr>
          <w:rFonts w:ascii="Arial" w:hAnsi="Arial" w:cs="Arial"/>
        </w:rPr>
        <w:t xml:space="preserve">, atsižvelgiant į </w:t>
      </w:r>
      <w:r w:rsidR="00BA74E2" w:rsidRPr="00BA74E2">
        <w:rPr>
          <w:rFonts w:ascii="Arial" w:hAnsi="Arial" w:cs="Arial"/>
        </w:rPr>
        <w:t>Klaipėdos rajono savivaldybės mero 2024 m. vasario 22 d. potvarkiu Nr. MV-210 „Dėl komisijos Gargždų „Minijos“ progimnazijos direktoriaus Juliaus Gindulio galimų darbo pareigų pažeidimų aplinkybių nagrinėjimui sudarymo“ sudarytos komisijos 2024 m. balandžio 18 d. išvad</w:t>
      </w:r>
      <w:r w:rsidR="00BA74E2">
        <w:rPr>
          <w:rFonts w:ascii="Arial" w:hAnsi="Arial" w:cs="Arial"/>
        </w:rPr>
        <w:t>ą</w:t>
      </w:r>
      <w:r w:rsidR="001401A4">
        <w:rPr>
          <w:rFonts w:ascii="Arial" w:hAnsi="Arial" w:cs="Arial"/>
        </w:rPr>
        <w:t xml:space="preserve"> </w:t>
      </w:r>
      <w:r w:rsidRPr="00203972">
        <w:rPr>
          <w:rFonts w:ascii="Arial" w:hAnsi="Arial" w:cs="Arial"/>
          <w:spacing w:val="20"/>
        </w:rPr>
        <w:t>nusprendžia:</w:t>
      </w:r>
    </w:p>
    <w:p w14:paraId="60CB1661" w14:textId="75AE48C5" w:rsidR="008D1D20" w:rsidRDefault="00BA74E2" w:rsidP="00BA74E2">
      <w:pPr>
        <w:pStyle w:val="Betarp"/>
        <w:spacing w:line="276" w:lineRule="auto"/>
        <w:ind w:firstLine="1134"/>
        <w:jc w:val="both"/>
        <w:rPr>
          <w:rFonts w:ascii="Arial" w:hAnsi="Arial" w:cs="Arial"/>
        </w:rPr>
      </w:pPr>
      <w:r w:rsidRPr="00BA74E2">
        <w:rPr>
          <w:rFonts w:ascii="Arial" w:hAnsi="Arial" w:cs="Arial"/>
        </w:rPr>
        <w:t>1.</w:t>
      </w:r>
      <w:r>
        <w:rPr>
          <w:rFonts w:ascii="Arial" w:hAnsi="Arial" w:cs="Arial"/>
        </w:rPr>
        <w:t xml:space="preserve"> </w:t>
      </w:r>
      <w:r w:rsidR="001401A4">
        <w:rPr>
          <w:rFonts w:ascii="Arial" w:hAnsi="Arial" w:cs="Arial"/>
        </w:rPr>
        <w:t>Pavesti</w:t>
      </w:r>
      <w:r w:rsidR="005A4717">
        <w:rPr>
          <w:rFonts w:ascii="Arial" w:hAnsi="Arial" w:cs="Arial"/>
        </w:rPr>
        <w:t xml:space="preserve"> </w:t>
      </w:r>
      <w:r w:rsidR="001401A4" w:rsidRPr="001401A4">
        <w:rPr>
          <w:rFonts w:ascii="Arial" w:hAnsi="Arial" w:cs="Arial"/>
        </w:rPr>
        <w:t>Klaipėdos rajono savivaldybės kontrolės ir audito tarnybai atlikti</w:t>
      </w:r>
      <w:r w:rsidR="001401A4">
        <w:rPr>
          <w:rFonts w:ascii="Arial" w:hAnsi="Arial" w:cs="Arial"/>
        </w:rPr>
        <w:t xml:space="preserve"> </w:t>
      </w:r>
      <w:r w:rsidR="002D6866" w:rsidRPr="002D6866">
        <w:rPr>
          <w:rFonts w:ascii="Arial" w:hAnsi="Arial" w:cs="Arial"/>
        </w:rPr>
        <w:t xml:space="preserve">biudžetinės įstaigos Gargždų „Minijos“ progimnazijos (juridinio asmens kodas 191788974) veiklos plane nenumatytą </w:t>
      </w:r>
      <w:r w:rsidR="005A497A">
        <w:rPr>
          <w:rFonts w:ascii="Arial" w:hAnsi="Arial" w:cs="Arial"/>
        </w:rPr>
        <w:t>atitikties</w:t>
      </w:r>
      <w:r w:rsidR="002D6866" w:rsidRPr="002D6866">
        <w:rPr>
          <w:rFonts w:ascii="Arial" w:hAnsi="Arial" w:cs="Arial"/>
        </w:rPr>
        <w:t xml:space="preserve"> auditą</w:t>
      </w:r>
      <w:r w:rsidR="002D6866">
        <w:rPr>
          <w:rFonts w:ascii="Arial" w:hAnsi="Arial" w:cs="Arial"/>
        </w:rPr>
        <w:t xml:space="preserve"> už laikotarpį </w:t>
      </w:r>
      <w:r w:rsidR="002D6866" w:rsidRPr="002D6866">
        <w:rPr>
          <w:rFonts w:ascii="Arial" w:hAnsi="Arial" w:cs="Arial"/>
        </w:rPr>
        <w:t>nuo 2023 m. sausio 1 d. iki 2024 m. vasario 22 d</w:t>
      </w:r>
      <w:r>
        <w:rPr>
          <w:rFonts w:ascii="Arial" w:hAnsi="Arial" w:cs="Arial"/>
        </w:rPr>
        <w:t xml:space="preserve">. išanalizuojant ir įvertinant: </w:t>
      </w:r>
    </w:p>
    <w:p w14:paraId="0BEE900A" w14:textId="0F95CBDA" w:rsidR="00BA74E2" w:rsidRDefault="00BA74E2" w:rsidP="00BA74E2">
      <w:pPr>
        <w:pStyle w:val="Betarp"/>
        <w:spacing w:line="276" w:lineRule="auto"/>
        <w:ind w:firstLine="1134"/>
        <w:jc w:val="both"/>
        <w:rPr>
          <w:rFonts w:ascii="Arial" w:hAnsi="Arial" w:cs="Arial"/>
        </w:rPr>
      </w:pPr>
      <w:r>
        <w:rPr>
          <w:rFonts w:ascii="Arial" w:hAnsi="Arial" w:cs="Arial"/>
        </w:rPr>
        <w:t xml:space="preserve">1.1. </w:t>
      </w:r>
      <w:r w:rsidRPr="00BA74E2">
        <w:rPr>
          <w:rFonts w:ascii="Arial" w:hAnsi="Arial" w:cs="Arial"/>
        </w:rPr>
        <w:t>darbo sutarčių sudarymą ir darbuotojų darbo krūvio nustatymą, darbuotojų darbo laiko nustatymą ir fiksavimą</w:t>
      </w:r>
      <w:r w:rsidR="004207A4">
        <w:rPr>
          <w:rFonts w:ascii="Arial" w:hAnsi="Arial" w:cs="Arial"/>
        </w:rPr>
        <w:t>,</w:t>
      </w:r>
      <w:r w:rsidRPr="00BA74E2">
        <w:rPr>
          <w:rFonts w:ascii="Arial" w:hAnsi="Arial" w:cs="Arial"/>
        </w:rPr>
        <w:t xml:space="preserve"> darbo apmokėjimo sistem</w:t>
      </w:r>
      <w:r>
        <w:rPr>
          <w:rFonts w:ascii="Arial" w:hAnsi="Arial" w:cs="Arial"/>
        </w:rPr>
        <w:t>ą</w:t>
      </w:r>
      <w:r w:rsidRPr="00BA74E2">
        <w:rPr>
          <w:rFonts w:ascii="Arial" w:hAnsi="Arial" w:cs="Arial"/>
        </w:rPr>
        <w:t>, pareiginės algos pastoviosios dalies koeficientų nustatymą, darbuotojų metinių užduočių vertinimą, priedų, priemokų ir premijų skyrimą, lėšų apskaitą ir naudojimą</w:t>
      </w:r>
      <w:r w:rsidR="004207A4">
        <w:rPr>
          <w:rFonts w:ascii="Arial" w:hAnsi="Arial" w:cs="Arial"/>
        </w:rPr>
        <w:t>.</w:t>
      </w:r>
      <w:r w:rsidRPr="00BA74E2">
        <w:rPr>
          <w:rFonts w:ascii="Arial" w:hAnsi="Arial" w:cs="Arial"/>
        </w:rPr>
        <w:t xml:space="preserve"> </w:t>
      </w:r>
      <w:r w:rsidR="004207A4">
        <w:rPr>
          <w:rFonts w:ascii="Arial" w:hAnsi="Arial" w:cs="Arial"/>
        </w:rPr>
        <w:t>A</w:t>
      </w:r>
      <w:r w:rsidRPr="00BA74E2">
        <w:rPr>
          <w:rFonts w:ascii="Arial" w:hAnsi="Arial" w:cs="Arial"/>
        </w:rPr>
        <w:t xml:space="preserve">r </w:t>
      </w:r>
      <w:r w:rsidR="004207A4">
        <w:rPr>
          <w:rFonts w:ascii="Arial" w:hAnsi="Arial" w:cs="Arial"/>
        </w:rPr>
        <w:t xml:space="preserve">biudžetinėje </w:t>
      </w:r>
      <w:r w:rsidRPr="00BA74E2">
        <w:rPr>
          <w:rFonts w:ascii="Arial" w:hAnsi="Arial" w:cs="Arial"/>
        </w:rPr>
        <w:t>įstaigoje sukurta vidaus kontrolės sistema yra efektyvi, nustatyti, ar įstaiga tinkamai vykdo steigimo dokumentuose įvardintus tik</w:t>
      </w:r>
      <w:r>
        <w:rPr>
          <w:rFonts w:ascii="Arial" w:hAnsi="Arial" w:cs="Arial"/>
        </w:rPr>
        <w:t>s</w:t>
      </w:r>
      <w:r w:rsidRPr="00BA74E2">
        <w:rPr>
          <w:rFonts w:ascii="Arial" w:hAnsi="Arial" w:cs="Arial"/>
        </w:rPr>
        <w:t>lus ir uždavinius. Įvertinti, ar įstaigoje tinkamai vykdomi viešieji pirkimai, ar teisės aktuose nustatyta tvarka yra viešinamos sudarytos sutartys ir teikiamos reikalingos ataskaitos</w:t>
      </w:r>
      <w:r>
        <w:rPr>
          <w:rFonts w:ascii="Arial" w:hAnsi="Arial" w:cs="Arial"/>
        </w:rPr>
        <w:t>.</w:t>
      </w:r>
    </w:p>
    <w:p w14:paraId="473832B4" w14:textId="33E0F661" w:rsidR="002D6866" w:rsidRDefault="002D6866" w:rsidP="002D6866">
      <w:pPr>
        <w:pStyle w:val="Betarp"/>
        <w:spacing w:line="276" w:lineRule="auto"/>
        <w:ind w:firstLine="1134"/>
        <w:jc w:val="both"/>
        <w:rPr>
          <w:rFonts w:ascii="Arial" w:hAnsi="Arial" w:cs="Arial"/>
        </w:rPr>
      </w:pPr>
      <w:r>
        <w:rPr>
          <w:rFonts w:ascii="Arial" w:hAnsi="Arial" w:cs="Arial"/>
        </w:rPr>
        <w:t xml:space="preserve">2. </w:t>
      </w:r>
      <w:r w:rsidRPr="002D6866">
        <w:rPr>
          <w:rFonts w:ascii="Arial" w:hAnsi="Arial" w:cs="Arial"/>
        </w:rPr>
        <w:t>Įpareigoti Klaipėdos rajono savivaldybės kontrolės ir audito tarnybą</w:t>
      </w:r>
      <w:r>
        <w:rPr>
          <w:rFonts w:ascii="Arial" w:hAnsi="Arial" w:cs="Arial"/>
        </w:rPr>
        <w:t xml:space="preserve"> </w:t>
      </w:r>
      <w:r w:rsidRPr="002D6866">
        <w:rPr>
          <w:rFonts w:ascii="Arial" w:hAnsi="Arial" w:cs="Arial"/>
        </w:rPr>
        <w:t xml:space="preserve">veiklos plane nenumatytą </w:t>
      </w:r>
      <w:r w:rsidR="005A497A">
        <w:rPr>
          <w:rFonts w:ascii="Arial" w:hAnsi="Arial" w:cs="Arial"/>
        </w:rPr>
        <w:t>atitikties</w:t>
      </w:r>
      <w:r w:rsidRPr="002D6866">
        <w:rPr>
          <w:rFonts w:ascii="Arial" w:hAnsi="Arial" w:cs="Arial"/>
        </w:rPr>
        <w:t xml:space="preserve"> auditą</w:t>
      </w:r>
      <w:r>
        <w:rPr>
          <w:rFonts w:ascii="Arial" w:hAnsi="Arial" w:cs="Arial"/>
        </w:rPr>
        <w:t xml:space="preserve"> už laikotarpį </w:t>
      </w:r>
      <w:r w:rsidRPr="002D6866">
        <w:rPr>
          <w:rFonts w:ascii="Arial" w:hAnsi="Arial" w:cs="Arial"/>
        </w:rPr>
        <w:t>nuo 2023 m. sausio 1 d. iki 2024 m. vasario 22 d.</w:t>
      </w:r>
      <w:r>
        <w:rPr>
          <w:rFonts w:ascii="Arial" w:hAnsi="Arial" w:cs="Arial"/>
        </w:rPr>
        <w:t xml:space="preserve"> </w:t>
      </w:r>
      <w:r w:rsidRPr="002D6866">
        <w:rPr>
          <w:rFonts w:ascii="Arial" w:hAnsi="Arial" w:cs="Arial"/>
        </w:rPr>
        <w:t>atlikti ir ataskaitą apie audito rezultatus pateikti Klaipėdos rajono savivaldybės merui iki</w:t>
      </w:r>
      <w:r>
        <w:rPr>
          <w:rFonts w:ascii="Arial" w:hAnsi="Arial" w:cs="Arial"/>
        </w:rPr>
        <w:t xml:space="preserve"> </w:t>
      </w:r>
      <w:r w:rsidR="00E97594">
        <w:rPr>
          <w:rFonts w:ascii="Arial" w:hAnsi="Arial" w:cs="Arial"/>
        </w:rPr>
        <w:t xml:space="preserve">2024 m. liepos 5 d. </w:t>
      </w:r>
    </w:p>
    <w:p w14:paraId="7B6A3138" w14:textId="72A4A3BB" w:rsidR="00EB06D4" w:rsidRPr="002D6866" w:rsidRDefault="002D6866" w:rsidP="00041E70">
      <w:pPr>
        <w:pStyle w:val="Betarp"/>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421CF447" w14:textId="71FD95A1" w:rsidR="003215BB" w:rsidRDefault="00041E70" w:rsidP="00041E70">
      <w:pPr>
        <w:spacing w:line="276" w:lineRule="auto"/>
        <w:ind w:left="7371" w:hanging="7371"/>
        <w:rPr>
          <w:rFonts w:ascii="Arial" w:hAnsi="Arial" w:cs="Arial"/>
        </w:rPr>
      </w:pPr>
      <w:r w:rsidRPr="00AF71A4">
        <w:rPr>
          <w:rFonts w:ascii="Arial" w:hAnsi="Arial" w:cs="Arial"/>
        </w:rPr>
        <w:t>Savivaldybės meras</w:t>
      </w:r>
      <w:r w:rsidRPr="00505751">
        <w:rPr>
          <w:rFonts w:ascii="Arial" w:hAnsi="Arial" w:cs="Arial"/>
        </w:rPr>
        <w:tab/>
        <w:t>Bronius Markauskas</w:t>
      </w:r>
    </w:p>
    <w:sectPr w:rsidR="003215BB" w:rsidSect="00E727C2">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139F8" w14:textId="77777777" w:rsidR="005F6894" w:rsidRDefault="005F6894">
      <w:r>
        <w:separator/>
      </w:r>
    </w:p>
  </w:endnote>
  <w:endnote w:type="continuationSeparator" w:id="0">
    <w:p w14:paraId="193FCA55" w14:textId="77777777" w:rsidR="005F6894" w:rsidRDefault="005F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5DF5E" w14:textId="77777777" w:rsidR="005F6894" w:rsidRDefault="005F6894">
      <w:r>
        <w:separator/>
      </w:r>
    </w:p>
  </w:footnote>
  <w:footnote w:type="continuationSeparator" w:id="0">
    <w:p w14:paraId="4802A9AA" w14:textId="77777777" w:rsidR="005F6894" w:rsidRDefault="005F6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6"/>
  </w:num>
  <w:num w:numId="14" w16cid:durableId="852458442">
    <w:abstractNumId w:val="2"/>
  </w:num>
  <w:num w:numId="15" w16cid:durableId="175659545">
    <w:abstractNumId w:val="11"/>
  </w:num>
  <w:num w:numId="16" w16cid:durableId="645208036">
    <w:abstractNumId w:val="13"/>
  </w:num>
  <w:num w:numId="17" w16cid:durableId="15544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41E70"/>
    <w:rsid w:val="00042943"/>
    <w:rsid w:val="0004330B"/>
    <w:rsid w:val="00047FDE"/>
    <w:rsid w:val="00050B85"/>
    <w:rsid w:val="00051D69"/>
    <w:rsid w:val="00052D91"/>
    <w:rsid w:val="00065A3B"/>
    <w:rsid w:val="0007440E"/>
    <w:rsid w:val="00075DE1"/>
    <w:rsid w:val="00097A66"/>
    <w:rsid w:val="000A0356"/>
    <w:rsid w:val="000A20A0"/>
    <w:rsid w:val="000A355A"/>
    <w:rsid w:val="000B4D49"/>
    <w:rsid w:val="000C222D"/>
    <w:rsid w:val="000D0160"/>
    <w:rsid w:val="000D1BB3"/>
    <w:rsid w:val="000E316D"/>
    <w:rsid w:val="000E7500"/>
    <w:rsid w:val="000F3C80"/>
    <w:rsid w:val="0010361C"/>
    <w:rsid w:val="001043CA"/>
    <w:rsid w:val="001141EE"/>
    <w:rsid w:val="001144A6"/>
    <w:rsid w:val="001171D4"/>
    <w:rsid w:val="00121ACB"/>
    <w:rsid w:val="0013267C"/>
    <w:rsid w:val="001337C1"/>
    <w:rsid w:val="0013493D"/>
    <w:rsid w:val="001401A4"/>
    <w:rsid w:val="0014556D"/>
    <w:rsid w:val="001531A0"/>
    <w:rsid w:val="00155682"/>
    <w:rsid w:val="001560F7"/>
    <w:rsid w:val="001567CB"/>
    <w:rsid w:val="00172EDB"/>
    <w:rsid w:val="00176B52"/>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2B0"/>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B64B3"/>
    <w:rsid w:val="002C0283"/>
    <w:rsid w:val="002C074A"/>
    <w:rsid w:val="002C4E4C"/>
    <w:rsid w:val="002C76C3"/>
    <w:rsid w:val="002D58D9"/>
    <w:rsid w:val="002D6866"/>
    <w:rsid w:val="002F0722"/>
    <w:rsid w:val="002F524A"/>
    <w:rsid w:val="002F5F21"/>
    <w:rsid w:val="002F6381"/>
    <w:rsid w:val="002F6DBC"/>
    <w:rsid w:val="0030346E"/>
    <w:rsid w:val="003215BB"/>
    <w:rsid w:val="00322914"/>
    <w:rsid w:val="00340704"/>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6EF3"/>
    <w:rsid w:val="004B77BC"/>
    <w:rsid w:val="004C162C"/>
    <w:rsid w:val="004C4779"/>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66F21"/>
    <w:rsid w:val="0056737D"/>
    <w:rsid w:val="005731F2"/>
    <w:rsid w:val="0057489D"/>
    <w:rsid w:val="00577F3E"/>
    <w:rsid w:val="00580D72"/>
    <w:rsid w:val="005A4717"/>
    <w:rsid w:val="005A497A"/>
    <w:rsid w:val="005B3A4F"/>
    <w:rsid w:val="005B5B3F"/>
    <w:rsid w:val="005C0F7E"/>
    <w:rsid w:val="005C5114"/>
    <w:rsid w:val="005D1B74"/>
    <w:rsid w:val="005D1FAE"/>
    <w:rsid w:val="005D7AC6"/>
    <w:rsid w:val="005E2B95"/>
    <w:rsid w:val="005F34AB"/>
    <w:rsid w:val="005F6894"/>
    <w:rsid w:val="00602E94"/>
    <w:rsid w:val="00620A3B"/>
    <w:rsid w:val="0062112D"/>
    <w:rsid w:val="00634770"/>
    <w:rsid w:val="0063676A"/>
    <w:rsid w:val="00651547"/>
    <w:rsid w:val="006518B3"/>
    <w:rsid w:val="00657B11"/>
    <w:rsid w:val="00661D65"/>
    <w:rsid w:val="0066289C"/>
    <w:rsid w:val="006674EB"/>
    <w:rsid w:val="00667F14"/>
    <w:rsid w:val="00686650"/>
    <w:rsid w:val="00686D8D"/>
    <w:rsid w:val="00687D79"/>
    <w:rsid w:val="00693E0C"/>
    <w:rsid w:val="006A59AB"/>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63CD"/>
    <w:rsid w:val="00723133"/>
    <w:rsid w:val="007236E8"/>
    <w:rsid w:val="00723EBB"/>
    <w:rsid w:val="00730501"/>
    <w:rsid w:val="00751048"/>
    <w:rsid w:val="00753952"/>
    <w:rsid w:val="0078582A"/>
    <w:rsid w:val="00793FEF"/>
    <w:rsid w:val="007A1329"/>
    <w:rsid w:val="007A5748"/>
    <w:rsid w:val="007A5C90"/>
    <w:rsid w:val="007B1B81"/>
    <w:rsid w:val="007B5414"/>
    <w:rsid w:val="007B785B"/>
    <w:rsid w:val="007B7A7D"/>
    <w:rsid w:val="007C12BD"/>
    <w:rsid w:val="007C387C"/>
    <w:rsid w:val="007C426C"/>
    <w:rsid w:val="007C52A9"/>
    <w:rsid w:val="007C5AF0"/>
    <w:rsid w:val="007C6225"/>
    <w:rsid w:val="007F0142"/>
    <w:rsid w:val="007F21C4"/>
    <w:rsid w:val="007F5308"/>
    <w:rsid w:val="007F6981"/>
    <w:rsid w:val="008048BB"/>
    <w:rsid w:val="008071A6"/>
    <w:rsid w:val="008256E7"/>
    <w:rsid w:val="00830B4E"/>
    <w:rsid w:val="0083188E"/>
    <w:rsid w:val="00832808"/>
    <w:rsid w:val="00834734"/>
    <w:rsid w:val="008360FA"/>
    <w:rsid w:val="008363E0"/>
    <w:rsid w:val="00840D19"/>
    <w:rsid w:val="00845729"/>
    <w:rsid w:val="008508AB"/>
    <w:rsid w:val="00852342"/>
    <w:rsid w:val="00854731"/>
    <w:rsid w:val="00860248"/>
    <w:rsid w:val="00861982"/>
    <w:rsid w:val="008709A7"/>
    <w:rsid w:val="0087780D"/>
    <w:rsid w:val="00887A7C"/>
    <w:rsid w:val="00894D73"/>
    <w:rsid w:val="008A4DFF"/>
    <w:rsid w:val="008A57EC"/>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911D9"/>
    <w:rsid w:val="009A031E"/>
    <w:rsid w:val="009B1061"/>
    <w:rsid w:val="009B1C92"/>
    <w:rsid w:val="009B3412"/>
    <w:rsid w:val="009B5FEC"/>
    <w:rsid w:val="009B7C04"/>
    <w:rsid w:val="009D6517"/>
    <w:rsid w:val="009E039D"/>
    <w:rsid w:val="009E4298"/>
    <w:rsid w:val="009E7FBC"/>
    <w:rsid w:val="00A00459"/>
    <w:rsid w:val="00A029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7660"/>
    <w:rsid w:val="00A972AA"/>
    <w:rsid w:val="00AA0505"/>
    <w:rsid w:val="00AA5BEA"/>
    <w:rsid w:val="00AB09CC"/>
    <w:rsid w:val="00AB1D7A"/>
    <w:rsid w:val="00AC31A9"/>
    <w:rsid w:val="00AC5ABE"/>
    <w:rsid w:val="00AC74DE"/>
    <w:rsid w:val="00AD02C2"/>
    <w:rsid w:val="00AD18E0"/>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A74E2"/>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8076F"/>
    <w:rsid w:val="00C80E87"/>
    <w:rsid w:val="00C814D6"/>
    <w:rsid w:val="00C86DFD"/>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6A69"/>
    <w:rsid w:val="00D217A2"/>
    <w:rsid w:val="00D2640F"/>
    <w:rsid w:val="00D37CC0"/>
    <w:rsid w:val="00D404AD"/>
    <w:rsid w:val="00D50459"/>
    <w:rsid w:val="00D606CA"/>
    <w:rsid w:val="00D61446"/>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727C2"/>
    <w:rsid w:val="00E75A75"/>
    <w:rsid w:val="00E84705"/>
    <w:rsid w:val="00E85C48"/>
    <w:rsid w:val="00E955EE"/>
    <w:rsid w:val="00E97594"/>
    <w:rsid w:val="00EA3381"/>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EBC"/>
    <w:rsid w:val="00FA7307"/>
    <w:rsid w:val="00FC294D"/>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A7307"/>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A730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135</TotalTime>
  <Pages>1</Pages>
  <Words>1643</Words>
  <Characters>937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2024-05-22T09:48:00Z</cp:lastPrinted>
  <dcterms:created xsi:type="dcterms:W3CDTF">2024-05-22T07:33:00Z</dcterms:created>
  <dcterms:modified xsi:type="dcterms:W3CDTF">2024-05-31T06:12:00Z</dcterms:modified>
</cp:coreProperties>
</file>