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9FA8A1" w14:textId="493B9DC6" w:rsidR="00B67D36" w:rsidRDefault="00B67D36" w:rsidP="00991FF1">
      <w:pPr>
        <w:ind w:left="4962"/>
        <w:jc w:val="both"/>
      </w:pPr>
      <w:r>
        <w:t>PATVIRTINTA</w:t>
      </w:r>
    </w:p>
    <w:p w14:paraId="43A4123A" w14:textId="77777777" w:rsidR="00991FF1" w:rsidRDefault="00B67D36" w:rsidP="00991FF1">
      <w:pPr>
        <w:ind w:left="4962"/>
        <w:jc w:val="both"/>
      </w:pPr>
      <w:r>
        <w:t>Klaipėdos rajono savivaldybės tarybos</w:t>
      </w:r>
    </w:p>
    <w:p w14:paraId="25B33072" w14:textId="2B6140EA" w:rsidR="00B67D36" w:rsidRDefault="00B67D36" w:rsidP="00991FF1">
      <w:pPr>
        <w:ind w:left="4962"/>
        <w:jc w:val="both"/>
      </w:pPr>
      <w:r>
        <w:t>20</w:t>
      </w:r>
      <w:r>
        <w:rPr>
          <w:lang w:val="en-US"/>
        </w:rPr>
        <w:t>20</w:t>
      </w:r>
      <w:r>
        <w:t xml:space="preserve"> m. </w:t>
      </w:r>
      <w:r w:rsidR="00774169">
        <w:t>rugpjūčio</w:t>
      </w:r>
      <w:r>
        <w:t xml:space="preserve"> </w:t>
      </w:r>
      <w:r w:rsidR="00A147F3">
        <w:t>20</w:t>
      </w:r>
      <w:r w:rsidR="00991FF1">
        <w:t xml:space="preserve"> </w:t>
      </w:r>
      <w:r>
        <w:t>d. sprendimu Nr. T11-</w:t>
      </w:r>
      <w:r w:rsidR="00991FF1">
        <w:t>299</w:t>
      </w:r>
    </w:p>
    <w:p w14:paraId="05599DD4" w14:textId="77777777" w:rsidR="00C14550" w:rsidRDefault="00C14550">
      <w:pPr>
        <w:suppressAutoHyphens/>
        <w:jc w:val="center"/>
        <w:rPr>
          <w:b/>
          <w:szCs w:val="24"/>
        </w:rPr>
      </w:pPr>
    </w:p>
    <w:p w14:paraId="6C13D941" w14:textId="1B38C18F" w:rsidR="003C30E3" w:rsidRPr="00235259" w:rsidRDefault="002766C1" w:rsidP="00235259">
      <w:pPr>
        <w:jc w:val="center"/>
        <w:rPr>
          <w:b/>
          <w:bCs/>
          <w:szCs w:val="24"/>
          <w:lang w:eastAsia="ar-SA"/>
        </w:rPr>
      </w:pPr>
      <w:r w:rsidRPr="00235259">
        <w:rPr>
          <w:b/>
          <w:bCs/>
          <w:szCs w:val="24"/>
        </w:rPr>
        <w:t>KREMUOTŲ ŽMONIŲ PALAIKŲ LAIDOJIMO K</w:t>
      </w:r>
      <w:r w:rsidR="002749E0" w:rsidRPr="00235259">
        <w:rPr>
          <w:b/>
          <w:bCs/>
          <w:szCs w:val="24"/>
        </w:rPr>
        <w:t>LAIPĖDOS</w:t>
      </w:r>
      <w:r w:rsidRPr="00235259">
        <w:rPr>
          <w:b/>
          <w:bCs/>
          <w:szCs w:val="24"/>
        </w:rPr>
        <w:t xml:space="preserve"> RAJONO SAVIVALDYBĖS KOLUMBARIUMŲ NIŠOSE TVARKOS APRAŠAS</w:t>
      </w:r>
    </w:p>
    <w:p w14:paraId="3A261264" w14:textId="77777777" w:rsidR="009766AE" w:rsidRDefault="009766AE">
      <w:pPr>
        <w:jc w:val="center"/>
      </w:pPr>
    </w:p>
    <w:p w14:paraId="38A9AE3F" w14:textId="77777777" w:rsidR="003C30E3" w:rsidRDefault="002766C1">
      <w:pPr>
        <w:keepNext/>
        <w:jc w:val="center"/>
        <w:rPr>
          <w:b/>
          <w:bCs/>
          <w:kern w:val="32"/>
          <w:szCs w:val="32"/>
        </w:rPr>
      </w:pPr>
      <w:r>
        <w:rPr>
          <w:b/>
          <w:bCs/>
          <w:kern w:val="32"/>
          <w:szCs w:val="32"/>
        </w:rPr>
        <w:t>I SKYRIUS</w:t>
      </w:r>
    </w:p>
    <w:p w14:paraId="608E6779" w14:textId="77777777" w:rsidR="003C30E3" w:rsidRDefault="002766C1">
      <w:pPr>
        <w:keepNext/>
        <w:jc w:val="center"/>
        <w:rPr>
          <w:b/>
          <w:bCs/>
          <w:kern w:val="32"/>
          <w:szCs w:val="32"/>
        </w:rPr>
      </w:pPr>
      <w:r>
        <w:rPr>
          <w:b/>
          <w:bCs/>
          <w:kern w:val="32"/>
          <w:szCs w:val="32"/>
        </w:rPr>
        <w:t>BENDROSIOS NUOSTATOS</w:t>
      </w:r>
    </w:p>
    <w:p w14:paraId="52247CD3" w14:textId="77777777" w:rsidR="003C30E3" w:rsidRDefault="003C30E3">
      <w:pPr>
        <w:tabs>
          <w:tab w:val="left" w:pos="284"/>
          <w:tab w:val="left" w:pos="426"/>
        </w:tabs>
      </w:pPr>
    </w:p>
    <w:p w14:paraId="5CD58BC2" w14:textId="77777777" w:rsidR="003C30E3" w:rsidRDefault="002766C1" w:rsidP="009766AE">
      <w:pPr>
        <w:ind w:firstLine="567"/>
        <w:jc w:val="both"/>
        <w:rPr>
          <w:szCs w:val="24"/>
        </w:rPr>
      </w:pPr>
      <w:r>
        <w:rPr>
          <w:szCs w:val="24"/>
        </w:rPr>
        <w:t>1. Kremuotų žmonių palaikų laidojimo K</w:t>
      </w:r>
      <w:r w:rsidR="002749E0">
        <w:rPr>
          <w:szCs w:val="24"/>
        </w:rPr>
        <w:t>laipėdos</w:t>
      </w:r>
      <w:r>
        <w:rPr>
          <w:szCs w:val="24"/>
        </w:rPr>
        <w:t xml:space="preserve"> rajono savivaldybės kolumbariumų nišose tvarkos aprašas (toliau – Tvarkos aprašas) nustato kolumbariumo nišų skyrimo tvarką, apmokėjimą ir priežiūrą. </w:t>
      </w:r>
    </w:p>
    <w:p w14:paraId="075F7AE8" w14:textId="77777777" w:rsidR="003C30E3" w:rsidRDefault="002766C1" w:rsidP="009766AE">
      <w:pPr>
        <w:ind w:firstLine="567"/>
        <w:jc w:val="both"/>
        <w:rPr>
          <w:szCs w:val="24"/>
        </w:rPr>
      </w:pPr>
      <w:r>
        <w:rPr>
          <w:szCs w:val="24"/>
        </w:rPr>
        <w:t>2. Tvarkos apraše vartojamos sąvokos ir išduodamų dokumentų formos atitinka Lietuvos Respublikos žmonių palaikų laidojimo įstatyme, Kapinių tvarkymo taisyklėse ir Kapinių prižiūrėtojo kaupiamų duomenų tvarkymo sąlygų apraše, patvirtintuose Lietuvos Respublikos Vyriausybės 2008 m. lapkričio 19 d. nutarimu Nr. 1207 „Dėl Lietuvos Respublikos žmonių palaikų laidojimo įstatymo</w:t>
      </w:r>
      <w:r>
        <w:rPr>
          <w:color w:val="000000"/>
          <w:szCs w:val="24"/>
        </w:rPr>
        <w:t xml:space="preserve"> įgyvendinamųjų teisės aktų patvirtinimo“, </w:t>
      </w:r>
      <w:r>
        <w:rPr>
          <w:szCs w:val="24"/>
        </w:rPr>
        <w:t>apibrėžtas sąvokas ir nustatytas formas.</w:t>
      </w:r>
    </w:p>
    <w:p w14:paraId="3283F2A0" w14:textId="77777777" w:rsidR="009766AE" w:rsidRDefault="009766AE">
      <w:pPr>
        <w:ind w:firstLine="720"/>
        <w:jc w:val="both"/>
        <w:rPr>
          <w:szCs w:val="24"/>
        </w:rPr>
      </w:pPr>
    </w:p>
    <w:p w14:paraId="519FA5BB" w14:textId="77777777" w:rsidR="003C30E3" w:rsidRDefault="002766C1">
      <w:pPr>
        <w:jc w:val="center"/>
        <w:rPr>
          <w:b/>
          <w:szCs w:val="24"/>
        </w:rPr>
      </w:pPr>
      <w:r>
        <w:rPr>
          <w:b/>
          <w:szCs w:val="24"/>
        </w:rPr>
        <w:t>II SKYRIUS</w:t>
      </w:r>
    </w:p>
    <w:p w14:paraId="74A5C66E" w14:textId="77777777" w:rsidR="003C30E3" w:rsidRDefault="002766C1">
      <w:pPr>
        <w:jc w:val="center"/>
        <w:rPr>
          <w:b/>
          <w:szCs w:val="24"/>
        </w:rPr>
      </w:pPr>
      <w:r>
        <w:rPr>
          <w:b/>
          <w:szCs w:val="24"/>
        </w:rPr>
        <w:t>KOLUMBARIUMO NIŠŲ SKYRIMO IR APMOKĖJIMO TVARKA</w:t>
      </w:r>
    </w:p>
    <w:p w14:paraId="0E3354E9" w14:textId="77777777" w:rsidR="009766AE" w:rsidRDefault="009766AE">
      <w:pPr>
        <w:ind w:firstLine="720"/>
        <w:jc w:val="both"/>
        <w:rPr>
          <w:bCs/>
          <w:szCs w:val="24"/>
        </w:rPr>
      </w:pPr>
    </w:p>
    <w:p w14:paraId="06EC916D" w14:textId="77777777" w:rsidR="00686BBA" w:rsidRDefault="002766C1" w:rsidP="009766AE">
      <w:pPr>
        <w:ind w:firstLine="567"/>
        <w:jc w:val="both"/>
        <w:rPr>
          <w:bCs/>
          <w:szCs w:val="24"/>
        </w:rPr>
      </w:pPr>
      <w:r>
        <w:rPr>
          <w:bCs/>
          <w:szCs w:val="24"/>
        </w:rPr>
        <w:t>3</w:t>
      </w:r>
      <w:r w:rsidR="002749E0">
        <w:rPr>
          <w:bCs/>
          <w:szCs w:val="24"/>
        </w:rPr>
        <w:t xml:space="preserve">. </w:t>
      </w:r>
      <w:r w:rsidR="00686BBA">
        <w:rPr>
          <w:bCs/>
          <w:szCs w:val="24"/>
        </w:rPr>
        <w:t>Kremuotiems žmonių palaikams laidoti laidojančio asmens (toliau - Pareiškėjas)</w:t>
      </w:r>
      <w:r w:rsidR="00E24267">
        <w:rPr>
          <w:bCs/>
          <w:szCs w:val="24"/>
        </w:rPr>
        <w:t xml:space="preserve"> prašymu gali būti ski</w:t>
      </w:r>
      <w:r w:rsidR="00686BBA">
        <w:rPr>
          <w:bCs/>
          <w:szCs w:val="24"/>
        </w:rPr>
        <w:t>riama niša kolumbariume.</w:t>
      </w:r>
    </w:p>
    <w:p w14:paraId="3C93C37C" w14:textId="03B54649" w:rsidR="003C30E3" w:rsidRDefault="00686BBA" w:rsidP="009766AE">
      <w:pPr>
        <w:ind w:firstLine="567"/>
        <w:jc w:val="both"/>
        <w:rPr>
          <w:szCs w:val="24"/>
        </w:rPr>
      </w:pPr>
      <w:r>
        <w:rPr>
          <w:szCs w:val="24"/>
        </w:rPr>
        <w:t xml:space="preserve">4. </w:t>
      </w:r>
      <w:r w:rsidR="002766C1">
        <w:rPr>
          <w:szCs w:val="24"/>
        </w:rPr>
        <w:t xml:space="preserve">Rašytinį leidimą laidoti kremuotus žmogaus palaikus ir skirti kolumbariumo nišą (toliau – Leidimas) išduoda </w:t>
      </w:r>
      <w:r>
        <w:rPr>
          <w:szCs w:val="24"/>
        </w:rPr>
        <w:t xml:space="preserve"> Klaipėdos rajono </w:t>
      </w:r>
      <w:r w:rsidR="000836C2">
        <w:rPr>
          <w:szCs w:val="24"/>
        </w:rPr>
        <w:t xml:space="preserve">savivaldybės administracijos </w:t>
      </w:r>
      <w:r w:rsidR="002749E0">
        <w:rPr>
          <w:szCs w:val="24"/>
        </w:rPr>
        <w:t>s</w:t>
      </w:r>
      <w:r w:rsidR="002749E0">
        <w:rPr>
          <w:color w:val="000000"/>
          <w:szCs w:val="24"/>
        </w:rPr>
        <w:t>eniūnijos</w:t>
      </w:r>
      <w:r w:rsidR="002766C1">
        <w:rPr>
          <w:color w:val="000000"/>
          <w:szCs w:val="24"/>
        </w:rPr>
        <w:t xml:space="preserve"> (toliau – Seniūnija), kuri</w:t>
      </w:r>
      <w:r w:rsidR="002749E0">
        <w:rPr>
          <w:color w:val="000000"/>
          <w:szCs w:val="24"/>
        </w:rPr>
        <w:t>os</w:t>
      </w:r>
      <w:r w:rsidR="002766C1">
        <w:rPr>
          <w:color w:val="000000"/>
          <w:szCs w:val="24"/>
        </w:rPr>
        <w:t xml:space="preserve"> prižiūri kolumbariumą. </w:t>
      </w:r>
      <w:r w:rsidR="00E76E31">
        <w:rPr>
          <w:color w:val="000000"/>
          <w:szCs w:val="24"/>
        </w:rPr>
        <w:t>Seniūnija l</w:t>
      </w:r>
      <w:r w:rsidR="002766C1">
        <w:rPr>
          <w:szCs w:val="24"/>
        </w:rPr>
        <w:t>eidimus registruoja</w:t>
      </w:r>
      <w:r w:rsidR="00E76E31">
        <w:rPr>
          <w:szCs w:val="24"/>
        </w:rPr>
        <w:t xml:space="preserve"> Laidojimų ir kapaviečių statinių registravimo žurnale</w:t>
      </w:r>
      <w:r w:rsidR="002766C1">
        <w:rPr>
          <w:szCs w:val="24"/>
        </w:rPr>
        <w:t>.</w:t>
      </w:r>
    </w:p>
    <w:p w14:paraId="0BBF516E" w14:textId="27D84768" w:rsidR="00686BBA" w:rsidRDefault="00686BBA" w:rsidP="009766AE">
      <w:pPr>
        <w:ind w:firstLine="567"/>
        <w:jc w:val="both"/>
        <w:rPr>
          <w:bCs/>
          <w:szCs w:val="24"/>
        </w:rPr>
      </w:pPr>
      <w:r>
        <w:rPr>
          <w:szCs w:val="24"/>
        </w:rPr>
        <w:t>5</w:t>
      </w:r>
      <w:r w:rsidRPr="00A97876">
        <w:rPr>
          <w:szCs w:val="24"/>
        </w:rPr>
        <w:t>.</w:t>
      </w:r>
      <w:r w:rsidR="00A97876" w:rsidRPr="00A97876">
        <w:rPr>
          <w:szCs w:val="24"/>
        </w:rPr>
        <w:t xml:space="preserve"> Kolumbariumo</w:t>
      </w:r>
      <w:r w:rsidRPr="00A97876">
        <w:rPr>
          <w:szCs w:val="24"/>
        </w:rPr>
        <w:t xml:space="preserve"> </w:t>
      </w:r>
      <w:r w:rsidR="00A97876" w:rsidRPr="00A97876">
        <w:rPr>
          <w:szCs w:val="24"/>
        </w:rPr>
        <w:t>n</w:t>
      </w:r>
      <w:r w:rsidRPr="00A97876">
        <w:rPr>
          <w:bCs/>
          <w:szCs w:val="24"/>
        </w:rPr>
        <w:t>išos</w:t>
      </w:r>
      <w:r>
        <w:rPr>
          <w:bCs/>
          <w:szCs w:val="24"/>
        </w:rPr>
        <w:t xml:space="preserve"> laidoti kremuotus žmogaus palaikus skiriamos kolumbariumo nišų numeracijos eilės tvarka. Kolumbariumo nišos numeruojamos </w:t>
      </w:r>
      <w:r>
        <w:rPr>
          <w:bCs/>
          <w:color w:val="000000"/>
          <w:szCs w:val="24"/>
        </w:rPr>
        <w:t>nuo viršaus iš kairės į dešinę. Pirmumo tvarka užpildomos atsilaisvinusios nišos.</w:t>
      </w:r>
      <w:r>
        <w:rPr>
          <w:bCs/>
          <w:color w:val="00B0F0"/>
          <w:szCs w:val="24"/>
        </w:rPr>
        <w:t xml:space="preserve"> </w:t>
      </w:r>
    </w:p>
    <w:p w14:paraId="45A39338" w14:textId="08C41126" w:rsidR="003C30E3" w:rsidRDefault="002766C1" w:rsidP="009766AE">
      <w:pPr>
        <w:ind w:firstLine="567"/>
        <w:jc w:val="both"/>
        <w:rPr>
          <w:szCs w:val="24"/>
        </w:rPr>
      </w:pPr>
      <w:r>
        <w:rPr>
          <w:szCs w:val="24"/>
        </w:rPr>
        <w:t xml:space="preserve">6. Leidimas </w:t>
      </w:r>
      <w:r>
        <w:rPr>
          <w:color w:val="000000"/>
          <w:szCs w:val="24"/>
        </w:rPr>
        <w:t xml:space="preserve">išduodamas ne vėliau kaip kitą darbo dieną po dokumentų pateikimo, </w:t>
      </w:r>
      <w:r w:rsidR="002F0BFE">
        <w:rPr>
          <w:szCs w:val="24"/>
        </w:rPr>
        <w:t>Par</w:t>
      </w:r>
      <w:r>
        <w:rPr>
          <w:szCs w:val="24"/>
        </w:rPr>
        <w:t>eiškėjui pateikus savo asmens tapatybę patvirtinantį dokumentą ir šiuos dokumentus:</w:t>
      </w:r>
    </w:p>
    <w:p w14:paraId="2F53B645" w14:textId="2D6D990F" w:rsidR="003C30E3" w:rsidRDefault="002766C1" w:rsidP="009766AE">
      <w:pPr>
        <w:ind w:firstLine="567"/>
        <w:jc w:val="both"/>
        <w:rPr>
          <w:szCs w:val="24"/>
        </w:rPr>
      </w:pPr>
      <w:r>
        <w:rPr>
          <w:szCs w:val="24"/>
        </w:rPr>
        <w:t>6.1. rašytinį prašymą dėl leidimo laidoti kremuotus žmogaus palaikus išdavimo ir vietos kolumbariumo nišoje skyrimo (priedas);</w:t>
      </w:r>
    </w:p>
    <w:p w14:paraId="39843043" w14:textId="77777777" w:rsidR="003C30E3" w:rsidRDefault="002766C1" w:rsidP="009766AE">
      <w:pPr>
        <w:ind w:firstLine="567"/>
        <w:jc w:val="both"/>
        <w:rPr>
          <w:szCs w:val="24"/>
        </w:rPr>
      </w:pPr>
      <w:r>
        <w:rPr>
          <w:szCs w:val="24"/>
        </w:rPr>
        <w:t xml:space="preserve">6.2. </w:t>
      </w:r>
      <w:r>
        <w:rPr>
          <w:kern w:val="3"/>
          <w:szCs w:val="24"/>
          <w:lang w:eastAsia="lt-LT"/>
        </w:rPr>
        <w:t>asmens mirtį patvirtinantį dokumentą</w:t>
      </w:r>
      <w:r>
        <w:rPr>
          <w:szCs w:val="24"/>
        </w:rPr>
        <w:t>;</w:t>
      </w:r>
    </w:p>
    <w:p w14:paraId="1F3C40DA" w14:textId="32C2A6D0" w:rsidR="003C30E3" w:rsidRDefault="00E15CF7" w:rsidP="009766AE">
      <w:pPr>
        <w:ind w:firstLine="567"/>
        <w:jc w:val="both"/>
        <w:rPr>
          <w:szCs w:val="24"/>
        </w:rPr>
      </w:pPr>
      <w:r>
        <w:rPr>
          <w:szCs w:val="24"/>
        </w:rPr>
        <w:t>6.3. žmogaus palaikų kremavimą patvirtinančius</w:t>
      </w:r>
      <w:r w:rsidR="002766C1">
        <w:rPr>
          <w:szCs w:val="24"/>
        </w:rPr>
        <w:t xml:space="preserve"> dokumentus;</w:t>
      </w:r>
    </w:p>
    <w:p w14:paraId="65909BBF" w14:textId="6D2293A0" w:rsidR="003C30E3" w:rsidRDefault="002766C1" w:rsidP="009766AE">
      <w:pPr>
        <w:ind w:firstLine="567"/>
        <w:jc w:val="both"/>
        <w:rPr>
          <w:szCs w:val="24"/>
        </w:rPr>
      </w:pPr>
      <w:r>
        <w:rPr>
          <w:szCs w:val="24"/>
        </w:rPr>
        <w:t>6.4. dokume</w:t>
      </w:r>
      <w:r w:rsidR="00E15CF7">
        <w:rPr>
          <w:szCs w:val="24"/>
        </w:rPr>
        <w:t>ntą, patvirtinantį įmokos, nustatytos Tvarkos aprašo 7</w:t>
      </w:r>
      <w:r w:rsidR="00E76E31">
        <w:rPr>
          <w:szCs w:val="24"/>
        </w:rPr>
        <w:t xml:space="preserve"> </w:t>
      </w:r>
      <w:r w:rsidR="00E15CF7">
        <w:rPr>
          <w:szCs w:val="24"/>
        </w:rPr>
        <w:t>p</w:t>
      </w:r>
      <w:r w:rsidR="00E76E31">
        <w:rPr>
          <w:szCs w:val="24"/>
        </w:rPr>
        <w:t>.</w:t>
      </w:r>
      <w:r w:rsidR="00E15CF7">
        <w:rPr>
          <w:szCs w:val="24"/>
        </w:rPr>
        <w:t>, apmokėjimą</w:t>
      </w:r>
      <w:r>
        <w:rPr>
          <w:szCs w:val="24"/>
        </w:rPr>
        <w:t>;</w:t>
      </w:r>
    </w:p>
    <w:p w14:paraId="77B3E332" w14:textId="77777777" w:rsidR="003C30E3" w:rsidRDefault="002766C1" w:rsidP="009766AE">
      <w:pPr>
        <w:ind w:firstLine="567"/>
        <w:jc w:val="both"/>
        <w:rPr>
          <w:szCs w:val="24"/>
        </w:rPr>
      </w:pPr>
      <w:r>
        <w:rPr>
          <w:szCs w:val="24"/>
        </w:rPr>
        <w:t>6.5. įgaliojimą arba sutartį, jeigu laidojimo paslaugas organizuoja laidojimo paslaugų teikėjas;</w:t>
      </w:r>
    </w:p>
    <w:p w14:paraId="4B1FFC2F" w14:textId="29AFDA1A" w:rsidR="003C30E3" w:rsidRDefault="00E15CF7" w:rsidP="009766AE">
      <w:pPr>
        <w:ind w:firstLine="567"/>
        <w:jc w:val="both"/>
        <w:rPr>
          <w:szCs w:val="24"/>
        </w:rPr>
      </w:pPr>
      <w:r>
        <w:rPr>
          <w:szCs w:val="24"/>
        </w:rPr>
        <w:t xml:space="preserve">6.6. </w:t>
      </w:r>
      <w:r w:rsidR="002766C1">
        <w:rPr>
          <w:bCs/>
          <w:szCs w:val="24"/>
        </w:rPr>
        <w:t xml:space="preserve">asmens, atsakingo už kolumbariumo nišos priežiūrą, </w:t>
      </w:r>
      <w:r w:rsidR="002766C1">
        <w:rPr>
          <w:color w:val="000000"/>
          <w:szCs w:val="24"/>
        </w:rPr>
        <w:t>rašytinį</w:t>
      </w:r>
      <w:r w:rsidR="002766C1">
        <w:rPr>
          <w:szCs w:val="24"/>
        </w:rPr>
        <w:t xml:space="preserve"> sutikimą, jeigu prašoma išduoti leidimą laidoti kolumbariumo nišoje, kurioje jau yra palaidoti mirusio asmens palaikai.</w:t>
      </w:r>
      <w:r>
        <w:rPr>
          <w:szCs w:val="24"/>
        </w:rPr>
        <w:t xml:space="preserve"> </w:t>
      </w:r>
    </w:p>
    <w:p w14:paraId="3E0E8879" w14:textId="5A4ED410" w:rsidR="00E15CF7" w:rsidRDefault="00E15CF7" w:rsidP="009766AE">
      <w:pPr>
        <w:ind w:firstLine="567"/>
        <w:jc w:val="both"/>
        <w:rPr>
          <w:szCs w:val="24"/>
        </w:rPr>
      </w:pPr>
      <w:r>
        <w:rPr>
          <w:szCs w:val="24"/>
        </w:rPr>
        <w:t xml:space="preserve">6.7. kitus prašymus, jeigu prašoma Tvarkos aprašo 18-20 punktuose nustatytų išimčių. </w:t>
      </w:r>
    </w:p>
    <w:p w14:paraId="251A7D34" w14:textId="67E6503E" w:rsidR="003C30E3" w:rsidRDefault="002766C1" w:rsidP="009766AE">
      <w:pPr>
        <w:ind w:firstLine="567"/>
        <w:jc w:val="both"/>
        <w:rPr>
          <w:szCs w:val="24"/>
        </w:rPr>
      </w:pPr>
      <w:r>
        <w:rPr>
          <w:szCs w:val="24"/>
        </w:rPr>
        <w:t xml:space="preserve">7. Už kremuotų žmogaus palaikų laidojimą kolumbariumo nišoje sumokama Savivaldybės tarybos sprendimu nustatyto dydžio įmoka į Seniūnijos nurodytą sąskaitą, kurios rekvizitai </w:t>
      </w:r>
      <w:r w:rsidRPr="002766C1">
        <w:rPr>
          <w:szCs w:val="24"/>
        </w:rPr>
        <w:t>skelbiami Savivaldybės svetainėje www.</w:t>
      </w:r>
      <w:r w:rsidR="002749E0">
        <w:rPr>
          <w:szCs w:val="24"/>
        </w:rPr>
        <w:t>klaipedos-r</w:t>
      </w:r>
      <w:r w:rsidR="00E15CF7">
        <w:rPr>
          <w:szCs w:val="24"/>
        </w:rPr>
        <w:t>.lt.</w:t>
      </w:r>
      <w:r>
        <w:rPr>
          <w:szCs w:val="24"/>
        </w:rPr>
        <w:t xml:space="preserve"> </w:t>
      </w:r>
    </w:p>
    <w:p w14:paraId="0441FD79" w14:textId="77777777" w:rsidR="003C30E3" w:rsidRDefault="002766C1" w:rsidP="009766AE">
      <w:pPr>
        <w:ind w:firstLine="567"/>
        <w:jc w:val="both"/>
        <w:rPr>
          <w:szCs w:val="24"/>
        </w:rPr>
      </w:pPr>
      <w:r>
        <w:rPr>
          <w:szCs w:val="24"/>
        </w:rPr>
        <w:t>8. Lėšos, gautos už urnų su kremuotais žmogaus palaikais laikymą kolumbariumo nišose, naudojamos Seniūnijos kapinių ir kolumbariumo infrastruktūros priežiūrai ir plėtrai.</w:t>
      </w:r>
      <w:r>
        <w:rPr>
          <w:szCs w:val="24"/>
          <w:lang w:eastAsia="ar-SA"/>
        </w:rPr>
        <w:t xml:space="preserve"> </w:t>
      </w:r>
      <w:r>
        <w:rPr>
          <w:szCs w:val="24"/>
        </w:rPr>
        <w:t>Surinktos lėšos apskaitomos teisės aktų nustatyta tvarka.</w:t>
      </w:r>
    </w:p>
    <w:p w14:paraId="72A5CCAB" w14:textId="64D2943A" w:rsidR="003C30E3" w:rsidRDefault="001F1517" w:rsidP="009766AE">
      <w:pPr>
        <w:ind w:firstLine="567"/>
        <w:jc w:val="both"/>
        <w:rPr>
          <w:szCs w:val="24"/>
        </w:rPr>
      </w:pPr>
      <w:r w:rsidRPr="00AE2468">
        <w:rPr>
          <w:szCs w:val="24"/>
        </w:rPr>
        <w:t>9</w:t>
      </w:r>
      <w:r w:rsidR="002766C1" w:rsidRPr="00AE2468">
        <w:rPr>
          <w:szCs w:val="24"/>
        </w:rPr>
        <w:t xml:space="preserve">. Kolumbariumo niša </w:t>
      </w:r>
      <w:r w:rsidR="002F0BFE" w:rsidRPr="00C26893">
        <w:rPr>
          <w:color w:val="000000"/>
          <w:szCs w:val="24"/>
        </w:rPr>
        <w:t>Par</w:t>
      </w:r>
      <w:r w:rsidR="002766C1" w:rsidRPr="00AE2468">
        <w:rPr>
          <w:color w:val="000000"/>
          <w:szCs w:val="24"/>
        </w:rPr>
        <w:t xml:space="preserve">eiškėjui </w:t>
      </w:r>
      <w:r w:rsidR="002766C1" w:rsidRPr="00AE2468">
        <w:rPr>
          <w:szCs w:val="24"/>
        </w:rPr>
        <w:t xml:space="preserve">skiriama </w:t>
      </w:r>
      <w:r w:rsidRPr="00AE2468">
        <w:rPr>
          <w:szCs w:val="24"/>
        </w:rPr>
        <w:t xml:space="preserve">30 metų su galimybe </w:t>
      </w:r>
      <w:r w:rsidR="002F0BFE" w:rsidRPr="00AE2468">
        <w:rPr>
          <w:szCs w:val="24"/>
        </w:rPr>
        <w:t xml:space="preserve">šį terminą </w:t>
      </w:r>
      <w:r w:rsidRPr="00AE2468">
        <w:rPr>
          <w:szCs w:val="24"/>
        </w:rPr>
        <w:t>pratęsti pagal tuo metu galiosiančius teisės aktus</w:t>
      </w:r>
      <w:r w:rsidR="002766C1">
        <w:rPr>
          <w:szCs w:val="24"/>
        </w:rPr>
        <w:t>.</w:t>
      </w:r>
    </w:p>
    <w:p w14:paraId="5DA9A16C" w14:textId="59F6F262" w:rsidR="003C30E3" w:rsidRDefault="001F1517" w:rsidP="009766AE">
      <w:pPr>
        <w:ind w:firstLine="567"/>
        <w:jc w:val="both"/>
        <w:rPr>
          <w:szCs w:val="24"/>
        </w:rPr>
      </w:pPr>
      <w:r>
        <w:rPr>
          <w:szCs w:val="24"/>
        </w:rPr>
        <w:lastRenderedPageBreak/>
        <w:t>10</w:t>
      </w:r>
      <w:r w:rsidR="002766C1">
        <w:rPr>
          <w:szCs w:val="24"/>
        </w:rPr>
        <w:t>.</w:t>
      </w:r>
      <w:r w:rsidR="002766C1">
        <w:rPr>
          <w:b/>
          <w:szCs w:val="24"/>
        </w:rPr>
        <w:t xml:space="preserve"> </w:t>
      </w:r>
      <w:r w:rsidR="002766C1">
        <w:rPr>
          <w:szCs w:val="24"/>
        </w:rPr>
        <w:t xml:space="preserve">Pateikęs rašytinį prašymą </w:t>
      </w:r>
      <w:r w:rsidR="000836C2">
        <w:rPr>
          <w:szCs w:val="24"/>
        </w:rPr>
        <w:t>S</w:t>
      </w:r>
      <w:r w:rsidR="002766C1">
        <w:rPr>
          <w:szCs w:val="24"/>
        </w:rPr>
        <w:t>eniūn</w:t>
      </w:r>
      <w:r w:rsidR="000836C2">
        <w:rPr>
          <w:szCs w:val="24"/>
        </w:rPr>
        <w:t>ijai</w:t>
      </w:r>
      <w:r w:rsidR="002766C1">
        <w:rPr>
          <w:szCs w:val="24"/>
        </w:rPr>
        <w:t xml:space="preserve">, </w:t>
      </w:r>
      <w:r w:rsidR="002F0BFE">
        <w:rPr>
          <w:szCs w:val="24"/>
        </w:rPr>
        <w:t>Par</w:t>
      </w:r>
      <w:r w:rsidR="002766C1">
        <w:rPr>
          <w:szCs w:val="24"/>
        </w:rPr>
        <w:t>eiškėjas turi teisę nišoje esančią (-</w:t>
      </w:r>
      <w:proofErr w:type="spellStart"/>
      <w:r w:rsidR="002766C1">
        <w:rPr>
          <w:szCs w:val="24"/>
        </w:rPr>
        <w:t>ias</w:t>
      </w:r>
      <w:proofErr w:type="spellEnd"/>
      <w:r w:rsidR="002766C1">
        <w:rPr>
          <w:szCs w:val="24"/>
        </w:rPr>
        <w:t>) urną atsiimti; sumokėta suma negrąžinama, atsilaisvinusi kolumbariumo niša Tvarkos apraše nustatyta tvarka gali būti skiriama kitiems asmenims.</w:t>
      </w:r>
    </w:p>
    <w:p w14:paraId="4FA29C40" w14:textId="53B1AF7A" w:rsidR="003C30E3" w:rsidRDefault="001F1517" w:rsidP="009766AE">
      <w:pPr>
        <w:ind w:firstLine="567"/>
        <w:jc w:val="both"/>
        <w:rPr>
          <w:szCs w:val="24"/>
          <w:lang w:eastAsia="lt-LT"/>
        </w:rPr>
      </w:pPr>
      <w:r>
        <w:rPr>
          <w:szCs w:val="24"/>
        </w:rPr>
        <w:t>11</w:t>
      </w:r>
      <w:r w:rsidR="002766C1">
        <w:rPr>
          <w:szCs w:val="24"/>
        </w:rPr>
        <w:t xml:space="preserve">. Norėdamas išimti bent vieną urną, </w:t>
      </w:r>
      <w:r w:rsidR="002F0BFE">
        <w:rPr>
          <w:szCs w:val="24"/>
        </w:rPr>
        <w:t>Par</w:t>
      </w:r>
      <w:r w:rsidR="002766C1">
        <w:rPr>
          <w:szCs w:val="24"/>
        </w:rPr>
        <w:t xml:space="preserve">eiškėjas prieš 5 darbo dienas raštu informuoja Seniūniją. </w:t>
      </w:r>
      <w:r w:rsidR="008F35C2">
        <w:rPr>
          <w:szCs w:val="24"/>
        </w:rPr>
        <w:t>Seniūnijos darbuotojas, atsakingas už kapinių priežiūrą,</w:t>
      </w:r>
      <w:r w:rsidR="002766C1">
        <w:rPr>
          <w:szCs w:val="24"/>
        </w:rPr>
        <w:t xml:space="preserve"> kartu su Seniūnijos </w:t>
      </w:r>
      <w:r w:rsidR="008F35C2">
        <w:rPr>
          <w:szCs w:val="24"/>
        </w:rPr>
        <w:t>seniūnu ar kitu deleguotu asmeniu</w:t>
      </w:r>
      <w:r w:rsidR="002766C1">
        <w:rPr>
          <w:szCs w:val="24"/>
        </w:rPr>
        <w:t xml:space="preserve">, dalyvaujant </w:t>
      </w:r>
      <w:r w:rsidR="002F0BFE">
        <w:rPr>
          <w:szCs w:val="24"/>
        </w:rPr>
        <w:t>Par</w:t>
      </w:r>
      <w:r w:rsidR="002766C1">
        <w:rPr>
          <w:szCs w:val="24"/>
        </w:rPr>
        <w:t xml:space="preserve">eiškėjui, atidaro nišą ir grąžina urną </w:t>
      </w:r>
      <w:r w:rsidR="002F0BFE">
        <w:rPr>
          <w:szCs w:val="24"/>
        </w:rPr>
        <w:t>Par</w:t>
      </w:r>
      <w:r w:rsidR="002766C1">
        <w:rPr>
          <w:szCs w:val="24"/>
        </w:rPr>
        <w:t xml:space="preserve">eiškėjui. Seniūnijos </w:t>
      </w:r>
      <w:r w:rsidR="008F35C2">
        <w:rPr>
          <w:szCs w:val="24"/>
        </w:rPr>
        <w:t xml:space="preserve">darbuotojas </w:t>
      </w:r>
      <w:r w:rsidR="002766C1">
        <w:rPr>
          <w:szCs w:val="24"/>
        </w:rPr>
        <w:t>Laidojimų ir kapaviečių statinių registravimo žurnale</w:t>
      </w:r>
      <w:r w:rsidR="002766C1">
        <w:rPr>
          <w:szCs w:val="24"/>
          <w:lang w:eastAsia="lt-LT"/>
        </w:rPr>
        <w:t xml:space="preserve"> užfiksuoja urnos grąžinimo faktą, nurodydamas datą ir asmenį, kuriam ji grąžinta.</w:t>
      </w:r>
    </w:p>
    <w:p w14:paraId="2C51324C" w14:textId="7B30A23F" w:rsidR="003C30E3" w:rsidRDefault="00C17ABC" w:rsidP="009766AE">
      <w:pPr>
        <w:ind w:firstLine="567"/>
        <w:jc w:val="both"/>
        <w:rPr>
          <w:szCs w:val="24"/>
          <w:lang w:eastAsia="lt-LT"/>
        </w:rPr>
      </w:pPr>
      <w:r>
        <w:rPr>
          <w:szCs w:val="24"/>
          <w:lang w:eastAsia="lt-LT"/>
        </w:rPr>
        <w:t>12</w:t>
      </w:r>
      <w:r w:rsidR="002766C1">
        <w:rPr>
          <w:szCs w:val="24"/>
          <w:lang w:eastAsia="lt-LT"/>
        </w:rPr>
        <w:t>. Kolumbariumo nišos plokštės nuėmimą ir tvirtinimą organizuoja</w:t>
      </w:r>
      <w:r w:rsidR="00E24BFC">
        <w:rPr>
          <w:szCs w:val="24"/>
          <w:lang w:eastAsia="lt-LT"/>
        </w:rPr>
        <w:t xml:space="preserve"> Seniūnijos darbuotojas, </w:t>
      </w:r>
      <w:r w:rsidR="002766C1">
        <w:rPr>
          <w:szCs w:val="24"/>
          <w:lang w:eastAsia="lt-LT"/>
        </w:rPr>
        <w:t xml:space="preserve"> </w:t>
      </w:r>
      <w:r w:rsidR="00E24BFC">
        <w:rPr>
          <w:szCs w:val="24"/>
        </w:rPr>
        <w:t>atsakingas už kapinių priežiūrą</w:t>
      </w:r>
      <w:r w:rsidR="002766C1">
        <w:rPr>
          <w:szCs w:val="24"/>
          <w:lang w:eastAsia="lt-LT"/>
        </w:rPr>
        <w:t xml:space="preserve">. </w:t>
      </w:r>
      <w:r w:rsidR="002F0BFE">
        <w:rPr>
          <w:szCs w:val="24"/>
          <w:lang w:eastAsia="lt-LT"/>
        </w:rPr>
        <w:t>Par</w:t>
      </w:r>
      <w:r w:rsidR="002766C1">
        <w:rPr>
          <w:szCs w:val="24"/>
          <w:lang w:eastAsia="lt-LT"/>
        </w:rPr>
        <w:t xml:space="preserve">eiškėjas </w:t>
      </w:r>
      <w:r w:rsidR="00E24BFC">
        <w:rPr>
          <w:szCs w:val="24"/>
          <w:lang w:eastAsia="lt-LT"/>
        </w:rPr>
        <w:t xml:space="preserve">Seniūnijos darbuotoją, </w:t>
      </w:r>
      <w:r w:rsidR="00E24BFC">
        <w:rPr>
          <w:szCs w:val="24"/>
        </w:rPr>
        <w:t xml:space="preserve">atsakingą už kapinių priežiūrą, </w:t>
      </w:r>
      <w:r w:rsidR="002766C1">
        <w:rPr>
          <w:szCs w:val="24"/>
          <w:lang w:eastAsia="lt-LT"/>
        </w:rPr>
        <w:t xml:space="preserve">apie tikslų laidojimo laiką informuoja </w:t>
      </w:r>
      <w:r w:rsidR="002766C1">
        <w:rPr>
          <w:szCs w:val="24"/>
        </w:rPr>
        <w:t>pateikdamas</w:t>
      </w:r>
      <w:r w:rsidR="00E15CF7">
        <w:rPr>
          <w:szCs w:val="24"/>
        </w:rPr>
        <w:t xml:space="preserve"> Seniūnijos išduotą Leidimą</w:t>
      </w:r>
      <w:r w:rsidR="002766C1">
        <w:rPr>
          <w:szCs w:val="24"/>
          <w:lang w:eastAsia="lt-LT"/>
        </w:rPr>
        <w:t>.</w:t>
      </w:r>
    </w:p>
    <w:p w14:paraId="424B6625" w14:textId="77777777" w:rsidR="009766AE" w:rsidRDefault="009766AE">
      <w:pPr>
        <w:rPr>
          <w:b/>
          <w:szCs w:val="24"/>
        </w:rPr>
      </w:pPr>
    </w:p>
    <w:p w14:paraId="12FE6DFE" w14:textId="77777777" w:rsidR="003C30E3" w:rsidRDefault="002766C1">
      <w:pPr>
        <w:jc w:val="center"/>
        <w:rPr>
          <w:b/>
          <w:szCs w:val="24"/>
        </w:rPr>
      </w:pPr>
      <w:r>
        <w:rPr>
          <w:b/>
          <w:szCs w:val="24"/>
        </w:rPr>
        <w:t>III SKYRIUS</w:t>
      </w:r>
    </w:p>
    <w:p w14:paraId="1B6F64E7" w14:textId="5A088B88" w:rsidR="003C30E3" w:rsidRDefault="002766C1" w:rsidP="00C14550">
      <w:pPr>
        <w:jc w:val="center"/>
        <w:rPr>
          <w:szCs w:val="24"/>
        </w:rPr>
      </w:pPr>
      <w:r>
        <w:rPr>
          <w:b/>
          <w:szCs w:val="24"/>
        </w:rPr>
        <w:t>KOLUMBARIUMO NIŠOS PRIEŽIŪRA</w:t>
      </w:r>
    </w:p>
    <w:p w14:paraId="7B00BCF3" w14:textId="77777777" w:rsidR="009766AE" w:rsidRDefault="009766AE">
      <w:pPr>
        <w:ind w:firstLine="720"/>
        <w:jc w:val="both"/>
        <w:rPr>
          <w:szCs w:val="24"/>
        </w:rPr>
      </w:pPr>
    </w:p>
    <w:p w14:paraId="1B7EBDD3" w14:textId="77777777" w:rsidR="003C30E3" w:rsidRDefault="00C17ABC" w:rsidP="009766AE">
      <w:pPr>
        <w:ind w:firstLine="567"/>
        <w:jc w:val="both"/>
        <w:rPr>
          <w:szCs w:val="24"/>
        </w:rPr>
      </w:pPr>
      <w:r>
        <w:rPr>
          <w:szCs w:val="24"/>
        </w:rPr>
        <w:t>13</w:t>
      </w:r>
      <w:r w:rsidR="002766C1">
        <w:rPr>
          <w:szCs w:val="24"/>
        </w:rPr>
        <w:t>. Už kolumbariumo teritorijos priežiūrą: švarą, tvarką, nišos numerio, užrašų ir simbolių iškalimą (graviravimą), atsakinga Seniūnija.</w:t>
      </w:r>
    </w:p>
    <w:p w14:paraId="6844FB33" w14:textId="501343A0" w:rsidR="00C17ABC" w:rsidRDefault="00C17ABC" w:rsidP="009766AE">
      <w:pPr>
        <w:ind w:firstLine="567"/>
        <w:jc w:val="both"/>
        <w:rPr>
          <w:szCs w:val="24"/>
          <w:lang w:eastAsia="lt-LT"/>
        </w:rPr>
      </w:pPr>
      <w:r>
        <w:rPr>
          <w:szCs w:val="24"/>
        </w:rPr>
        <w:t>14</w:t>
      </w:r>
      <w:r w:rsidR="002766C1">
        <w:rPr>
          <w:szCs w:val="24"/>
        </w:rPr>
        <w:t>.</w:t>
      </w:r>
      <w:r w:rsidR="00284A63">
        <w:rPr>
          <w:szCs w:val="24"/>
        </w:rPr>
        <w:t xml:space="preserve"> </w:t>
      </w:r>
      <w:r>
        <w:rPr>
          <w:szCs w:val="24"/>
          <w:lang w:eastAsia="lt-LT"/>
        </w:rPr>
        <w:t>Kolumbariumo nišos užrašo koregavimas (keitimas, naikinimas, redagavimas)</w:t>
      </w:r>
      <w:r w:rsidR="00284A63">
        <w:rPr>
          <w:szCs w:val="24"/>
          <w:lang w:eastAsia="lt-LT"/>
        </w:rPr>
        <w:t xml:space="preserve"> apmokamas </w:t>
      </w:r>
      <w:r w:rsidR="002F0BFE">
        <w:rPr>
          <w:szCs w:val="24"/>
          <w:lang w:eastAsia="lt-LT"/>
        </w:rPr>
        <w:t>Par</w:t>
      </w:r>
      <w:r w:rsidR="00284A63">
        <w:rPr>
          <w:szCs w:val="24"/>
          <w:lang w:eastAsia="lt-LT"/>
        </w:rPr>
        <w:t xml:space="preserve">eiškėjo lėšomis, pagal </w:t>
      </w:r>
      <w:r w:rsidR="000836C2">
        <w:rPr>
          <w:szCs w:val="24"/>
          <w:lang w:eastAsia="lt-LT"/>
        </w:rPr>
        <w:t>S</w:t>
      </w:r>
      <w:r w:rsidR="00284A63">
        <w:rPr>
          <w:szCs w:val="24"/>
          <w:lang w:eastAsia="lt-LT"/>
        </w:rPr>
        <w:t>eniūnijos įkainius.</w:t>
      </w:r>
    </w:p>
    <w:p w14:paraId="3965D288" w14:textId="61219F97" w:rsidR="003C30E3" w:rsidRDefault="00C17ABC" w:rsidP="009766AE">
      <w:pPr>
        <w:ind w:firstLine="567"/>
        <w:jc w:val="both"/>
        <w:rPr>
          <w:szCs w:val="24"/>
        </w:rPr>
      </w:pPr>
      <w:r>
        <w:rPr>
          <w:szCs w:val="24"/>
        </w:rPr>
        <w:t>15</w:t>
      </w:r>
      <w:r w:rsidR="002766C1">
        <w:rPr>
          <w:szCs w:val="24"/>
        </w:rPr>
        <w:t>. Kolumbariumo nišos akmens plokštėje (toliau – akmens plokštė) užrašoma nišoje palaidoto asmens vardas ir pavardė, gimimo ir mirties datos (</w:t>
      </w:r>
      <w:r w:rsidR="002F0BFE">
        <w:rPr>
          <w:szCs w:val="24"/>
        </w:rPr>
        <w:t>Par</w:t>
      </w:r>
      <w:r w:rsidR="002766C1">
        <w:rPr>
          <w:szCs w:val="24"/>
        </w:rPr>
        <w:t xml:space="preserve">eiškėjo pasirinkimu nurodoma: metai-mėnuo-diena arba tik metai). </w:t>
      </w:r>
      <w:r w:rsidR="00ED4531">
        <w:rPr>
          <w:szCs w:val="24"/>
        </w:rPr>
        <w:t>Už užrašų iškalimą (graviravimą</w:t>
      </w:r>
      <w:r w:rsidR="002766C1">
        <w:rPr>
          <w:szCs w:val="24"/>
        </w:rPr>
        <w:t xml:space="preserve">) </w:t>
      </w:r>
      <w:r w:rsidR="00ED4531">
        <w:rPr>
          <w:szCs w:val="24"/>
        </w:rPr>
        <w:t>atsakinga Seniūnija.</w:t>
      </w:r>
      <w:r w:rsidR="002766C1">
        <w:rPr>
          <w:szCs w:val="24"/>
        </w:rPr>
        <w:t xml:space="preserve"> </w:t>
      </w:r>
      <w:r w:rsidR="002766C1">
        <w:rPr>
          <w:szCs w:val="24"/>
          <w:lang w:eastAsia="ar-SA"/>
        </w:rPr>
        <w:t>Užrašų iškalimo (graviravimo) akmens plokštėje darbai</w:t>
      </w:r>
      <w:r w:rsidR="002F0BFE">
        <w:rPr>
          <w:szCs w:val="24"/>
          <w:lang w:eastAsia="ar-SA"/>
        </w:rPr>
        <w:t xml:space="preserve"> </w:t>
      </w:r>
      <w:r w:rsidR="002F0BFE" w:rsidRPr="00A97876">
        <w:rPr>
          <w:szCs w:val="24"/>
          <w:lang w:eastAsia="ar-SA"/>
        </w:rPr>
        <w:t xml:space="preserve">(išskyrus </w:t>
      </w:r>
      <w:r w:rsidR="00A97876" w:rsidRPr="00A97876">
        <w:rPr>
          <w:szCs w:val="24"/>
          <w:lang w:eastAsia="ar-SA"/>
        </w:rPr>
        <w:t>14 punkte</w:t>
      </w:r>
      <w:r w:rsidR="002F0BFE" w:rsidRPr="00A97876">
        <w:rPr>
          <w:szCs w:val="24"/>
          <w:lang w:eastAsia="ar-SA"/>
        </w:rPr>
        <w:t xml:space="preserve"> numatytus darbus)</w:t>
      </w:r>
      <w:r w:rsidR="002766C1">
        <w:rPr>
          <w:szCs w:val="24"/>
          <w:lang w:eastAsia="ar-SA"/>
        </w:rPr>
        <w:t xml:space="preserve"> įskaičiuoti į urnos (urnų) su kremuotais žmogaus palaikais laikymo kolumbariumo nišoje įkainį. </w:t>
      </w:r>
    </w:p>
    <w:p w14:paraId="124A80AE" w14:textId="2F1073F3" w:rsidR="003C30E3" w:rsidRDefault="00C17ABC" w:rsidP="009766AE">
      <w:pPr>
        <w:ind w:firstLine="567"/>
        <w:jc w:val="both"/>
        <w:rPr>
          <w:szCs w:val="24"/>
        </w:rPr>
      </w:pPr>
      <w:r>
        <w:rPr>
          <w:szCs w:val="24"/>
        </w:rPr>
        <w:t>16</w:t>
      </w:r>
      <w:r w:rsidR="002766C1">
        <w:rPr>
          <w:szCs w:val="24"/>
        </w:rPr>
        <w:t xml:space="preserve">. Prašymą dėl užrašo iškalimo (graviravimo) akmens plokštėje </w:t>
      </w:r>
      <w:r w:rsidR="002F0BFE">
        <w:rPr>
          <w:szCs w:val="24"/>
        </w:rPr>
        <w:t>Par</w:t>
      </w:r>
      <w:r w:rsidR="00ED4531">
        <w:rPr>
          <w:szCs w:val="24"/>
        </w:rPr>
        <w:t xml:space="preserve">eiškėjas </w:t>
      </w:r>
      <w:r w:rsidR="002766C1" w:rsidRPr="00C26893">
        <w:rPr>
          <w:szCs w:val="24"/>
        </w:rPr>
        <w:t>pateikia Seniūnijai. Toks prašymas gali būti</w:t>
      </w:r>
      <w:r w:rsidR="002766C1">
        <w:rPr>
          <w:szCs w:val="24"/>
        </w:rPr>
        <w:t xml:space="preserve"> paduodamas kartu su prašymu dėl leidimo laidoti kremuotus žmogaus palaikus išdavimo ir vietos kolumbariumo nišoje skyrimo.</w:t>
      </w:r>
    </w:p>
    <w:p w14:paraId="4F373B72" w14:textId="2AA84F07" w:rsidR="003C30E3" w:rsidRDefault="00C17ABC" w:rsidP="009766AE">
      <w:pPr>
        <w:ind w:firstLine="567"/>
        <w:jc w:val="both"/>
        <w:rPr>
          <w:szCs w:val="24"/>
        </w:rPr>
      </w:pPr>
      <w:r>
        <w:rPr>
          <w:szCs w:val="24"/>
        </w:rPr>
        <w:t>17</w:t>
      </w:r>
      <w:r w:rsidR="002766C1">
        <w:rPr>
          <w:szCs w:val="24"/>
        </w:rPr>
        <w:t xml:space="preserve">. Užrašai akmens plokštėje kalami (graviruojami) vienodo dydžio lietuviškomis </w:t>
      </w:r>
      <w:r>
        <w:rPr>
          <w:szCs w:val="24"/>
        </w:rPr>
        <w:t xml:space="preserve">raidėmis </w:t>
      </w:r>
      <w:r w:rsidRPr="00A97876">
        <w:rPr>
          <w:szCs w:val="24"/>
        </w:rPr>
        <w:t>(išskyrus 18</w:t>
      </w:r>
      <w:r w:rsidR="002766C1" w:rsidRPr="00A97876">
        <w:rPr>
          <w:szCs w:val="24"/>
        </w:rPr>
        <w:t xml:space="preserve"> </w:t>
      </w:r>
      <w:r w:rsidRPr="00A97876">
        <w:rPr>
          <w:szCs w:val="24"/>
        </w:rPr>
        <w:t>ir 19 punktuose</w:t>
      </w:r>
      <w:r w:rsidR="002766C1" w:rsidRPr="00A97876">
        <w:rPr>
          <w:szCs w:val="24"/>
        </w:rPr>
        <w:t xml:space="preserve"> numatytus atvejus)</w:t>
      </w:r>
      <w:r w:rsidR="002766C1">
        <w:rPr>
          <w:szCs w:val="24"/>
        </w:rPr>
        <w:t xml:space="preserve"> „</w:t>
      </w:r>
      <w:proofErr w:type="spellStart"/>
      <w:r w:rsidR="002766C1">
        <w:rPr>
          <w:color w:val="000000"/>
          <w:szCs w:val="24"/>
        </w:rPr>
        <w:t>Times</w:t>
      </w:r>
      <w:proofErr w:type="spellEnd"/>
      <w:r w:rsidR="002766C1">
        <w:rPr>
          <w:color w:val="000000"/>
          <w:szCs w:val="24"/>
        </w:rPr>
        <w:t xml:space="preserve"> </w:t>
      </w:r>
      <w:proofErr w:type="spellStart"/>
      <w:r w:rsidR="002766C1">
        <w:rPr>
          <w:color w:val="000000"/>
          <w:szCs w:val="24"/>
        </w:rPr>
        <w:t>New</w:t>
      </w:r>
      <w:proofErr w:type="spellEnd"/>
      <w:r w:rsidR="002766C1">
        <w:rPr>
          <w:color w:val="000000"/>
          <w:szCs w:val="24"/>
        </w:rPr>
        <w:t xml:space="preserve"> Roman“</w:t>
      </w:r>
      <w:r w:rsidR="002766C1">
        <w:rPr>
          <w:i/>
          <w:color w:val="000000"/>
          <w:szCs w:val="24"/>
        </w:rPr>
        <w:t xml:space="preserve"> </w:t>
      </w:r>
      <w:r w:rsidR="002766C1">
        <w:rPr>
          <w:color w:val="000000"/>
          <w:szCs w:val="24"/>
        </w:rPr>
        <w:t>šriftu (varda</w:t>
      </w:r>
      <w:r w:rsidR="00284A63">
        <w:rPr>
          <w:color w:val="000000"/>
          <w:szCs w:val="24"/>
        </w:rPr>
        <w:t>s ir</w:t>
      </w:r>
      <w:r w:rsidR="00284A63">
        <w:rPr>
          <w:szCs w:val="24"/>
        </w:rPr>
        <w:t xml:space="preserve"> pavardė –</w:t>
      </w:r>
      <w:r w:rsidR="002766C1">
        <w:rPr>
          <w:szCs w:val="24"/>
        </w:rPr>
        <w:t xml:space="preserve">didžiosiomis raidėmis), </w:t>
      </w:r>
      <w:r w:rsidR="00284A63">
        <w:rPr>
          <w:szCs w:val="24"/>
        </w:rPr>
        <w:t xml:space="preserve">pagal </w:t>
      </w:r>
      <w:r w:rsidR="00ED4531">
        <w:rPr>
          <w:szCs w:val="24"/>
        </w:rPr>
        <w:t xml:space="preserve">Seniūnijos </w:t>
      </w:r>
      <w:r w:rsidR="00E24BFC">
        <w:rPr>
          <w:szCs w:val="24"/>
        </w:rPr>
        <w:t xml:space="preserve">turimus pavyzdžius. </w:t>
      </w:r>
    </w:p>
    <w:p w14:paraId="14F07303" w14:textId="3FDFA700" w:rsidR="003C30E3" w:rsidRDefault="00C17ABC" w:rsidP="009766AE">
      <w:pPr>
        <w:ind w:firstLine="567"/>
        <w:jc w:val="both"/>
        <w:rPr>
          <w:szCs w:val="24"/>
        </w:rPr>
      </w:pPr>
      <w:r>
        <w:rPr>
          <w:szCs w:val="24"/>
        </w:rPr>
        <w:t>18</w:t>
      </w:r>
      <w:r w:rsidR="002766C1">
        <w:rPr>
          <w:szCs w:val="24"/>
        </w:rPr>
        <w:t xml:space="preserve">. Tuo atveju, jei mirusio asmens tapatybę patvirtinančiuose dokumentuose vardas ir pavardė buvo įrašyti kitais lotyniško pagrindo rašmenimis, </w:t>
      </w:r>
      <w:r w:rsidR="002F0BFE">
        <w:rPr>
          <w:szCs w:val="24"/>
        </w:rPr>
        <w:t>Par</w:t>
      </w:r>
      <w:r w:rsidR="002766C1">
        <w:rPr>
          <w:szCs w:val="24"/>
        </w:rPr>
        <w:t xml:space="preserve">eiškėjo prašymu mirusio asmens vardas įrašomas tokiais pačiais rašmenimis. </w:t>
      </w:r>
    </w:p>
    <w:p w14:paraId="6778F176" w14:textId="104D6518" w:rsidR="003C30E3" w:rsidRDefault="00C17ABC" w:rsidP="009766AE">
      <w:pPr>
        <w:ind w:firstLine="567"/>
        <w:jc w:val="both"/>
        <w:rPr>
          <w:szCs w:val="24"/>
        </w:rPr>
      </w:pPr>
      <w:r>
        <w:rPr>
          <w:szCs w:val="24"/>
        </w:rPr>
        <w:t>19.</w:t>
      </w:r>
      <w:r w:rsidR="002766C1">
        <w:rPr>
          <w:szCs w:val="24"/>
        </w:rPr>
        <w:t xml:space="preserve"> Tuo atveju, jei mirusio asmens tapatybę patvirtinančiuose dokumentuose vardas ir pavardė buvo įrašyti kita kalba, ne lotyniško pagrindo rašmenimis, </w:t>
      </w:r>
      <w:r w:rsidR="002F0BFE">
        <w:rPr>
          <w:szCs w:val="24"/>
        </w:rPr>
        <w:t>Par</w:t>
      </w:r>
      <w:r w:rsidR="002766C1">
        <w:rPr>
          <w:szCs w:val="24"/>
        </w:rPr>
        <w:t>eiškėjo prašymu mirusio asmens vardas gali būti įrašomas tokiais pačiais rašmenimis, jei tai įmanoma, atsižvelgiant į teksto iškalimo (graviravimo) ypatumus. Tokiu atveju prašyme dėl užrašo iškalimo (graviravimo) turi būti nurodomi aiškūs ir įskaitomi sim</w:t>
      </w:r>
      <w:r w:rsidR="00ED4531">
        <w:rPr>
          <w:szCs w:val="24"/>
        </w:rPr>
        <w:t>boliai</w:t>
      </w:r>
      <w:r w:rsidR="002766C1">
        <w:rPr>
          <w:szCs w:val="24"/>
        </w:rPr>
        <w:t xml:space="preserve">. </w:t>
      </w:r>
    </w:p>
    <w:p w14:paraId="25D41EA0" w14:textId="2CCB840E" w:rsidR="003C30E3" w:rsidRDefault="00C17ABC" w:rsidP="009766AE">
      <w:pPr>
        <w:ind w:firstLine="567"/>
        <w:jc w:val="both"/>
        <w:rPr>
          <w:szCs w:val="24"/>
        </w:rPr>
      </w:pPr>
      <w:r>
        <w:rPr>
          <w:szCs w:val="24"/>
        </w:rPr>
        <w:t>20</w:t>
      </w:r>
      <w:r w:rsidR="002766C1">
        <w:rPr>
          <w:szCs w:val="24"/>
        </w:rPr>
        <w:t xml:space="preserve">. </w:t>
      </w:r>
      <w:r w:rsidR="002F0BFE">
        <w:rPr>
          <w:szCs w:val="24"/>
        </w:rPr>
        <w:t>Par</w:t>
      </w:r>
      <w:r w:rsidR="002766C1">
        <w:rPr>
          <w:szCs w:val="24"/>
        </w:rPr>
        <w:t>eiškėjo prašymu akmens plokštėje galima pavaizduoti religinius tikėjimo simbolius (pvz., kryžių, Dovydo žvaigždę ir pan.)</w:t>
      </w:r>
      <w:r>
        <w:rPr>
          <w:szCs w:val="24"/>
        </w:rPr>
        <w:t>, nepažeidžiant Lietuvoje galiojančių teisės aktų</w:t>
      </w:r>
      <w:r w:rsidR="002766C1">
        <w:rPr>
          <w:szCs w:val="24"/>
        </w:rPr>
        <w:t xml:space="preserve">. </w:t>
      </w:r>
      <w:r w:rsidR="000F2E35">
        <w:rPr>
          <w:szCs w:val="24"/>
        </w:rPr>
        <w:t>Pageidavimą dėl religi</w:t>
      </w:r>
      <w:r w:rsidR="00ED4531">
        <w:rPr>
          <w:szCs w:val="24"/>
        </w:rPr>
        <w:t xml:space="preserve">nio simbolio pavaizdavimo Pareiškėjas </w:t>
      </w:r>
      <w:r w:rsidR="000F2E35">
        <w:rPr>
          <w:szCs w:val="24"/>
        </w:rPr>
        <w:t>pateikia kartu su prašymu dėl užrašo iškalimo (graviravimo).</w:t>
      </w:r>
      <w:r w:rsidR="000F2E35" w:rsidRPr="000F2E35">
        <w:rPr>
          <w:szCs w:val="24"/>
        </w:rPr>
        <w:t xml:space="preserve"> </w:t>
      </w:r>
      <w:r w:rsidR="000F2E35">
        <w:rPr>
          <w:szCs w:val="24"/>
        </w:rPr>
        <w:t>R</w:t>
      </w:r>
      <w:r w:rsidR="000F2E35" w:rsidRPr="000F2E35">
        <w:rPr>
          <w:szCs w:val="24"/>
        </w:rPr>
        <w:t xml:space="preserve">eliginio simbolio </w:t>
      </w:r>
      <w:r w:rsidR="000F2E35">
        <w:rPr>
          <w:szCs w:val="24"/>
        </w:rPr>
        <w:t xml:space="preserve">dydis ir </w:t>
      </w:r>
      <w:r w:rsidR="00864E0A">
        <w:rPr>
          <w:szCs w:val="24"/>
        </w:rPr>
        <w:t xml:space="preserve">pavaizdavimo </w:t>
      </w:r>
      <w:r w:rsidR="000F2E35">
        <w:rPr>
          <w:szCs w:val="24"/>
        </w:rPr>
        <w:t xml:space="preserve">vieta nustatoma pagal </w:t>
      </w:r>
      <w:r w:rsidR="00ED4531">
        <w:rPr>
          <w:szCs w:val="24"/>
        </w:rPr>
        <w:t xml:space="preserve">Seniūnijos </w:t>
      </w:r>
      <w:r w:rsidR="00E24BFC">
        <w:rPr>
          <w:szCs w:val="24"/>
        </w:rPr>
        <w:t>turimus</w:t>
      </w:r>
      <w:r w:rsidR="00E24BFC" w:rsidRPr="00864E0A">
        <w:rPr>
          <w:szCs w:val="24"/>
        </w:rPr>
        <w:t xml:space="preserve"> </w:t>
      </w:r>
      <w:r w:rsidR="00864E0A" w:rsidRPr="00864E0A">
        <w:rPr>
          <w:szCs w:val="24"/>
        </w:rPr>
        <w:t>pavyzdžius.</w:t>
      </w:r>
    </w:p>
    <w:p w14:paraId="55A7A309" w14:textId="58D8190F" w:rsidR="003C30E3" w:rsidRDefault="00C17ABC" w:rsidP="009766AE">
      <w:pPr>
        <w:ind w:firstLine="567"/>
        <w:jc w:val="both"/>
        <w:rPr>
          <w:szCs w:val="24"/>
          <w:lang w:eastAsia="lt-LT"/>
        </w:rPr>
      </w:pPr>
      <w:r>
        <w:rPr>
          <w:szCs w:val="24"/>
        </w:rPr>
        <w:t>21</w:t>
      </w:r>
      <w:r w:rsidR="002766C1">
        <w:rPr>
          <w:szCs w:val="24"/>
        </w:rPr>
        <w:t xml:space="preserve">. </w:t>
      </w:r>
      <w:r w:rsidR="002766C1">
        <w:rPr>
          <w:color w:val="000000"/>
          <w:szCs w:val="24"/>
        </w:rPr>
        <w:t xml:space="preserve">Visi laidojimai kolumbariumo nišose, urnų grąžinimai ir už kolumbariumo nišos </w:t>
      </w:r>
      <w:r w:rsidR="002766C1">
        <w:rPr>
          <w:szCs w:val="24"/>
        </w:rPr>
        <w:t xml:space="preserve">priežiūrą atsakingi asmenys teisės aktų nustatyta tvarka registruojami Laidojimų ir kapaviečių statinių registravimo žurnale, kurį </w:t>
      </w:r>
      <w:r w:rsidR="002766C1">
        <w:rPr>
          <w:color w:val="000000"/>
          <w:szCs w:val="24"/>
        </w:rPr>
        <w:t xml:space="preserve">pildo, saugo, suinteresuotiems fiziniams ir juridiniams asmenims informaciją teikia </w:t>
      </w:r>
      <w:r w:rsidR="00ED4531">
        <w:rPr>
          <w:color w:val="000000"/>
          <w:szCs w:val="24"/>
        </w:rPr>
        <w:t>Seniūnija</w:t>
      </w:r>
      <w:r w:rsidR="002766C1">
        <w:rPr>
          <w:szCs w:val="24"/>
        </w:rPr>
        <w:t>.</w:t>
      </w:r>
    </w:p>
    <w:p w14:paraId="1B2671FB" w14:textId="77777777" w:rsidR="003C30E3" w:rsidRDefault="00C17ABC" w:rsidP="009766AE">
      <w:pPr>
        <w:ind w:firstLine="567"/>
        <w:jc w:val="both"/>
        <w:rPr>
          <w:szCs w:val="24"/>
        </w:rPr>
      </w:pPr>
      <w:r>
        <w:rPr>
          <w:szCs w:val="24"/>
        </w:rPr>
        <w:t>22</w:t>
      </w:r>
      <w:r w:rsidR="002766C1">
        <w:rPr>
          <w:szCs w:val="24"/>
        </w:rPr>
        <w:t>. Draudžiama:</w:t>
      </w:r>
    </w:p>
    <w:p w14:paraId="2CEF5844" w14:textId="622A3ED6" w:rsidR="003C30E3" w:rsidRDefault="002766C1" w:rsidP="009766AE">
      <w:pPr>
        <w:ind w:firstLine="567"/>
        <w:jc w:val="both"/>
        <w:rPr>
          <w:szCs w:val="24"/>
        </w:rPr>
      </w:pPr>
      <w:r>
        <w:rPr>
          <w:szCs w:val="24"/>
        </w:rPr>
        <w:t>2</w:t>
      </w:r>
      <w:r w:rsidR="009766AE">
        <w:rPr>
          <w:szCs w:val="24"/>
        </w:rPr>
        <w:t>2</w:t>
      </w:r>
      <w:r>
        <w:rPr>
          <w:szCs w:val="24"/>
        </w:rPr>
        <w:t>.1. prie kolumbariumo sienelių, pagrindo tvirtinti vazas, žvakides, dirbtines gėles ir pan.;</w:t>
      </w:r>
    </w:p>
    <w:p w14:paraId="7519F760" w14:textId="2E2F85CC" w:rsidR="003C30E3" w:rsidRDefault="002766C1" w:rsidP="009766AE">
      <w:pPr>
        <w:ind w:firstLine="567"/>
        <w:jc w:val="both"/>
        <w:rPr>
          <w:szCs w:val="24"/>
        </w:rPr>
      </w:pPr>
      <w:r>
        <w:rPr>
          <w:szCs w:val="24"/>
        </w:rPr>
        <w:t>2</w:t>
      </w:r>
      <w:r w:rsidR="009766AE">
        <w:rPr>
          <w:szCs w:val="24"/>
        </w:rPr>
        <w:t>2</w:t>
      </w:r>
      <w:r>
        <w:rPr>
          <w:szCs w:val="24"/>
        </w:rPr>
        <w:t xml:space="preserve">.2. akmens plokštėje kalti, klijuoti ar kitaip tvirtinti nuotraukas, atvaizdus, užrašus ir pan., nenurodytus Tvarkos aprašo </w:t>
      </w:r>
      <w:r w:rsidR="00C17ABC">
        <w:rPr>
          <w:color w:val="000000"/>
          <w:szCs w:val="24"/>
        </w:rPr>
        <w:t>17, 18, 19, 20</w:t>
      </w:r>
      <w:r>
        <w:rPr>
          <w:szCs w:val="24"/>
        </w:rPr>
        <w:t xml:space="preserve"> punktuose;</w:t>
      </w:r>
    </w:p>
    <w:p w14:paraId="33F100F0" w14:textId="14DDBF1E" w:rsidR="00B82FEE" w:rsidRPr="00C14550" w:rsidRDefault="002766C1" w:rsidP="00C14550">
      <w:pPr>
        <w:ind w:firstLine="567"/>
        <w:jc w:val="both"/>
        <w:rPr>
          <w:szCs w:val="24"/>
        </w:rPr>
      </w:pPr>
      <w:r>
        <w:rPr>
          <w:szCs w:val="24"/>
        </w:rPr>
        <w:t>2</w:t>
      </w:r>
      <w:r w:rsidR="009766AE">
        <w:rPr>
          <w:szCs w:val="24"/>
        </w:rPr>
        <w:t>2</w:t>
      </w:r>
      <w:r>
        <w:rPr>
          <w:szCs w:val="24"/>
        </w:rPr>
        <w:t>.3. statyti žvakes, dėti gėles, kitus daiktus ant tako prieš kolumbariumą.</w:t>
      </w:r>
    </w:p>
    <w:p w14:paraId="22D511FA" w14:textId="36213B69" w:rsidR="003C30E3" w:rsidRDefault="002766C1">
      <w:pPr>
        <w:jc w:val="center"/>
        <w:rPr>
          <w:b/>
          <w:szCs w:val="24"/>
        </w:rPr>
      </w:pPr>
      <w:r>
        <w:rPr>
          <w:b/>
          <w:szCs w:val="24"/>
        </w:rPr>
        <w:lastRenderedPageBreak/>
        <w:t>IV SKYRIUS</w:t>
      </w:r>
    </w:p>
    <w:p w14:paraId="631F6D79" w14:textId="77777777" w:rsidR="003C30E3" w:rsidRDefault="002766C1">
      <w:pPr>
        <w:jc w:val="center"/>
        <w:rPr>
          <w:b/>
          <w:szCs w:val="24"/>
        </w:rPr>
      </w:pPr>
      <w:r>
        <w:rPr>
          <w:b/>
          <w:szCs w:val="24"/>
        </w:rPr>
        <w:t>BAIGIAMOSIOS NUOSTATOS</w:t>
      </w:r>
    </w:p>
    <w:p w14:paraId="47B7AA00" w14:textId="77777777" w:rsidR="003C30E3" w:rsidRDefault="003C30E3">
      <w:pPr>
        <w:ind w:firstLine="720"/>
        <w:rPr>
          <w:szCs w:val="24"/>
        </w:rPr>
      </w:pPr>
    </w:p>
    <w:p w14:paraId="6C01A32E" w14:textId="3CD72FBF" w:rsidR="003C30E3" w:rsidRDefault="002766C1">
      <w:pPr>
        <w:ind w:firstLine="720"/>
        <w:jc w:val="both"/>
        <w:rPr>
          <w:szCs w:val="24"/>
        </w:rPr>
      </w:pPr>
      <w:r>
        <w:rPr>
          <w:szCs w:val="24"/>
        </w:rPr>
        <w:t>2</w:t>
      </w:r>
      <w:r w:rsidR="009766AE">
        <w:rPr>
          <w:szCs w:val="24"/>
        </w:rPr>
        <w:t>3</w:t>
      </w:r>
      <w:r>
        <w:rPr>
          <w:szCs w:val="24"/>
        </w:rPr>
        <w:t>. Už Tvarkos aprašo įgyvendinimą atsaking</w:t>
      </w:r>
      <w:r w:rsidR="000836C2">
        <w:rPr>
          <w:szCs w:val="24"/>
        </w:rPr>
        <w:t>os</w:t>
      </w:r>
      <w:r>
        <w:rPr>
          <w:szCs w:val="24"/>
        </w:rPr>
        <w:t xml:space="preserve"> Seniūnij</w:t>
      </w:r>
      <w:r w:rsidR="000836C2">
        <w:rPr>
          <w:szCs w:val="24"/>
        </w:rPr>
        <w:t>os</w:t>
      </w:r>
      <w:r>
        <w:rPr>
          <w:szCs w:val="24"/>
        </w:rPr>
        <w:t xml:space="preserve">. </w:t>
      </w:r>
    </w:p>
    <w:p w14:paraId="264F9405" w14:textId="13104996" w:rsidR="00E24BFC" w:rsidRDefault="00E24BFC">
      <w:pPr>
        <w:ind w:firstLine="720"/>
        <w:jc w:val="both"/>
        <w:rPr>
          <w:szCs w:val="24"/>
        </w:rPr>
      </w:pPr>
      <w:r>
        <w:rPr>
          <w:szCs w:val="24"/>
        </w:rPr>
        <w:t>24. Seniūnijos turimi pavyzdžiai, minimi Aprašo 17 p. ir 20 p., prieš juos siūlant Pareiškėjui turi būti suderinti su Klaipėdos rajono savivaldybės administracija.</w:t>
      </w:r>
    </w:p>
    <w:p w14:paraId="15DE0C1B" w14:textId="19F9AC28" w:rsidR="003C30E3" w:rsidRDefault="002766C1" w:rsidP="002766C1">
      <w:pPr>
        <w:ind w:firstLine="720"/>
        <w:jc w:val="both"/>
      </w:pPr>
      <w:r>
        <w:rPr>
          <w:szCs w:val="24"/>
        </w:rPr>
        <w:t>2</w:t>
      </w:r>
      <w:r w:rsidR="009766AE">
        <w:rPr>
          <w:szCs w:val="24"/>
        </w:rPr>
        <w:t>4</w:t>
      </w:r>
      <w:r>
        <w:rPr>
          <w:szCs w:val="24"/>
        </w:rPr>
        <w:t xml:space="preserve">. </w:t>
      </w:r>
      <w:r>
        <w:t>Asmenys, pažeidę šio Tvarkos aprašo reikalavimus, atsako Lietuvos Respublikos įstatymų nustatyta tvarka.</w:t>
      </w:r>
    </w:p>
    <w:p w14:paraId="1A4E2E3C" w14:textId="44507403" w:rsidR="00C14550" w:rsidRDefault="00C14550" w:rsidP="002766C1">
      <w:pPr>
        <w:ind w:firstLine="720"/>
        <w:jc w:val="both"/>
      </w:pPr>
    </w:p>
    <w:p w14:paraId="5D7F641D" w14:textId="77777777" w:rsidR="00C14550" w:rsidRDefault="00C14550" w:rsidP="002766C1">
      <w:pPr>
        <w:ind w:firstLine="720"/>
        <w:jc w:val="both"/>
      </w:pPr>
    </w:p>
    <w:p w14:paraId="7D60F2AB" w14:textId="59BDE76A" w:rsidR="002766C1" w:rsidRDefault="002766C1" w:rsidP="00991FF1">
      <w:pPr>
        <w:jc w:val="center"/>
        <w:sectPr w:rsidR="002766C1" w:rsidSect="00235259">
          <w:headerReference w:type="default" r:id="rId7"/>
          <w:pgSz w:w="11906" w:h="16838"/>
          <w:pgMar w:top="1134" w:right="567" w:bottom="1134" w:left="1701" w:header="567" w:footer="567" w:gutter="0"/>
          <w:pgNumType w:start="1"/>
          <w:cols w:space="1296"/>
          <w:titlePg/>
          <w:docGrid w:linePitch="360"/>
        </w:sectPr>
      </w:pPr>
      <w:r>
        <w:t>_______________________</w:t>
      </w:r>
    </w:p>
    <w:p w14:paraId="0B4A7C65" w14:textId="77777777" w:rsidR="003C30E3" w:rsidRDefault="002766C1" w:rsidP="002766C1">
      <w:pPr>
        <w:ind w:left="5184"/>
      </w:pPr>
      <w:r>
        <w:lastRenderedPageBreak/>
        <w:t xml:space="preserve">Kremuotų žmonių palaikų laidojimo </w:t>
      </w:r>
    </w:p>
    <w:p w14:paraId="4392D2E2" w14:textId="77777777" w:rsidR="003C30E3" w:rsidRDefault="002766C1" w:rsidP="002766C1">
      <w:pPr>
        <w:tabs>
          <w:tab w:val="left" w:pos="5812"/>
        </w:tabs>
        <w:ind w:left="5184"/>
        <w:rPr>
          <w:szCs w:val="24"/>
        </w:rPr>
      </w:pPr>
      <w:r>
        <w:t>K</w:t>
      </w:r>
      <w:r w:rsidR="00C17ABC">
        <w:t>laipėdos</w:t>
      </w:r>
      <w:r>
        <w:t xml:space="preserve"> rajono savivaldybės </w:t>
      </w:r>
    </w:p>
    <w:p w14:paraId="72B0F7AC" w14:textId="77777777" w:rsidR="003C30E3" w:rsidRDefault="002766C1" w:rsidP="002766C1">
      <w:pPr>
        <w:tabs>
          <w:tab w:val="left" w:pos="5812"/>
        </w:tabs>
        <w:ind w:left="5184"/>
      </w:pPr>
      <w:r>
        <w:t xml:space="preserve">kolumbariumų nišose tvarkos aprašo  </w:t>
      </w:r>
    </w:p>
    <w:p w14:paraId="0A1A7DF2" w14:textId="77777777" w:rsidR="003C30E3" w:rsidRDefault="002766C1" w:rsidP="002766C1">
      <w:pPr>
        <w:tabs>
          <w:tab w:val="left" w:pos="5812"/>
        </w:tabs>
        <w:ind w:left="5184"/>
        <w:rPr>
          <w:szCs w:val="24"/>
        </w:rPr>
      </w:pPr>
      <w:r>
        <w:t>priedas</w:t>
      </w:r>
    </w:p>
    <w:p w14:paraId="355E5527" w14:textId="77777777" w:rsidR="003C30E3" w:rsidRDefault="003C30E3">
      <w:pPr>
        <w:ind w:left="4003" w:hanging="4003"/>
        <w:jc w:val="both"/>
        <w:rPr>
          <w:szCs w:val="24"/>
        </w:rPr>
      </w:pPr>
    </w:p>
    <w:p w14:paraId="7EF58165" w14:textId="77777777" w:rsidR="003C30E3" w:rsidRDefault="002766C1">
      <w:pPr>
        <w:tabs>
          <w:tab w:val="left" w:pos="851"/>
        </w:tabs>
        <w:ind w:left="851" w:firstLine="2460"/>
        <w:jc w:val="both"/>
        <w:rPr>
          <w:b/>
          <w:szCs w:val="24"/>
        </w:rPr>
      </w:pPr>
      <w:r>
        <w:rPr>
          <w:b/>
          <w:szCs w:val="24"/>
        </w:rPr>
        <w:t>(Prašymo formos pavyzdys)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8"/>
      </w:tblGrid>
      <w:tr w:rsidR="003C30E3" w14:paraId="676DEADC" w14:textId="77777777">
        <w:tc>
          <w:tcPr>
            <w:tcW w:w="7088" w:type="dxa"/>
            <w:tcBorders>
              <w:top w:val="nil"/>
              <w:left w:val="nil"/>
              <w:right w:val="nil"/>
            </w:tcBorders>
          </w:tcPr>
          <w:p w14:paraId="2B7203CB" w14:textId="77777777" w:rsidR="003C30E3" w:rsidRDefault="003C30E3">
            <w:pPr>
              <w:rPr>
                <w:szCs w:val="24"/>
              </w:rPr>
            </w:pPr>
          </w:p>
          <w:p w14:paraId="50083F36" w14:textId="77777777" w:rsidR="003C30E3" w:rsidRDefault="003C30E3">
            <w:pPr>
              <w:rPr>
                <w:szCs w:val="24"/>
              </w:rPr>
            </w:pPr>
          </w:p>
        </w:tc>
      </w:tr>
    </w:tbl>
    <w:p w14:paraId="7ED7D781" w14:textId="77777777" w:rsidR="003C30E3" w:rsidRDefault="002766C1">
      <w:pPr>
        <w:ind w:left="-360"/>
        <w:jc w:val="center"/>
        <w:rPr>
          <w:sz w:val="20"/>
        </w:rPr>
      </w:pPr>
      <w:r>
        <w:rPr>
          <w:sz w:val="20"/>
        </w:rPr>
        <w:t>(laidojančio asmens vardas, pavardė)</w:t>
      </w:r>
    </w:p>
    <w:p w14:paraId="39736B0C" w14:textId="77777777" w:rsidR="003C30E3" w:rsidRDefault="003C30E3">
      <w:pPr>
        <w:jc w:val="both"/>
        <w:rPr>
          <w:sz w:val="20"/>
          <w:szCs w:val="24"/>
        </w:rPr>
      </w:pPr>
    </w:p>
    <w:tbl>
      <w:tblPr>
        <w:tblW w:w="0" w:type="auto"/>
        <w:tblInd w:w="1242" w:type="dxa"/>
        <w:tblBorders>
          <w:bottom w:val="single" w:sz="4" w:space="0" w:color="auto"/>
        </w:tblBorders>
        <w:tblLook w:val="00A0" w:firstRow="1" w:lastRow="0" w:firstColumn="1" w:lastColumn="0" w:noHBand="0" w:noVBand="0"/>
      </w:tblPr>
      <w:tblGrid>
        <w:gridCol w:w="7088"/>
      </w:tblGrid>
      <w:tr w:rsidR="003C30E3" w14:paraId="4075608C" w14:textId="77777777">
        <w:tc>
          <w:tcPr>
            <w:tcW w:w="7088" w:type="dxa"/>
            <w:tcBorders>
              <w:top w:val="nil"/>
              <w:left w:val="nil"/>
              <w:bottom w:val="single" w:sz="4" w:space="0" w:color="auto"/>
              <w:right w:val="nil"/>
            </w:tcBorders>
          </w:tcPr>
          <w:p w14:paraId="1BDE7684" w14:textId="77777777" w:rsidR="003C30E3" w:rsidRDefault="003C30E3">
            <w:pPr>
              <w:rPr>
                <w:sz w:val="20"/>
                <w:szCs w:val="24"/>
              </w:rPr>
            </w:pPr>
          </w:p>
        </w:tc>
      </w:tr>
    </w:tbl>
    <w:p w14:paraId="7205B658" w14:textId="77777777" w:rsidR="003C30E3" w:rsidRDefault="002766C1">
      <w:pPr>
        <w:ind w:left="-360"/>
        <w:jc w:val="center"/>
        <w:rPr>
          <w:sz w:val="20"/>
          <w:szCs w:val="24"/>
        </w:rPr>
      </w:pPr>
      <w:r>
        <w:rPr>
          <w:sz w:val="20"/>
          <w:szCs w:val="24"/>
        </w:rPr>
        <w:t>(adresas, telefono numeris, elektroninio pašto adresas)</w:t>
      </w:r>
    </w:p>
    <w:p w14:paraId="603145DA" w14:textId="77777777" w:rsidR="003C30E3" w:rsidRDefault="003C30E3">
      <w:pPr>
        <w:ind w:left="-360"/>
        <w:jc w:val="center"/>
        <w:rPr>
          <w:sz w:val="20"/>
          <w:szCs w:val="24"/>
        </w:rPr>
      </w:pPr>
    </w:p>
    <w:p w14:paraId="5D51AE03" w14:textId="77777777" w:rsidR="003C30E3" w:rsidRDefault="003C30E3">
      <w:pPr>
        <w:ind w:left="-360"/>
        <w:jc w:val="center"/>
        <w:rPr>
          <w:sz w:val="20"/>
          <w:szCs w:val="24"/>
        </w:rPr>
      </w:pPr>
    </w:p>
    <w:p w14:paraId="218D7F8F" w14:textId="77777777" w:rsidR="003C30E3" w:rsidRDefault="002766C1">
      <w:pPr>
        <w:rPr>
          <w:szCs w:val="24"/>
        </w:rPr>
      </w:pPr>
      <w:r>
        <w:rPr>
          <w:sz w:val="20"/>
          <w:szCs w:val="24"/>
        </w:rPr>
        <w:t xml:space="preserve">__________________________________________ </w:t>
      </w:r>
      <w:r>
        <w:rPr>
          <w:szCs w:val="24"/>
        </w:rPr>
        <w:t>seniūnui</w:t>
      </w:r>
    </w:p>
    <w:p w14:paraId="4C635BF4" w14:textId="77777777" w:rsidR="003C30E3" w:rsidRDefault="002766C1">
      <w:pPr>
        <w:rPr>
          <w:sz w:val="20"/>
          <w:szCs w:val="24"/>
        </w:rPr>
      </w:pPr>
      <w:r>
        <w:rPr>
          <w:sz w:val="20"/>
          <w:szCs w:val="24"/>
        </w:rPr>
        <w:t>(seniūnijos pavadinimas)</w:t>
      </w:r>
    </w:p>
    <w:p w14:paraId="1ACB72AA" w14:textId="77777777" w:rsidR="003C30E3" w:rsidRDefault="003C30E3">
      <w:pPr>
        <w:rPr>
          <w:sz w:val="20"/>
          <w:szCs w:val="24"/>
        </w:rPr>
      </w:pPr>
    </w:p>
    <w:p w14:paraId="09FAA121" w14:textId="77777777" w:rsidR="003C30E3" w:rsidRDefault="002766C1">
      <w:pPr>
        <w:jc w:val="center"/>
        <w:rPr>
          <w:b/>
          <w:bCs/>
          <w:sz w:val="28"/>
          <w:szCs w:val="24"/>
        </w:rPr>
      </w:pPr>
      <w:r>
        <w:rPr>
          <w:b/>
          <w:bCs/>
          <w:sz w:val="28"/>
          <w:szCs w:val="24"/>
        </w:rPr>
        <w:t>PRAŠYMAS</w:t>
      </w:r>
    </w:p>
    <w:p w14:paraId="6F041965" w14:textId="77777777" w:rsidR="003C30E3" w:rsidRDefault="002766C1">
      <w:pPr>
        <w:jc w:val="center"/>
        <w:rPr>
          <w:b/>
          <w:bCs/>
          <w:sz w:val="28"/>
          <w:szCs w:val="24"/>
        </w:rPr>
      </w:pPr>
      <w:r>
        <w:rPr>
          <w:b/>
          <w:bCs/>
          <w:sz w:val="28"/>
          <w:szCs w:val="24"/>
        </w:rPr>
        <w:t>DĖL LEIDIMO LAIDOTI KREMUOTUS ŽMOGAUS PALAIKUS IŠDAVIMO IR VIETOS KOLUMBARIUMO NIŠOJE SKYRIMO</w:t>
      </w:r>
    </w:p>
    <w:p w14:paraId="0B4F308E" w14:textId="77777777" w:rsidR="003C30E3" w:rsidRDefault="002766C1">
      <w:pPr>
        <w:jc w:val="center"/>
        <w:rPr>
          <w:b/>
          <w:bCs/>
          <w:sz w:val="28"/>
          <w:szCs w:val="24"/>
        </w:rPr>
      </w:pPr>
      <w:r>
        <w:rPr>
          <w:b/>
          <w:bCs/>
          <w:sz w:val="28"/>
          <w:szCs w:val="24"/>
        </w:rPr>
        <w:t>____________</w:t>
      </w:r>
    </w:p>
    <w:p w14:paraId="78066A9C" w14:textId="77777777" w:rsidR="003C30E3" w:rsidRDefault="002766C1">
      <w:pPr>
        <w:jc w:val="center"/>
        <w:rPr>
          <w:sz w:val="20"/>
          <w:szCs w:val="24"/>
        </w:rPr>
      </w:pPr>
      <w:r>
        <w:rPr>
          <w:sz w:val="20"/>
          <w:szCs w:val="24"/>
        </w:rPr>
        <w:t>(data)</w:t>
      </w:r>
    </w:p>
    <w:p w14:paraId="2934D743" w14:textId="77777777" w:rsidR="003C30E3" w:rsidRDefault="003C30E3">
      <w:pPr>
        <w:jc w:val="center"/>
        <w:rPr>
          <w:sz w:val="20"/>
          <w:szCs w:val="24"/>
        </w:rPr>
      </w:pPr>
    </w:p>
    <w:p w14:paraId="6B32F117" w14:textId="77777777" w:rsidR="003C30E3" w:rsidRDefault="002766C1">
      <w:pPr>
        <w:jc w:val="center"/>
        <w:rPr>
          <w:sz w:val="20"/>
          <w:szCs w:val="24"/>
        </w:rPr>
      </w:pPr>
      <w:r>
        <w:rPr>
          <w:sz w:val="20"/>
          <w:szCs w:val="24"/>
        </w:rPr>
        <w:t>________________________________</w:t>
      </w:r>
    </w:p>
    <w:p w14:paraId="1C57F1B3" w14:textId="77777777" w:rsidR="003C30E3" w:rsidRDefault="002766C1">
      <w:pPr>
        <w:jc w:val="center"/>
        <w:rPr>
          <w:sz w:val="20"/>
          <w:szCs w:val="24"/>
        </w:rPr>
      </w:pPr>
      <w:r>
        <w:rPr>
          <w:sz w:val="20"/>
          <w:szCs w:val="24"/>
        </w:rPr>
        <w:t>(surašymo vieta)</w:t>
      </w:r>
    </w:p>
    <w:p w14:paraId="74E01AB1" w14:textId="77777777" w:rsidR="003C30E3" w:rsidRDefault="003C30E3">
      <w:pPr>
        <w:jc w:val="center"/>
        <w:rPr>
          <w:sz w:val="20"/>
          <w:szCs w:val="24"/>
        </w:rPr>
      </w:pPr>
    </w:p>
    <w:tbl>
      <w:tblPr>
        <w:tblW w:w="9781" w:type="dxa"/>
        <w:tblInd w:w="108" w:type="dxa"/>
        <w:tblBorders>
          <w:bottom w:val="single" w:sz="4" w:space="0" w:color="auto"/>
        </w:tblBorders>
        <w:tblLook w:val="00A0" w:firstRow="1" w:lastRow="0" w:firstColumn="1" w:lastColumn="0" w:noHBand="0" w:noVBand="0"/>
      </w:tblPr>
      <w:tblGrid>
        <w:gridCol w:w="9781"/>
      </w:tblGrid>
      <w:tr w:rsidR="003C30E3" w14:paraId="4EC63698" w14:textId="77777777" w:rsidTr="002766C1">
        <w:tc>
          <w:tcPr>
            <w:tcW w:w="9781" w:type="dxa"/>
            <w:tcBorders>
              <w:top w:val="nil"/>
              <w:left w:val="nil"/>
              <w:bottom w:val="nil"/>
              <w:right w:val="nil"/>
            </w:tcBorders>
          </w:tcPr>
          <w:p w14:paraId="546D011E" w14:textId="77777777" w:rsidR="003C30E3" w:rsidRDefault="002766C1">
            <w:pPr>
              <w:rPr>
                <w:szCs w:val="24"/>
              </w:rPr>
            </w:pPr>
            <w:r>
              <w:rPr>
                <w:szCs w:val="24"/>
              </w:rPr>
              <w:t>Prašau leisti laidoti..........................................................................................................................:</w:t>
            </w:r>
          </w:p>
          <w:p w14:paraId="74D0CFCF" w14:textId="77777777" w:rsidR="003C30E3" w:rsidRDefault="002766C1">
            <w:pPr>
              <w:ind w:firstLine="3445"/>
              <w:rPr>
                <w:szCs w:val="24"/>
              </w:rPr>
            </w:pPr>
            <w:r>
              <w:rPr>
                <w:sz w:val="20"/>
                <w:szCs w:val="24"/>
              </w:rPr>
              <w:t>(nurodyti mirusiojo asmens vardą ir pavardę)</w:t>
            </w:r>
          </w:p>
          <w:p w14:paraId="09C13855" w14:textId="77777777" w:rsidR="003C30E3" w:rsidRDefault="002766C1">
            <w:pPr>
              <w:ind w:firstLine="62"/>
              <w:rPr>
                <w:szCs w:val="24"/>
              </w:rPr>
            </w:pPr>
            <w:r>
              <w:rPr>
                <w:rFonts w:ascii="MS Gothic" w:eastAsia="MS Gothic" w:hAnsi="MS Gothic"/>
                <w:szCs w:val="24"/>
                <w:lang w:val="en-US"/>
              </w:rPr>
              <w:t>☐</w:t>
            </w:r>
            <w:r>
              <w:rPr>
                <w:szCs w:val="24"/>
              </w:rPr>
              <w:t xml:space="preserve"> prašoma laidoti kolumbariumo naujoje nišoje.</w:t>
            </w:r>
          </w:p>
          <w:p w14:paraId="549AB95E" w14:textId="77777777" w:rsidR="003C30E3" w:rsidRDefault="002766C1">
            <w:pPr>
              <w:ind w:firstLine="62"/>
              <w:rPr>
                <w:szCs w:val="24"/>
              </w:rPr>
            </w:pPr>
            <w:r>
              <w:rPr>
                <w:rFonts w:ascii="MS Gothic" w:eastAsia="MS Gothic" w:hAnsi="MS Gothic"/>
                <w:szCs w:val="24"/>
                <w:lang w:val="en-US"/>
              </w:rPr>
              <w:t>☐</w:t>
            </w:r>
            <w:r>
              <w:rPr>
                <w:szCs w:val="24"/>
              </w:rPr>
              <w:t xml:space="preserve"> prašoma laidoti kolumbariumo jau įsigytoje nišoje. Nišos Nr. .....</w:t>
            </w:r>
          </w:p>
        </w:tc>
      </w:tr>
      <w:tr w:rsidR="003C30E3" w14:paraId="3D1C94D3" w14:textId="77777777" w:rsidTr="002766C1">
        <w:tc>
          <w:tcPr>
            <w:tcW w:w="9781" w:type="dxa"/>
            <w:tcBorders>
              <w:top w:val="nil"/>
              <w:left w:val="nil"/>
              <w:bottom w:val="single" w:sz="4" w:space="0" w:color="auto"/>
              <w:right w:val="nil"/>
            </w:tcBorders>
          </w:tcPr>
          <w:p w14:paraId="25295131" w14:textId="77777777" w:rsidR="003C30E3" w:rsidRDefault="003C30E3">
            <w:pPr>
              <w:jc w:val="both"/>
              <w:rPr>
                <w:sz w:val="20"/>
                <w:szCs w:val="24"/>
              </w:rPr>
            </w:pPr>
          </w:p>
        </w:tc>
      </w:tr>
    </w:tbl>
    <w:p w14:paraId="0C863C32" w14:textId="77777777" w:rsidR="003C30E3" w:rsidRDefault="002766C1" w:rsidP="002766C1">
      <w:pPr>
        <w:jc w:val="center"/>
        <w:rPr>
          <w:sz w:val="20"/>
        </w:rPr>
      </w:pPr>
      <w:r>
        <w:rPr>
          <w:sz w:val="20"/>
        </w:rPr>
        <w:t>(nurodyti už kolumbariumo nišos priežiūrą atsakingo asmens vardą ir pavardę, adresą, telefono numerį, jeigu prašoma išduoti leidimą laidoti kolumbariumo nišoje, kurioje jau yra palaidoti mirusio asmens palaikai)</w:t>
      </w:r>
    </w:p>
    <w:p w14:paraId="14BFFFF7" w14:textId="77777777" w:rsidR="003C30E3" w:rsidRDefault="003C30E3">
      <w:pPr>
        <w:ind w:left="-360"/>
        <w:jc w:val="center"/>
        <w:rPr>
          <w:sz w:val="20"/>
          <w:szCs w:val="24"/>
        </w:rPr>
      </w:pPr>
    </w:p>
    <w:p w14:paraId="24CB6A3E" w14:textId="77777777" w:rsidR="003C30E3" w:rsidRDefault="002766C1">
      <w:pPr>
        <w:jc w:val="both"/>
        <w:rPr>
          <w:szCs w:val="24"/>
        </w:rPr>
      </w:pPr>
      <w:r>
        <w:rPr>
          <w:szCs w:val="24"/>
        </w:rPr>
        <w:t>PRIDEDAMA:</w:t>
      </w:r>
    </w:p>
    <w:p w14:paraId="2AB79940" w14:textId="77777777" w:rsidR="003C30E3" w:rsidRDefault="002766C1">
      <w:pPr>
        <w:ind w:left="-360" w:firstLine="360"/>
        <w:jc w:val="both"/>
        <w:rPr>
          <w:szCs w:val="24"/>
        </w:rPr>
      </w:pPr>
      <w:r>
        <w:rPr>
          <w:szCs w:val="24"/>
        </w:rPr>
        <w:t xml:space="preserve">1. </w:t>
      </w:r>
      <w:r>
        <w:rPr>
          <w:kern w:val="3"/>
          <w:szCs w:val="24"/>
          <w:lang w:eastAsia="lt-LT"/>
        </w:rPr>
        <w:t>Asmens mirtį patvirtinantis dokumentas</w:t>
      </w:r>
      <w:r>
        <w:rPr>
          <w:szCs w:val="24"/>
        </w:rPr>
        <w:t>.</w:t>
      </w:r>
    </w:p>
    <w:p w14:paraId="607F0616" w14:textId="77777777" w:rsidR="003C30E3" w:rsidRDefault="002766C1">
      <w:pPr>
        <w:ind w:left="-360" w:firstLine="360"/>
        <w:jc w:val="both"/>
        <w:rPr>
          <w:szCs w:val="24"/>
        </w:rPr>
      </w:pPr>
      <w:r>
        <w:rPr>
          <w:szCs w:val="24"/>
        </w:rPr>
        <w:t xml:space="preserve">2. Žmogaus palaikų kremavimo dokumentai, ___ lapas (-ų). </w:t>
      </w:r>
    </w:p>
    <w:p w14:paraId="04197208" w14:textId="77777777" w:rsidR="003C30E3" w:rsidRDefault="002766C1">
      <w:pPr>
        <w:jc w:val="both"/>
        <w:rPr>
          <w:szCs w:val="24"/>
        </w:rPr>
      </w:pPr>
      <w:r>
        <w:rPr>
          <w:szCs w:val="24"/>
        </w:rPr>
        <w:t>3. Dokumentai, patvirtinantys apmokėjimą už urnos su kremuotais žmogaus palaikais laikymą kolumbariumo nišoje, ____ lapas (-ų).</w:t>
      </w:r>
    </w:p>
    <w:p w14:paraId="5F384FEE" w14:textId="77777777" w:rsidR="003C30E3" w:rsidRDefault="002766C1">
      <w:pPr>
        <w:ind w:left="-360" w:firstLine="360"/>
        <w:jc w:val="both"/>
        <w:rPr>
          <w:szCs w:val="24"/>
        </w:rPr>
      </w:pPr>
      <w:r>
        <w:rPr>
          <w:szCs w:val="24"/>
        </w:rPr>
        <w:t>4. Kiti dokumentai, nurodyti Tvarkos aprašo 6.5, 6.6 papunkčiuose.</w:t>
      </w:r>
    </w:p>
    <w:p w14:paraId="0E5F520D" w14:textId="77777777" w:rsidR="003C30E3" w:rsidRDefault="003C30E3">
      <w:pPr>
        <w:jc w:val="both"/>
        <w:rPr>
          <w:szCs w:val="24"/>
        </w:rPr>
      </w:pPr>
    </w:p>
    <w:p w14:paraId="79DB8879" w14:textId="77777777" w:rsidR="003C30E3" w:rsidRDefault="002766C1">
      <w:pPr>
        <w:jc w:val="both"/>
        <w:rPr>
          <w:szCs w:val="24"/>
        </w:rPr>
      </w:pPr>
      <w:r>
        <w:rPr>
          <w:szCs w:val="24"/>
        </w:rPr>
        <w:t>Įsipareigoju laikytis Tvarkos apraše nustatytų kolumbariumo nišos priežiūros reikalavimų, raštu informuoti Seniūniją apie pasikeitusius už kolumbariumo nišos priežiūrą atsakingo asmens kontaktinius duomenis.</w:t>
      </w:r>
    </w:p>
    <w:p w14:paraId="760F7C4B" w14:textId="77777777" w:rsidR="003C30E3" w:rsidRDefault="003C30E3" w:rsidP="002766C1">
      <w:pPr>
        <w:rPr>
          <w:szCs w:val="24"/>
        </w:rPr>
      </w:pPr>
    </w:p>
    <w:p w14:paraId="4B2050A4" w14:textId="77777777" w:rsidR="003C30E3" w:rsidRDefault="002766C1">
      <w:pPr>
        <w:ind w:left="-360" w:firstLine="360"/>
        <w:rPr>
          <w:sz w:val="20"/>
          <w:szCs w:val="24"/>
        </w:rPr>
      </w:pPr>
      <w:r>
        <w:rPr>
          <w:szCs w:val="24"/>
          <w:u w:val="single"/>
        </w:rPr>
        <w:t>Prašymą pateikė</w:t>
      </w:r>
      <w:r>
        <w:rPr>
          <w:szCs w:val="24"/>
        </w:rPr>
        <w:t xml:space="preserve">                                  </w:t>
      </w:r>
      <w:r>
        <w:rPr>
          <w:szCs w:val="24"/>
        </w:rPr>
        <w:tab/>
        <w:t xml:space="preserve"> </w:t>
      </w:r>
      <w:r>
        <w:rPr>
          <w:sz w:val="20"/>
          <w:szCs w:val="24"/>
        </w:rPr>
        <w:t>__________________                             ________________________</w:t>
      </w:r>
    </w:p>
    <w:p w14:paraId="31C2861C" w14:textId="77777777" w:rsidR="003C30E3" w:rsidRDefault="002766C1">
      <w:pPr>
        <w:rPr>
          <w:sz w:val="20"/>
          <w:szCs w:val="24"/>
        </w:rPr>
      </w:pPr>
      <w:r>
        <w:rPr>
          <w:sz w:val="20"/>
          <w:szCs w:val="24"/>
        </w:rPr>
        <w:t xml:space="preserve">(už kolumbariumo nišos priežiūrą atsakingas asmuo)          (parašas)                                            (vardas ir pavardė)    </w:t>
      </w:r>
    </w:p>
    <w:p w14:paraId="0E9FB48B" w14:textId="77777777" w:rsidR="003C30E3" w:rsidRDefault="003C30E3" w:rsidP="002766C1">
      <w:pPr>
        <w:rPr>
          <w:szCs w:val="24"/>
        </w:rPr>
      </w:pPr>
    </w:p>
    <w:p w14:paraId="1FDE0034" w14:textId="77777777" w:rsidR="003C30E3" w:rsidRDefault="002766C1">
      <w:pPr>
        <w:ind w:left="-360" w:firstLine="360"/>
        <w:rPr>
          <w:szCs w:val="24"/>
        </w:rPr>
      </w:pPr>
      <w:r>
        <w:rPr>
          <w:szCs w:val="24"/>
        </w:rPr>
        <w:t>Prašymą priėmė</w:t>
      </w:r>
    </w:p>
    <w:p w14:paraId="22BA9E37" w14:textId="77777777" w:rsidR="003C30E3" w:rsidRDefault="003C30E3" w:rsidP="002766C1">
      <w:pPr>
        <w:rPr>
          <w:szCs w:val="24"/>
        </w:rPr>
      </w:pPr>
    </w:p>
    <w:p w14:paraId="6C5456DB" w14:textId="77777777" w:rsidR="003C30E3" w:rsidRDefault="002766C1">
      <w:pPr>
        <w:rPr>
          <w:sz w:val="20"/>
          <w:szCs w:val="24"/>
        </w:rPr>
      </w:pPr>
      <w:r>
        <w:rPr>
          <w:sz w:val="20"/>
          <w:szCs w:val="24"/>
        </w:rPr>
        <w:t xml:space="preserve">________________________________       </w:t>
      </w:r>
      <w:r>
        <w:rPr>
          <w:sz w:val="20"/>
          <w:szCs w:val="24"/>
        </w:rPr>
        <w:tab/>
        <w:t xml:space="preserve">  ___________________                            _______________________</w:t>
      </w:r>
    </w:p>
    <w:p w14:paraId="7A94F635" w14:textId="77777777" w:rsidR="003C30E3" w:rsidRDefault="002766C1">
      <w:pPr>
        <w:ind w:left="-360" w:firstLine="360"/>
        <w:jc w:val="both"/>
        <w:rPr>
          <w:sz w:val="20"/>
          <w:szCs w:val="24"/>
        </w:rPr>
      </w:pPr>
      <w:r>
        <w:rPr>
          <w:sz w:val="20"/>
          <w:szCs w:val="24"/>
        </w:rPr>
        <w:t>(prašymą priėmusio asmens pareigos)</w:t>
      </w:r>
      <w:r>
        <w:rPr>
          <w:sz w:val="20"/>
          <w:szCs w:val="24"/>
        </w:rPr>
        <w:tab/>
        <w:t xml:space="preserve">                 (parašas)                                            (vardas ir pavardė)</w:t>
      </w:r>
    </w:p>
    <w:p w14:paraId="3FB649C3" w14:textId="77777777" w:rsidR="003C30E3" w:rsidRDefault="003C30E3">
      <w:pPr>
        <w:tabs>
          <w:tab w:val="left" w:pos="4536"/>
        </w:tabs>
        <w:ind w:left="4536"/>
        <w:jc w:val="both"/>
        <w:rPr>
          <w:sz w:val="22"/>
          <w:szCs w:val="22"/>
          <w:lang w:eastAsia="lt-LT"/>
        </w:rPr>
      </w:pPr>
    </w:p>
    <w:p w14:paraId="4F389714" w14:textId="77777777" w:rsidR="003C30E3" w:rsidRDefault="003C30E3">
      <w:pPr>
        <w:tabs>
          <w:tab w:val="left" w:pos="4536"/>
        </w:tabs>
        <w:ind w:left="4536"/>
        <w:jc w:val="both"/>
        <w:rPr>
          <w:sz w:val="22"/>
          <w:szCs w:val="22"/>
          <w:lang w:eastAsia="lt-LT"/>
        </w:rPr>
      </w:pPr>
    </w:p>
    <w:p w14:paraId="4908C0EB" w14:textId="77777777" w:rsidR="003C30E3" w:rsidRDefault="003C30E3">
      <w:pPr>
        <w:suppressAutoHyphens/>
        <w:rPr>
          <w:b/>
          <w:caps/>
          <w:szCs w:val="24"/>
          <w:lang w:eastAsia="ar-SA"/>
        </w:rPr>
      </w:pPr>
    </w:p>
    <w:sectPr w:rsidR="003C30E3" w:rsidSect="00E76E3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FA5336" w14:textId="77777777" w:rsidR="00213E2C" w:rsidRDefault="00213E2C" w:rsidP="002766C1">
      <w:r>
        <w:separator/>
      </w:r>
    </w:p>
  </w:endnote>
  <w:endnote w:type="continuationSeparator" w:id="0">
    <w:p w14:paraId="721CB391" w14:textId="77777777" w:rsidR="00213E2C" w:rsidRDefault="00213E2C" w:rsidP="00276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8EBF2E" w14:textId="77777777" w:rsidR="00213E2C" w:rsidRDefault="00213E2C" w:rsidP="002766C1">
      <w:r>
        <w:separator/>
      </w:r>
    </w:p>
  </w:footnote>
  <w:footnote w:type="continuationSeparator" w:id="0">
    <w:p w14:paraId="4C0BEAB9" w14:textId="77777777" w:rsidR="00213E2C" w:rsidRDefault="00213E2C" w:rsidP="00276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8822397"/>
      <w:docPartObj>
        <w:docPartGallery w:val="Page Numbers (Top of Page)"/>
        <w:docPartUnique/>
      </w:docPartObj>
    </w:sdtPr>
    <w:sdtContent>
      <w:p w14:paraId="3F5FC6C2" w14:textId="77777777" w:rsidR="002766C1" w:rsidRDefault="002766C1">
        <w:pPr>
          <w:pStyle w:val="Antrats"/>
          <w:jc w:val="center"/>
        </w:pPr>
        <w:r>
          <w:fldChar w:fldCharType="begin"/>
        </w:r>
        <w:r>
          <w:instrText>PAGE   \* MERGEFORMAT</w:instrText>
        </w:r>
        <w:r>
          <w:fldChar w:fldCharType="separate"/>
        </w:r>
        <w:r w:rsidR="00337783">
          <w:rPr>
            <w:noProof/>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195"/>
    <w:rsid w:val="000836C2"/>
    <w:rsid w:val="000F2E35"/>
    <w:rsid w:val="001000F3"/>
    <w:rsid w:val="001708EB"/>
    <w:rsid w:val="001D6853"/>
    <w:rsid w:val="001E0008"/>
    <w:rsid w:val="001F1517"/>
    <w:rsid w:val="00213E2C"/>
    <w:rsid w:val="00235259"/>
    <w:rsid w:val="00242720"/>
    <w:rsid w:val="002572FA"/>
    <w:rsid w:val="002749E0"/>
    <w:rsid w:val="002766C1"/>
    <w:rsid w:val="00284A63"/>
    <w:rsid w:val="002A3321"/>
    <w:rsid w:val="002E65DC"/>
    <w:rsid w:val="002F0BFE"/>
    <w:rsid w:val="00337783"/>
    <w:rsid w:val="00371917"/>
    <w:rsid w:val="00385738"/>
    <w:rsid w:val="003B43A0"/>
    <w:rsid w:val="003C30E3"/>
    <w:rsid w:val="003C45DD"/>
    <w:rsid w:val="003E2A22"/>
    <w:rsid w:val="00414BCD"/>
    <w:rsid w:val="00477437"/>
    <w:rsid w:val="00512A33"/>
    <w:rsid w:val="0056446D"/>
    <w:rsid w:val="0057791A"/>
    <w:rsid w:val="00643DD3"/>
    <w:rsid w:val="00675806"/>
    <w:rsid w:val="00686BBA"/>
    <w:rsid w:val="006E6D5C"/>
    <w:rsid w:val="00706047"/>
    <w:rsid w:val="00774169"/>
    <w:rsid w:val="00787195"/>
    <w:rsid w:val="007A4E0A"/>
    <w:rsid w:val="007A566C"/>
    <w:rsid w:val="00835E26"/>
    <w:rsid w:val="00840F3E"/>
    <w:rsid w:val="0084539D"/>
    <w:rsid w:val="00864E0A"/>
    <w:rsid w:val="008860EE"/>
    <w:rsid w:val="008923C0"/>
    <w:rsid w:val="008F35C2"/>
    <w:rsid w:val="008F3D1E"/>
    <w:rsid w:val="00935F02"/>
    <w:rsid w:val="009766AE"/>
    <w:rsid w:val="00991FF1"/>
    <w:rsid w:val="009B1229"/>
    <w:rsid w:val="00A0799B"/>
    <w:rsid w:val="00A147F3"/>
    <w:rsid w:val="00A275A8"/>
    <w:rsid w:val="00A83426"/>
    <w:rsid w:val="00A97876"/>
    <w:rsid w:val="00AB2D8D"/>
    <w:rsid w:val="00AE2468"/>
    <w:rsid w:val="00B554A8"/>
    <w:rsid w:val="00B67D36"/>
    <w:rsid w:val="00B82FEE"/>
    <w:rsid w:val="00C03EDA"/>
    <w:rsid w:val="00C14550"/>
    <w:rsid w:val="00C17ABC"/>
    <w:rsid w:val="00C26893"/>
    <w:rsid w:val="00CF53E6"/>
    <w:rsid w:val="00CF5BD7"/>
    <w:rsid w:val="00D87EB8"/>
    <w:rsid w:val="00E15CF7"/>
    <w:rsid w:val="00E24267"/>
    <w:rsid w:val="00E24BFC"/>
    <w:rsid w:val="00E5768E"/>
    <w:rsid w:val="00E67D70"/>
    <w:rsid w:val="00E76E31"/>
    <w:rsid w:val="00E8784D"/>
    <w:rsid w:val="00EC0120"/>
    <w:rsid w:val="00EC34D6"/>
    <w:rsid w:val="00ED4531"/>
    <w:rsid w:val="00EF3877"/>
    <w:rsid w:val="00F36F2E"/>
    <w:rsid w:val="00F4443F"/>
    <w:rsid w:val="00FB6D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60CBD5"/>
  <w15:docId w15:val="{38AB8F65-D0F2-4508-B01B-902FC48E4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rsid w:val="002766C1"/>
    <w:pPr>
      <w:tabs>
        <w:tab w:val="center" w:pos="4819"/>
        <w:tab w:val="right" w:pos="9638"/>
      </w:tabs>
    </w:pPr>
  </w:style>
  <w:style w:type="character" w:customStyle="1" w:styleId="AntratsDiagrama">
    <w:name w:val="Antraštės Diagrama"/>
    <w:basedOn w:val="Numatytasispastraiposriftas"/>
    <w:link w:val="Antrats"/>
    <w:uiPriority w:val="99"/>
    <w:rsid w:val="002766C1"/>
  </w:style>
  <w:style w:type="paragraph" w:styleId="Porat">
    <w:name w:val="footer"/>
    <w:basedOn w:val="prastasis"/>
    <w:link w:val="PoratDiagrama"/>
    <w:rsid w:val="002766C1"/>
    <w:pPr>
      <w:tabs>
        <w:tab w:val="center" w:pos="4819"/>
        <w:tab w:val="right" w:pos="9638"/>
      </w:tabs>
    </w:pPr>
  </w:style>
  <w:style w:type="character" w:customStyle="1" w:styleId="PoratDiagrama">
    <w:name w:val="Poraštė Diagrama"/>
    <w:basedOn w:val="Numatytasispastraiposriftas"/>
    <w:link w:val="Porat"/>
    <w:rsid w:val="002766C1"/>
  </w:style>
  <w:style w:type="paragraph" w:styleId="Pagrindiniotekstotrauka">
    <w:name w:val="Body Text Indent"/>
    <w:basedOn w:val="prastasis"/>
    <w:link w:val="PagrindiniotekstotraukaDiagrama"/>
    <w:semiHidden/>
    <w:unhideWhenUsed/>
    <w:rsid w:val="00A275A8"/>
    <w:pPr>
      <w:spacing w:after="120"/>
      <w:ind w:left="283"/>
    </w:pPr>
  </w:style>
  <w:style w:type="character" w:customStyle="1" w:styleId="PagrindiniotekstotraukaDiagrama">
    <w:name w:val="Pagrindinio teksto įtrauka Diagrama"/>
    <w:basedOn w:val="Numatytasispastraiposriftas"/>
    <w:link w:val="Pagrindiniotekstotrauka"/>
    <w:semiHidden/>
    <w:rsid w:val="00A275A8"/>
  </w:style>
  <w:style w:type="paragraph" w:styleId="Pagrindiniotekstopirmatrauka2">
    <w:name w:val="Body Text First Indent 2"/>
    <w:basedOn w:val="Pagrindiniotekstotrauka"/>
    <w:link w:val="Pagrindiniotekstopirmatrauka2Diagrama"/>
    <w:uiPriority w:val="99"/>
    <w:semiHidden/>
    <w:unhideWhenUsed/>
    <w:rsid w:val="00A275A8"/>
    <w:pPr>
      <w:ind w:firstLine="210"/>
    </w:pPr>
    <w:rPr>
      <w:szCs w:val="24"/>
    </w:rPr>
  </w:style>
  <w:style w:type="character" w:customStyle="1" w:styleId="Pagrindiniotekstopirmatrauka2Diagrama">
    <w:name w:val="Pagrindinio teksto pirma įtrauka 2 Diagrama"/>
    <w:basedOn w:val="PagrindiniotekstotraukaDiagrama"/>
    <w:link w:val="Pagrindiniotekstopirmatrauka2"/>
    <w:uiPriority w:val="99"/>
    <w:semiHidden/>
    <w:rsid w:val="00A275A8"/>
    <w:rPr>
      <w:szCs w:val="24"/>
    </w:rPr>
  </w:style>
  <w:style w:type="character" w:customStyle="1" w:styleId="statymopavadChar">
    <w:name w:val="?statymo pavad. Char"/>
    <w:link w:val="statymopavad"/>
    <w:locked/>
    <w:rsid w:val="00A275A8"/>
    <w:rPr>
      <w:rFonts w:ascii="TimesLT" w:hAnsi="TimesLT"/>
      <w:caps/>
    </w:rPr>
  </w:style>
  <w:style w:type="paragraph" w:customStyle="1" w:styleId="statymopavad">
    <w:name w:val="?statymo pavad."/>
    <w:basedOn w:val="prastasis"/>
    <w:link w:val="statymopavadChar"/>
    <w:rsid w:val="00A275A8"/>
    <w:pPr>
      <w:spacing w:line="360" w:lineRule="auto"/>
      <w:ind w:firstLine="720"/>
      <w:jc w:val="center"/>
    </w:pPr>
    <w:rPr>
      <w:rFonts w:ascii="TimesLT" w:hAnsi="TimesLT"/>
      <w:caps/>
    </w:rPr>
  </w:style>
  <w:style w:type="paragraph" w:styleId="Pagrindinistekstas">
    <w:name w:val="Body Text"/>
    <w:basedOn w:val="prastasis"/>
    <w:link w:val="PagrindinistekstasDiagrama"/>
    <w:semiHidden/>
    <w:unhideWhenUsed/>
    <w:rsid w:val="00A275A8"/>
    <w:pPr>
      <w:spacing w:after="120"/>
    </w:pPr>
  </w:style>
  <w:style w:type="character" w:customStyle="1" w:styleId="PagrindinistekstasDiagrama">
    <w:name w:val="Pagrindinis tekstas Diagrama"/>
    <w:basedOn w:val="Numatytasispastraiposriftas"/>
    <w:link w:val="Pagrindinistekstas"/>
    <w:semiHidden/>
    <w:rsid w:val="00A275A8"/>
  </w:style>
  <w:style w:type="character" w:styleId="Komentaronuoroda">
    <w:name w:val="annotation reference"/>
    <w:basedOn w:val="Numatytasispastraiposriftas"/>
    <w:semiHidden/>
    <w:unhideWhenUsed/>
    <w:rsid w:val="00CF53E6"/>
    <w:rPr>
      <w:sz w:val="16"/>
      <w:szCs w:val="16"/>
    </w:rPr>
  </w:style>
  <w:style w:type="paragraph" w:styleId="Komentarotekstas">
    <w:name w:val="annotation text"/>
    <w:basedOn w:val="prastasis"/>
    <w:link w:val="KomentarotekstasDiagrama"/>
    <w:semiHidden/>
    <w:unhideWhenUsed/>
    <w:rsid w:val="00CF53E6"/>
    <w:rPr>
      <w:sz w:val="20"/>
    </w:rPr>
  </w:style>
  <w:style w:type="character" w:customStyle="1" w:styleId="KomentarotekstasDiagrama">
    <w:name w:val="Komentaro tekstas Diagrama"/>
    <w:basedOn w:val="Numatytasispastraiposriftas"/>
    <w:link w:val="Komentarotekstas"/>
    <w:semiHidden/>
    <w:rsid w:val="00CF53E6"/>
    <w:rPr>
      <w:sz w:val="20"/>
    </w:rPr>
  </w:style>
  <w:style w:type="paragraph" w:styleId="Komentarotema">
    <w:name w:val="annotation subject"/>
    <w:basedOn w:val="Komentarotekstas"/>
    <w:next w:val="Komentarotekstas"/>
    <w:link w:val="KomentarotemaDiagrama"/>
    <w:semiHidden/>
    <w:unhideWhenUsed/>
    <w:rsid w:val="00CF53E6"/>
    <w:rPr>
      <w:b/>
      <w:bCs/>
    </w:rPr>
  </w:style>
  <w:style w:type="character" w:customStyle="1" w:styleId="KomentarotemaDiagrama">
    <w:name w:val="Komentaro tema Diagrama"/>
    <w:basedOn w:val="KomentarotekstasDiagrama"/>
    <w:link w:val="Komentarotema"/>
    <w:semiHidden/>
    <w:rsid w:val="00CF53E6"/>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3857385">
      <w:marLeft w:val="0"/>
      <w:marRight w:val="0"/>
      <w:marTop w:val="0"/>
      <w:marBottom w:val="0"/>
      <w:divBdr>
        <w:top w:val="none" w:sz="0" w:space="0" w:color="auto"/>
        <w:left w:val="none" w:sz="0" w:space="0" w:color="auto"/>
        <w:bottom w:val="none" w:sz="0" w:space="0" w:color="auto"/>
        <w:right w:val="none" w:sz="0" w:space="0" w:color="auto"/>
      </w:divBdr>
    </w:div>
    <w:div w:id="1203857386">
      <w:marLeft w:val="0"/>
      <w:marRight w:val="0"/>
      <w:marTop w:val="0"/>
      <w:marBottom w:val="0"/>
      <w:divBdr>
        <w:top w:val="none" w:sz="0" w:space="0" w:color="auto"/>
        <w:left w:val="none" w:sz="0" w:space="0" w:color="auto"/>
        <w:bottom w:val="none" w:sz="0" w:space="0" w:color="auto"/>
        <w:right w:val="none" w:sz="0" w:space="0" w:color="auto"/>
      </w:divBdr>
    </w:div>
    <w:div w:id="1203857387">
      <w:marLeft w:val="0"/>
      <w:marRight w:val="0"/>
      <w:marTop w:val="0"/>
      <w:marBottom w:val="0"/>
      <w:divBdr>
        <w:top w:val="none" w:sz="0" w:space="0" w:color="auto"/>
        <w:left w:val="none" w:sz="0" w:space="0" w:color="auto"/>
        <w:bottom w:val="none" w:sz="0" w:space="0" w:color="auto"/>
        <w:right w:val="none" w:sz="0" w:space="0" w:color="auto"/>
      </w:divBdr>
    </w:div>
    <w:div w:id="174386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22080-CCA9-43CA-B00D-822572F9D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5959</Words>
  <Characters>3397</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Projektas</vt:lpstr>
    </vt:vector>
  </TitlesOfParts>
  <Company>HP</Company>
  <LinksUpToDate>false</LinksUpToDate>
  <CharactersWithSpaces>9338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User</dc:creator>
  <cp:lastModifiedBy>Alina Grabienė</cp:lastModifiedBy>
  <cp:revision>2</cp:revision>
  <cp:lastPrinted>2020-08-05T06:33:00Z</cp:lastPrinted>
  <dcterms:created xsi:type="dcterms:W3CDTF">2024-06-20T06:23:00Z</dcterms:created>
  <dcterms:modified xsi:type="dcterms:W3CDTF">2024-06-20T06:23:00Z</dcterms:modified>
</cp:coreProperties>
</file>