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022B7A">
      <w:pPr>
        <w:pStyle w:val="Antrat1"/>
        <w:spacing w:line="276" w:lineRule="auto"/>
      </w:pPr>
      <w:r>
        <w:rPr>
          <w:rStyle w:val="Antrat1Diagrama"/>
          <w:b/>
          <w:bCs/>
          <w:sz w:val="28"/>
          <w:szCs w:val="28"/>
        </w:rPr>
        <w:t>KLAIPĖDOS RAJONO SAVIVALDYBĖS TARYBA</w:t>
      </w:r>
    </w:p>
    <w:p w14:paraId="12A291B2" w14:textId="08120BB1" w:rsidR="00EB06D4" w:rsidRPr="00FE7C21" w:rsidRDefault="00CB7660" w:rsidP="00DF5B25">
      <w:pPr>
        <w:pStyle w:val="Antrat2"/>
      </w:pPr>
      <w:r w:rsidRPr="00FE7C21">
        <w:t>SPRENDIMAS</w:t>
      </w:r>
      <w:r w:rsidRPr="00FE7C21">
        <w:br w:type="textWrapping" w:clear="all"/>
      </w:r>
      <w:r w:rsidR="004E2541" w:rsidRPr="004E2541">
        <w:t xml:space="preserve"> DĖL KLAIPĖDOS RAJONO SAVIVALDYBĖS </w:t>
      </w:r>
      <w:r w:rsidR="00591C8D">
        <w:t xml:space="preserve">TARYBOS </w:t>
      </w:r>
      <w:r w:rsidR="0019007C">
        <w:t>2024 M. KOVO 28 D.</w:t>
      </w:r>
      <w:r w:rsidR="0019007C" w:rsidRPr="00FE7C21">
        <w:t xml:space="preserve"> </w:t>
      </w:r>
      <w:r w:rsidR="00591C8D">
        <w:t>SPRENDIMO Nr. T11-128</w:t>
      </w:r>
      <w:r w:rsidR="00CA6E37">
        <w:t xml:space="preserve"> „DĖL KLAIPĖDOS RAJONO </w:t>
      </w:r>
      <w:r w:rsidR="0019007C">
        <w:t xml:space="preserve">SAVIVALDYBĖS </w:t>
      </w:r>
      <w:r w:rsidR="004E2541" w:rsidRPr="004E2541">
        <w:t xml:space="preserve">TURIZMO </w:t>
      </w:r>
      <w:r w:rsidR="00651683">
        <w:t>TARYBOS</w:t>
      </w:r>
      <w:r w:rsidR="0051668C">
        <w:t xml:space="preserve"> NUOSTATŲ </w:t>
      </w:r>
      <w:r w:rsidR="004E2541" w:rsidRPr="004E2541">
        <w:t>PATVIRTINIMO</w:t>
      </w:r>
      <w:r w:rsidR="00CA6E37">
        <w:t xml:space="preserve">“ PAKEITIMO </w:t>
      </w:r>
      <w:r w:rsidR="005549BD" w:rsidRPr="005549BD">
        <w:t xml:space="preserve"> </w:t>
      </w:r>
    </w:p>
    <w:p w14:paraId="01BC177C" w14:textId="2BE8F365" w:rsidR="00EB06D4" w:rsidRPr="00EB06D4" w:rsidRDefault="00EB06D4" w:rsidP="00DF5B25">
      <w:pPr>
        <w:spacing w:line="276" w:lineRule="auto"/>
        <w:jc w:val="center"/>
        <w:rPr>
          <w:rFonts w:ascii="Arial" w:hAnsi="Arial" w:cs="Arial"/>
        </w:rPr>
      </w:pPr>
      <w:r w:rsidRPr="00EB06D4">
        <w:rPr>
          <w:rFonts w:ascii="Arial" w:hAnsi="Arial" w:cs="Arial"/>
          <w:caps/>
        </w:rPr>
        <w:t>202</w:t>
      </w:r>
      <w:r w:rsidR="004E2541">
        <w:rPr>
          <w:rFonts w:ascii="Arial" w:hAnsi="Arial" w:cs="Arial"/>
          <w:caps/>
        </w:rPr>
        <w:t>4</w:t>
      </w:r>
      <w:r w:rsidRPr="00EB06D4">
        <w:rPr>
          <w:rFonts w:ascii="Arial" w:hAnsi="Arial" w:cs="Arial"/>
          <w:caps/>
        </w:rPr>
        <w:t xml:space="preserve"> </w:t>
      </w:r>
      <w:r w:rsidRPr="00EB06D4">
        <w:rPr>
          <w:rFonts w:ascii="Arial" w:hAnsi="Arial" w:cs="Arial"/>
        </w:rPr>
        <w:t>m.</w:t>
      </w:r>
      <w:r w:rsidR="00795FE2">
        <w:rPr>
          <w:rFonts w:ascii="Arial" w:hAnsi="Arial" w:cs="Arial"/>
        </w:rPr>
        <w:t xml:space="preserve"> birželio </w:t>
      </w:r>
      <w:r w:rsidR="004E2541">
        <w:rPr>
          <w:rFonts w:ascii="Arial" w:hAnsi="Arial" w:cs="Arial"/>
        </w:rPr>
        <w:t xml:space="preserve">    </w:t>
      </w:r>
      <w:r w:rsidRPr="00EB06D4">
        <w:rPr>
          <w:rFonts w:ascii="Arial" w:hAnsi="Arial" w:cs="Arial"/>
        </w:rPr>
        <w:t>d. Nr. T11-</w:t>
      </w:r>
    </w:p>
    <w:p w14:paraId="7BFF870D" w14:textId="27A8FF01" w:rsidR="00EB06D4" w:rsidRPr="00EB06D4" w:rsidRDefault="00EB06D4" w:rsidP="00DF5B25">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3C3B66F8" w14:textId="0684FECF" w:rsidR="00694030" w:rsidRPr="00694030" w:rsidRDefault="00EB06D4" w:rsidP="00DF5B25">
      <w:pPr>
        <w:pStyle w:val="Betarp"/>
        <w:spacing w:line="276" w:lineRule="auto"/>
        <w:ind w:firstLine="1134"/>
        <w:jc w:val="both"/>
        <w:rPr>
          <w:rFonts w:ascii="Arial" w:hAnsi="Arial" w:cs="Arial"/>
        </w:rPr>
      </w:pPr>
      <w:r w:rsidRPr="00EB06D4">
        <w:rPr>
          <w:rFonts w:ascii="Arial" w:hAnsi="Arial" w:cs="Arial"/>
        </w:rPr>
        <w:t>Klaipėdos rajono savivaldybės taryba, vadovaudamasi Lietuvos Respublikos vietos savivaldos įstatymo</w:t>
      </w:r>
      <w:r w:rsidR="00694030" w:rsidRPr="00694030">
        <w:rPr>
          <w:rFonts w:ascii="Arial" w:hAnsi="Arial" w:cs="Arial"/>
        </w:rPr>
        <w:t xml:space="preserve"> 6 straipsnio 29 punktu, 15 straipsnio 2 dalies 4 punktu,</w:t>
      </w:r>
      <w:r w:rsidR="009D0765">
        <w:rPr>
          <w:rFonts w:ascii="Arial" w:hAnsi="Arial" w:cs="Arial"/>
        </w:rPr>
        <w:t xml:space="preserve"> </w:t>
      </w:r>
      <w:r w:rsidR="00694030" w:rsidRPr="00694030">
        <w:rPr>
          <w:rFonts w:ascii="Arial" w:hAnsi="Arial" w:cs="Arial"/>
        </w:rPr>
        <w:t xml:space="preserve">Lietuvos Respublikos turizmo įstatymo 41 straipsnio 5 punktu, atsižvelgdama į 2024 m. </w:t>
      </w:r>
      <w:r w:rsidR="00795FE2">
        <w:rPr>
          <w:rFonts w:ascii="Arial" w:hAnsi="Arial" w:cs="Arial"/>
        </w:rPr>
        <w:t>birželio</w:t>
      </w:r>
      <w:r w:rsidR="000E75E3">
        <w:rPr>
          <w:rFonts w:ascii="Arial" w:hAnsi="Arial" w:cs="Arial"/>
        </w:rPr>
        <w:t xml:space="preserve"> 6</w:t>
      </w:r>
      <w:r w:rsidR="00694030" w:rsidRPr="00694030">
        <w:rPr>
          <w:rFonts w:ascii="Arial" w:hAnsi="Arial" w:cs="Arial"/>
        </w:rPr>
        <w:t xml:space="preserve"> d. Turizmo tarybos posėdžio </w:t>
      </w:r>
      <w:r w:rsidR="000E75E3">
        <w:rPr>
          <w:rFonts w:ascii="Arial" w:hAnsi="Arial" w:cs="Arial"/>
        </w:rPr>
        <w:t>protokolą Nr. A20-1</w:t>
      </w:r>
      <w:r w:rsidR="00694030" w:rsidRPr="00694030">
        <w:rPr>
          <w:rFonts w:ascii="Arial" w:hAnsi="Arial" w:cs="Arial"/>
        </w:rPr>
        <w:t xml:space="preserve">,  n u s p r e n d ž i a: </w:t>
      </w:r>
    </w:p>
    <w:p w14:paraId="4BFDDB1E" w14:textId="5FE09FEC" w:rsidR="0019007C" w:rsidRDefault="00694030" w:rsidP="00DF5B25">
      <w:pPr>
        <w:pStyle w:val="Betarp"/>
        <w:spacing w:line="276" w:lineRule="auto"/>
        <w:ind w:firstLine="1134"/>
        <w:jc w:val="both"/>
        <w:rPr>
          <w:rFonts w:ascii="Arial" w:hAnsi="Arial" w:cs="Arial"/>
        </w:rPr>
      </w:pPr>
      <w:r w:rsidRPr="00694030">
        <w:rPr>
          <w:rFonts w:ascii="Arial" w:hAnsi="Arial" w:cs="Arial"/>
        </w:rPr>
        <w:t xml:space="preserve">1. </w:t>
      </w:r>
      <w:r w:rsidR="00974BED">
        <w:rPr>
          <w:rFonts w:ascii="Arial" w:hAnsi="Arial" w:cs="Arial"/>
        </w:rPr>
        <w:t xml:space="preserve">Pakeisti </w:t>
      </w:r>
      <w:r w:rsidR="0019007C">
        <w:rPr>
          <w:rFonts w:ascii="Arial" w:hAnsi="Arial" w:cs="Arial"/>
        </w:rPr>
        <w:t>Klaipėdos ra</w:t>
      </w:r>
      <w:r w:rsidR="0019007C" w:rsidRPr="00694030">
        <w:rPr>
          <w:rFonts w:ascii="Arial" w:hAnsi="Arial" w:cs="Arial"/>
        </w:rPr>
        <w:t>jono savivaldybės turizmo tarybos nuostat</w:t>
      </w:r>
      <w:r w:rsidR="0019007C">
        <w:rPr>
          <w:rFonts w:ascii="Arial" w:hAnsi="Arial" w:cs="Arial"/>
        </w:rPr>
        <w:t>ų</w:t>
      </w:r>
      <w:r w:rsidR="009C5F39">
        <w:rPr>
          <w:rFonts w:ascii="Arial" w:hAnsi="Arial" w:cs="Arial"/>
        </w:rPr>
        <w:t>,</w:t>
      </w:r>
      <w:r w:rsidR="0019007C">
        <w:rPr>
          <w:rFonts w:ascii="Arial" w:hAnsi="Arial" w:cs="Arial"/>
        </w:rPr>
        <w:t xml:space="preserve"> patvirtintų </w:t>
      </w:r>
      <w:r w:rsidR="0019007C" w:rsidRPr="00974BED">
        <w:rPr>
          <w:rFonts w:ascii="Arial" w:hAnsi="Arial" w:cs="Arial"/>
        </w:rPr>
        <w:t xml:space="preserve">Klaipėdos rajono savivaldybės tarybos </w:t>
      </w:r>
      <w:r w:rsidR="00974BED" w:rsidRPr="00974BED">
        <w:rPr>
          <w:rFonts w:ascii="Arial" w:hAnsi="Arial" w:cs="Arial"/>
        </w:rPr>
        <w:t xml:space="preserve">2024 m. </w:t>
      </w:r>
      <w:r w:rsidR="0019007C">
        <w:rPr>
          <w:rFonts w:ascii="Arial" w:hAnsi="Arial" w:cs="Arial"/>
        </w:rPr>
        <w:t>k</w:t>
      </w:r>
      <w:r w:rsidR="00974BED" w:rsidRPr="00974BED">
        <w:rPr>
          <w:rFonts w:ascii="Arial" w:hAnsi="Arial" w:cs="Arial"/>
        </w:rPr>
        <w:t>ovo 28 d. sprendim</w:t>
      </w:r>
      <w:r w:rsidR="00974BED">
        <w:rPr>
          <w:rFonts w:ascii="Arial" w:hAnsi="Arial" w:cs="Arial"/>
        </w:rPr>
        <w:t>u</w:t>
      </w:r>
      <w:r w:rsidR="00974BED" w:rsidRPr="00974BED">
        <w:rPr>
          <w:rFonts w:ascii="Arial" w:hAnsi="Arial" w:cs="Arial"/>
        </w:rPr>
        <w:t xml:space="preserve"> Nr. T11-128 „</w:t>
      </w:r>
      <w:r w:rsidR="00974BED">
        <w:rPr>
          <w:rFonts w:ascii="Arial" w:hAnsi="Arial" w:cs="Arial"/>
        </w:rPr>
        <w:t>D</w:t>
      </w:r>
      <w:r w:rsidR="00974BED" w:rsidRPr="00974BED">
        <w:rPr>
          <w:rFonts w:ascii="Arial" w:hAnsi="Arial" w:cs="Arial"/>
        </w:rPr>
        <w:t xml:space="preserve">ėl Klaipėdos rajono </w:t>
      </w:r>
      <w:r w:rsidR="00167F89">
        <w:rPr>
          <w:rFonts w:ascii="Arial" w:hAnsi="Arial" w:cs="Arial"/>
        </w:rPr>
        <w:t xml:space="preserve">savivaldybės </w:t>
      </w:r>
      <w:r w:rsidR="00974BED" w:rsidRPr="00974BED">
        <w:rPr>
          <w:rFonts w:ascii="Arial" w:hAnsi="Arial" w:cs="Arial"/>
        </w:rPr>
        <w:t>turizmo tarybos nuostatų patvirtinimo</w:t>
      </w:r>
      <w:r w:rsidR="00974BED">
        <w:rPr>
          <w:rFonts w:ascii="Arial" w:hAnsi="Arial" w:cs="Arial"/>
        </w:rPr>
        <w:t>“</w:t>
      </w:r>
      <w:r w:rsidR="009C5F39">
        <w:rPr>
          <w:rFonts w:ascii="Arial" w:hAnsi="Arial" w:cs="Arial"/>
        </w:rPr>
        <w:t>,</w:t>
      </w:r>
      <w:r w:rsidR="00974BED">
        <w:rPr>
          <w:rFonts w:ascii="Arial" w:hAnsi="Arial" w:cs="Arial"/>
        </w:rPr>
        <w:t xml:space="preserve"> </w:t>
      </w:r>
      <w:r w:rsidR="00084F45">
        <w:rPr>
          <w:rFonts w:ascii="Arial" w:hAnsi="Arial" w:cs="Arial"/>
        </w:rPr>
        <w:t>9 pu</w:t>
      </w:r>
      <w:r w:rsidR="00B8088B">
        <w:rPr>
          <w:rFonts w:ascii="Arial" w:hAnsi="Arial" w:cs="Arial"/>
        </w:rPr>
        <w:t xml:space="preserve">nktą </w:t>
      </w:r>
      <w:r w:rsidR="0019007C">
        <w:rPr>
          <w:rFonts w:ascii="Arial" w:hAnsi="Arial" w:cs="Arial"/>
        </w:rPr>
        <w:t>ir jį išdėstyti taip</w:t>
      </w:r>
      <w:r w:rsidR="00B8088B">
        <w:rPr>
          <w:rFonts w:ascii="Arial" w:hAnsi="Arial" w:cs="Arial"/>
        </w:rPr>
        <w:t>:</w:t>
      </w:r>
    </w:p>
    <w:p w14:paraId="269C7C8F" w14:textId="52D51EB9" w:rsidR="00694030" w:rsidRPr="00694030" w:rsidRDefault="00B8088B" w:rsidP="00DF5B25">
      <w:pPr>
        <w:pStyle w:val="Betarp"/>
        <w:spacing w:line="276" w:lineRule="auto"/>
        <w:ind w:firstLine="1134"/>
        <w:jc w:val="both"/>
        <w:rPr>
          <w:rFonts w:ascii="Arial" w:hAnsi="Arial" w:cs="Arial"/>
        </w:rPr>
      </w:pPr>
      <w:r>
        <w:rPr>
          <w:rFonts w:ascii="Arial" w:hAnsi="Arial" w:cs="Arial"/>
        </w:rPr>
        <w:t xml:space="preserve"> „</w:t>
      </w:r>
      <w:r w:rsidR="007406B3">
        <w:rPr>
          <w:rFonts w:ascii="Arial" w:hAnsi="Arial" w:cs="Arial"/>
        </w:rPr>
        <w:t xml:space="preserve">9. </w:t>
      </w:r>
      <w:r w:rsidRPr="00B8088B">
        <w:rPr>
          <w:rFonts w:ascii="Arial" w:hAnsi="Arial" w:cs="Arial"/>
        </w:rPr>
        <w:t xml:space="preserve">Tarybą sudaro 16 narių: 5 – Savivaldybės administracijos  ir / ar </w:t>
      </w:r>
      <w:r w:rsidR="0019007C">
        <w:rPr>
          <w:rFonts w:ascii="Arial" w:hAnsi="Arial" w:cs="Arial"/>
        </w:rPr>
        <w:t xml:space="preserve">mero </w:t>
      </w:r>
      <w:r w:rsidRPr="00B8088B">
        <w:rPr>
          <w:rFonts w:ascii="Arial" w:hAnsi="Arial" w:cs="Arial"/>
        </w:rPr>
        <w:t>politinio (asmeninio) pasitikėjimo valstybės tarnautojai, 8 – Savivaldybės tarybos nariai, 2 – Klaipėdos rajone veikiančių verslo paslaugų sektoriaus asociacijų turizmo srities atstovai, 1 – BĮ Klaipėdos rajono turizmo informacijos centro atstovas</w:t>
      </w:r>
      <w:r w:rsidR="009C5F39">
        <w:rPr>
          <w:rFonts w:ascii="Arial" w:hAnsi="Arial" w:cs="Arial"/>
        </w:rPr>
        <w:t>.</w:t>
      </w:r>
      <w:r w:rsidR="00B408A0">
        <w:rPr>
          <w:rFonts w:ascii="Arial" w:hAnsi="Arial" w:cs="Arial"/>
        </w:rPr>
        <w:t xml:space="preserve">“ </w:t>
      </w:r>
    </w:p>
    <w:p w14:paraId="7B6A3138" w14:textId="2A824EA6" w:rsidR="00EB06D4" w:rsidRPr="00234E76" w:rsidRDefault="007406B3" w:rsidP="00DF5B25">
      <w:pPr>
        <w:pStyle w:val="Betarp"/>
        <w:spacing w:after="240" w:line="276" w:lineRule="auto"/>
        <w:ind w:firstLine="1134"/>
        <w:jc w:val="both"/>
        <w:rPr>
          <w:rFonts w:ascii="Arial" w:eastAsiaTheme="minorHAnsi" w:hAnsi="Arial" w:cs="Arial"/>
        </w:rPr>
      </w:pPr>
      <w:r>
        <w:rPr>
          <w:rFonts w:ascii="Arial" w:hAnsi="Arial" w:cs="Arial"/>
        </w:rPr>
        <w:t>2</w:t>
      </w:r>
      <w:r w:rsidR="00EB06D4" w:rsidRPr="00EB06D4">
        <w:rPr>
          <w:rFonts w:ascii="Arial" w:hAnsi="Arial" w:cs="Arial"/>
        </w:rPr>
        <w:t>. Skelbti šį sprendimą Teisės aktų registre.</w:t>
      </w:r>
    </w:p>
    <w:p w14:paraId="7B916AEA" w14:textId="3E0C705A" w:rsidR="00EB06D4" w:rsidRPr="00234E76" w:rsidRDefault="00EB06D4" w:rsidP="00DF5B25">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DF5B25">
      <w:pPr>
        <w:tabs>
          <w:tab w:val="left" w:pos="7500"/>
        </w:tabs>
        <w:spacing w:after="240" w:line="276" w:lineRule="auto"/>
        <w:jc w:val="both"/>
        <w:rPr>
          <w:rFonts w:ascii="Arial" w:hAnsi="Arial" w:cs="Arial"/>
        </w:rPr>
      </w:pPr>
      <w:r w:rsidRPr="004E2541">
        <w:rPr>
          <w:rFonts w:ascii="Arial" w:hAnsi="Arial" w:cs="Arial"/>
        </w:rPr>
        <w:t xml:space="preserve">TEIKIA </w:t>
      </w:r>
      <w:r w:rsidRPr="007C5AF0">
        <w:rPr>
          <w:rFonts w:ascii="Arial" w:hAnsi="Arial" w:cs="Arial"/>
          <w:caps/>
        </w:rPr>
        <w:t>S</w:t>
      </w:r>
      <w:r w:rsidRPr="007C5AF0">
        <w:rPr>
          <w:rFonts w:ascii="Arial" w:hAnsi="Arial" w:cs="Arial"/>
        </w:rPr>
        <w:t>avivaldybės meras B. Markauskas</w:t>
      </w:r>
    </w:p>
    <w:p w14:paraId="0321B952" w14:textId="052D8497" w:rsidR="00234E76" w:rsidRPr="004E2541" w:rsidRDefault="00EB06D4" w:rsidP="00DF5B25">
      <w:pPr>
        <w:tabs>
          <w:tab w:val="left" w:pos="9639"/>
          <w:tab w:val="left" w:pos="9720"/>
        </w:tabs>
        <w:spacing w:after="240" w:line="276" w:lineRule="auto"/>
        <w:rPr>
          <w:rFonts w:ascii="Arial" w:hAnsi="Arial" w:cs="Arial"/>
        </w:rPr>
      </w:pPr>
      <w:r w:rsidRPr="004E2541">
        <w:rPr>
          <w:rFonts w:ascii="Arial" w:hAnsi="Arial" w:cs="Arial"/>
        </w:rPr>
        <w:t xml:space="preserve">PARENGĖ </w:t>
      </w:r>
      <w:r w:rsidR="00DF5B25">
        <w:rPr>
          <w:rFonts w:ascii="Arial" w:hAnsi="Arial" w:cs="Arial"/>
        </w:rPr>
        <w:t>R. D.</w:t>
      </w:r>
      <w:r w:rsidR="00FD4DE6">
        <w:rPr>
          <w:rFonts w:ascii="Arial" w:hAnsi="Arial" w:cs="Arial"/>
        </w:rPr>
        <w:t xml:space="preserve"> </w:t>
      </w:r>
      <w:r w:rsidR="00983ED5" w:rsidRPr="00983ED5">
        <w:rPr>
          <w:rFonts w:ascii="Arial" w:hAnsi="Arial" w:cs="Arial"/>
        </w:rPr>
        <w:t>Grubliauskytė</w:t>
      </w:r>
    </w:p>
    <w:p w14:paraId="586B8254" w14:textId="2F73A8DB" w:rsidR="00234E76" w:rsidRPr="004E2541" w:rsidRDefault="00234E76" w:rsidP="00DF5B25">
      <w:pPr>
        <w:tabs>
          <w:tab w:val="left" w:pos="3450"/>
        </w:tabs>
        <w:spacing w:line="276" w:lineRule="auto"/>
        <w:jc w:val="both"/>
        <w:rPr>
          <w:rFonts w:ascii="Arial" w:hAnsi="Arial" w:cs="Arial"/>
        </w:rPr>
      </w:pPr>
      <w:r w:rsidRPr="004E2541">
        <w:rPr>
          <w:rFonts w:ascii="Arial" w:hAnsi="Arial" w:cs="Arial"/>
        </w:rPr>
        <w:t xml:space="preserve">SUDERINTA: </w:t>
      </w:r>
    </w:p>
    <w:p w14:paraId="48F67059" w14:textId="77777777" w:rsidR="00234E76" w:rsidRDefault="00234E76" w:rsidP="00DF5B25">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5EDE183E" w14:textId="4DA1CA33" w:rsidR="00234E76" w:rsidRDefault="00234E76" w:rsidP="00DF5B25">
      <w:pPr>
        <w:tabs>
          <w:tab w:val="left" w:pos="2552"/>
          <w:tab w:val="left" w:pos="5245"/>
          <w:tab w:val="left" w:pos="7513"/>
        </w:tabs>
        <w:spacing w:line="276" w:lineRule="auto"/>
        <w:jc w:val="both"/>
        <w:rPr>
          <w:rFonts w:ascii="Arial" w:hAnsi="Arial" w:cs="Arial"/>
        </w:rPr>
      </w:pPr>
    </w:p>
    <w:p w14:paraId="1F225D41" w14:textId="77777777" w:rsidR="00234E76" w:rsidRDefault="00234E76" w:rsidP="00DF5B25">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6EA19479" w14:textId="2567EE01" w:rsidR="00234E76" w:rsidRDefault="00234E76" w:rsidP="00DF5B25">
      <w:pPr>
        <w:tabs>
          <w:tab w:val="left" w:pos="2552"/>
          <w:tab w:val="left" w:pos="5245"/>
          <w:tab w:val="left" w:pos="7513"/>
        </w:tabs>
        <w:spacing w:line="276" w:lineRule="auto"/>
        <w:jc w:val="both"/>
        <w:rPr>
          <w:rFonts w:ascii="Arial" w:hAnsi="Arial" w:cs="Arial"/>
        </w:rPr>
      </w:pPr>
      <w:r w:rsidRPr="007C5AF0">
        <w:rPr>
          <w:rFonts w:ascii="Arial" w:hAnsi="Arial" w:cs="Arial"/>
        </w:rPr>
        <w:t>D. Kubilius</w:t>
      </w:r>
    </w:p>
    <w:p w14:paraId="22DB111E" w14:textId="0D2A8CE2" w:rsidR="00983ED5" w:rsidRDefault="00983ED5" w:rsidP="00DF5B25">
      <w:pPr>
        <w:tabs>
          <w:tab w:val="left" w:pos="2552"/>
          <w:tab w:val="left" w:pos="5245"/>
          <w:tab w:val="left" w:pos="7513"/>
        </w:tabs>
        <w:spacing w:line="276" w:lineRule="auto"/>
        <w:jc w:val="both"/>
        <w:rPr>
          <w:rFonts w:ascii="Arial" w:hAnsi="Arial" w:cs="Arial"/>
        </w:rPr>
      </w:pPr>
      <w:r>
        <w:rPr>
          <w:rFonts w:ascii="Arial" w:hAnsi="Arial" w:cs="Arial"/>
        </w:rPr>
        <w:t xml:space="preserve">M. Šatkus </w:t>
      </w:r>
    </w:p>
    <w:p w14:paraId="70C9D718" w14:textId="77777777" w:rsidR="00234E76" w:rsidRDefault="00234E76" w:rsidP="00DF5B25">
      <w:pPr>
        <w:tabs>
          <w:tab w:val="left" w:pos="2694"/>
          <w:tab w:val="left" w:pos="4962"/>
        </w:tabs>
        <w:spacing w:line="276" w:lineRule="auto"/>
        <w:jc w:val="both"/>
        <w:rPr>
          <w:rFonts w:ascii="Arial" w:hAnsi="Arial" w:cs="Arial"/>
        </w:rPr>
      </w:pPr>
      <w:r>
        <w:rPr>
          <w:rFonts w:ascii="Arial" w:hAnsi="Arial" w:cs="Arial"/>
        </w:rPr>
        <w:t>S. Karbauskas</w:t>
      </w:r>
    </w:p>
    <w:p w14:paraId="638A29A6" w14:textId="63B482D2" w:rsidR="00234E76" w:rsidRDefault="00234E76" w:rsidP="00DF5B25">
      <w:pPr>
        <w:tabs>
          <w:tab w:val="left" w:pos="2694"/>
          <w:tab w:val="left" w:pos="4962"/>
        </w:tabs>
        <w:spacing w:line="276" w:lineRule="auto"/>
        <w:jc w:val="both"/>
        <w:rPr>
          <w:rFonts w:ascii="Arial" w:hAnsi="Arial" w:cs="Arial"/>
        </w:rPr>
      </w:pPr>
      <w:r>
        <w:rPr>
          <w:rFonts w:ascii="Arial" w:hAnsi="Arial" w:cs="Arial"/>
        </w:rPr>
        <w:t xml:space="preserve">V. </w:t>
      </w:r>
      <w:r w:rsidR="004E2541">
        <w:rPr>
          <w:rFonts w:ascii="Arial" w:hAnsi="Arial" w:cs="Arial"/>
        </w:rPr>
        <w:t xml:space="preserve">Butkus </w:t>
      </w:r>
    </w:p>
    <w:p w14:paraId="47C9E7A8" w14:textId="5D676B3F" w:rsidR="00234E76" w:rsidRDefault="00234E76" w:rsidP="00DF5B25">
      <w:pPr>
        <w:tabs>
          <w:tab w:val="left" w:pos="2694"/>
          <w:tab w:val="left" w:pos="4962"/>
        </w:tabs>
        <w:spacing w:line="276" w:lineRule="auto"/>
        <w:jc w:val="both"/>
        <w:rPr>
          <w:rFonts w:ascii="Arial" w:hAnsi="Arial" w:cs="Arial"/>
        </w:rPr>
      </w:pPr>
      <w:r w:rsidRPr="007C5AF0">
        <w:rPr>
          <w:rFonts w:ascii="Arial" w:hAnsi="Arial" w:cs="Arial"/>
        </w:rPr>
        <w:t>B. Markauskas</w:t>
      </w:r>
    </w:p>
    <w:p w14:paraId="781EDD4C" w14:textId="5023B721" w:rsidR="00A66B56" w:rsidRDefault="00A66B56" w:rsidP="00DF5B25">
      <w:pPr>
        <w:tabs>
          <w:tab w:val="left" w:pos="2694"/>
          <w:tab w:val="left" w:pos="4962"/>
        </w:tabs>
        <w:spacing w:line="276" w:lineRule="auto"/>
        <w:jc w:val="both"/>
        <w:rPr>
          <w:rFonts w:ascii="Arial" w:hAnsi="Arial" w:cs="Arial"/>
        </w:rPr>
      </w:pPr>
      <w:r>
        <w:rPr>
          <w:rFonts w:ascii="Arial" w:hAnsi="Arial" w:cs="Arial"/>
        </w:rPr>
        <w:t xml:space="preserve">D. Beliokaitė </w:t>
      </w:r>
    </w:p>
    <w:p w14:paraId="2507FFD3" w14:textId="77777777" w:rsidR="00EB06D4" w:rsidRPr="004E2541" w:rsidRDefault="00EB06D4" w:rsidP="00DF5B25">
      <w:pPr>
        <w:tabs>
          <w:tab w:val="left" w:pos="9639"/>
          <w:tab w:val="left" w:pos="9720"/>
        </w:tabs>
        <w:spacing w:line="276" w:lineRule="auto"/>
        <w:rPr>
          <w:rFonts w:ascii="Arial" w:hAnsi="Arial" w:cs="Arial"/>
          <w:sz w:val="16"/>
          <w:szCs w:val="16"/>
        </w:rPr>
      </w:pPr>
    </w:p>
    <w:p w14:paraId="5AA559D3" w14:textId="0708A214" w:rsidR="00214D09" w:rsidRDefault="00214D09" w:rsidP="00DF5B25">
      <w:pPr>
        <w:tabs>
          <w:tab w:val="left" w:pos="2694"/>
        </w:tabs>
        <w:spacing w:line="276" w:lineRule="auto"/>
        <w:jc w:val="both"/>
        <w:rPr>
          <w:rFonts w:ascii="Arial" w:hAnsi="Arial" w:cs="Arial"/>
        </w:rPr>
      </w:pPr>
      <w:r>
        <w:rPr>
          <w:rFonts w:ascii="Arial" w:hAnsi="Arial" w:cs="Arial"/>
        </w:rPr>
        <w:br w:type="page"/>
      </w:r>
    </w:p>
    <w:p w14:paraId="181AAB2A" w14:textId="62B4F7CA" w:rsidR="00EB06D4" w:rsidRPr="00FE7C21" w:rsidRDefault="00FE7C21" w:rsidP="00022B7A">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00F8187B" w:rsidRPr="00F8187B">
        <w:rPr>
          <w:rFonts w:ascii="Arial" w:hAnsi="Arial" w:cs="Arial"/>
          <w:b/>
          <w:bCs/>
          <w:color w:val="auto"/>
        </w:rPr>
        <w:t xml:space="preserve">DĖL 2024 M. KOVO 28 D. KLAIPĖDOS RAJONO SAVIVALDYBĖS TARYBOS SPRENDIMO Nr. T11-128 „DĖL KLAIPĖDOS RAJONO TURIZMO TARYBOS NUOSTATŲ PATVIRTINIMO“ PAKEITIMO </w:t>
      </w:r>
      <w:r w:rsidR="00203972">
        <w:rPr>
          <w:rFonts w:ascii="Arial" w:hAnsi="Arial" w:cs="Arial"/>
          <w:b/>
          <w:bCs/>
          <w:color w:val="auto"/>
        </w:rPr>
        <w:t>“</w:t>
      </w:r>
      <w:r w:rsidRPr="00FE7C21">
        <w:rPr>
          <w:rFonts w:ascii="Arial" w:hAnsi="Arial" w:cs="Arial"/>
          <w:b/>
          <w:bCs/>
          <w:color w:val="auto"/>
        </w:rPr>
        <w:t xml:space="preserve"> PROJEKTO</w:t>
      </w:r>
    </w:p>
    <w:p w14:paraId="5D597026" w14:textId="7EBB77AF" w:rsidR="00FE7C21" w:rsidRDefault="00EB06D4" w:rsidP="00DF5B25">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983ED5">
        <w:rPr>
          <w:rFonts w:ascii="Arial" w:eastAsiaTheme="minorEastAsia" w:hAnsi="Arial" w:cs="Arial"/>
          <w:bCs/>
          <w:u w:color="000000"/>
          <w:lang w:eastAsia="lt-LT"/>
          <w14:ligatures w14:val="standardContextual"/>
        </w:rPr>
        <w:t>4</w:t>
      </w:r>
      <w:r w:rsidRPr="00EB06D4">
        <w:rPr>
          <w:rFonts w:ascii="Arial" w:eastAsiaTheme="minorEastAsia" w:hAnsi="Arial" w:cs="Arial"/>
          <w:bCs/>
          <w:u w:color="000000"/>
          <w:lang w:eastAsia="lt-LT"/>
          <w14:ligatures w14:val="standardContextual"/>
        </w:rPr>
        <w:t xml:space="preserve"> m. </w:t>
      </w:r>
      <w:r w:rsidR="0097116B">
        <w:rPr>
          <w:rFonts w:ascii="Arial" w:eastAsiaTheme="minorEastAsia" w:hAnsi="Arial" w:cs="Arial"/>
          <w:bCs/>
          <w:u w:color="000000"/>
          <w:lang w:eastAsia="lt-LT"/>
          <w14:ligatures w14:val="standardContextual"/>
        </w:rPr>
        <w:t>birželio</w:t>
      </w:r>
      <w:r w:rsidR="0049281E">
        <w:rPr>
          <w:rFonts w:ascii="Arial" w:eastAsiaTheme="minorEastAsia" w:hAnsi="Arial" w:cs="Arial"/>
          <w:bCs/>
          <w:u w:color="000000"/>
          <w:lang w:eastAsia="lt-LT"/>
          <w14:ligatures w14:val="standardContextual"/>
        </w:rPr>
        <w:t xml:space="preserve"> </w:t>
      </w:r>
      <w:r w:rsidR="0097116B">
        <w:rPr>
          <w:rFonts w:ascii="Arial" w:eastAsiaTheme="minorEastAsia" w:hAnsi="Arial" w:cs="Arial"/>
          <w:bCs/>
          <w:u w:color="000000"/>
          <w:lang w:eastAsia="lt-LT"/>
          <w14:ligatures w14:val="standardContextual"/>
        </w:rPr>
        <w:t>7</w:t>
      </w:r>
      <w:r w:rsidRPr="00EB06D4">
        <w:rPr>
          <w:rFonts w:ascii="Arial" w:eastAsiaTheme="minorEastAsia" w:hAnsi="Arial" w:cs="Arial"/>
          <w:bCs/>
          <w:u w:color="000000"/>
          <w:lang w:eastAsia="lt-LT"/>
          <w14:ligatures w14:val="standardContextual"/>
        </w:rPr>
        <w:t xml:space="preserve"> d.</w:t>
      </w:r>
    </w:p>
    <w:p w14:paraId="3E8826E3" w14:textId="77777777" w:rsidR="0049281E" w:rsidRPr="0049281E" w:rsidRDefault="0049281E" w:rsidP="00DF5B25">
      <w:pPr>
        <w:spacing w:after="120" w:line="276" w:lineRule="auto"/>
        <w:jc w:val="both"/>
        <w:rPr>
          <w:rFonts w:ascii="Arial" w:hAnsi="Arial" w:cs="Arial"/>
          <w:bCs/>
        </w:rPr>
      </w:pPr>
      <w:r w:rsidRPr="0049281E">
        <w:rPr>
          <w:rFonts w:ascii="Arial" w:hAnsi="Arial" w:cs="Arial"/>
          <w:bCs/>
        </w:rPr>
        <w:t xml:space="preserve">1. Parengto sprendimo projekto tikslai, uždaviniai (ko šiuo sprendimu norima pasiekti):  </w:t>
      </w:r>
    </w:p>
    <w:p w14:paraId="0848B42D" w14:textId="64F0A1E4" w:rsidR="0049281E" w:rsidRPr="0049281E" w:rsidRDefault="0049281E" w:rsidP="00DF5B25">
      <w:pPr>
        <w:spacing w:after="120" w:line="276" w:lineRule="auto"/>
        <w:jc w:val="both"/>
        <w:rPr>
          <w:rFonts w:ascii="Arial" w:hAnsi="Arial" w:cs="Arial"/>
          <w:bCs/>
        </w:rPr>
      </w:pPr>
      <w:r w:rsidRPr="0049281E">
        <w:rPr>
          <w:rFonts w:ascii="Arial" w:hAnsi="Arial" w:cs="Arial"/>
          <w:bCs/>
        </w:rPr>
        <w:t xml:space="preserve">Sprendimo projekto tikslas – pritarti Klaipėdos rajono savivaldybės turizmo tarybos nuostatams.  </w:t>
      </w:r>
    </w:p>
    <w:p w14:paraId="4D2CDAA3" w14:textId="77777777" w:rsidR="0049281E" w:rsidRPr="0049281E" w:rsidRDefault="0049281E" w:rsidP="00DF5B25">
      <w:pPr>
        <w:spacing w:after="120" w:line="276" w:lineRule="auto"/>
        <w:jc w:val="both"/>
        <w:rPr>
          <w:rFonts w:ascii="Arial" w:hAnsi="Arial" w:cs="Arial"/>
          <w:bCs/>
        </w:rPr>
      </w:pPr>
      <w:r w:rsidRPr="0049281E">
        <w:rPr>
          <w:rFonts w:ascii="Arial" w:hAnsi="Arial" w:cs="Arial"/>
          <w:bCs/>
        </w:rPr>
        <w:t xml:space="preserve">2. Kaip šiuo metu yra teisiškai reglamentuojami projekte aptariami klausimai:  </w:t>
      </w:r>
    </w:p>
    <w:p w14:paraId="4CCC6E6A" w14:textId="6B717CBA" w:rsidR="0049281E" w:rsidRDefault="0049281E" w:rsidP="00DF5B25">
      <w:pPr>
        <w:spacing w:after="120" w:line="276" w:lineRule="auto"/>
        <w:jc w:val="both"/>
        <w:rPr>
          <w:rFonts w:ascii="Arial" w:hAnsi="Arial" w:cs="Arial"/>
          <w:bCs/>
        </w:rPr>
      </w:pPr>
      <w:r w:rsidRPr="0049281E">
        <w:rPr>
          <w:rFonts w:ascii="Arial" w:hAnsi="Arial" w:cs="Arial"/>
          <w:bCs/>
        </w:rPr>
        <w:t>Aktuali Turizmo tarybos nuostatų redakcija buvo patvirtinta 202</w:t>
      </w:r>
      <w:r w:rsidR="0097116B">
        <w:rPr>
          <w:rFonts w:ascii="Arial" w:hAnsi="Arial" w:cs="Arial"/>
          <w:bCs/>
        </w:rPr>
        <w:t>4</w:t>
      </w:r>
      <w:r w:rsidR="00341456">
        <w:rPr>
          <w:rFonts w:ascii="Arial" w:hAnsi="Arial" w:cs="Arial"/>
          <w:bCs/>
        </w:rPr>
        <w:t xml:space="preserve"> m. </w:t>
      </w:r>
      <w:r w:rsidR="0084605E">
        <w:rPr>
          <w:rFonts w:ascii="Arial" w:hAnsi="Arial" w:cs="Arial"/>
          <w:bCs/>
        </w:rPr>
        <w:t>kovo</w:t>
      </w:r>
      <w:r w:rsidR="00341456">
        <w:rPr>
          <w:rFonts w:ascii="Arial" w:hAnsi="Arial" w:cs="Arial"/>
          <w:bCs/>
        </w:rPr>
        <w:t xml:space="preserve"> 2</w:t>
      </w:r>
      <w:r w:rsidR="0084605E">
        <w:rPr>
          <w:rFonts w:ascii="Arial" w:hAnsi="Arial" w:cs="Arial"/>
          <w:bCs/>
        </w:rPr>
        <w:t>8</w:t>
      </w:r>
      <w:r w:rsidR="00341456">
        <w:rPr>
          <w:rFonts w:ascii="Arial" w:hAnsi="Arial" w:cs="Arial"/>
          <w:bCs/>
        </w:rPr>
        <w:t xml:space="preserve"> d.</w:t>
      </w:r>
      <w:r w:rsidR="00E7737B">
        <w:rPr>
          <w:rFonts w:ascii="Arial" w:hAnsi="Arial" w:cs="Arial"/>
          <w:bCs/>
        </w:rPr>
        <w:t xml:space="preserve"> </w:t>
      </w:r>
      <w:r w:rsidRPr="0049281E">
        <w:rPr>
          <w:rFonts w:ascii="Arial" w:hAnsi="Arial" w:cs="Arial"/>
          <w:bCs/>
        </w:rPr>
        <w:t>Klaipėdos rajono savivaldybės tarybos sprendimu Nr. T11-</w:t>
      </w:r>
      <w:r w:rsidR="0084605E">
        <w:rPr>
          <w:rFonts w:ascii="Arial" w:hAnsi="Arial" w:cs="Arial"/>
          <w:bCs/>
        </w:rPr>
        <w:t>128</w:t>
      </w:r>
      <w:r w:rsidRPr="0049281E">
        <w:rPr>
          <w:rFonts w:ascii="Arial" w:hAnsi="Arial" w:cs="Arial"/>
          <w:bCs/>
        </w:rPr>
        <w:t xml:space="preserve"> „Dėl Klaipėdos rajono savivaldybės turizmo tarybos nuostatų tvirtinimo“.  </w:t>
      </w:r>
    </w:p>
    <w:p w14:paraId="3C74769C" w14:textId="7A2C347A" w:rsidR="00DF5B25" w:rsidRPr="0049281E" w:rsidRDefault="00DF5B25" w:rsidP="00DF5B25">
      <w:pPr>
        <w:spacing w:after="120" w:line="276" w:lineRule="auto"/>
        <w:jc w:val="both"/>
        <w:rPr>
          <w:rFonts w:ascii="Arial" w:hAnsi="Arial" w:cs="Arial"/>
          <w:bCs/>
        </w:rPr>
      </w:pPr>
      <w:r w:rsidRPr="00EB06D4">
        <w:rPr>
          <w:rFonts w:ascii="Arial" w:hAnsi="Arial" w:cs="Arial"/>
        </w:rPr>
        <w:t>Lietuvos Respublikos vietos savivaldos įstatymo</w:t>
      </w:r>
      <w:r w:rsidRPr="00694030">
        <w:rPr>
          <w:rFonts w:ascii="Arial" w:hAnsi="Arial" w:cs="Arial"/>
        </w:rPr>
        <w:t xml:space="preserve"> 6 straipsnio 29 punkt</w:t>
      </w:r>
      <w:r>
        <w:rPr>
          <w:rFonts w:ascii="Arial" w:hAnsi="Arial" w:cs="Arial"/>
        </w:rPr>
        <w:t xml:space="preserve">e numatyta, kad </w:t>
      </w:r>
      <w:r w:rsidRPr="00DF5B25">
        <w:rPr>
          <w:rFonts w:ascii="Arial" w:hAnsi="Arial" w:cs="Arial"/>
        </w:rPr>
        <w:t>Savarankiškosio</w:t>
      </w:r>
      <w:r>
        <w:rPr>
          <w:rFonts w:ascii="Arial" w:hAnsi="Arial" w:cs="Arial"/>
        </w:rPr>
        <w:t>ms</w:t>
      </w:r>
      <w:r w:rsidRPr="00DF5B25">
        <w:rPr>
          <w:rFonts w:ascii="Arial" w:hAnsi="Arial" w:cs="Arial"/>
        </w:rPr>
        <w:t xml:space="preserve"> savivaldybių funkcij</w:t>
      </w:r>
      <w:r>
        <w:rPr>
          <w:rFonts w:ascii="Arial" w:hAnsi="Arial" w:cs="Arial"/>
        </w:rPr>
        <w:t xml:space="preserve">oms priskirta </w:t>
      </w:r>
      <w:r w:rsidRPr="00DF5B25">
        <w:rPr>
          <w:rFonts w:ascii="Arial" w:hAnsi="Arial" w:cs="Arial"/>
        </w:rPr>
        <w:t>kūno kultūros ir sporto plėtojimas, gyventojų poilsio organizavimas</w:t>
      </w:r>
      <w:r>
        <w:rPr>
          <w:rFonts w:ascii="Arial" w:hAnsi="Arial" w:cs="Arial"/>
        </w:rPr>
        <w:t xml:space="preserve">. </w:t>
      </w:r>
      <w:r w:rsidRPr="00694030">
        <w:rPr>
          <w:rFonts w:ascii="Arial" w:hAnsi="Arial" w:cs="Arial"/>
        </w:rPr>
        <w:t>15 straipsnio 2 dalies 4 punkt</w:t>
      </w:r>
      <w:r>
        <w:rPr>
          <w:rFonts w:ascii="Arial" w:hAnsi="Arial" w:cs="Arial"/>
        </w:rPr>
        <w:t xml:space="preserve">e įtvirtinta, kad išimtinei savivaldybės tarybos kompetencijai priskiriama </w:t>
      </w:r>
      <w:r w:rsidRPr="00DF5B25">
        <w:rPr>
          <w:rFonts w:ascii="Arial" w:hAnsi="Arial" w:cs="Arial"/>
        </w:rPr>
        <w:t>savivaldybės tarybos komitetų, komisijų, kitų savivaldybės darbui organizuoti reikalingų darinių ir įstatymuose numatytų kitų komisijų sudarymas, jų nuostatų tvirtinimas</w:t>
      </w:r>
      <w:r>
        <w:rPr>
          <w:rFonts w:ascii="Arial" w:hAnsi="Arial" w:cs="Arial"/>
        </w:rPr>
        <w:t xml:space="preserve">. </w:t>
      </w:r>
    </w:p>
    <w:p w14:paraId="04223265" w14:textId="77777777" w:rsidR="0049281E" w:rsidRPr="0049281E" w:rsidRDefault="0049281E" w:rsidP="00DF5B25">
      <w:pPr>
        <w:spacing w:after="120" w:line="276" w:lineRule="auto"/>
        <w:jc w:val="both"/>
        <w:rPr>
          <w:rFonts w:ascii="Arial" w:hAnsi="Arial" w:cs="Arial"/>
          <w:bCs/>
        </w:rPr>
      </w:pPr>
      <w:r w:rsidRPr="0049281E">
        <w:rPr>
          <w:rFonts w:ascii="Arial" w:hAnsi="Arial" w:cs="Arial"/>
          <w:bCs/>
        </w:rPr>
        <w:t xml:space="preserve">3. Kokios siūlomos naujos teisinio reguliavimo nuostatos ir kokių teigiamų rezultatų laukiama: </w:t>
      </w:r>
    </w:p>
    <w:p w14:paraId="0FD351B9" w14:textId="3D15FFEE" w:rsidR="00344E97" w:rsidRDefault="0049281E" w:rsidP="00DF5B25">
      <w:pPr>
        <w:spacing w:after="120" w:line="276" w:lineRule="auto"/>
        <w:jc w:val="both"/>
        <w:rPr>
          <w:rFonts w:ascii="Arial" w:hAnsi="Arial" w:cs="Arial"/>
          <w:bCs/>
        </w:rPr>
      </w:pPr>
      <w:r w:rsidRPr="0049281E">
        <w:rPr>
          <w:rFonts w:ascii="Arial" w:hAnsi="Arial" w:cs="Arial"/>
          <w:bCs/>
        </w:rPr>
        <w:t xml:space="preserve">Turizmo Tarybos nuostatai bus papildyti </w:t>
      </w:r>
      <w:r w:rsidR="008323DE">
        <w:rPr>
          <w:rFonts w:ascii="Arial" w:hAnsi="Arial" w:cs="Arial"/>
          <w:bCs/>
        </w:rPr>
        <w:t xml:space="preserve">dėl </w:t>
      </w:r>
      <w:r w:rsidR="008323DE" w:rsidRPr="008323DE">
        <w:rPr>
          <w:rFonts w:ascii="Arial" w:hAnsi="Arial" w:cs="Arial"/>
          <w:bCs/>
        </w:rPr>
        <w:t xml:space="preserve">pasikeitusio </w:t>
      </w:r>
      <w:r w:rsidR="008323DE">
        <w:rPr>
          <w:rFonts w:ascii="Arial" w:hAnsi="Arial" w:cs="Arial"/>
          <w:bCs/>
        </w:rPr>
        <w:t xml:space="preserve">Vietos </w:t>
      </w:r>
      <w:r w:rsidR="008323DE" w:rsidRPr="008323DE">
        <w:rPr>
          <w:rFonts w:ascii="Arial" w:hAnsi="Arial" w:cs="Arial"/>
          <w:bCs/>
        </w:rPr>
        <w:t xml:space="preserve">Savivaldos įstatymo, kadangi vicemerai netenka tarybos nario statuso, </w:t>
      </w:r>
      <w:r w:rsidR="008323DE">
        <w:rPr>
          <w:rFonts w:ascii="Arial" w:hAnsi="Arial" w:cs="Arial"/>
          <w:bCs/>
        </w:rPr>
        <w:t>todėl reikia</w:t>
      </w:r>
      <w:r w:rsidR="008323DE" w:rsidRPr="008323DE">
        <w:rPr>
          <w:rFonts w:ascii="Arial" w:hAnsi="Arial" w:cs="Arial"/>
          <w:bCs/>
        </w:rPr>
        <w:t xml:space="preserve"> atnaujinti Turizmo tarybos nuostatų 9 punktą dėl Turizmo tarybos sudėties, papildant politinio (asmeninio) pasitikėjimo valstybės tarnautojas ir išdėstant taip: </w:t>
      </w:r>
      <w:r w:rsidR="007406B3">
        <w:rPr>
          <w:rFonts w:ascii="Arial" w:hAnsi="Arial" w:cs="Arial"/>
          <w:bCs/>
        </w:rPr>
        <w:t>„</w:t>
      </w:r>
      <w:r w:rsidR="008323DE" w:rsidRPr="008323DE">
        <w:rPr>
          <w:rFonts w:ascii="Arial" w:hAnsi="Arial" w:cs="Arial"/>
          <w:bCs/>
        </w:rPr>
        <w:t>Tarybą sudaro 16 narių: 5 – Savivaldybės administracijos atstovai ir / ar politinio (asmeninio) pasitikėjimo valstybės tarnautojai, 8 – Savivaldybės tarybos nariai, 2 – Klaipėdos rajone veikiančių verslo paslaugų sektoriaus asociacijų turizmo srities atstovai, 1 – BĮ Klaipėdos rajono turizmo informacijos centro atstovas</w:t>
      </w:r>
      <w:r w:rsidR="007406B3">
        <w:rPr>
          <w:rFonts w:ascii="Arial" w:hAnsi="Arial" w:cs="Arial"/>
          <w:bCs/>
        </w:rPr>
        <w:t>“</w:t>
      </w:r>
      <w:r w:rsidR="008323DE" w:rsidRPr="008323DE">
        <w:rPr>
          <w:rFonts w:ascii="Arial" w:hAnsi="Arial" w:cs="Arial"/>
          <w:bCs/>
        </w:rPr>
        <w:t>.</w:t>
      </w:r>
    </w:p>
    <w:p w14:paraId="4C593240" w14:textId="39CD30BB" w:rsidR="0049281E" w:rsidRPr="0049281E" w:rsidRDefault="0049281E" w:rsidP="00DF5B25">
      <w:pPr>
        <w:spacing w:after="120" w:line="276" w:lineRule="auto"/>
        <w:jc w:val="both"/>
        <w:rPr>
          <w:rFonts w:ascii="Arial" w:hAnsi="Arial" w:cs="Arial"/>
          <w:bCs/>
        </w:rPr>
      </w:pPr>
      <w:r w:rsidRPr="0049281E">
        <w:rPr>
          <w:rFonts w:ascii="Arial" w:hAnsi="Arial" w:cs="Arial"/>
          <w:bCs/>
        </w:rPr>
        <w:t xml:space="preserve">4. Galimos neigiamos pasekmės priėmus siūlomą Savivaldybės tarybos sprendimą ir kokių priemonių būtina imtis, siekiant išvengti neigiamų pasekmių: </w:t>
      </w:r>
    </w:p>
    <w:p w14:paraId="14E9A4AF" w14:textId="77777777" w:rsidR="0049281E" w:rsidRPr="0049281E" w:rsidRDefault="0049281E" w:rsidP="00DF5B25">
      <w:pPr>
        <w:spacing w:after="120" w:line="276" w:lineRule="auto"/>
        <w:jc w:val="both"/>
        <w:rPr>
          <w:rFonts w:ascii="Arial" w:hAnsi="Arial" w:cs="Arial"/>
          <w:bCs/>
        </w:rPr>
      </w:pPr>
      <w:r w:rsidRPr="0049281E">
        <w:rPr>
          <w:rFonts w:ascii="Arial" w:hAnsi="Arial" w:cs="Arial"/>
          <w:bCs/>
        </w:rPr>
        <w:t xml:space="preserve">Neigiamos pasekmės nenumatomos.  </w:t>
      </w:r>
    </w:p>
    <w:p w14:paraId="051D3EF1" w14:textId="77777777" w:rsidR="0049281E" w:rsidRPr="0049281E" w:rsidRDefault="0049281E" w:rsidP="00DF5B25">
      <w:pPr>
        <w:spacing w:after="120" w:line="276" w:lineRule="auto"/>
        <w:jc w:val="both"/>
        <w:rPr>
          <w:rFonts w:ascii="Arial" w:hAnsi="Arial" w:cs="Arial"/>
          <w:bCs/>
        </w:rPr>
      </w:pPr>
      <w:r w:rsidRPr="0049281E">
        <w:rPr>
          <w:rFonts w:ascii="Arial" w:hAnsi="Arial" w:cs="Arial"/>
          <w:bCs/>
        </w:rPr>
        <w:t xml:space="preserve">5. Ar sprendimo projektas neprieštarauja Lietuvos Respublikos lygių galimybių įstatymui ir atitinka lygių galimybių principus: </w:t>
      </w:r>
    </w:p>
    <w:p w14:paraId="4E045501" w14:textId="77777777" w:rsidR="0049281E" w:rsidRPr="0049281E" w:rsidRDefault="0049281E" w:rsidP="00DF5B25">
      <w:pPr>
        <w:spacing w:after="120" w:line="276" w:lineRule="auto"/>
        <w:jc w:val="both"/>
        <w:rPr>
          <w:rFonts w:ascii="Arial" w:hAnsi="Arial" w:cs="Arial"/>
          <w:bCs/>
        </w:rPr>
      </w:pPr>
      <w:r w:rsidRPr="0049281E">
        <w:rPr>
          <w:rFonts w:ascii="Arial" w:hAnsi="Arial" w:cs="Arial"/>
          <w:bCs/>
        </w:rPr>
        <w:t xml:space="preserve">Sprendimo projektas neprieštarauja Lietuvos Respublikos lygių galimybių įstatymui ir atitinka lygių galimybių principus. Planuojami patvirtinti nuostatai nesukurs apribojimų, kurie turėtų neigiamą poveikį lygių galimybių ir nediskriminavimo dėl lyties, rasės, tautybės, pilietybės, kalbos, kilmės, socialinės padėties, tikėjimo, įsitikinimų ar pažiūrų, amžiaus, negalios, lytinės orientacijos, etninės priklausomybės, religijos ar kitų pagrindų. </w:t>
      </w:r>
    </w:p>
    <w:p w14:paraId="3B48E153" w14:textId="77777777" w:rsidR="0049281E" w:rsidRPr="0049281E" w:rsidRDefault="0049281E" w:rsidP="00DF5B25">
      <w:pPr>
        <w:spacing w:after="120" w:line="276" w:lineRule="auto"/>
        <w:jc w:val="both"/>
        <w:rPr>
          <w:rFonts w:ascii="Arial" w:hAnsi="Arial" w:cs="Arial"/>
          <w:bCs/>
        </w:rPr>
      </w:pPr>
      <w:r w:rsidRPr="0049281E">
        <w:rPr>
          <w:rFonts w:ascii="Arial" w:hAnsi="Arial" w:cs="Arial"/>
          <w:bCs/>
        </w:rPr>
        <w:t xml:space="preserve">6. Kokius teisės aktus būtina pakeisti ar panaikinti, priėmus teikiamą Savivaldybės tarybos sprendimą: </w:t>
      </w:r>
    </w:p>
    <w:p w14:paraId="58B11A4A" w14:textId="66EA6AC0" w:rsidR="0084605E" w:rsidRDefault="00DF5B25" w:rsidP="00DF5B25">
      <w:pPr>
        <w:spacing w:after="120" w:line="276" w:lineRule="auto"/>
        <w:jc w:val="both"/>
        <w:rPr>
          <w:rFonts w:ascii="Arial" w:hAnsi="Arial" w:cs="Arial"/>
          <w:bCs/>
        </w:rPr>
      </w:pPr>
      <w:r>
        <w:rPr>
          <w:rFonts w:ascii="Arial" w:hAnsi="Arial" w:cs="Arial"/>
          <w:bCs/>
        </w:rPr>
        <w:lastRenderedPageBreak/>
        <w:t xml:space="preserve">Pakeisti Turizmo tarybos nuostatus, patvirtintus </w:t>
      </w:r>
      <w:r w:rsidR="0084605E" w:rsidRPr="0084605E">
        <w:rPr>
          <w:rFonts w:ascii="Arial" w:hAnsi="Arial" w:cs="Arial"/>
          <w:bCs/>
        </w:rPr>
        <w:t>2024 m. kovo 28 d. Klaipėdos rajono savivaldybės tarybos sprendim</w:t>
      </w:r>
      <w:r>
        <w:rPr>
          <w:rFonts w:ascii="Arial" w:hAnsi="Arial" w:cs="Arial"/>
          <w:bCs/>
        </w:rPr>
        <w:t>u</w:t>
      </w:r>
      <w:r w:rsidR="0084605E" w:rsidRPr="0084605E">
        <w:rPr>
          <w:rFonts w:ascii="Arial" w:hAnsi="Arial" w:cs="Arial"/>
          <w:bCs/>
        </w:rPr>
        <w:t xml:space="preserve"> Nr. T11-128 „Dėl Klaipėdos rajono savivaldybės turizmo tarybos nuostatų tvirtinimo“</w:t>
      </w:r>
      <w:r w:rsidR="00AD4648">
        <w:rPr>
          <w:rFonts w:ascii="Arial" w:hAnsi="Arial" w:cs="Arial"/>
          <w:bCs/>
        </w:rPr>
        <w:t xml:space="preserve">. </w:t>
      </w:r>
    </w:p>
    <w:p w14:paraId="2067F3C3" w14:textId="282CC5E8" w:rsidR="0049281E" w:rsidRPr="0049281E" w:rsidRDefault="0049281E" w:rsidP="00DF5B25">
      <w:pPr>
        <w:spacing w:after="120" w:line="276" w:lineRule="auto"/>
        <w:jc w:val="both"/>
        <w:rPr>
          <w:rFonts w:ascii="Arial" w:hAnsi="Arial" w:cs="Arial"/>
          <w:bCs/>
        </w:rPr>
      </w:pPr>
      <w:r w:rsidRPr="0049281E">
        <w:rPr>
          <w:rFonts w:ascii="Arial" w:hAnsi="Arial" w:cs="Arial"/>
          <w:bCs/>
        </w:rPr>
        <w:t xml:space="preserve">7. Projekto rengimo metu gauti specialistų vertinimai ir išvados, konsultavimosi su visuomene metu gauti pasiūlymai ir jų motyvuotas vertinimas (atsižvelgta ar ne): </w:t>
      </w:r>
    </w:p>
    <w:p w14:paraId="4EFF3D0E" w14:textId="15934053" w:rsidR="0049281E" w:rsidRPr="0049281E" w:rsidRDefault="000A7CD6" w:rsidP="00DF5B25">
      <w:pPr>
        <w:spacing w:after="120" w:line="276" w:lineRule="auto"/>
        <w:jc w:val="both"/>
        <w:rPr>
          <w:rFonts w:ascii="Arial" w:hAnsi="Arial" w:cs="Arial"/>
          <w:bCs/>
        </w:rPr>
      </w:pPr>
      <w:r>
        <w:rPr>
          <w:rFonts w:ascii="Arial" w:hAnsi="Arial" w:cs="Arial"/>
          <w:bCs/>
        </w:rPr>
        <w:t>N</w:t>
      </w:r>
      <w:r w:rsidR="002A013D">
        <w:rPr>
          <w:rFonts w:ascii="Arial" w:hAnsi="Arial" w:cs="Arial"/>
          <w:bCs/>
        </w:rPr>
        <w:t>e</w:t>
      </w:r>
      <w:r w:rsidR="0049281E" w:rsidRPr="0049281E">
        <w:rPr>
          <w:rFonts w:ascii="Arial" w:hAnsi="Arial" w:cs="Arial"/>
          <w:bCs/>
        </w:rPr>
        <w:t xml:space="preserve">. </w:t>
      </w:r>
    </w:p>
    <w:p w14:paraId="23476A43" w14:textId="77777777" w:rsidR="0049281E" w:rsidRPr="0049281E" w:rsidRDefault="0049281E" w:rsidP="00DF5B25">
      <w:pPr>
        <w:spacing w:after="120" w:line="276" w:lineRule="auto"/>
        <w:jc w:val="both"/>
        <w:rPr>
          <w:rFonts w:ascii="Arial" w:hAnsi="Arial" w:cs="Arial"/>
          <w:bCs/>
        </w:rPr>
      </w:pPr>
      <w:r w:rsidRPr="0049281E">
        <w:rPr>
          <w:rFonts w:ascii="Arial" w:hAnsi="Arial" w:cs="Arial"/>
          <w:bCs/>
        </w:rPr>
        <w:t xml:space="preserve">8. Sprendimo įgyvendinimui reikalingos lėšos (ekonominiai apskaičiavimai), finansavimo šaltiniai: </w:t>
      </w:r>
    </w:p>
    <w:p w14:paraId="05C43E8C" w14:textId="77777777" w:rsidR="0049281E" w:rsidRPr="0049281E" w:rsidRDefault="0049281E" w:rsidP="00DF5B25">
      <w:pPr>
        <w:spacing w:after="120" w:line="276" w:lineRule="auto"/>
        <w:jc w:val="both"/>
        <w:rPr>
          <w:rFonts w:ascii="Arial" w:hAnsi="Arial" w:cs="Arial"/>
          <w:bCs/>
        </w:rPr>
      </w:pPr>
      <w:r w:rsidRPr="0049281E">
        <w:rPr>
          <w:rFonts w:ascii="Arial" w:hAnsi="Arial" w:cs="Arial"/>
          <w:bCs/>
        </w:rPr>
        <w:t xml:space="preserve">Nenumatoma. </w:t>
      </w:r>
    </w:p>
    <w:p w14:paraId="1F49ECD5" w14:textId="77777777" w:rsidR="0049281E" w:rsidRPr="0049281E" w:rsidRDefault="0049281E" w:rsidP="00DF5B25">
      <w:pPr>
        <w:spacing w:after="120" w:line="276" w:lineRule="auto"/>
        <w:jc w:val="both"/>
        <w:rPr>
          <w:rFonts w:ascii="Arial" w:hAnsi="Arial" w:cs="Arial"/>
          <w:bCs/>
        </w:rPr>
      </w:pPr>
      <w:r w:rsidRPr="0049281E">
        <w:rPr>
          <w:rFonts w:ascii="Arial" w:hAnsi="Arial" w:cs="Arial"/>
          <w:bCs/>
        </w:rPr>
        <w:t xml:space="preserve">9. Kiti, autoriaus nuomone, reikalingi pagrindimai, skaičiavimai ir paaiškinimai: </w:t>
      </w:r>
    </w:p>
    <w:p w14:paraId="720F6F3B" w14:textId="77777777" w:rsidR="0049281E" w:rsidRPr="0049281E" w:rsidRDefault="0049281E" w:rsidP="00DF5B25">
      <w:pPr>
        <w:spacing w:after="120" w:line="276" w:lineRule="auto"/>
        <w:jc w:val="both"/>
        <w:rPr>
          <w:rFonts w:ascii="Arial" w:hAnsi="Arial" w:cs="Arial"/>
          <w:bCs/>
        </w:rPr>
      </w:pPr>
      <w:r w:rsidRPr="0049281E">
        <w:rPr>
          <w:rFonts w:ascii="Arial" w:hAnsi="Arial" w:cs="Arial"/>
          <w:bCs/>
        </w:rPr>
        <w:t xml:space="preserve">Nėra. </w:t>
      </w:r>
    </w:p>
    <w:p w14:paraId="752C143B" w14:textId="77777777" w:rsidR="0049281E" w:rsidRPr="0049281E" w:rsidRDefault="0049281E" w:rsidP="00DF5B25">
      <w:pPr>
        <w:spacing w:after="120" w:line="276" w:lineRule="auto"/>
        <w:jc w:val="both"/>
        <w:rPr>
          <w:rFonts w:ascii="Arial" w:hAnsi="Arial" w:cs="Arial"/>
          <w:bCs/>
        </w:rPr>
      </w:pPr>
      <w:r w:rsidRPr="0049281E">
        <w:rPr>
          <w:rFonts w:ascii="Arial" w:hAnsi="Arial" w:cs="Arial"/>
          <w:bCs/>
        </w:rPr>
        <w:t xml:space="preserve">10. Sprendimo projekto iniciatoriai (institucija, asmenys ar piliečių įgalioti atstovai) ir rengėjai: </w:t>
      </w:r>
    </w:p>
    <w:p w14:paraId="0B6B5C74" w14:textId="6CEEE7D9" w:rsidR="0049281E" w:rsidRPr="0049281E" w:rsidRDefault="0049281E" w:rsidP="00022B7A">
      <w:pPr>
        <w:spacing w:after="600" w:line="276" w:lineRule="auto"/>
        <w:jc w:val="both"/>
        <w:rPr>
          <w:rFonts w:ascii="Arial" w:hAnsi="Arial" w:cs="Arial"/>
          <w:bCs/>
        </w:rPr>
      </w:pPr>
      <w:r w:rsidRPr="0049281E">
        <w:rPr>
          <w:rFonts w:ascii="Arial" w:hAnsi="Arial" w:cs="Arial"/>
          <w:bCs/>
        </w:rPr>
        <w:t xml:space="preserve">Strateginio planavimo ir projektų valdymo skyrius, Klaipėdos rajono turizmo </w:t>
      </w:r>
      <w:r w:rsidR="00AD4648">
        <w:rPr>
          <w:rFonts w:ascii="Arial" w:hAnsi="Arial" w:cs="Arial"/>
          <w:bCs/>
        </w:rPr>
        <w:t>taryba</w:t>
      </w:r>
      <w:r w:rsidRPr="0049281E">
        <w:rPr>
          <w:rFonts w:ascii="Arial" w:hAnsi="Arial" w:cs="Arial"/>
          <w:bCs/>
        </w:rPr>
        <w:t>. Rengėja – Strateginio planavimo ir projektų valdymo skyriaus patarėja Rasa</w:t>
      </w:r>
      <w:r w:rsidR="005C715B">
        <w:rPr>
          <w:rFonts w:ascii="Arial" w:hAnsi="Arial" w:cs="Arial"/>
          <w:bCs/>
        </w:rPr>
        <w:t xml:space="preserve"> Deimantė</w:t>
      </w:r>
      <w:r w:rsidRPr="0049281E">
        <w:rPr>
          <w:rFonts w:ascii="Arial" w:hAnsi="Arial" w:cs="Arial"/>
          <w:bCs/>
        </w:rPr>
        <w:t xml:space="preserve"> Grubliauskytė.</w:t>
      </w:r>
    </w:p>
    <w:p w14:paraId="53909D4F" w14:textId="24416A7E" w:rsidR="0049281E" w:rsidRPr="0049281E" w:rsidRDefault="0049281E" w:rsidP="00022B7A">
      <w:pPr>
        <w:spacing w:line="276" w:lineRule="auto"/>
        <w:jc w:val="both"/>
        <w:rPr>
          <w:rFonts w:ascii="Arial" w:hAnsi="Arial" w:cs="Arial"/>
          <w:bCs/>
        </w:rPr>
      </w:pPr>
      <w:r w:rsidRPr="0049281E">
        <w:rPr>
          <w:rFonts w:ascii="Arial" w:hAnsi="Arial" w:cs="Arial"/>
          <w:bCs/>
        </w:rPr>
        <w:t>Strateginio planavimo ir projektų</w:t>
      </w:r>
    </w:p>
    <w:p w14:paraId="30C6842A" w14:textId="439BDE09" w:rsidR="0049281E" w:rsidRPr="0049281E" w:rsidRDefault="0049281E" w:rsidP="00022B7A">
      <w:pPr>
        <w:spacing w:after="120" w:line="276" w:lineRule="auto"/>
        <w:ind w:left="6521" w:right="-284" w:hanging="6521"/>
        <w:jc w:val="both"/>
        <w:rPr>
          <w:rFonts w:ascii="Arial" w:hAnsi="Arial" w:cs="Arial"/>
          <w:bCs/>
        </w:rPr>
      </w:pPr>
      <w:r w:rsidRPr="0049281E">
        <w:rPr>
          <w:rFonts w:ascii="Arial" w:hAnsi="Arial" w:cs="Arial"/>
          <w:bCs/>
        </w:rPr>
        <w:t>valdymo skyriaus patarėja</w:t>
      </w:r>
      <w:r w:rsidR="00DF5B25">
        <w:rPr>
          <w:rFonts w:ascii="Arial" w:hAnsi="Arial" w:cs="Arial"/>
          <w:bCs/>
        </w:rPr>
        <w:tab/>
      </w:r>
      <w:r w:rsidRPr="0049281E">
        <w:rPr>
          <w:rFonts w:ascii="Arial" w:hAnsi="Arial" w:cs="Arial"/>
          <w:bCs/>
        </w:rPr>
        <w:t>Rasa Deimantė Grubliauskytė</w:t>
      </w:r>
    </w:p>
    <w:sectPr w:rsidR="0049281E" w:rsidRPr="0049281E" w:rsidSect="00355E83">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4665AE" w14:textId="77777777" w:rsidR="00BE482F" w:rsidRDefault="00BE482F">
      <w:r>
        <w:separator/>
      </w:r>
    </w:p>
  </w:endnote>
  <w:endnote w:type="continuationSeparator" w:id="0">
    <w:p w14:paraId="1A6BC19F" w14:textId="77777777" w:rsidR="00BE482F" w:rsidRDefault="00BE4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Courier New"/>
    <w:charset w:val="00"/>
    <w:family w:val="roman"/>
    <w:pitch w:val="variable"/>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BE5DCC" w14:textId="77777777" w:rsidR="00BE482F" w:rsidRDefault="00BE482F">
      <w:r>
        <w:separator/>
      </w:r>
    </w:p>
  </w:footnote>
  <w:footnote w:type="continuationSeparator" w:id="0">
    <w:p w14:paraId="05D313BF" w14:textId="77777777" w:rsidR="00BE482F" w:rsidRDefault="00BE4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trackRevisions/>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22B7A"/>
    <w:rsid w:val="000324AC"/>
    <w:rsid w:val="000331C4"/>
    <w:rsid w:val="0004330B"/>
    <w:rsid w:val="00050B85"/>
    <w:rsid w:val="00051D69"/>
    <w:rsid w:val="00052D91"/>
    <w:rsid w:val="000602BE"/>
    <w:rsid w:val="00065A3B"/>
    <w:rsid w:val="00067052"/>
    <w:rsid w:val="0007440E"/>
    <w:rsid w:val="00075DE1"/>
    <w:rsid w:val="00084F45"/>
    <w:rsid w:val="000958A3"/>
    <w:rsid w:val="00097A66"/>
    <w:rsid w:val="000A0356"/>
    <w:rsid w:val="000A20A0"/>
    <w:rsid w:val="000A69A3"/>
    <w:rsid w:val="000A7CD6"/>
    <w:rsid w:val="000B4D49"/>
    <w:rsid w:val="000D0160"/>
    <w:rsid w:val="000D1BB3"/>
    <w:rsid w:val="000E316D"/>
    <w:rsid w:val="000E3AF6"/>
    <w:rsid w:val="000E7500"/>
    <w:rsid w:val="000E75E3"/>
    <w:rsid w:val="000F3C80"/>
    <w:rsid w:val="001043CA"/>
    <w:rsid w:val="001141EE"/>
    <w:rsid w:val="001144A6"/>
    <w:rsid w:val="001171D4"/>
    <w:rsid w:val="001204A8"/>
    <w:rsid w:val="00121ACB"/>
    <w:rsid w:val="0013267C"/>
    <w:rsid w:val="001337C1"/>
    <w:rsid w:val="0013493D"/>
    <w:rsid w:val="0014556D"/>
    <w:rsid w:val="001531A0"/>
    <w:rsid w:val="00155682"/>
    <w:rsid w:val="001560F7"/>
    <w:rsid w:val="001567CB"/>
    <w:rsid w:val="00167F89"/>
    <w:rsid w:val="00172EDB"/>
    <w:rsid w:val="00184AA7"/>
    <w:rsid w:val="00184B50"/>
    <w:rsid w:val="0019007C"/>
    <w:rsid w:val="0019373A"/>
    <w:rsid w:val="001A4506"/>
    <w:rsid w:val="001B60A1"/>
    <w:rsid w:val="001C1BB2"/>
    <w:rsid w:val="001C20BB"/>
    <w:rsid w:val="001C32D7"/>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4D44"/>
    <w:rsid w:val="00272A21"/>
    <w:rsid w:val="00272C57"/>
    <w:rsid w:val="0027545A"/>
    <w:rsid w:val="00285E35"/>
    <w:rsid w:val="00290B9C"/>
    <w:rsid w:val="002947B2"/>
    <w:rsid w:val="00295711"/>
    <w:rsid w:val="00296E11"/>
    <w:rsid w:val="002A013D"/>
    <w:rsid w:val="002A5340"/>
    <w:rsid w:val="002A78EC"/>
    <w:rsid w:val="002B3D94"/>
    <w:rsid w:val="002C0283"/>
    <w:rsid w:val="002C074A"/>
    <w:rsid w:val="002C4E4C"/>
    <w:rsid w:val="002C76C3"/>
    <w:rsid w:val="002F0722"/>
    <w:rsid w:val="002F5F21"/>
    <w:rsid w:val="0030346E"/>
    <w:rsid w:val="003215BB"/>
    <w:rsid w:val="00322914"/>
    <w:rsid w:val="00340704"/>
    <w:rsid w:val="00341456"/>
    <w:rsid w:val="003436F1"/>
    <w:rsid w:val="00344E97"/>
    <w:rsid w:val="00344EBB"/>
    <w:rsid w:val="00350AC2"/>
    <w:rsid w:val="0035217C"/>
    <w:rsid w:val="00354FBD"/>
    <w:rsid w:val="00355E83"/>
    <w:rsid w:val="00365FD0"/>
    <w:rsid w:val="00373FFD"/>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506C5"/>
    <w:rsid w:val="004559DD"/>
    <w:rsid w:val="00457E54"/>
    <w:rsid w:val="00467A01"/>
    <w:rsid w:val="00470589"/>
    <w:rsid w:val="0047145E"/>
    <w:rsid w:val="00474748"/>
    <w:rsid w:val="004769F6"/>
    <w:rsid w:val="00482E5C"/>
    <w:rsid w:val="004830F0"/>
    <w:rsid w:val="00487486"/>
    <w:rsid w:val="0049281E"/>
    <w:rsid w:val="00497A8B"/>
    <w:rsid w:val="004B1CEB"/>
    <w:rsid w:val="004B3EF7"/>
    <w:rsid w:val="004C162C"/>
    <w:rsid w:val="004E2541"/>
    <w:rsid w:val="004E30E8"/>
    <w:rsid w:val="004E5037"/>
    <w:rsid w:val="004F2329"/>
    <w:rsid w:val="004F2E9D"/>
    <w:rsid w:val="004F5F73"/>
    <w:rsid w:val="004F5FB3"/>
    <w:rsid w:val="004F6C40"/>
    <w:rsid w:val="00504864"/>
    <w:rsid w:val="00505784"/>
    <w:rsid w:val="00506DE9"/>
    <w:rsid w:val="005118E9"/>
    <w:rsid w:val="0051668C"/>
    <w:rsid w:val="005178F4"/>
    <w:rsid w:val="00522C33"/>
    <w:rsid w:val="00525372"/>
    <w:rsid w:val="00527546"/>
    <w:rsid w:val="00534170"/>
    <w:rsid w:val="00540296"/>
    <w:rsid w:val="005409BB"/>
    <w:rsid w:val="005425DF"/>
    <w:rsid w:val="00545B05"/>
    <w:rsid w:val="00546150"/>
    <w:rsid w:val="005477CD"/>
    <w:rsid w:val="005543FE"/>
    <w:rsid w:val="005549BD"/>
    <w:rsid w:val="00566F21"/>
    <w:rsid w:val="0056737D"/>
    <w:rsid w:val="005731F2"/>
    <w:rsid w:val="0057489D"/>
    <w:rsid w:val="00577F3E"/>
    <w:rsid w:val="00580D72"/>
    <w:rsid w:val="00591C8D"/>
    <w:rsid w:val="005B3A4F"/>
    <w:rsid w:val="005C0F7E"/>
    <w:rsid w:val="005C715B"/>
    <w:rsid w:val="005D7AC6"/>
    <w:rsid w:val="005E2B95"/>
    <w:rsid w:val="005F34AB"/>
    <w:rsid w:val="00602E94"/>
    <w:rsid w:val="00620A3B"/>
    <w:rsid w:val="0062112D"/>
    <w:rsid w:val="006237CD"/>
    <w:rsid w:val="00634770"/>
    <w:rsid w:val="006463B9"/>
    <w:rsid w:val="00651547"/>
    <w:rsid w:val="00651683"/>
    <w:rsid w:val="006518B3"/>
    <w:rsid w:val="00657B11"/>
    <w:rsid w:val="00661D65"/>
    <w:rsid w:val="0066289C"/>
    <w:rsid w:val="006674EB"/>
    <w:rsid w:val="00667F14"/>
    <w:rsid w:val="00686650"/>
    <w:rsid w:val="00686D8D"/>
    <w:rsid w:val="00687D79"/>
    <w:rsid w:val="00693E0C"/>
    <w:rsid w:val="00694030"/>
    <w:rsid w:val="006B61A7"/>
    <w:rsid w:val="006B63E7"/>
    <w:rsid w:val="006C30DF"/>
    <w:rsid w:val="006C5C80"/>
    <w:rsid w:val="006C5F00"/>
    <w:rsid w:val="006D2B01"/>
    <w:rsid w:val="006D3DF6"/>
    <w:rsid w:val="006D7468"/>
    <w:rsid w:val="006E3A7A"/>
    <w:rsid w:val="006F245B"/>
    <w:rsid w:val="00702552"/>
    <w:rsid w:val="00710118"/>
    <w:rsid w:val="00711569"/>
    <w:rsid w:val="00712672"/>
    <w:rsid w:val="00723133"/>
    <w:rsid w:val="00724C10"/>
    <w:rsid w:val="00730501"/>
    <w:rsid w:val="007406B3"/>
    <w:rsid w:val="00751048"/>
    <w:rsid w:val="00753952"/>
    <w:rsid w:val="0078582A"/>
    <w:rsid w:val="00793FEF"/>
    <w:rsid w:val="00795FE2"/>
    <w:rsid w:val="007A1329"/>
    <w:rsid w:val="007A5748"/>
    <w:rsid w:val="007A5C90"/>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256E7"/>
    <w:rsid w:val="00830B4E"/>
    <w:rsid w:val="008323DE"/>
    <w:rsid w:val="00834734"/>
    <w:rsid w:val="00840D19"/>
    <w:rsid w:val="00845729"/>
    <w:rsid w:val="0084605E"/>
    <w:rsid w:val="008508AB"/>
    <w:rsid w:val="00852342"/>
    <w:rsid w:val="00860248"/>
    <w:rsid w:val="00861982"/>
    <w:rsid w:val="008709A7"/>
    <w:rsid w:val="0087780D"/>
    <w:rsid w:val="00887A7C"/>
    <w:rsid w:val="0089409F"/>
    <w:rsid w:val="00894D73"/>
    <w:rsid w:val="008A4DFF"/>
    <w:rsid w:val="008A57EC"/>
    <w:rsid w:val="008A7077"/>
    <w:rsid w:val="008B0DBA"/>
    <w:rsid w:val="008B4026"/>
    <w:rsid w:val="008B4966"/>
    <w:rsid w:val="008B6EA9"/>
    <w:rsid w:val="008C25C5"/>
    <w:rsid w:val="008D5D9E"/>
    <w:rsid w:val="008E423B"/>
    <w:rsid w:val="008F38B8"/>
    <w:rsid w:val="008F4B3C"/>
    <w:rsid w:val="00901FEC"/>
    <w:rsid w:val="0090203A"/>
    <w:rsid w:val="00911D7F"/>
    <w:rsid w:val="00913839"/>
    <w:rsid w:val="00914DFD"/>
    <w:rsid w:val="009162C8"/>
    <w:rsid w:val="00922F39"/>
    <w:rsid w:val="00925F09"/>
    <w:rsid w:val="0093040C"/>
    <w:rsid w:val="0093310C"/>
    <w:rsid w:val="00937150"/>
    <w:rsid w:val="00943BCC"/>
    <w:rsid w:val="00944BBD"/>
    <w:rsid w:val="009451E2"/>
    <w:rsid w:val="00950537"/>
    <w:rsid w:val="00953AD8"/>
    <w:rsid w:val="0096061E"/>
    <w:rsid w:val="0097116B"/>
    <w:rsid w:val="0097117B"/>
    <w:rsid w:val="00974BED"/>
    <w:rsid w:val="00983ED5"/>
    <w:rsid w:val="009911D9"/>
    <w:rsid w:val="009A031E"/>
    <w:rsid w:val="009B1061"/>
    <w:rsid w:val="009B1C92"/>
    <w:rsid w:val="009B3412"/>
    <w:rsid w:val="009B7C04"/>
    <w:rsid w:val="009C5F39"/>
    <w:rsid w:val="009D0765"/>
    <w:rsid w:val="009D6517"/>
    <w:rsid w:val="009E039D"/>
    <w:rsid w:val="009E4298"/>
    <w:rsid w:val="00A00459"/>
    <w:rsid w:val="00A029B0"/>
    <w:rsid w:val="00A122B3"/>
    <w:rsid w:val="00A15292"/>
    <w:rsid w:val="00A1696D"/>
    <w:rsid w:val="00A21DD1"/>
    <w:rsid w:val="00A24850"/>
    <w:rsid w:val="00A27C6B"/>
    <w:rsid w:val="00A335D6"/>
    <w:rsid w:val="00A45B88"/>
    <w:rsid w:val="00A64939"/>
    <w:rsid w:val="00A654FA"/>
    <w:rsid w:val="00A66B56"/>
    <w:rsid w:val="00A76874"/>
    <w:rsid w:val="00A76D04"/>
    <w:rsid w:val="00A8533E"/>
    <w:rsid w:val="00A87660"/>
    <w:rsid w:val="00A972AA"/>
    <w:rsid w:val="00AA0505"/>
    <w:rsid w:val="00AA5BEA"/>
    <w:rsid w:val="00AB09CC"/>
    <w:rsid w:val="00AB1D7A"/>
    <w:rsid w:val="00AC31A9"/>
    <w:rsid w:val="00AC5ABE"/>
    <w:rsid w:val="00AD02C2"/>
    <w:rsid w:val="00AD3309"/>
    <w:rsid w:val="00AD4648"/>
    <w:rsid w:val="00AD6C32"/>
    <w:rsid w:val="00AE6592"/>
    <w:rsid w:val="00AE6815"/>
    <w:rsid w:val="00AF4C7A"/>
    <w:rsid w:val="00AF4D92"/>
    <w:rsid w:val="00AF7B18"/>
    <w:rsid w:val="00B0788C"/>
    <w:rsid w:val="00B10939"/>
    <w:rsid w:val="00B12FCF"/>
    <w:rsid w:val="00B27C98"/>
    <w:rsid w:val="00B304E5"/>
    <w:rsid w:val="00B334F0"/>
    <w:rsid w:val="00B37A04"/>
    <w:rsid w:val="00B408A0"/>
    <w:rsid w:val="00B42471"/>
    <w:rsid w:val="00B455D9"/>
    <w:rsid w:val="00B475DD"/>
    <w:rsid w:val="00B5721E"/>
    <w:rsid w:val="00B574F7"/>
    <w:rsid w:val="00B63DBE"/>
    <w:rsid w:val="00B707C5"/>
    <w:rsid w:val="00B72EBC"/>
    <w:rsid w:val="00B74117"/>
    <w:rsid w:val="00B75978"/>
    <w:rsid w:val="00B77F78"/>
    <w:rsid w:val="00B8088B"/>
    <w:rsid w:val="00B912CF"/>
    <w:rsid w:val="00B9599A"/>
    <w:rsid w:val="00BC249E"/>
    <w:rsid w:val="00BC2D0D"/>
    <w:rsid w:val="00BC7FA5"/>
    <w:rsid w:val="00BD56DD"/>
    <w:rsid w:val="00BD7E1F"/>
    <w:rsid w:val="00BE2D23"/>
    <w:rsid w:val="00BE482F"/>
    <w:rsid w:val="00BE7DC8"/>
    <w:rsid w:val="00C11CD2"/>
    <w:rsid w:val="00C11F15"/>
    <w:rsid w:val="00C16CD6"/>
    <w:rsid w:val="00C23AB1"/>
    <w:rsid w:val="00C368CE"/>
    <w:rsid w:val="00C42A9F"/>
    <w:rsid w:val="00C51FCA"/>
    <w:rsid w:val="00C56A3F"/>
    <w:rsid w:val="00C577ED"/>
    <w:rsid w:val="00C663B4"/>
    <w:rsid w:val="00C8076F"/>
    <w:rsid w:val="00C80E87"/>
    <w:rsid w:val="00C86DFD"/>
    <w:rsid w:val="00C91710"/>
    <w:rsid w:val="00C95828"/>
    <w:rsid w:val="00CA0F5C"/>
    <w:rsid w:val="00CA1CA8"/>
    <w:rsid w:val="00CA5CC2"/>
    <w:rsid w:val="00CA6E37"/>
    <w:rsid w:val="00CB0ECD"/>
    <w:rsid w:val="00CB371E"/>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217A2"/>
    <w:rsid w:val="00D2640F"/>
    <w:rsid w:val="00D37CC0"/>
    <w:rsid w:val="00D50459"/>
    <w:rsid w:val="00D606CA"/>
    <w:rsid w:val="00D64B75"/>
    <w:rsid w:val="00D6703A"/>
    <w:rsid w:val="00D71882"/>
    <w:rsid w:val="00D8401A"/>
    <w:rsid w:val="00D85ABA"/>
    <w:rsid w:val="00D8676E"/>
    <w:rsid w:val="00DA381B"/>
    <w:rsid w:val="00DA3919"/>
    <w:rsid w:val="00DA56E2"/>
    <w:rsid w:val="00DB6DDC"/>
    <w:rsid w:val="00DB7E30"/>
    <w:rsid w:val="00DC1996"/>
    <w:rsid w:val="00DC24EA"/>
    <w:rsid w:val="00DC585F"/>
    <w:rsid w:val="00DE36D1"/>
    <w:rsid w:val="00DF585B"/>
    <w:rsid w:val="00DF5B25"/>
    <w:rsid w:val="00E008EF"/>
    <w:rsid w:val="00E009D0"/>
    <w:rsid w:val="00E00F86"/>
    <w:rsid w:val="00E06CED"/>
    <w:rsid w:val="00E06F17"/>
    <w:rsid w:val="00E073B0"/>
    <w:rsid w:val="00E07685"/>
    <w:rsid w:val="00E10C88"/>
    <w:rsid w:val="00E24DA0"/>
    <w:rsid w:val="00E44DF8"/>
    <w:rsid w:val="00E45596"/>
    <w:rsid w:val="00E4563F"/>
    <w:rsid w:val="00E46F2F"/>
    <w:rsid w:val="00E61A51"/>
    <w:rsid w:val="00E75A75"/>
    <w:rsid w:val="00E7737B"/>
    <w:rsid w:val="00E85C48"/>
    <w:rsid w:val="00E955EE"/>
    <w:rsid w:val="00EA357A"/>
    <w:rsid w:val="00EA5FA4"/>
    <w:rsid w:val="00EB06D4"/>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812B5"/>
    <w:rsid w:val="00F8187B"/>
    <w:rsid w:val="00F8305B"/>
    <w:rsid w:val="00F879B1"/>
    <w:rsid w:val="00F93EBC"/>
    <w:rsid w:val="00FC294D"/>
    <w:rsid w:val="00FD4DE6"/>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2</TotalTime>
  <Pages>3</Pages>
  <Words>3287</Words>
  <Characters>1874</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Rasa Grubliauskytė</cp:lastModifiedBy>
  <cp:revision>4</cp:revision>
  <cp:lastPrinted>2024-06-07T12:03:00Z</cp:lastPrinted>
  <dcterms:created xsi:type="dcterms:W3CDTF">2024-06-10T05:48:00Z</dcterms:created>
  <dcterms:modified xsi:type="dcterms:W3CDTF">2024-06-10T05:50:00Z</dcterms:modified>
</cp:coreProperties>
</file>