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41B37" w14:textId="77777777" w:rsidR="006D3F56" w:rsidRPr="005121A4" w:rsidRDefault="006D3F56" w:rsidP="006D3F56">
      <w:pPr>
        <w:pStyle w:val="Antrat1"/>
        <w:spacing w:before="120" w:after="240"/>
        <w:jc w:val="center"/>
        <w:rPr>
          <w:color w:val="auto"/>
        </w:rPr>
      </w:pPr>
      <w:bookmarkStart w:id="0" w:name="_Hlk9338630"/>
      <w:bookmarkStart w:id="1" w:name="_Hlk536624615"/>
      <w:bookmarkStart w:id="2" w:name="data_metai"/>
      <w:r w:rsidRPr="005121A4">
        <w:rPr>
          <w:rFonts w:ascii="Arial" w:eastAsia="Times New Roman" w:hAnsi="Arial" w:cs="Arial"/>
          <w:b/>
          <w:bCs/>
          <w:color w:val="auto"/>
          <w:sz w:val="28"/>
          <w:szCs w:val="28"/>
        </w:rPr>
        <w:t>KLAIPĖDOS RAJONO SAVIVALDYBĖS TARYBA</w:t>
      </w:r>
      <w:bookmarkEnd w:id="0"/>
      <w:bookmarkEnd w:id="1"/>
    </w:p>
    <w:p w14:paraId="6FA4C387" w14:textId="77777777" w:rsidR="006D3F56" w:rsidRPr="005121A4" w:rsidRDefault="006D3F56" w:rsidP="006D3F56">
      <w:pPr>
        <w:pStyle w:val="Antrat1"/>
        <w:jc w:val="center"/>
        <w:rPr>
          <w:rFonts w:ascii="Arial" w:hAnsi="Arial" w:cs="Arial"/>
          <w:b/>
          <w:bCs/>
          <w:sz w:val="28"/>
          <w:szCs w:val="28"/>
        </w:rPr>
      </w:pPr>
      <w:r w:rsidRPr="005121A4">
        <w:rPr>
          <w:rFonts w:ascii="Arial" w:hAnsi="Arial" w:cs="Arial"/>
          <w:b/>
          <w:bCs/>
          <w:color w:val="auto"/>
          <w:sz w:val="28"/>
          <w:szCs w:val="28"/>
        </w:rPr>
        <w:t>SPRENDIMAS</w:t>
      </w:r>
    </w:p>
    <w:p w14:paraId="1EEDF4E1" w14:textId="18FE31B7" w:rsidR="006D3F56" w:rsidRPr="003C1DF8" w:rsidRDefault="006D3F56" w:rsidP="006D3F56">
      <w:pPr>
        <w:tabs>
          <w:tab w:val="left" w:pos="3450"/>
        </w:tabs>
        <w:spacing w:after="240" w:line="276" w:lineRule="auto"/>
        <w:jc w:val="center"/>
        <w:rPr>
          <w:rFonts w:ascii="Arial" w:hAnsi="Arial" w:cs="Arial"/>
          <w:b/>
          <w:sz w:val="28"/>
          <w:szCs w:val="28"/>
        </w:rPr>
      </w:pPr>
      <w:r w:rsidRPr="003C1DF8">
        <w:rPr>
          <w:rFonts w:ascii="Arial" w:hAnsi="Arial" w:cs="Arial"/>
          <w:b/>
          <w:spacing w:val="20"/>
          <w:sz w:val="28"/>
          <w:szCs w:val="28"/>
        </w:rPr>
        <w:t>DĖL</w:t>
      </w:r>
      <w:r w:rsidRPr="003C1DF8">
        <w:rPr>
          <w:rFonts w:ascii="Arial" w:hAnsi="Arial" w:cs="Arial"/>
          <w:b/>
          <w:sz w:val="28"/>
          <w:szCs w:val="28"/>
        </w:rPr>
        <w:t xml:space="preserve"> </w:t>
      </w:r>
      <w:r w:rsidR="00292D6F">
        <w:rPr>
          <w:rFonts w:ascii="Arial" w:hAnsi="Arial" w:cs="Arial"/>
          <w:b/>
          <w:sz w:val="28"/>
          <w:szCs w:val="28"/>
        </w:rPr>
        <w:t>PROJEKTO „SVEIKATOS CENTR</w:t>
      </w:r>
      <w:r w:rsidR="00D4173E">
        <w:rPr>
          <w:rFonts w:ascii="Arial" w:hAnsi="Arial" w:cs="Arial"/>
          <w:b/>
          <w:sz w:val="28"/>
          <w:szCs w:val="28"/>
        </w:rPr>
        <w:t>Ų</w:t>
      </w:r>
      <w:r w:rsidR="00292D6F">
        <w:rPr>
          <w:rFonts w:ascii="Arial" w:hAnsi="Arial" w:cs="Arial"/>
          <w:b/>
          <w:sz w:val="28"/>
          <w:szCs w:val="28"/>
        </w:rPr>
        <w:t xml:space="preserve"> VEIKLOS MODELIO DIEGIMAS KLAIPĖDOS RAJONO SAVIVALDYBĖJE“ ĮGYVENDINIMO</w:t>
      </w:r>
    </w:p>
    <w:p w14:paraId="29D81642" w14:textId="16FBB62D"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292D6F">
        <w:rPr>
          <w:rFonts w:ascii="Arial" w:hAnsi="Arial" w:cs="Arial"/>
          <w:caps w:val="0"/>
          <w:sz w:val="24"/>
          <w:szCs w:val="24"/>
        </w:rPr>
        <w:t>birželio</w:t>
      </w:r>
      <w:r w:rsidRPr="009F4CDE">
        <w:rPr>
          <w:rFonts w:ascii="Arial" w:hAnsi="Arial" w:cs="Arial"/>
          <w:caps w:val="0"/>
          <w:sz w:val="24"/>
          <w:szCs w:val="24"/>
        </w:rPr>
        <w:t xml:space="preserve">    d. Nr. T11-</w:t>
      </w:r>
      <w:r w:rsidRPr="009F4CDE">
        <w:rPr>
          <w:rFonts w:ascii="Arial" w:hAnsi="Arial" w:cs="Arial"/>
          <w:sz w:val="24"/>
          <w:szCs w:val="24"/>
        </w:rPr>
        <w:br/>
        <w:t>G</w:t>
      </w:r>
      <w:r w:rsidRPr="009F4CDE">
        <w:rPr>
          <w:rFonts w:ascii="Arial" w:hAnsi="Arial" w:cs="Arial"/>
          <w:caps w:val="0"/>
          <w:sz w:val="24"/>
          <w:szCs w:val="24"/>
        </w:rPr>
        <w:t>argždai</w:t>
      </w:r>
    </w:p>
    <w:bookmarkEnd w:id="2"/>
    <w:p w14:paraId="525F24AA" w14:textId="16537AA6" w:rsidR="00D4173E" w:rsidRDefault="006D3F56" w:rsidP="00D4173E">
      <w:pPr>
        <w:tabs>
          <w:tab w:val="left" w:pos="3450"/>
        </w:tabs>
        <w:spacing w:line="276" w:lineRule="auto"/>
        <w:ind w:firstLine="1134"/>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w:t>
      </w:r>
      <w:r w:rsidR="00444DA0">
        <w:rPr>
          <w:rFonts w:ascii="Arial" w:hAnsi="Arial" w:cs="Arial"/>
          <w:sz w:val="24"/>
          <w:szCs w:val="24"/>
        </w:rPr>
        <w:t xml:space="preserve">6 straipsnio 17 punktu ir </w:t>
      </w:r>
      <w:r w:rsidRPr="009F4CDE">
        <w:rPr>
          <w:rFonts w:ascii="Arial" w:hAnsi="Arial" w:cs="Arial"/>
          <w:sz w:val="24"/>
          <w:szCs w:val="24"/>
        </w:rPr>
        <w:t xml:space="preserve">15 straipsnio </w:t>
      </w:r>
      <w:r w:rsidR="00131C69">
        <w:rPr>
          <w:rFonts w:ascii="Arial" w:hAnsi="Arial" w:cs="Arial"/>
          <w:sz w:val="24"/>
          <w:szCs w:val="24"/>
        </w:rPr>
        <w:t>4</w:t>
      </w:r>
      <w:r w:rsidRPr="009F4CDE">
        <w:rPr>
          <w:rFonts w:ascii="Arial" w:hAnsi="Arial" w:cs="Arial"/>
          <w:sz w:val="24"/>
          <w:szCs w:val="24"/>
        </w:rPr>
        <w:t xml:space="preserve"> dali</w:t>
      </w:r>
      <w:r w:rsidR="00131C69">
        <w:rPr>
          <w:rFonts w:ascii="Arial" w:hAnsi="Arial" w:cs="Arial"/>
          <w:sz w:val="24"/>
          <w:szCs w:val="24"/>
        </w:rPr>
        <w:t>mi</w:t>
      </w:r>
      <w:r w:rsidR="004C0764">
        <w:rPr>
          <w:rFonts w:ascii="Arial" w:hAnsi="Arial" w:cs="Arial"/>
          <w:sz w:val="24"/>
          <w:szCs w:val="24"/>
        </w:rPr>
        <w:t xml:space="preserve"> bei</w:t>
      </w:r>
      <w:r w:rsidR="00292D6F" w:rsidRPr="00292D6F">
        <w:rPr>
          <w:rFonts w:ascii="Arial" w:hAnsi="Arial" w:cs="Arial"/>
          <w:sz w:val="24"/>
          <w:szCs w:val="24"/>
        </w:rPr>
        <w:t xml:space="preserve"> </w:t>
      </w:r>
      <w:r w:rsidR="000B43EF"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sidR="00921BBD">
        <w:rPr>
          <w:rFonts w:ascii="Arial" w:hAnsi="Arial" w:cs="Arial"/>
          <w:sz w:val="24"/>
          <w:szCs w:val="24"/>
        </w:rPr>
        <w:t>o</w:t>
      </w:r>
      <w:r w:rsidR="000B43EF" w:rsidRPr="000B43EF">
        <w:rPr>
          <w:rFonts w:ascii="Arial" w:hAnsi="Arial" w:cs="Arial"/>
          <w:sz w:val="24"/>
          <w:szCs w:val="24"/>
        </w:rPr>
        <w:t>, patvirtint</w:t>
      </w:r>
      <w:r w:rsidR="00921BBD">
        <w:rPr>
          <w:rFonts w:ascii="Arial" w:hAnsi="Arial" w:cs="Arial"/>
          <w:sz w:val="24"/>
          <w:szCs w:val="24"/>
        </w:rPr>
        <w:t>o</w:t>
      </w:r>
      <w:r w:rsidR="000B43EF" w:rsidRPr="000B43EF">
        <w:rPr>
          <w:rFonts w:ascii="Arial" w:hAnsi="Arial" w:cs="Arial"/>
          <w:sz w:val="24"/>
          <w:szCs w:val="24"/>
        </w:rPr>
        <w:t xml:space="preserve"> Lietuvos Respublikos sveikatos apsaugos ministro 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sidR="00921BBD">
        <w:rPr>
          <w:rFonts w:ascii="Arial" w:hAnsi="Arial" w:cs="Arial"/>
          <w:sz w:val="24"/>
          <w:szCs w:val="24"/>
        </w:rPr>
        <w:t xml:space="preserve">aprašo patvirtinimo“ </w:t>
      </w:r>
      <w:r w:rsidR="00133598">
        <w:rPr>
          <w:rFonts w:ascii="Arial" w:hAnsi="Arial" w:cs="Arial"/>
          <w:sz w:val="24"/>
          <w:szCs w:val="24"/>
        </w:rPr>
        <w:t>27 priedu „</w:t>
      </w:r>
      <w:r w:rsidR="00133598"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sidR="00133598">
        <w:rPr>
          <w:rFonts w:ascii="Arial" w:hAnsi="Arial" w:cs="Arial"/>
          <w:sz w:val="24"/>
          <w:szCs w:val="24"/>
        </w:rPr>
        <w:t>as</w:t>
      </w:r>
      <w:r w:rsidR="002C5B74">
        <w:rPr>
          <w:rFonts w:ascii="Arial" w:hAnsi="Arial" w:cs="Arial"/>
          <w:sz w:val="24"/>
          <w:szCs w:val="24"/>
        </w:rPr>
        <w:t xml:space="preserve"> Nr. 27</w:t>
      </w:r>
      <w:r w:rsidR="00133598">
        <w:rPr>
          <w:rFonts w:ascii="Arial" w:hAnsi="Arial" w:cs="Arial"/>
          <w:sz w:val="24"/>
          <w:szCs w:val="24"/>
        </w:rPr>
        <w:t>“</w:t>
      </w:r>
      <w:r w:rsidR="00133A82" w:rsidRPr="00133A82">
        <w:rPr>
          <w:rFonts w:ascii="Arial" w:hAnsi="Arial" w:cs="Arial"/>
          <w:sz w:val="24"/>
          <w:szCs w:val="24"/>
        </w:rPr>
        <w:t>,</w:t>
      </w:r>
      <w:r w:rsidR="00133A82">
        <w:rPr>
          <w:rFonts w:ascii="Arial" w:hAnsi="Arial" w:cs="Arial"/>
          <w:sz w:val="24"/>
          <w:szCs w:val="24"/>
        </w:rPr>
        <w:t xml:space="preserve"> </w:t>
      </w:r>
      <w:r w:rsidRPr="00D17C0F">
        <w:rPr>
          <w:rFonts w:ascii="Arial" w:hAnsi="Arial" w:cs="Arial"/>
          <w:spacing w:val="20"/>
          <w:sz w:val="24"/>
          <w:szCs w:val="24"/>
        </w:rPr>
        <w:t>nusprendžia</w:t>
      </w:r>
      <w:r w:rsidRPr="00D17C0F">
        <w:rPr>
          <w:rFonts w:ascii="Arial" w:hAnsi="Arial" w:cs="Arial"/>
          <w:sz w:val="24"/>
          <w:szCs w:val="24"/>
        </w:rPr>
        <w:t>:</w:t>
      </w:r>
    </w:p>
    <w:p w14:paraId="6F46F831" w14:textId="5AE9CE2F" w:rsidR="00D4173E" w:rsidRDefault="00D4173E" w:rsidP="00D4173E">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1. </w:t>
      </w:r>
      <w:r w:rsidRPr="00D4173E">
        <w:rPr>
          <w:rFonts w:ascii="Arial" w:hAnsi="Arial" w:cs="Arial"/>
          <w:spacing w:val="40"/>
          <w:sz w:val="24"/>
          <w:szCs w:val="24"/>
        </w:rPr>
        <w:t>Pritarti</w:t>
      </w:r>
      <w:r w:rsidRPr="00D4173E">
        <w:rPr>
          <w:rFonts w:ascii="Arial" w:hAnsi="Arial" w:cs="Arial"/>
          <w:sz w:val="24"/>
          <w:szCs w:val="24"/>
        </w:rPr>
        <w:t xml:space="preserve"> projekto „Sveikatos centr</w:t>
      </w:r>
      <w:r>
        <w:rPr>
          <w:rFonts w:ascii="Arial" w:hAnsi="Arial" w:cs="Arial"/>
          <w:sz w:val="24"/>
          <w:szCs w:val="24"/>
        </w:rPr>
        <w:t>ų</w:t>
      </w:r>
      <w:r w:rsidRPr="00D4173E">
        <w:rPr>
          <w:rFonts w:ascii="Arial" w:hAnsi="Arial" w:cs="Arial"/>
          <w:sz w:val="24"/>
          <w:szCs w:val="24"/>
        </w:rPr>
        <w:t xml:space="preserve"> veiklos modelio diegimas </w:t>
      </w:r>
      <w:r>
        <w:rPr>
          <w:rFonts w:ascii="Arial" w:hAnsi="Arial" w:cs="Arial"/>
          <w:sz w:val="24"/>
          <w:szCs w:val="24"/>
        </w:rPr>
        <w:t>Klaipėdos</w:t>
      </w:r>
      <w:r w:rsidRPr="00D4173E">
        <w:rPr>
          <w:rFonts w:ascii="Arial" w:hAnsi="Arial" w:cs="Arial"/>
          <w:sz w:val="24"/>
          <w:szCs w:val="24"/>
        </w:rPr>
        <w:t xml:space="preserve"> rajono savivaldybėje“ (toliau – Projektas) rengimui ir įgyvendinimui pagal pažangos priemonę Nr. 11-002-02-11-01 „Gerinti sveikatos priežiūros paslaugų kokybę ir prieinamumą“ (toliau – Projektas).</w:t>
      </w:r>
    </w:p>
    <w:p w14:paraId="6C3A104B" w14:textId="4D837EDC" w:rsidR="00D4173E" w:rsidRPr="00D4173E" w:rsidRDefault="00D4173E" w:rsidP="00D4173E">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2. </w:t>
      </w:r>
      <w:r w:rsidRPr="00D4173E">
        <w:rPr>
          <w:rFonts w:ascii="Arial" w:hAnsi="Arial" w:cs="Arial"/>
          <w:spacing w:val="40"/>
          <w:sz w:val="24"/>
          <w:szCs w:val="24"/>
        </w:rPr>
        <w:t>Finansuoti</w:t>
      </w:r>
      <w:r w:rsidRPr="00D4173E">
        <w:rPr>
          <w:rFonts w:ascii="Arial" w:hAnsi="Arial" w:cs="Arial"/>
          <w:sz w:val="24"/>
          <w:szCs w:val="24"/>
        </w:rPr>
        <w:t xml:space="preserve"> Projekto pareiškėjos – </w:t>
      </w:r>
      <w:r>
        <w:rPr>
          <w:rFonts w:ascii="Arial" w:hAnsi="Arial" w:cs="Arial"/>
          <w:sz w:val="24"/>
          <w:szCs w:val="24"/>
        </w:rPr>
        <w:t>Klaipėdos</w:t>
      </w:r>
      <w:r w:rsidRPr="00D4173E">
        <w:rPr>
          <w:rFonts w:ascii="Arial" w:hAnsi="Arial" w:cs="Arial"/>
          <w:sz w:val="24"/>
          <w:szCs w:val="24"/>
        </w:rPr>
        <w:t xml:space="preserve"> rajono savivaldybės administracijos ir Projekto partneri</w:t>
      </w:r>
      <w:r w:rsidR="00E47631">
        <w:rPr>
          <w:rFonts w:ascii="Arial" w:hAnsi="Arial" w:cs="Arial"/>
          <w:sz w:val="24"/>
          <w:szCs w:val="24"/>
        </w:rPr>
        <w:t>o</w:t>
      </w:r>
      <w:r w:rsidRPr="00D4173E">
        <w:rPr>
          <w:rFonts w:ascii="Arial" w:hAnsi="Arial" w:cs="Arial"/>
          <w:sz w:val="24"/>
          <w:szCs w:val="24"/>
        </w:rPr>
        <w:t xml:space="preserve"> – viešosios įstaigos </w:t>
      </w:r>
      <w:r>
        <w:rPr>
          <w:rFonts w:ascii="Arial" w:hAnsi="Arial" w:cs="Arial"/>
          <w:sz w:val="24"/>
          <w:szCs w:val="24"/>
        </w:rPr>
        <w:t>Klaipėdos rajono savivaldybės sveikatos centro</w:t>
      </w:r>
      <w:r w:rsidRPr="00D4173E">
        <w:rPr>
          <w:rFonts w:ascii="Arial" w:hAnsi="Arial" w:cs="Arial"/>
          <w:sz w:val="24"/>
          <w:szCs w:val="24"/>
        </w:rPr>
        <w:t xml:space="preserve"> patirtas netinkamas, tačiau Projektui įgyvendinti būtinas išlaidas ir tinkamas išlaidas, kurių nepadengia Projekto finansavimas iš </w:t>
      </w:r>
      <w:r>
        <w:rPr>
          <w:rFonts w:ascii="Arial" w:hAnsi="Arial" w:cs="Arial"/>
          <w:sz w:val="24"/>
          <w:szCs w:val="24"/>
        </w:rPr>
        <w:t>Klaipėdos</w:t>
      </w:r>
      <w:r w:rsidRPr="00D4173E">
        <w:rPr>
          <w:rFonts w:ascii="Arial" w:hAnsi="Arial" w:cs="Arial"/>
          <w:sz w:val="24"/>
          <w:szCs w:val="24"/>
        </w:rPr>
        <w:t xml:space="preserve"> rajono savivaldybės biudžeto lėšų.</w:t>
      </w:r>
    </w:p>
    <w:p w14:paraId="50543399" w14:textId="77777777" w:rsidR="00E54096" w:rsidRDefault="00D4173E" w:rsidP="00E54096">
      <w:pPr>
        <w:tabs>
          <w:tab w:val="left" w:pos="3450"/>
        </w:tabs>
        <w:spacing w:line="276" w:lineRule="auto"/>
        <w:ind w:firstLine="1134"/>
        <w:jc w:val="both"/>
        <w:rPr>
          <w:rFonts w:ascii="Arial" w:hAnsi="Arial" w:cs="Arial"/>
          <w:sz w:val="24"/>
          <w:szCs w:val="24"/>
        </w:rPr>
      </w:pPr>
      <w:r w:rsidRPr="00D4173E">
        <w:rPr>
          <w:rFonts w:ascii="Arial" w:hAnsi="Arial" w:cs="Arial"/>
          <w:sz w:val="24"/>
          <w:szCs w:val="24"/>
        </w:rPr>
        <w:t xml:space="preserve">3. </w:t>
      </w:r>
      <w:r w:rsidRPr="00E54096">
        <w:rPr>
          <w:rFonts w:ascii="Arial" w:hAnsi="Arial" w:cs="Arial"/>
          <w:spacing w:val="40"/>
          <w:sz w:val="24"/>
          <w:szCs w:val="24"/>
        </w:rPr>
        <w:t>Įgalioti</w:t>
      </w:r>
      <w:r w:rsidRPr="00D4173E">
        <w:rPr>
          <w:rFonts w:ascii="Arial" w:hAnsi="Arial" w:cs="Arial"/>
          <w:sz w:val="24"/>
          <w:szCs w:val="24"/>
        </w:rPr>
        <w:t xml:space="preserve"> </w:t>
      </w:r>
      <w:r w:rsidR="00E54096">
        <w:rPr>
          <w:rFonts w:ascii="Arial" w:hAnsi="Arial" w:cs="Arial"/>
          <w:sz w:val="24"/>
          <w:szCs w:val="24"/>
        </w:rPr>
        <w:t>Klaipėdos</w:t>
      </w:r>
      <w:r w:rsidRPr="00D4173E">
        <w:rPr>
          <w:rFonts w:ascii="Arial" w:hAnsi="Arial" w:cs="Arial"/>
          <w:sz w:val="24"/>
          <w:szCs w:val="24"/>
        </w:rPr>
        <w:t xml:space="preserve"> rajono savivaldybės administracijos direktorių pasirašyti visus su Projekto rengimu ir įgyvendinimu susijusius dokumentus.</w:t>
      </w:r>
    </w:p>
    <w:p w14:paraId="28688899" w14:textId="19F314AA" w:rsidR="00897D62" w:rsidRPr="00E54096" w:rsidRDefault="00E54096" w:rsidP="00E54096">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4. </w:t>
      </w:r>
      <w:r w:rsidR="00897D62" w:rsidRPr="00E54096">
        <w:rPr>
          <w:rFonts w:ascii="Arial" w:eastAsia="Times New Roman" w:hAnsi="Arial" w:cs="Arial"/>
          <w:sz w:val="24"/>
          <w:szCs w:val="24"/>
        </w:rPr>
        <w:t>Skelbti šį sprendimą Klaipėdos rajono savivaldybės interneto svetainė</w:t>
      </w:r>
      <w:r w:rsidR="009F7622" w:rsidRPr="00E54096">
        <w:rPr>
          <w:rFonts w:ascii="Arial" w:eastAsia="Times New Roman" w:hAnsi="Arial" w:cs="Arial"/>
          <w:sz w:val="24"/>
          <w:szCs w:val="24"/>
        </w:rPr>
        <w:t>j</w:t>
      </w:r>
      <w:r w:rsidR="00897D62" w:rsidRPr="00E54096">
        <w:rPr>
          <w:rFonts w:ascii="Arial" w:eastAsia="Times New Roman" w:hAnsi="Arial" w:cs="Arial"/>
          <w:sz w:val="24"/>
          <w:szCs w:val="24"/>
        </w:rPr>
        <w:t>e.</w:t>
      </w:r>
    </w:p>
    <w:p w14:paraId="47A2F2BC" w14:textId="77777777" w:rsidR="006D3F56" w:rsidRPr="009F4CDE" w:rsidRDefault="006D3F56" w:rsidP="006D3F56">
      <w:pPr>
        <w:spacing w:after="240" w:line="276" w:lineRule="auto"/>
        <w:ind w:firstLine="1276"/>
        <w:jc w:val="both"/>
        <w:rPr>
          <w:rFonts w:ascii="Calibri" w:eastAsia="Times New Roman" w:hAnsi="Calibri" w:cs="Calibri"/>
          <w:sz w:val="24"/>
          <w:szCs w:val="24"/>
        </w:rPr>
      </w:pPr>
      <w:bookmarkStart w:id="3" w:name="part_038f6a36a2d4475c8afa192c9d7a6a3d"/>
      <w:bookmarkEnd w:id="3"/>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146F049" w14:textId="77777777" w:rsidR="006D3F56" w:rsidRPr="009F4CDE" w:rsidRDefault="006D3F56" w:rsidP="006D3F56">
      <w:pPr>
        <w:tabs>
          <w:tab w:val="right" w:pos="8730"/>
        </w:tabs>
        <w:spacing w:after="240" w:line="276" w:lineRule="auto"/>
        <w:rPr>
          <w:rFonts w:ascii="Arial" w:hAnsi="Arial" w:cs="Arial"/>
          <w:sz w:val="24"/>
          <w:szCs w:val="24"/>
        </w:rPr>
      </w:pPr>
      <w:r w:rsidRPr="009F4CDE">
        <w:rPr>
          <w:rFonts w:ascii="Arial" w:hAnsi="Arial" w:cs="Arial"/>
          <w:caps/>
          <w:sz w:val="24"/>
          <w:szCs w:val="24"/>
        </w:rPr>
        <w:t>S</w:t>
      </w:r>
      <w:r w:rsidRPr="009F4CDE">
        <w:rPr>
          <w:rFonts w:ascii="Arial" w:hAnsi="Arial" w:cs="Arial"/>
          <w:sz w:val="24"/>
          <w:szCs w:val="24"/>
        </w:rPr>
        <w:t xml:space="preserve">avivaldybės meras </w:t>
      </w:r>
    </w:p>
    <w:p w14:paraId="297D0021" w14:textId="77777777" w:rsidR="006D3F56" w:rsidRPr="009F4CDE" w:rsidRDefault="006D3F56" w:rsidP="006D3F56">
      <w:pPr>
        <w:spacing w:after="240" w:line="276" w:lineRule="auto"/>
        <w:rPr>
          <w:rFonts w:ascii="Arial" w:hAnsi="Arial" w:cs="Arial"/>
          <w:sz w:val="24"/>
          <w:szCs w:val="24"/>
        </w:rPr>
      </w:pPr>
      <w:r w:rsidRPr="009F4CDE">
        <w:rPr>
          <w:rFonts w:ascii="Arial" w:hAnsi="Arial" w:cs="Arial"/>
          <w:sz w:val="24"/>
          <w:szCs w:val="24"/>
        </w:rPr>
        <w:t>TEIKIA Savivaldybės meras B. Markauskas</w:t>
      </w:r>
    </w:p>
    <w:p w14:paraId="3B7AC323" w14:textId="77777777" w:rsidR="006D3F56" w:rsidRPr="009F4CDE" w:rsidRDefault="006D3F56" w:rsidP="006D3F56">
      <w:pPr>
        <w:spacing w:after="240" w:line="276" w:lineRule="auto"/>
        <w:rPr>
          <w:rFonts w:ascii="Arial" w:hAnsi="Arial" w:cs="Arial"/>
          <w:sz w:val="24"/>
          <w:szCs w:val="24"/>
        </w:rPr>
      </w:pPr>
      <w:r w:rsidRPr="009F4CDE">
        <w:rPr>
          <w:rFonts w:ascii="Arial" w:hAnsi="Arial" w:cs="Arial"/>
          <w:sz w:val="24"/>
          <w:szCs w:val="24"/>
        </w:rPr>
        <w:t>PARENGĖ V</w:t>
      </w:r>
      <w:r>
        <w:rPr>
          <w:rFonts w:ascii="Arial" w:hAnsi="Arial" w:cs="Arial"/>
          <w:sz w:val="24"/>
          <w:szCs w:val="24"/>
        </w:rPr>
        <w:t>.</w:t>
      </w:r>
      <w:r w:rsidRPr="009F4CDE">
        <w:rPr>
          <w:rFonts w:ascii="Arial" w:hAnsi="Arial" w:cs="Arial"/>
          <w:sz w:val="24"/>
          <w:szCs w:val="24"/>
        </w:rPr>
        <w:t xml:space="preserve"> Budrė</w:t>
      </w:r>
    </w:p>
    <w:p w14:paraId="6F9CE4B0" w14:textId="77777777" w:rsidR="006D3F56" w:rsidRDefault="006D3F56" w:rsidP="006D3F56">
      <w:pPr>
        <w:spacing w:line="276" w:lineRule="auto"/>
        <w:rPr>
          <w:rFonts w:ascii="Arial" w:hAnsi="Arial" w:cs="Arial"/>
          <w:sz w:val="24"/>
          <w:szCs w:val="24"/>
        </w:rPr>
      </w:pPr>
      <w:r w:rsidRPr="009F4CDE">
        <w:rPr>
          <w:rFonts w:ascii="Arial" w:hAnsi="Arial" w:cs="Arial"/>
          <w:sz w:val="24"/>
          <w:szCs w:val="24"/>
        </w:rPr>
        <w:lastRenderedPageBreak/>
        <w:t>SUDERINTA:</w:t>
      </w:r>
    </w:p>
    <w:p w14:paraId="79B4D344" w14:textId="3DA1F8DE" w:rsidR="00BC41B5" w:rsidRPr="009F4CDE" w:rsidRDefault="00BC41B5" w:rsidP="006D3F56">
      <w:pPr>
        <w:spacing w:line="276" w:lineRule="auto"/>
        <w:rPr>
          <w:rFonts w:ascii="Arial" w:hAnsi="Arial" w:cs="Arial"/>
          <w:sz w:val="24"/>
          <w:szCs w:val="24"/>
        </w:rPr>
      </w:pPr>
      <w:r>
        <w:rPr>
          <w:rFonts w:ascii="Arial" w:hAnsi="Arial" w:cs="Arial"/>
          <w:sz w:val="24"/>
          <w:szCs w:val="24"/>
        </w:rPr>
        <w:t>K. Vainienė</w:t>
      </w:r>
    </w:p>
    <w:p w14:paraId="6B9410F1" w14:textId="77777777" w:rsidR="00CC23E3" w:rsidRDefault="00CC23E3" w:rsidP="006D3F56">
      <w:pPr>
        <w:widowControl/>
        <w:autoSpaceDE/>
        <w:autoSpaceDN/>
        <w:adjustRightInd/>
        <w:spacing w:line="276" w:lineRule="auto"/>
        <w:rPr>
          <w:rFonts w:ascii="Arial" w:hAnsi="Arial" w:cs="Arial"/>
          <w:sz w:val="24"/>
          <w:szCs w:val="24"/>
        </w:rPr>
      </w:pPr>
      <w:r>
        <w:rPr>
          <w:rFonts w:ascii="Arial" w:hAnsi="Arial" w:cs="Arial"/>
          <w:sz w:val="24"/>
          <w:szCs w:val="24"/>
        </w:rPr>
        <w:t>D. Beliokaitė</w:t>
      </w:r>
    </w:p>
    <w:p w14:paraId="5FF87F4B" w14:textId="46314796" w:rsidR="006D3F56" w:rsidRPr="009F4CDE"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t xml:space="preserve">V. </w:t>
      </w:r>
      <w:r w:rsidR="00CC23E3">
        <w:rPr>
          <w:rFonts w:ascii="Arial" w:hAnsi="Arial" w:cs="Arial"/>
          <w:sz w:val="24"/>
          <w:szCs w:val="24"/>
        </w:rPr>
        <w:t>Jasas</w:t>
      </w:r>
    </w:p>
    <w:p w14:paraId="5B384BEB" w14:textId="77777777" w:rsidR="006D3F56"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t>I. Gailienė</w:t>
      </w:r>
    </w:p>
    <w:p w14:paraId="41BCD820" w14:textId="36D713C9" w:rsidR="006D3F56" w:rsidRPr="009F4CDE" w:rsidRDefault="00D80A44" w:rsidP="006D3F56">
      <w:pPr>
        <w:widowControl/>
        <w:autoSpaceDE/>
        <w:autoSpaceDN/>
        <w:adjustRightInd/>
        <w:spacing w:line="276" w:lineRule="auto"/>
        <w:rPr>
          <w:rFonts w:ascii="Arial" w:hAnsi="Arial" w:cs="Arial"/>
          <w:sz w:val="24"/>
          <w:szCs w:val="24"/>
        </w:rPr>
      </w:pPr>
      <w:r>
        <w:rPr>
          <w:rFonts w:ascii="Arial" w:hAnsi="Arial" w:cs="Arial"/>
          <w:sz w:val="24"/>
          <w:szCs w:val="24"/>
        </w:rPr>
        <w:t>R. Zubienė</w:t>
      </w:r>
    </w:p>
    <w:p w14:paraId="04BC1E4B" w14:textId="77777777" w:rsidR="006D3F56" w:rsidRPr="009F4CDE" w:rsidRDefault="006D3F56" w:rsidP="006D3F56">
      <w:pPr>
        <w:widowControl/>
        <w:autoSpaceDE/>
        <w:autoSpaceDN/>
        <w:adjustRightInd/>
        <w:spacing w:line="276" w:lineRule="auto"/>
        <w:rPr>
          <w:rFonts w:ascii="Arial" w:hAnsi="Arial" w:cs="Arial"/>
          <w:sz w:val="24"/>
          <w:szCs w:val="24"/>
        </w:rPr>
      </w:pPr>
      <w:r w:rsidRPr="009F4CDE">
        <w:rPr>
          <w:rFonts w:ascii="Arial" w:hAnsi="Arial" w:cs="Arial"/>
          <w:sz w:val="24"/>
          <w:szCs w:val="24"/>
        </w:rPr>
        <w:t>V. Butkus</w:t>
      </w:r>
    </w:p>
    <w:p w14:paraId="3FE2CE7B" w14:textId="38EFAE2D" w:rsidR="006D3F56" w:rsidRDefault="00FE7EA3" w:rsidP="006D3F56">
      <w:pPr>
        <w:widowControl/>
        <w:autoSpaceDE/>
        <w:autoSpaceDN/>
        <w:adjustRightInd/>
        <w:spacing w:line="276" w:lineRule="auto"/>
        <w:rPr>
          <w:rFonts w:ascii="Arial" w:hAnsi="Arial" w:cs="Arial"/>
          <w:sz w:val="24"/>
          <w:szCs w:val="24"/>
        </w:rPr>
      </w:pPr>
      <w:r>
        <w:rPr>
          <w:rFonts w:ascii="Arial" w:hAnsi="Arial" w:cs="Arial"/>
          <w:sz w:val="24"/>
          <w:szCs w:val="24"/>
        </w:rPr>
        <w:t>B. Markauskas</w:t>
      </w:r>
    </w:p>
    <w:p w14:paraId="7B18171A" w14:textId="77777777" w:rsidR="006D3F56" w:rsidRDefault="006D3F56" w:rsidP="006D3F56">
      <w:pPr>
        <w:widowControl/>
        <w:autoSpaceDE/>
        <w:autoSpaceDN/>
        <w:adjustRightInd/>
        <w:rPr>
          <w:rFonts w:ascii="Arial" w:hAnsi="Arial" w:cs="Arial"/>
          <w:sz w:val="24"/>
          <w:szCs w:val="24"/>
        </w:rPr>
      </w:pPr>
      <w:r>
        <w:rPr>
          <w:rFonts w:ascii="Arial" w:hAnsi="Arial" w:cs="Arial"/>
          <w:sz w:val="24"/>
          <w:szCs w:val="24"/>
        </w:rPr>
        <w:br w:type="page"/>
      </w:r>
    </w:p>
    <w:p w14:paraId="663B3927" w14:textId="77777777" w:rsidR="006D3F56" w:rsidRPr="005121A4" w:rsidRDefault="006D3F56" w:rsidP="006D3F56">
      <w:pPr>
        <w:pStyle w:val="Antrat1"/>
        <w:jc w:val="center"/>
        <w:rPr>
          <w:rFonts w:ascii="Arial" w:hAnsi="Arial" w:cs="Arial"/>
          <w:b/>
          <w:sz w:val="28"/>
          <w:szCs w:val="28"/>
        </w:rPr>
      </w:pPr>
      <w:r w:rsidRPr="005121A4">
        <w:rPr>
          <w:rFonts w:ascii="Arial" w:hAnsi="Arial" w:cs="Arial"/>
          <w:b/>
          <w:color w:val="auto"/>
          <w:sz w:val="28"/>
          <w:szCs w:val="28"/>
        </w:rPr>
        <w:lastRenderedPageBreak/>
        <w:t>AIŠKINAMASIS RAŠTAS</w:t>
      </w:r>
    </w:p>
    <w:p w14:paraId="090C7EFD" w14:textId="0216C07C" w:rsidR="006D3F56" w:rsidRPr="00C31948" w:rsidRDefault="006D3F56" w:rsidP="00C31948">
      <w:pPr>
        <w:tabs>
          <w:tab w:val="left" w:pos="3450"/>
        </w:tabs>
        <w:spacing w:after="240" w:line="276" w:lineRule="auto"/>
        <w:jc w:val="center"/>
        <w:rPr>
          <w:rFonts w:ascii="Arial" w:hAnsi="Arial" w:cs="Arial"/>
          <w:b/>
          <w:sz w:val="28"/>
          <w:szCs w:val="28"/>
        </w:rPr>
      </w:pPr>
      <w:r w:rsidRPr="005121A4">
        <w:rPr>
          <w:rFonts w:ascii="Arial" w:hAnsi="Arial" w:cs="Arial"/>
          <w:b/>
          <w:sz w:val="28"/>
          <w:szCs w:val="28"/>
        </w:rPr>
        <w:t xml:space="preserve">DĖL TARYBOS SPRENDIMO </w:t>
      </w:r>
      <w:r w:rsidR="00490799">
        <w:rPr>
          <w:rFonts w:ascii="Arial" w:hAnsi="Arial" w:cs="Arial"/>
          <w:b/>
          <w:sz w:val="28"/>
          <w:szCs w:val="28"/>
        </w:rPr>
        <w:t>„SVEIKATOS CENTRŲ VEIKLOS MODELIO DIEGIMAS KLAIPĖDOS RAJONO SAVIVALDYBĖJE“ ĮGYVENDINIMO</w:t>
      </w:r>
      <w:r w:rsidR="00490799" w:rsidRPr="005121A4">
        <w:rPr>
          <w:rFonts w:ascii="Arial" w:hAnsi="Arial" w:cs="Arial"/>
          <w:b/>
          <w:sz w:val="28"/>
          <w:szCs w:val="28"/>
        </w:rPr>
        <w:t xml:space="preserve"> </w:t>
      </w:r>
      <w:r w:rsidRPr="005121A4">
        <w:rPr>
          <w:rFonts w:ascii="Arial" w:hAnsi="Arial" w:cs="Arial"/>
          <w:b/>
          <w:sz w:val="28"/>
          <w:szCs w:val="28"/>
        </w:rPr>
        <w:t>PROJEKTO</w:t>
      </w:r>
    </w:p>
    <w:p w14:paraId="3F706004" w14:textId="18B4AA52" w:rsidR="006D3F56" w:rsidRPr="005121A4" w:rsidRDefault="006D3F56" w:rsidP="006D3F56">
      <w:pPr>
        <w:spacing w:after="240" w:line="276" w:lineRule="auto"/>
        <w:jc w:val="center"/>
        <w:rPr>
          <w:rFonts w:ascii="Arial" w:hAnsi="Arial" w:cs="Arial"/>
          <w:bCs/>
          <w:sz w:val="24"/>
          <w:szCs w:val="24"/>
        </w:rPr>
      </w:pPr>
      <w:r w:rsidRPr="005121A4">
        <w:rPr>
          <w:rFonts w:ascii="Arial" w:hAnsi="Arial" w:cs="Arial"/>
          <w:bCs/>
          <w:sz w:val="24"/>
          <w:szCs w:val="24"/>
        </w:rPr>
        <w:t xml:space="preserve">2024 m. </w:t>
      </w:r>
      <w:r w:rsidR="00490799">
        <w:rPr>
          <w:rFonts w:ascii="Arial" w:hAnsi="Arial" w:cs="Arial"/>
          <w:bCs/>
          <w:sz w:val="24"/>
          <w:szCs w:val="24"/>
        </w:rPr>
        <w:t>birželio</w:t>
      </w:r>
      <w:r w:rsidRPr="005121A4">
        <w:rPr>
          <w:rFonts w:ascii="Arial" w:hAnsi="Arial" w:cs="Arial"/>
          <w:bCs/>
          <w:sz w:val="24"/>
          <w:szCs w:val="24"/>
        </w:rPr>
        <w:t xml:space="preserve"> </w:t>
      </w:r>
      <w:r w:rsidR="00F111F8">
        <w:rPr>
          <w:rFonts w:ascii="Arial" w:hAnsi="Arial" w:cs="Arial"/>
          <w:bCs/>
          <w:sz w:val="24"/>
          <w:szCs w:val="24"/>
        </w:rPr>
        <w:t>1</w:t>
      </w:r>
      <w:r w:rsidR="00490799">
        <w:rPr>
          <w:rFonts w:ascii="Arial" w:hAnsi="Arial" w:cs="Arial"/>
          <w:bCs/>
          <w:sz w:val="24"/>
          <w:szCs w:val="24"/>
        </w:rPr>
        <w:t>2</w:t>
      </w:r>
      <w:r w:rsidRPr="005121A4">
        <w:rPr>
          <w:rFonts w:ascii="Arial" w:hAnsi="Arial" w:cs="Arial"/>
          <w:bCs/>
          <w:sz w:val="24"/>
          <w:szCs w:val="24"/>
        </w:rPr>
        <w:t xml:space="preserve"> d.</w:t>
      </w:r>
    </w:p>
    <w:p w14:paraId="63A6A1B9" w14:textId="77777777" w:rsidR="00D904E1" w:rsidRDefault="006D3F56" w:rsidP="006D3F56">
      <w:pPr>
        <w:spacing w:line="276" w:lineRule="auto"/>
        <w:ind w:firstLine="567"/>
        <w:jc w:val="both"/>
        <w:rPr>
          <w:rFonts w:ascii="Arial" w:hAnsi="Arial" w:cs="Arial"/>
          <w:sz w:val="24"/>
          <w:szCs w:val="24"/>
        </w:rPr>
      </w:pPr>
      <w:r w:rsidRPr="009F4CDE">
        <w:rPr>
          <w:rFonts w:ascii="Arial" w:hAnsi="Arial" w:cs="Arial"/>
          <w:sz w:val="24"/>
          <w:szCs w:val="24"/>
        </w:rPr>
        <w:t xml:space="preserve">1. </w:t>
      </w:r>
      <w:r w:rsidRPr="004A11BF">
        <w:rPr>
          <w:rFonts w:ascii="Arial" w:hAnsi="Arial" w:cs="Arial"/>
          <w:sz w:val="24"/>
          <w:szCs w:val="24"/>
        </w:rPr>
        <w:t>Parengto sprendimo projekto tikslai, uždaviniai (ko šiuo sprendimu norima pasiekti):</w:t>
      </w:r>
      <w:r w:rsidRPr="004A11BF">
        <w:rPr>
          <w:rFonts w:ascii="Arial" w:hAnsi="Arial" w:cs="Arial"/>
          <w:bCs/>
          <w:sz w:val="24"/>
          <w:szCs w:val="24"/>
        </w:rPr>
        <w:t xml:space="preserve"> </w:t>
      </w:r>
      <w:r w:rsidR="0025795F" w:rsidRPr="004A11BF">
        <w:rPr>
          <w:rFonts w:ascii="Arial" w:eastAsia="Times New Roman" w:hAnsi="Arial" w:cs="Arial"/>
          <w:sz w:val="24"/>
          <w:szCs w:val="24"/>
        </w:rPr>
        <w:t xml:space="preserve">sprendimo projektu siekiama </w:t>
      </w:r>
      <w:r w:rsidR="00CC0410" w:rsidRPr="004A11BF">
        <w:rPr>
          <w:rFonts w:ascii="Arial" w:eastAsia="Times New Roman" w:hAnsi="Arial" w:cs="Arial"/>
          <w:sz w:val="24"/>
          <w:szCs w:val="24"/>
        </w:rPr>
        <w:t xml:space="preserve">pritarti </w:t>
      </w:r>
      <w:r w:rsidR="00CC0410" w:rsidRPr="00D4173E">
        <w:rPr>
          <w:rFonts w:ascii="Arial" w:hAnsi="Arial" w:cs="Arial"/>
          <w:sz w:val="24"/>
          <w:szCs w:val="24"/>
        </w:rPr>
        <w:t>projekto „Sveikatos centr</w:t>
      </w:r>
      <w:r w:rsidR="00CC0410">
        <w:rPr>
          <w:rFonts w:ascii="Arial" w:hAnsi="Arial" w:cs="Arial"/>
          <w:sz w:val="24"/>
          <w:szCs w:val="24"/>
        </w:rPr>
        <w:t>ų</w:t>
      </w:r>
      <w:r w:rsidR="00CC0410" w:rsidRPr="00D4173E">
        <w:rPr>
          <w:rFonts w:ascii="Arial" w:hAnsi="Arial" w:cs="Arial"/>
          <w:sz w:val="24"/>
          <w:szCs w:val="24"/>
        </w:rPr>
        <w:t xml:space="preserve"> veiklos modelio diegimas </w:t>
      </w:r>
      <w:r w:rsidR="00CC0410">
        <w:rPr>
          <w:rFonts w:ascii="Arial" w:hAnsi="Arial" w:cs="Arial"/>
          <w:sz w:val="24"/>
          <w:szCs w:val="24"/>
        </w:rPr>
        <w:t>Klaipėdos</w:t>
      </w:r>
      <w:r w:rsidR="00CC0410" w:rsidRPr="00D4173E">
        <w:rPr>
          <w:rFonts w:ascii="Arial" w:hAnsi="Arial" w:cs="Arial"/>
          <w:sz w:val="24"/>
          <w:szCs w:val="24"/>
        </w:rPr>
        <w:t xml:space="preserve"> rajono savivaldybėje“ rengimui ir įgyvendinimui pagal pažangos priemonę Nr. 11-002-02-11-01 „Gerinti sveikatos priežiūros paslaugų kokybę ir prieinamumą</w:t>
      </w:r>
      <w:r w:rsidR="007D4510">
        <w:rPr>
          <w:rFonts w:ascii="Arial" w:hAnsi="Arial" w:cs="Arial"/>
          <w:sz w:val="24"/>
          <w:szCs w:val="24"/>
        </w:rPr>
        <w:t xml:space="preserve">“. </w:t>
      </w:r>
    </w:p>
    <w:p w14:paraId="55204475" w14:textId="0C47BA43" w:rsidR="006D3F56" w:rsidRPr="009F4CDE" w:rsidRDefault="007F3F95" w:rsidP="006D3F56">
      <w:pPr>
        <w:spacing w:line="276" w:lineRule="auto"/>
        <w:ind w:firstLine="567"/>
        <w:jc w:val="both"/>
        <w:rPr>
          <w:rFonts w:ascii="Arial" w:eastAsia="Times New Roman" w:hAnsi="Arial" w:cs="Arial"/>
          <w:sz w:val="24"/>
          <w:szCs w:val="24"/>
        </w:rPr>
      </w:pPr>
      <w:r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Pr>
          <w:rFonts w:ascii="Arial" w:hAnsi="Arial" w:cs="Arial"/>
          <w:sz w:val="24"/>
          <w:szCs w:val="24"/>
        </w:rPr>
        <w:t>o</w:t>
      </w:r>
      <w:r w:rsidRPr="000B43EF">
        <w:rPr>
          <w:rFonts w:ascii="Arial" w:hAnsi="Arial" w:cs="Arial"/>
          <w:sz w:val="24"/>
          <w:szCs w:val="24"/>
        </w:rPr>
        <w:t>, patvirtint</w:t>
      </w:r>
      <w:r>
        <w:rPr>
          <w:rFonts w:ascii="Arial" w:hAnsi="Arial" w:cs="Arial"/>
          <w:sz w:val="24"/>
          <w:szCs w:val="24"/>
        </w:rPr>
        <w:t>o</w:t>
      </w:r>
      <w:r w:rsidRPr="000B43EF">
        <w:rPr>
          <w:rFonts w:ascii="Arial" w:hAnsi="Arial" w:cs="Arial"/>
          <w:sz w:val="24"/>
          <w:szCs w:val="24"/>
        </w:rPr>
        <w:t xml:space="preserve"> Lietuvos Respublikos sveikatos apsaugos ministro 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Pr>
          <w:rFonts w:ascii="Arial" w:hAnsi="Arial" w:cs="Arial"/>
          <w:sz w:val="24"/>
          <w:szCs w:val="24"/>
        </w:rPr>
        <w:t>aprašo patvirtinimo“ 27 priede „</w:t>
      </w:r>
      <w:r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Pr>
          <w:rFonts w:ascii="Arial" w:hAnsi="Arial" w:cs="Arial"/>
          <w:sz w:val="24"/>
          <w:szCs w:val="24"/>
        </w:rPr>
        <w:t xml:space="preserve">as“ </w:t>
      </w:r>
      <w:r w:rsidR="007D4510">
        <w:rPr>
          <w:rFonts w:ascii="Arial" w:hAnsi="Arial" w:cs="Arial"/>
          <w:sz w:val="24"/>
          <w:szCs w:val="24"/>
        </w:rPr>
        <w:t xml:space="preserve">2.18.7. papunktyje nurodyta, kad kartu su Projekto įgyvendinimo planu administruojančiajai institucijai turi būti pateiktas priedas – pareiškėjo ir (ar) partnerio įsipareigojimas padengti netinkamas finansuoti, tačiau Projektui įgyvendinti būtinas išlaidas, ir tinkamas išlaidas, kurių nepadengia </w:t>
      </w:r>
      <w:r w:rsidR="00D904E1">
        <w:rPr>
          <w:rFonts w:ascii="Arial" w:hAnsi="Arial" w:cs="Arial"/>
          <w:sz w:val="24"/>
          <w:szCs w:val="24"/>
        </w:rPr>
        <w:t>P</w:t>
      </w:r>
      <w:r w:rsidR="007D4510">
        <w:rPr>
          <w:rFonts w:ascii="Arial" w:hAnsi="Arial" w:cs="Arial"/>
          <w:sz w:val="24"/>
          <w:szCs w:val="24"/>
        </w:rPr>
        <w:t>rojekto finansavimas, pagrindimo dokumentas (savivaldybės tarybos sprendimas)</w:t>
      </w:r>
      <w:r w:rsidR="00A819FB">
        <w:rPr>
          <w:rFonts w:ascii="Arial" w:hAnsi="Arial" w:cs="Arial"/>
          <w:sz w:val="24"/>
          <w:szCs w:val="24"/>
        </w:rPr>
        <w:t>.</w:t>
      </w:r>
    </w:p>
    <w:p w14:paraId="51EF0F86" w14:textId="63A9C3E3" w:rsidR="006D3F56" w:rsidRPr="009F4CDE" w:rsidRDefault="006D3F56" w:rsidP="006D3F56">
      <w:pPr>
        <w:tabs>
          <w:tab w:val="num" w:pos="-57"/>
        </w:tabs>
        <w:spacing w:line="276" w:lineRule="auto"/>
        <w:ind w:firstLine="567"/>
        <w:jc w:val="both"/>
        <w:rPr>
          <w:rFonts w:ascii="Arial" w:hAnsi="Arial" w:cs="Arial"/>
          <w:sz w:val="24"/>
          <w:szCs w:val="24"/>
        </w:rPr>
      </w:pPr>
      <w:r w:rsidRPr="009F4CDE">
        <w:rPr>
          <w:rFonts w:ascii="Arial" w:hAnsi="Arial" w:cs="Arial"/>
          <w:sz w:val="24"/>
          <w:szCs w:val="24"/>
        </w:rPr>
        <w:t>2. Kaip šiuo metu yra teisiškai reglamentuojami projekte aptariami klausimai:</w:t>
      </w:r>
      <w:r w:rsidRPr="009F4CDE">
        <w:rPr>
          <w:rFonts w:ascii="Arial" w:hAnsi="Arial" w:cs="Arial"/>
          <w:b/>
          <w:sz w:val="24"/>
          <w:szCs w:val="24"/>
        </w:rPr>
        <w:t xml:space="preserve"> </w:t>
      </w:r>
      <w:r w:rsidRPr="009F4CDE">
        <w:rPr>
          <w:rFonts w:ascii="Arial" w:hAnsi="Arial" w:cs="Arial"/>
          <w:bCs/>
          <w:sz w:val="24"/>
          <w:szCs w:val="24"/>
        </w:rPr>
        <w:t>Lietuvos Respublikos vietos savivaldos įstatymo</w:t>
      </w:r>
      <w:r w:rsidRPr="009F4CDE">
        <w:rPr>
          <w:rFonts w:ascii="Arial" w:hAnsi="Arial" w:cs="Arial"/>
          <w:b/>
          <w:sz w:val="24"/>
          <w:szCs w:val="24"/>
        </w:rPr>
        <w:t xml:space="preserve"> </w:t>
      </w:r>
      <w:r w:rsidR="00831905" w:rsidRPr="00831905">
        <w:rPr>
          <w:rFonts w:ascii="Arial" w:hAnsi="Arial" w:cs="Arial"/>
          <w:bCs/>
          <w:sz w:val="24"/>
          <w:szCs w:val="24"/>
        </w:rPr>
        <w:t>6 straipsnio 17 punkte nurodyta, kad pirminė asmens ir visuomenės sveikatos priežiūra (įstaigų steigimas, reorganizavimas, likvidavimas, biudžetinių įstaigų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w:t>
      </w:r>
      <w:r w:rsidR="00831905">
        <w:rPr>
          <w:rFonts w:ascii="Arial" w:hAnsi="Arial" w:cs="Arial"/>
          <w:bCs/>
          <w:sz w:val="24"/>
          <w:szCs w:val="24"/>
        </w:rPr>
        <w:t xml:space="preserve">. To paties įstatymo </w:t>
      </w:r>
      <w:r w:rsidRPr="009F4CDE">
        <w:rPr>
          <w:rFonts w:ascii="Arial" w:hAnsi="Arial" w:cs="Arial"/>
          <w:bCs/>
          <w:sz w:val="24"/>
          <w:szCs w:val="24"/>
        </w:rPr>
        <w:t xml:space="preserve">15 straipsnio </w:t>
      </w:r>
      <w:r w:rsidR="00F219F6">
        <w:rPr>
          <w:rFonts w:ascii="Arial" w:hAnsi="Arial" w:cs="Arial"/>
          <w:bCs/>
          <w:sz w:val="24"/>
          <w:szCs w:val="24"/>
        </w:rPr>
        <w:t>4</w:t>
      </w:r>
      <w:r w:rsidRPr="009F4CDE">
        <w:rPr>
          <w:rFonts w:ascii="Arial" w:hAnsi="Arial" w:cs="Arial"/>
          <w:bCs/>
          <w:sz w:val="24"/>
          <w:szCs w:val="24"/>
        </w:rPr>
        <w:t xml:space="preserve"> dal</w:t>
      </w:r>
      <w:r w:rsidR="00F219F6">
        <w:rPr>
          <w:rFonts w:ascii="Arial" w:hAnsi="Arial" w:cs="Arial"/>
          <w:bCs/>
          <w:sz w:val="24"/>
          <w:szCs w:val="24"/>
        </w:rPr>
        <w:t>yje</w:t>
      </w:r>
      <w:r w:rsidRPr="009F4CDE">
        <w:rPr>
          <w:rFonts w:ascii="Arial" w:hAnsi="Arial" w:cs="Arial"/>
          <w:bCs/>
          <w:sz w:val="24"/>
          <w:szCs w:val="24"/>
        </w:rPr>
        <w:t xml:space="preserve"> numatyta,</w:t>
      </w:r>
      <w:r w:rsidR="00E80786">
        <w:rPr>
          <w:rFonts w:ascii="Arial" w:hAnsi="Arial" w:cs="Arial"/>
          <w:bCs/>
          <w:sz w:val="24"/>
          <w:szCs w:val="24"/>
        </w:rPr>
        <w:t xml:space="preserve"> kad j</w:t>
      </w:r>
      <w:r w:rsidR="00B904CB" w:rsidRPr="00B904CB">
        <w:rPr>
          <w:rFonts w:ascii="Arial" w:hAnsi="Arial" w:cs="Arial"/>
          <w:bCs/>
          <w:sz w:val="24"/>
          <w:szCs w:val="24"/>
        </w:rPr>
        <w:t>eigu teisės aktuose yra nustatyta papildomų įgaliojimų savivaldybei, sprendimų dėl tokių įgaliojimų vykdymo priėmimo iniciatyva, neperžengiant nustatytų įgaliojimų, priklauso savivaldybės tarybai</w:t>
      </w:r>
      <w:r w:rsidRPr="009F4CDE">
        <w:rPr>
          <w:rFonts w:ascii="Arial" w:hAnsi="Arial" w:cs="Arial"/>
          <w:bCs/>
          <w:sz w:val="24"/>
          <w:szCs w:val="24"/>
        </w:rPr>
        <w:t>.</w:t>
      </w:r>
      <w:r w:rsidRPr="009F4CDE">
        <w:rPr>
          <w:rFonts w:ascii="Arial" w:hAnsi="Arial" w:cs="Arial"/>
          <w:sz w:val="24"/>
          <w:szCs w:val="24"/>
        </w:rPr>
        <w:t xml:space="preserve"> </w:t>
      </w:r>
    </w:p>
    <w:p w14:paraId="5B336B68" w14:textId="6E072F70" w:rsidR="006D3F56" w:rsidRPr="009F4CDE" w:rsidRDefault="006D3F56" w:rsidP="006D3F56">
      <w:pPr>
        <w:tabs>
          <w:tab w:val="right" w:pos="8730"/>
        </w:tabs>
        <w:spacing w:line="276" w:lineRule="auto"/>
        <w:ind w:firstLine="567"/>
        <w:jc w:val="both"/>
        <w:rPr>
          <w:rFonts w:ascii="Arial" w:hAnsi="Arial" w:cs="Arial"/>
          <w:bCs/>
          <w:sz w:val="24"/>
          <w:szCs w:val="24"/>
        </w:rPr>
      </w:pPr>
      <w:r w:rsidRPr="009F4CDE">
        <w:rPr>
          <w:rFonts w:ascii="Arial" w:hAnsi="Arial" w:cs="Arial"/>
          <w:sz w:val="24"/>
          <w:szCs w:val="24"/>
        </w:rPr>
        <w:t>3. Kokios siūlomos naujos teisinio reguliavimo nuostatos ir kokių teigiamų rezultatų laukiama:</w:t>
      </w:r>
      <w:r w:rsidRPr="009F4CDE">
        <w:rPr>
          <w:rFonts w:ascii="Arial" w:hAnsi="Arial" w:cs="Arial"/>
          <w:bCs/>
          <w:sz w:val="24"/>
          <w:szCs w:val="24"/>
        </w:rPr>
        <w:t xml:space="preserve"> </w:t>
      </w:r>
      <w:r w:rsidR="00D054A1" w:rsidRPr="00D054A1">
        <w:rPr>
          <w:rFonts w:ascii="Arial" w:hAnsi="Arial" w:cs="Arial"/>
          <w:bCs/>
          <w:sz w:val="24"/>
          <w:szCs w:val="24"/>
        </w:rPr>
        <w:t xml:space="preserve">2022–2030 metų sveikatos priežiūros kokybės ir efektyvumo didinimo plėtros programos pažangos priemonės Nr. 11-002-02-11-01 „Gerinti sveikatos priežiūros paslaugų kokybę ir prieinamumą“ projektų finansavimo sąlygų aprašo Nr. 27 2.1.2 ir 2.1.3 papunkčių veiklų įgyvendinimui </w:t>
      </w:r>
      <w:r w:rsidR="00D054A1">
        <w:rPr>
          <w:rFonts w:ascii="Arial" w:hAnsi="Arial" w:cs="Arial"/>
          <w:bCs/>
          <w:sz w:val="24"/>
          <w:szCs w:val="24"/>
        </w:rPr>
        <w:t xml:space="preserve">galimai pareiškėjai Klaipėdos rajono savivaldybei </w:t>
      </w:r>
      <w:r w:rsidR="00071AA1">
        <w:rPr>
          <w:rFonts w:ascii="Arial" w:hAnsi="Arial" w:cs="Arial"/>
          <w:bCs/>
          <w:sz w:val="24"/>
          <w:szCs w:val="24"/>
        </w:rPr>
        <w:t xml:space="preserve">būtų </w:t>
      </w:r>
      <w:r w:rsidR="00D054A1" w:rsidRPr="00D054A1">
        <w:rPr>
          <w:rFonts w:ascii="Arial" w:hAnsi="Arial" w:cs="Arial"/>
          <w:bCs/>
          <w:sz w:val="24"/>
          <w:szCs w:val="24"/>
        </w:rPr>
        <w:t>skiriama suma</w:t>
      </w:r>
      <w:r w:rsidR="00D054A1">
        <w:rPr>
          <w:rFonts w:ascii="Arial" w:hAnsi="Arial" w:cs="Arial"/>
          <w:bCs/>
          <w:sz w:val="24"/>
          <w:szCs w:val="24"/>
        </w:rPr>
        <w:t xml:space="preserve"> 618 539 </w:t>
      </w:r>
      <w:r w:rsidR="00D054A1" w:rsidRPr="00D054A1">
        <w:rPr>
          <w:rFonts w:ascii="Arial" w:hAnsi="Arial" w:cs="Arial"/>
          <w:bCs/>
          <w:sz w:val="24"/>
          <w:szCs w:val="24"/>
        </w:rPr>
        <w:t>eurai</w:t>
      </w:r>
      <w:r w:rsidR="00D054A1">
        <w:rPr>
          <w:rFonts w:ascii="Arial" w:hAnsi="Arial" w:cs="Arial"/>
          <w:bCs/>
          <w:sz w:val="24"/>
          <w:szCs w:val="24"/>
        </w:rPr>
        <w:t xml:space="preserve">. </w:t>
      </w:r>
    </w:p>
    <w:p w14:paraId="5EAC6BEA" w14:textId="1AE79D69" w:rsidR="006D3F56" w:rsidRPr="00B461C8" w:rsidRDefault="006D3F56" w:rsidP="006D3F56">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4. Galimos neigiamos pasekmės priėmus siūlomą Savivaldybės tarybos sprendimą</w:t>
      </w:r>
      <w:r w:rsidRPr="009F4CDE">
        <w:rPr>
          <w:rFonts w:ascii="Arial" w:hAnsi="Arial" w:cs="Arial"/>
          <w:bCs/>
          <w:sz w:val="24"/>
          <w:szCs w:val="24"/>
        </w:rPr>
        <w:t xml:space="preserve"> ir kokių priemonių būtina imtis, siekiant išvengti neigiamų pasekmių</w:t>
      </w:r>
      <w:r w:rsidRPr="00B461C8">
        <w:rPr>
          <w:rFonts w:ascii="Arial" w:hAnsi="Arial" w:cs="Arial"/>
          <w:bCs/>
          <w:sz w:val="24"/>
          <w:szCs w:val="24"/>
        </w:rPr>
        <w:t xml:space="preserve">: </w:t>
      </w:r>
      <w:r w:rsidR="00B461C8" w:rsidRPr="00B461C8">
        <w:rPr>
          <w:rFonts w:ascii="Arial" w:hAnsi="Arial" w:cs="Arial"/>
          <w:bCs/>
          <w:sz w:val="24"/>
          <w:szCs w:val="24"/>
        </w:rPr>
        <w:t xml:space="preserve">nepriėmus sprendimo </w:t>
      </w:r>
      <w:r w:rsidR="00B461C8" w:rsidRPr="00B461C8">
        <w:rPr>
          <w:rStyle w:val="FontStyle150"/>
          <w:rFonts w:ascii="Arial" w:hAnsi="Arial" w:cs="Arial"/>
          <w:bCs/>
          <w:sz w:val="24"/>
          <w:szCs w:val="24"/>
        </w:rPr>
        <w:t xml:space="preserve">projekto, pareiškėja </w:t>
      </w:r>
      <w:r w:rsidR="00B461C8">
        <w:rPr>
          <w:rStyle w:val="FontStyle150"/>
          <w:rFonts w:ascii="Arial" w:hAnsi="Arial" w:cs="Arial"/>
          <w:bCs/>
          <w:sz w:val="24"/>
          <w:szCs w:val="24"/>
        </w:rPr>
        <w:t>K</w:t>
      </w:r>
      <w:r w:rsidR="00B461C8" w:rsidRPr="00B461C8">
        <w:rPr>
          <w:rStyle w:val="FontStyle150"/>
          <w:rFonts w:ascii="Arial" w:hAnsi="Arial" w:cs="Arial"/>
          <w:bCs/>
          <w:sz w:val="24"/>
          <w:szCs w:val="24"/>
        </w:rPr>
        <w:t xml:space="preserve">laipėdos rajono savivaldybė vėluotų pateikti </w:t>
      </w:r>
      <w:r w:rsidR="00B461C8">
        <w:rPr>
          <w:rStyle w:val="FontStyle150"/>
          <w:rFonts w:ascii="Arial" w:hAnsi="Arial" w:cs="Arial"/>
          <w:bCs/>
          <w:sz w:val="24"/>
          <w:szCs w:val="24"/>
        </w:rPr>
        <w:t xml:space="preserve">Projekto įgyvendinimo </w:t>
      </w:r>
      <w:r w:rsidR="00B461C8">
        <w:rPr>
          <w:rStyle w:val="FontStyle150"/>
          <w:rFonts w:ascii="Arial" w:hAnsi="Arial" w:cs="Arial"/>
          <w:bCs/>
          <w:sz w:val="24"/>
          <w:szCs w:val="24"/>
        </w:rPr>
        <w:lastRenderedPageBreak/>
        <w:t>planą.</w:t>
      </w:r>
    </w:p>
    <w:p w14:paraId="17B4E8DF" w14:textId="77777777" w:rsidR="006D3F56" w:rsidRPr="009F4CDE" w:rsidRDefault="006D3F56" w:rsidP="006D3F56">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 xml:space="preserve">5. Ar sprendimo projektas neprieštarauja Lietuvos Respublikos lygių galimybių įstatymui ir atitinka lygių galimybių pricipus: </w:t>
      </w:r>
      <w:r w:rsidRPr="009F4CDE">
        <w:rPr>
          <w:rStyle w:val="FontStyle150"/>
          <w:rFonts w:ascii="Arial" w:hAnsi="Arial" w:cs="Arial"/>
          <w:sz w:val="24"/>
          <w:szCs w:val="24"/>
        </w:rPr>
        <w:t>neprieštarauja Lietuvos Respublikos lygių galimybių įstatymui ir atitinka lygių galimybių principus.</w:t>
      </w:r>
    </w:p>
    <w:p w14:paraId="125665F7"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sz w:val="24"/>
          <w:szCs w:val="24"/>
        </w:rPr>
        <w:t>6. Kokius teisės aktus būtina pakeisti ar panaikinti, priėmus teikiamą Savivaldybės tarybos sprendimą:</w:t>
      </w:r>
      <w:r w:rsidRPr="009F4CDE">
        <w:rPr>
          <w:rFonts w:ascii="Arial" w:hAnsi="Arial" w:cs="Arial"/>
          <w:b/>
          <w:bCs/>
          <w:sz w:val="24"/>
          <w:szCs w:val="24"/>
        </w:rPr>
        <w:t xml:space="preserve"> </w:t>
      </w:r>
      <w:r>
        <w:rPr>
          <w:rFonts w:ascii="Arial" w:hAnsi="Arial" w:cs="Arial"/>
          <w:sz w:val="24"/>
          <w:szCs w:val="24"/>
        </w:rPr>
        <w:t>nėra</w:t>
      </w:r>
      <w:r w:rsidRPr="009F4CDE">
        <w:rPr>
          <w:rFonts w:ascii="Arial" w:hAnsi="Arial" w:cs="Arial"/>
          <w:sz w:val="24"/>
          <w:szCs w:val="24"/>
        </w:rPr>
        <w:t>.</w:t>
      </w:r>
    </w:p>
    <w:p w14:paraId="17927BFD"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Pr="009F4CDE">
        <w:rPr>
          <w:rFonts w:ascii="Arial" w:hAnsi="Arial" w:cs="Arial"/>
          <w:sz w:val="24"/>
          <w:szCs w:val="24"/>
        </w:rPr>
        <w:t>nėra.</w:t>
      </w:r>
    </w:p>
    <w:p w14:paraId="69AB68C8" w14:textId="77777777" w:rsidR="006D3F56" w:rsidRPr="009F4CDE" w:rsidRDefault="006D3F56" w:rsidP="006D3F56">
      <w:pPr>
        <w:spacing w:line="276" w:lineRule="auto"/>
        <w:ind w:firstLine="567"/>
        <w:jc w:val="both"/>
        <w:rPr>
          <w:rFonts w:ascii="Arial" w:hAnsi="Arial" w:cs="Arial"/>
          <w:bCs/>
          <w:sz w:val="24"/>
          <w:szCs w:val="24"/>
        </w:rPr>
      </w:pPr>
      <w:r w:rsidRPr="009F4CDE">
        <w:rPr>
          <w:rFonts w:ascii="Arial" w:hAnsi="Arial" w:cs="Arial"/>
          <w:sz w:val="24"/>
          <w:szCs w:val="24"/>
        </w:rPr>
        <w:t>8. Sprendimo įgyvendinimui reikalingos lėšos (ekonominiai apskaičiavimai), finansavimo šaltiniai:</w:t>
      </w:r>
      <w:r w:rsidRPr="009F4CDE">
        <w:rPr>
          <w:rFonts w:ascii="Arial" w:hAnsi="Arial" w:cs="Arial"/>
          <w:b/>
          <w:bCs/>
          <w:sz w:val="24"/>
          <w:szCs w:val="24"/>
        </w:rPr>
        <w:t xml:space="preserve"> </w:t>
      </w:r>
      <w:r w:rsidRPr="009F4CDE">
        <w:rPr>
          <w:rFonts w:ascii="Arial" w:hAnsi="Arial" w:cs="Arial"/>
          <w:bCs/>
          <w:sz w:val="24"/>
          <w:szCs w:val="24"/>
        </w:rPr>
        <w:t>nereikalingos.</w:t>
      </w:r>
    </w:p>
    <w:p w14:paraId="6D331E1C" w14:textId="27ED17E4" w:rsidR="00F111F8" w:rsidRDefault="006D3F56" w:rsidP="00F111F8">
      <w:pPr>
        <w:spacing w:line="276" w:lineRule="auto"/>
        <w:ind w:right="-1" w:firstLine="567"/>
        <w:jc w:val="both"/>
        <w:rPr>
          <w:rFonts w:ascii="Arial" w:hAnsi="Arial" w:cs="Arial"/>
          <w:sz w:val="24"/>
          <w:szCs w:val="24"/>
        </w:rPr>
      </w:pPr>
      <w:r w:rsidRPr="009F4CDE">
        <w:rPr>
          <w:rFonts w:ascii="Arial" w:hAnsi="Arial" w:cs="Arial"/>
          <w:sz w:val="24"/>
          <w:szCs w:val="24"/>
        </w:rPr>
        <w:t xml:space="preserve">9. Kiti, autoriaus nuomone, reikalingi pagrindimai, skaičiavimai ir paaiškinimai: </w:t>
      </w:r>
      <w:r w:rsidR="00A831C8">
        <w:rPr>
          <w:rFonts w:ascii="Arial" w:hAnsi="Arial" w:cs="Arial"/>
          <w:sz w:val="24"/>
          <w:szCs w:val="24"/>
        </w:rPr>
        <w:t>nėra.</w:t>
      </w:r>
    </w:p>
    <w:p w14:paraId="73D4622A" w14:textId="1EE25DBF" w:rsidR="006D3F56" w:rsidRDefault="006D3F56" w:rsidP="00F111F8">
      <w:pPr>
        <w:spacing w:line="276" w:lineRule="auto"/>
        <w:ind w:right="-1" w:firstLine="567"/>
        <w:jc w:val="both"/>
        <w:rPr>
          <w:rFonts w:ascii="Arial" w:hAnsi="Arial" w:cs="Arial"/>
          <w:bCs/>
          <w:sz w:val="24"/>
          <w:szCs w:val="24"/>
        </w:rPr>
      </w:pPr>
      <w:r w:rsidRPr="00CA29AB">
        <w:rPr>
          <w:rFonts w:ascii="Arial" w:hAnsi="Arial" w:cs="Arial"/>
          <w:sz w:val="24"/>
          <w:szCs w:val="24"/>
        </w:rPr>
        <w:t xml:space="preserve">10. </w:t>
      </w:r>
      <w:r w:rsidR="00CA29AB" w:rsidRPr="00CA29AB">
        <w:rPr>
          <w:rFonts w:ascii="Arial" w:hAnsi="Arial" w:cs="Arial"/>
          <w:sz w:val="24"/>
          <w:szCs w:val="24"/>
        </w:rPr>
        <w:t>Sprendimo projekto iniciatoriai (institucija, asmenys ar piliečių įgalioti atstovai ir kt.) ir rengėjai:</w:t>
      </w:r>
      <w:r w:rsidR="00CA29AB" w:rsidRPr="00CA29AB">
        <w:rPr>
          <w:rFonts w:ascii="Arial" w:hAnsi="Arial" w:cs="Arial"/>
          <w:b/>
          <w:sz w:val="24"/>
          <w:szCs w:val="24"/>
        </w:rPr>
        <w:t xml:space="preserve"> </w:t>
      </w:r>
      <w:r w:rsidR="00F56042">
        <w:rPr>
          <w:rFonts w:ascii="Arial" w:hAnsi="Arial" w:cs="Arial"/>
          <w:bCs/>
          <w:sz w:val="24"/>
          <w:szCs w:val="24"/>
        </w:rPr>
        <w:t xml:space="preserve">inicijuoja </w:t>
      </w:r>
      <w:r w:rsidR="00CA29AB" w:rsidRPr="00CA29AB">
        <w:rPr>
          <w:rFonts w:ascii="Arial" w:hAnsi="Arial" w:cs="Arial"/>
          <w:bCs/>
          <w:sz w:val="24"/>
          <w:szCs w:val="24"/>
        </w:rPr>
        <w:t>sveikatos ir socialinės apsaugos skyrius, rengėja sveikatos ir socialinės apsaugos skyriaus vyriausioji specialistė Vaiva Budrė.</w:t>
      </w:r>
    </w:p>
    <w:p w14:paraId="02A57A59" w14:textId="77777777" w:rsidR="00CA29AB" w:rsidRPr="00CA29AB" w:rsidRDefault="00CA29AB" w:rsidP="00CA29AB">
      <w:pPr>
        <w:spacing w:line="276" w:lineRule="auto"/>
        <w:ind w:right="-1" w:firstLine="567"/>
        <w:jc w:val="both"/>
        <w:rPr>
          <w:rFonts w:ascii="Arial" w:hAnsi="Arial" w:cs="Arial"/>
          <w:bCs/>
          <w:sz w:val="24"/>
          <w:szCs w:val="24"/>
        </w:rPr>
      </w:pPr>
    </w:p>
    <w:p w14:paraId="35C6CE62" w14:textId="77777777" w:rsidR="006D3F56" w:rsidRDefault="006D3F56" w:rsidP="006D3F56">
      <w:pPr>
        <w:spacing w:line="276" w:lineRule="auto"/>
        <w:ind w:left="8222" w:hanging="8222"/>
        <w:rPr>
          <w:rFonts w:ascii="Arial" w:hAnsi="Arial" w:cs="Arial"/>
          <w:sz w:val="24"/>
          <w:szCs w:val="24"/>
        </w:rPr>
      </w:pPr>
      <w:r>
        <w:rPr>
          <w:rFonts w:ascii="Arial" w:hAnsi="Arial" w:cs="Arial"/>
          <w:sz w:val="24"/>
          <w:szCs w:val="24"/>
        </w:rPr>
        <w:t>Sveikatos ir socialinės apsaugos skyriaus</w:t>
      </w:r>
      <w:r>
        <w:rPr>
          <w:rFonts w:ascii="Arial" w:hAnsi="Arial" w:cs="Arial"/>
          <w:sz w:val="24"/>
          <w:szCs w:val="24"/>
        </w:rPr>
        <w:tab/>
        <w:t>Vaiva Budrė</w:t>
      </w:r>
    </w:p>
    <w:p w14:paraId="71BF9294" w14:textId="1D083DDA" w:rsidR="00644BE8" w:rsidRPr="00B2033E" w:rsidRDefault="006D3F56" w:rsidP="00B2033E">
      <w:pPr>
        <w:tabs>
          <w:tab w:val="left" w:pos="7470"/>
        </w:tabs>
        <w:spacing w:line="276" w:lineRule="auto"/>
        <w:rPr>
          <w:rFonts w:ascii="Arial" w:hAnsi="Arial" w:cs="Arial"/>
          <w:sz w:val="24"/>
          <w:szCs w:val="24"/>
        </w:rPr>
      </w:pPr>
      <w:r>
        <w:rPr>
          <w:rFonts w:ascii="Arial" w:hAnsi="Arial" w:cs="Arial"/>
          <w:sz w:val="24"/>
          <w:szCs w:val="24"/>
        </w:rPr>
        <w:t>vyriausioji specialistė</w:t>
      </w:r>
    </w:p>
    <w:sectPr w:rsidR="00644BE8" w:rsidRPr="00B2033E" w:rsidSect="00FB26F3">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DB5AA" w14:textId="77777777" w:rsidR="008F04C1" w:rsidRDefault="008F04C1">
      <w:r>
        <w:separator/>
      </w:r>
    </w:p>
  </w:endnote>
  <w:endnote w:type="continuationSeparator" w:id="0">
    <w:p w14:paraId="4AEA7F85" w14:textId="77777777" w:rsidR="008F04C1" w:rsidRDefault="008F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Courier New"/>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78A38" w14:textId="77777777" w:rsidR="008F04C1" w:rsidRDefault="008F04C1">
      <w:r>
        <w:separator/>
      </w:r>
    </w:p>
  </w:footnote>
  <w:footnote w:type="continuationSeparator" w:id="0">
    <w:p w14:paraId="2591A4D7" w14:textId="77777777" w:rsidR="008F04C1" w:rsidRDefault="008F0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99CCA" w14:textId="77777777" w:rsidR="007B273B" w:rsidRPr="00F24775" w:rsidRDefault="00000000"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num w:numId="1" w16cid:durableId="1605843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54484"/>
    <w:rsid w:val="00071AA1"/>
    <w:rsid w:val="000B43EF"/>
    <w:rsid w:val="000D494E"/>
    <w:rsid w:val="000E1F51"/>
    <w:rsid w:val="00106DFB"/>
    <w:rsid w:val="00131C69"/>
    <w:rsid w:val="00133598"/>
    <w:rsid w:val="00133A82"/>
    <w:rsid w:val="00143929"/>
    <w:rsid w:val="00144293"/>
    <w:rsid w:val="001C4374"/>
    <w:rsid w:val="0025795F"/>
    <w:rsid w:val="00290632"/>
    <w:rsid w:val="00292D6F"/>
    <w:rsid w:val="002C5B74"/>
    <w:rsid w:val="002D7188"/>
    <w:rsid w:val="003739F2"/>
    <w:rsid w:val="00384795"/>
    <w:rsid w:val="00414653"/>
    <w:rsid w:val="00444DA0"/>
    <w:rsid w:val="00486D3E"/>
    <w:rsid w:val="00490799"/>
    <w:rsid w:val="004A11BF"/>
    <w:rsid w:val="004C0764"/>
    <w:rsid w:val="005309AB"/>
    <w:rsid w:val="005408BC"/>
    <w:rsid w:val="00581322"/>
    <w:rsid w:val="0058746C"/>
    <w:rsid w:val="005A238C"/>
    <w:rsid w:val="005E3945"/>
    <w:rsid w:val="00620E59"/>
    <w:rsid w:val="00643943"/>
    <w:rsid w:val="00644BE8"/>
    <w:rsid w:val="006B2415"/>
    <w:rsid w:val="006D3F56"/>
    <w:rsid w:val="006F343E"/>
    <w:rsid w:val="00704785"/>
    <w:rsid w:val="007B273B"/>
    <w:rsid w:val="007C160C"/>
    <w:rsid w:val="007D4510"/>
    <w:rsid w:val="007F3F95"/>
    <w:rsid w:val="00831905"/>
    <w:rsid w:val="008656DB"/>
    <w:rsid w:val="0086700C"/>
    <w:rsid w:val="00897D62"/>
    <w:rsid w:val="008A741A"/>
    <w:rsid w:val="008B17C3"/>
    <w:rsid w:val="008F04C1"/>
    <w:rsid w:val="0091037F"/>
    <w:rsid w:val="00921BBD"/>
    <w:rsid w:val="00947B43"/>
    <w:rsid w:val="009F7622"/>
    <w:rsid w:val="00A819FB"/>
    <w:rsid w:val="00A831C8"/>
    <w:rsid w:val="00AC1506"/>
    <w:rsid w:val="00AE0C1E"/>
    <w:rsid w:val="00AF1B57"/>
    <w:rsid w:val="00B2033E"/>
    <w:rsid w:val="00B430F7"/>
    <w:rsid w:val="00B461C8"/>
    <w:rsid w:val="00B7527D"/>
    <w:rsid w:val="00B904CB"/>
    <w:rsid w:val="00BC0A58"/>
    <w:rsid w:val="00BC41B5"/>
    <w:rsid w:val="00BD1759"/>
    <w:rsid w:val="00C164E1"/>
    <w:rsid w:val="00C2304A"/>
    <w:rsid w:val="00C31948"/>
    <w:rsid w:val="00C557EE"/>
    <w:rsid w:val="00CA29AB"/>
    <w:rsid w:val="00CC0410"/>
    <w:rsid w:val="00CC23E3"/>
    <w:rsid w:val="00D054A1"/>
    <w:rsid w:val="00D4173E"/>
    <w:rsid w:val="00D80A44"/>
    <w:rsid w:val="00D83150"/>
    <w:rsid w:val="00D842CC"/>
    <w:rsid w:val="00D904E1"/>
    <w:rsid w:val="00DF5E17"/>
    <w:rsid w:val="00E47631"/>
    <w:rsid w:val="00E54096"/>
    <w:rsid w:val="00E80786"/>
    <w:rsid w:val="00E91166"/>
    <w:rsid w:val="00E96B57"/>
    <w:rsid w:val="00EB49D1"/>
    <w:rsid w:val="00F111F8"/>
    <w:rsid w:val="00F219F6"/>
    <w:rsid w:val="00F56042"/>
    <w:rsid w:val="00F724D6"/>
    <w:rsid w:val="00F80D69"/>
    <w:rsid w:val="00FB26F3"/>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1070</Words>
  <Characters>6103</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Vaidotas Jasas</cp:lastModifiedBy>
  <cp:revision>62</cp:revision>
  <dcterms:created xsi:type="dcterms:W3CDTF">2024-05-09T12:58:00Z</dcterms:created>
  <dcterms:modified xsi:type="dcterms:W3CDTF">2024-06-13T06:02:00Z</dcterms:modified>
</cp:coreProperties>
</file>