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55872264"/>
    <w:p w14:paraId="307BE548" w14:textId="083DF2A8" w:rsidR="00567472" w:rsidRPr="00F719BD" w:rsidRDefault="00567472" w:rsidP="00F719BD">
      <w:pPr>
        <w:pStyle w:val="Antrat1"/>
        <w:spacing w:after="240" w:line="276" w:lineRule="auto"/>
        <w:rPr>
          <w:rFonts w:ascii="Arial" w:hAnsi="Arial" w:cs="Arial"/>
        </w:rPr>
      </w:pPr>
      <w:r w:rsidRPr="00C34BD0">
        <w:rPr>
          <w:rFonts w:ascii="Arial" w:hAnsi="Arial" w:cs="Arial"/>
          <w:bCs/>
          <w:sz w:val="28"/>
          <w:szCs w:val="28"/>
        </w:rPr>
        <w:fldChar w:fldCharType="begin">
          <w:ffData>
            <w:name w:val="organizacija"/>
            <w:enabled/>
            <w:calcOnExit w:val="0"/>
            <w:textInput>
              <w:default w:val="LIETUVOS RESPUBLIKOS KLAIPĖDOS RAJONO "/>
            </w:textInput>
          </w:ffData>
        </w:fldChar>
      </w:r>
      <w:bookmarkStart w:id="1" w:name="organizacija"/>
      <w:r w:rsidRPr="00C34BD0">
        <w:rPr>
          <w:rFonts w:ascii="Arial" w:hAnsi="Arial" w:cs="Arial"/>
          <w:bCs/>
          <w:sz w:val="28"/>
          <w:szCs w:val="28"/>
        </w:rPr>
        <w:instrText xml:space="preserve"> FORMTEXT </w:instrText>
      </w:r>
      <w:r w:rsidRPr="00C34BD0">
        <w:rPr>
          <w:rFonts w:ascii="Arial" w:hAnsi="Arial" w:cs="Arial"/>
          <w:bCs/>
          <w:sz w:val="28"/>
          <w:szCs w:val="28"/>
        </w:rPr>
      </w:r>
      <w:r w:rsidRPr="00C34BD0">
        <w:rPr>
          <w:rFonts w:ascii="Arial" w:hAnsi="Arial" w:cs="Arial"/>
          <w:bCs/>
          <w:sz w:val="28"/>
          <w:szCs w:val="28"/>
        </w:rPr>
        <w:fldChar w:fldCharType="separate"/>
      </w:r>
      <w:r w:rsidRPr="00C34BD0">
        <w:rPr>
          <w:rFonts w:ascii="Arial" w:hAnsi="Arial" w:cs="Arial"/>
          <w:bCs/>
          <w:sz w:val="28"/>
          <w:szCs w:val="28"/>
        </w:rPr>
        <w:t xml:space="preserve">KLAIPĖDOS RAJONO </w:t>
      </w:r>
      <w:r w:rsidRPr="00C34BD0">
        <w:rPr>
          <w:rFonts w:ascii="Arial" w:hAnsi="Arial" w:cs="Arial"/>
          <w:bCs/>
          <w:sz w:val="28"/>
          <w:szCs w:val="28"/>
        </w:rPr>
        <w:fldChar w:fldCharType="end"/>
      </w:r>
      <w:bookmarkStart w:id="2" w:name="data_metai"/>
      <w:bookmarkEnd w:id="1"/>
      <w:r w:rsidR="0010714C" w:rsidRPr="0010714C">
        <w:rPr>
          <w:rFonts w:ascii="Arial" w:hAnsi="Arial" w:cs="Arial"/>
          <w:sz w:val="28"/>
          <w:szCs w:val="28"/>
        </w:rPr>
        <w:t>SAVIVALDYBĖS TARYBA</w:t>
      </w:r>
    </w:p>
    <w:bookmarkEnd w:id="2"/>
    <w:p w14:paraId="1C17B7ED" w14:textId="77777777" w:rsidR="00567472" w:rsidRPr="0010714C" w:rsidRDefault="00567472" w:rsidP="00F719BD">
      <w:pPr>
        <w:spacing w:after="0" w:line="276" w:lineRule="auto"/>
        <w:jc w:val="center"/>
        <w:rPr>
          <w:rFonts w:ascii="Arial" w:eastAsia="Times New Roman" w:hAnsi="Arial" w:cs="Arial"/>
          <w:b/>
          <w:caps/>
          <w:spacing w:val="20"/>
          <w:sz w:val="28"/>
          <w:szCs w:val="28"/>
        </w:rPr>
      </w:pPr>
      <w:r w:rsidRPr="0010714C">
        <w:rPr>
          <w:rFonts w:ascii="Arial" w:eastAsia="Times New Roman" w:hAnsi="Arial" w:cs="Arial"/>
          <w:b/>
          <w:caps/>
          <w:spacing w:val="20"/>
          <w:sz w:val="28"/>
          <w:szCs w:val="28"/>
        </w:rPr>
        <w:t>SPRENDIMAS</w:t>
      </w:r>
    </w:p>
    <w:p w14:paraId="3F538E83" w14:textId="47F5A49A" w:rsidR="00567472" w:rsidRPr="00F719BD" w:rsidRDefault="004C2D41" w:rsidP="00F719BD">
      <w:pPr>
        <w:pStyle w:val="statymopavad"/>
        <w:spacing w:after="240" w:line="276" w:lineRule="auto"/>
        <w:ind w:firstLine="0"/>
        <w:rPr>
          <w:rFonts w:ascii="Arial" w:hAnsi="Arial" w:cs="Arial"/>
          <w:caps w:val="0"/>
        </w:rPr>
      </w:pPr>
      <w:bookmarkStart w:id="3" w:name="_Hlk118920876"/>
      <w:r w:rsidRPr="0010714C">
        <w:rPr>
          <w:rFonts w:ascii="Arial" w:hAnsi="Arial" w:cs="Arial"/>
          <w:b/>
          <w:spacing w:val="20"/>
          <w:sz w:val="28"/>
          <w:szCs w:val="28"/>
        </w:rPr>
        <w:t>dėl klaipėdos rajono savivaldybės Tarybos 2022 m. sausio 27 d. sprendimo nr. t11-40 „</w:t>
      </w:r>
      <w:r w:rsidRPr="0010714C">
        <w:rPr>
          <w:rFonts w:ascii="Arial" w:hAnsi="Arial" w:cs="Arial"/>
          <w:b/>
          <w:sz w:val="28"/>
          <w:szCs w:val="28"/>
        </w:rPr>
        <w:t>DĖL VIEŠOSIOS ĮSTAIGOS „GARGŽDŲ FUTBOLAS“ 2022</w:t>
      </w:r>
      <w:r w:rsidRPr="0010714C">
        <w:rPr>
          <w:rFonts w:ascii="Arial" w:hAnsi="Arial" w:cs="Arial"/>
          <w:b/>
          <w:bCs/>
          <w:caps w:val="0"/>
          <w:color w:val="000000"/>
          <w:sz w:val="28"/>
          <w:szCs w:val="28"/>
        </w:rPr>
        <w:t>−</w:t>
      </w:r>
      <w:r w:rsidRPr="0010714C">
        <w:rPr>
          <w:rFonts w:ascii="Arial" w:hAnsi="Arial" w:cs="Arial"/>
          <w:b/>
          <w:sz w:val="28"/>
          <w:szCs w:val="28"/>
        </w:rPr>
        <w:t>2024 METŲ „JAUNŲJŲ FUTBOLININKŲ UGDYMAS“ PROGRAMOS PATVIRTINIMO</w:t>
      </w:r>
      <w:r w:rsidRPr="0010714C">
        <w:rPr>
          <w:rFonts w:ascii="Arial" w:hAnsi="Arial" w:cs="Arial"/>
          <w:b/>
          <w:spacing w:val="20"/>
          <w:sz w:val="28"/>
          <w:szCs w:val="28"/>
        </w:rPr>
        <w:t>“ pakeitimo</w:t>
      </w:r>
      <w:bookmarkEnd w:id="3"/>
    </w:p>
    <w:p w14:paraId="038F0DE9" w14:textId="1732B5EF" w:rsidR="00567472" w:rsidRPr="0010714C" w:rsidRDefault="00567472" w:rsidP="00F719BD">
      <w:pPr>
        <w:spacing w:after="0" w:line="276" w:lineRule="auto"/>
        <w:jc w:val="center"/>
        <w:rPr>
          <w:rFonts w:ascii="Arial" w:eastAsia="Times New Roman" w:hAnsi="Arial" w:cs="Arial"/>
          <w:caps/>
          <w:sz w:val="24"/>
          <w:szCs w:val="24"/>
        </w:rPr>
      </w:pPr>
      <w:r w:rsidRPr="0010714C">
        <w:rPr>
          <w:rFonts w:ascii="Arial" w:eastAsia="Times New Roman" w:hAnsi="Arial" w:cs="Arial"/>
          <w:caps/>
          <w:sz w:val="24"/>
          <w:szCs w:val="24"/>
        </w:rPr>
        <w:t>202</w:t>
      </w:r>
      <w:r w:rsidR="001535B2" w:rsidRPr="0010714C">
        <w:rPr>
          <w:rFonts w:ascii="Arial" w:eastAsia="Times New Roman" w:hAnsi="Arial" w:cs="Arial"/>
          <w:caps/>
          <w:sz w:val="24"/>
          <w:szCs w:val="24"/>
        </w:rPr>
        <w:t>4</w:t>
      </w:r>
      <w:r w:rsidRPr="0010714C">
        <w:rPr>
          <w:rFonts w:ascii="Arial" w:eastAsia="Times New Roman" w:hAnsi="Arial" w:cs="Arial"/>
          <w:caps/>
          <w:sz w:val="24"/>
          <w:szCs w:val="24"/>
        </w:rPr>
        <w:t xml:space="preserve"> </w:t>
      </w:r>
      <w:r w:rsidRPr="0010714C">
        <w:rPr>
          <w:rFonts w:ascii="Arial" w:eastAsia="Times New Roman" w:hAnsi="Arial" w:cs="Arial"/>
          <w:sz w:val="24"/>
          <w:szCs w:val="24"/>
        </w:rPr>
        <w:t xml:space="preserve">m. </w:t>
      </w:r>
      <w:r w:rsidR="004C2358" w:rsidRPr="0010714C">
        <w:rPr>
          <w:rFonts w:ascii="Arial" w:eastAsia="Times New Roman" w:hAnsi="Arial" w:cs="Arial"/>
          <w:sz w:val="24"/>
          <w:szCs w:val="24"/>
        </w:rPr>
        <w:t>birželio</w:t>
      </w:r>
      <w:r w:rsidR="008F2470" w:rsidRPr="0010714C">
        <w:rPr>
          <w:rFonts w:ascii="Arial" w:eastAsia="Times New Roman" w:hAnsi="Arial" w:cs="Arial"/>
          <w:sz w:val="24"/>
          <w:szCs w:val="24"/>
        </w:rPr>
        <w:t xml:space="preserve"> </w:t>
      </w:r>
      <w:r w:rsidR="00A659A8" w:rsidRPr="0010714C">
        <w:rPr>
          <w:rFonts w:ascii="Arial" w:eastAsia="Times New Roman" w:hAnsi="Arial" w:cs="Arial"/>
          <w:sz w:val="24"/>
          <w:szCs w:val="24"/>
          <w:lang w:val="en-US"/>
        </w:rPr>
        <w:t xml:space="preserve">   </w:t>
      </w:r>
      <w:r w:rsidRPr="0010714C">
        <w:rPr>
          <w:rFonts w:ascii="Arial" w:eastAsia="Times New Roman" w:hAnsi="Arial" w:cs="Arial"/>
          <w:sz w:val="24"/>
          <w:szCs w:val="24"/>
        </w:rPr>
        <w:t xml:space="preserve"> d. Nr. T11-</w:t>
      </w:r>
    </w:p>
    <w:p w14:paraId="292C0162" w14:textId="5FD1C461" w:rsidR="00567472" w:rsidRPr="0010714C" w:rsidRDefault="00567472" w:rsidP="00F719BD">
      <w:pPr>
        <w:spacing w:after="240" w:line="276" w:lineRule="auto"/>
        <w:jc w:val="center"/>
        <w:rPr>
          <w:rFonts w:ascii="Arial" w:eastAsia="Times New Roman" w:hAnsi="Arial" w:cs="Arial"/>
          <w:sz w:val="24"/>
          <w:szCs w:val="24"/>
        </w:rPr>
        <w:sectPr w:rsidR="00567472" w:rsidRPr="0010714C" w:rsidSect="00A7779D">
          <w:headerReference w:type="even" r:id="rId7"/>
          <w:headerReference w:type="default" r:id="rId8"/>
          <w:footerReference w:type="default" r:id="rId9"/>
          <w:headerReference w:type="first" r:id="rId10"/>
          <w:pgSz w:w="11907" w:h="16840" w:code="9"/>
          <w:pgMar w:top="1134" w:right="567" w:bottom="1134" w:left="1701" w:header="709" w:footer="709" w:gutter="0"/>
          <w:cols w:space="1296"/>
          <w:titlePg/>
          <w:docGrid w:linePitch="299"/>
        </w:sectPr>
      </w:pPr>
      <w:r w:rsidRPr="0010714C">
        <w:rPr>
          <w:rFonts w:ascii="Arial" w:eastAsia="Times New Roman" w:hAnsi="Arial" w:cs="Arial"/>
          <w:caps/>
          <w:sz w:val="24"/>
          <w:szCs w:val="24"/>
        </w:rPr>
        <w:t>G</w:t>
      </w:r>
      <w:r w:rsidRPr="0010714C">
        <w:rPr>
          <w:rFonts w:ascii="Arial" w:eastAsia="Times New Roman" w:hAnsi="Arial" w:cs="Arial"/>
          <w:sz w:val="24"/>
          <w:szCs w:val="24"/>
        </w:rPr>
        <w:t>argždai</w:t>
      </w:r>
    </w:p>
    <w:p w14:paraId="155D412A" w14:textId="5B29DFC8" w:rsidR="00567472" w:rsidRPr="0010714C" w:rsidRDefault="00B678B3" w:rsidP="00F719BD">
      <w:pPr>
        <w:pStyle w:val="Betarp"/>
        <w:spacing w:line="276" w:lineRule="auto"/>
        <w:ind w:firstLine="1134"/>
        <w:jc w:val="both"/>
        <w:rPr>
          <w:rFonts w:ascii="Arial" w:hAnsi="Arial" w:cs="Arial"/>
          <w:sz w:val="24"/>
          <w:szCs w:val="24"/>
        </w:rPr>
      </w:pPr>
      <w:r w:rsidRPr="0010714C">
        <w:rPr>
          <w:rFonts w:ascii="Arial" w:hAnsi="Arial" w:cs="Arial"/>
          <w:sz w:val="24"/>
          <w:szCs w:val="24"/>
        </w:rPr>
        <w:t xml:space="preserve">Klaipėdos rajono savivaldybės taryba, vadovaudamasi </w:t>
      </w:r>
      <w:bookmarkStart w:id="4" w:name="_Hlk118933548"/>
      <w:r w:rsidRPr="0010714C">
        <w:rPr>
          <w:rFonts w:ascii="Arial" w:hAnsi="Arial" w:cs="Arial"/>
          <w:sz w:val="24"/>
          <w:szCs w:val="24"/>
        </w:rPr>
        <w:t xml:space="preserve">Lietuvos Respublikos vietos savivaldos įstatymo </w:t>
      </w:r>
      <w:r w:rsidR="00402D45" w:rsidRPr="0010714C">
        <w:rPr>
          <w:rFonts w:ascii="Arial" w:hAnsi="Arial" w:cs="Arial"/>
          <w:sz w:val="24"/>
          <w:szCs w:val="24"/>
        </w:rPr>
        <w:t>6 straipsnio 8 punktu</w:t>
      </w:r>
      <w:r w:rsidR="00CA302D" w:rsidRPr="0010714C">
        <w:rPr>
          <w:rFonts w:ascii="Arial" w:hAnsi="Arial" w:cs="Arial"/>
          <w:sz w:val="24"/>
          <w:szCs w:val="24"/>
        </w:rPr>
        <w:t>, 15 straipsnio 4 dalimi</w:t>
      </w:r>
      <w:r w:rsidR="00402D45" w:rsidRPr="0010714C">
        <w:rPr>
          <w:rFonts w:ascii="Arial" w:hAnsi="Arial" w:cs="Arial"/>
          <w:sz w:val="24"/>
          <w:szCs w:val="24"/>
        </w:rPr>
        <w:t xml:space="preserve"> </w:t>
      </w:r>
      <w:r w:rsidRPr="0010714C">
        <w:rPr>
          <w:rFonts w:ascii="Arial" w:hAnsi="Arial" w:cs="Arial"/>
          <w:sz w:val="24"/>
          <w:szCs w:val="24"/>
        </w:rPr>
        <w:t xml:space="preserve">bei atsižvelgdama į </w:t>
      </w:r>
      <w:bookmarkEnd w:id="4"/>
      <w:r w:rsidRPr="0010714C">
        <w:rPr>
          <w:rFonts w:ascii="Arial" w:hAnsi="Arial" w:cs="Arial"/>
          <w:sz w:val="24"/>
          <w:szCs w:val="24"/>
        </w:rPr>
        <w:t xml:space="preserve">viešosios įstaigos „Gargždų futbolas“ </w:t>
      </w:r>
      <w:r w:rsidR="00F35EAD" w:rsidRPr="0010714C">
        <w:rPr>
          <w:rFonts w:ascii="Arial" w:hAnsi="Arial" w:cs="Arial"/>
          <w:sz w:val="24"/>
          <w:szCs w:val="24"/>
        </w:rPr>
        <w:t>202</w:t>
      </w:r>
      <w:r w:rsidR="004C2358" w:rsidRPr="0010714C">
        <w:rPr>
          <w:rFonts w:ascii="Arial" w:hAnsi="Arial" w:cs="Arial"/>
          <w:sz w:val="24"/>
          <w:szCs w:val="24"/>
        </w:rPr>
        <w:t>4</w:t>
      </w:r>
      <w:r w:rsidR="00F35EAD" w:rsidRPr="0010714C">
        <w:rPr>
          <w:rFonts w:ascii="Arial" w:hAnsi="Arial" w:cs="Arial"/>
          <w:sz w:val="24"/>
          <w:szCs w:val="24"/>
        </w:rPr>
        <w:t xml:space="preserve"> m. </w:t>
      </w:r>
      <w:r w:rsidR="004C2358" w:rsidRPr="0010714C">
        <w:rPr>
          <w:rFonts w:ascii="Arial" w:hAnsi="Arial" w:cs="Arial"/>
          <w:sz w:val="24"/>
          <w:szCs w:val="24"/>
        </w:rPr>
        <w:t>birželio</w:t>
      </w:r>
      <w:r w:rsidR="00F35EAD" w:rsidRPr="0010714C">
        <w:rPr>
          <w:rFonts w:ascii="Arial" w:hAnsi="Arial" w:cs="Arial"/>
          <w:sz w:val="24"/>
          <w:szCs w:val="24"/>
        </w:rPr>
        <w:t xml:space="preserve"> </w:t>
      </w:r>
      <w:r w:rsidR="00402D45" w:rsidRPr="0010714C">
        <w:rPr>
          <w:rFonts w:ascii="Arial" w:hAnsi="Arial" w:cs="Arial"/>
          <w:sz w:val="24"/>
          <w:szCs w:val="24"/>
        </w:rPr>
        <w:t>1</w:t>
      </w:r>
      <w:r w:rsidR="004C2358" w:rsidRPr="0010714C">
        <w:rPr>
          <w:rFonts w:ascii="Arial" w:hAnsi="Arial" w:cs="Arial"/>
          <w:sz w:val="24"/>
          <w:szCs w:val="24"/>
        </w:rPr>
        <w:t>2</w:t>
      </w:r>
      <w:r w:rsidR="00F35EAD" w:rsidRPr="0010714C">
        <w:rPr>
          <w:rFonts w:ascii="Arial" w:hAnsi="Arial" w:cs="Arial"/>
          <w:sz w:val="24"/>
          <w:szCs w:val="24"/>
        </w:rPr>
        <w:t xml:space="preserve"> d.</w:t>
      </w:r>
      <w:r w:rsidR="00944B09" w:rsidRPr="0010714C">
        <w:rPr>
          <w:rFonts w:ascii="Arial" w:hAnsi="Arial" w:cs="Arial"/>
          <w:sz w:val="24"/>
          <w:szCs w:val="24"/>
        </w:rPr>
        <w:t xml:space="preserve"> raštą Nr. SD-</w:t>
      </w:r>
      <w:r w:rsidR="004C2358" w:rsidRPr="0010714C">
        <w:rPr>
          <w:rFonts w:ascii="Arial" w:hAnsi="Arial" w:cs="Arial"/>
          <w:sz w:val="24"/>
          <w:szCs w:val="24"/>
        </w:rPr>
        <w:t>173</w:t>
      </w:r>
      <w:r w:rsidR="00944B09" w:rsidRPr="0010714C">
        <w:rPr>
          <w:rFonts w:ascii="Arial" w:hAnsi="Arial" w:cs="Arial"/>
          <w:sz w:val="24"/>
          <w:szCs w:val="24"/>
        </w:rPr>
        <w:t xml:space="preserve"> „Dėl </w:t>
      </w:r>
      <w:r w:rsidR="004C2D41" w:rsidRPr="0010714C">
        <w:rPr>
          <w:rFonts w:ascii="Arial" w:hAnsi="Arial" w:cs="Arial"/>
          <w:sz w:val="24"/>
          <w:szCs w:val="24"/>
        </w:rPr>
        <w:t xml:space="preserve">Jaunųjų futbolininkų ugdymo </w:t>
      </w:r>
      <w:r w:rsidR="000F19F4" w:rsidRPr="0010714C">
        <w:rPr>
          <w:rFonts w:ascii="Arial" w:hAnsi="Arial" w:cs="Arial"/>
          <w:bCs/>
          <w:sz w:val="24"/>
          <w:szCs w:val="24"/>
        </w:rPr>
        <w:t>2022</w:t>
      </w:r>
      <w:r w:rsidR="000F19F4" w:rsidRPr="0010714C">
        <w:rPr>
          <w:rFonts w:ascii="Arial" w:hAnsi="Arial" w:cs="Arial"/>
          <w:bCs/>
          <w:color w:val="000000"/>
          <w:sz w:val="24"/>
          <w:szCs w:val="24"/>
        </w:rPr>
        <w:t>–</w:t>
      </w:r>
      <w:r w:rsidR="000F19F4" w:rsidRPr="0010714C">
        <w:rPr>
          <w:rFonts w:ascii="Arial" w:hAnsi="Arial" w:cs="Arial"/>
          <w:bCs/>
          <w:sz w:val="24"/>
          <w:szCs w:val="24"/>
        </w:rPr>
        <w:t xml:space="preserve">2024 </w:t>
      </w:r>
      <w:r w:rsidR="004C2D41" w:rsidRPr="0010714C">
        <w:rPr>
          <w:rFonts w:ascii="Arial" w:hAnsi="Arial" w:cs="Arial"/>
          <w:sz w:val="24"/>
          <w:szCs w:val="24"/>
        </w:rPr>
        <w:t>programos finansavimo</w:t>
      </w:r>
      <w:r w:rsidR="000F19F4" w:rsidRPr="0010714C">
        <w:rPr>
          <w:rFonts w:ascii="Arial" w:hAnsi="Arial" w:cs="Arial"/>
          <w:sz w:val="24"/>
          <w:szCs w:val="24"/>
        </w:rPr>
        <w:t xml:space="preserve"> patikslinimo</w:t>
      </w:r>
      <w:r w:rsidR="00944B09" w:rsidRPr="0010714C">
        <w:rPr>
          <w:rFonts w:ascii="Arial" w:hAnsi="Arial" w:cs="Arial"/>
          <w:sz w:val="24"/>
          <w:szCs w:val="24"/>
        </w:rPr>
        <w:t>“</w:t>
      </w:r>
      <w:r w:rsidRPr="0010714C">
        <w:rPr>
          <w:rFonts w:ascii="Arial" w:hAnsi="Arial" w:cs="Arial"/>
          <w:sz w:val="24"/>
          <w:szCs w:val="24"/>
        </w:rPr>
        <w:t xml:space="preserve">, </w:t>
      </w:r>
      <w:r w:rsidRPr="0010714C">
        <w:rPr>
          <w:rFonts w:ascii="Arial" w:hAnsi="Arial" w:cs="Arial"/>
          <w:spacing w:val="70"/>
          <w:sz w:val="24"/>
          <w:szCs w:val="24"/>
        </w:rPr>
        <w:t>nusprendžia</w:t>
      </w:r>
      <w:r w:rsidRPr="0010714C">
        <w:rPr>
          <w:rFonts w:ascii="Arial" w:hAnsi="Arial" w:cs="Arial"/>
          <w:sz w:val="24"/>
          <w:szCs w:val="24"/>
        </w:rPr>
        <w:t>:</w:t>
      </w:r>
    </w:p>
    <w:p w14:paraId="33EFA8ED" w14:textId="707AD14C" w:rsidR="00E8020A" w:rsidRPr="0010714C" w:rsidRDefault="00EE78A6" w:rsidP="00F719BD">
      <w:pPr>
        <w:pStyle w:val="Pagrindiniotekstotrauka"/>
        <w:spacing w:line="276" w:lineRule="auto"/>
        <w:ind w:left="0" w:firstLine="1134"/>
        <w:rPr>
          <w:rFonts w:ascii="Arial" w:hAnsi="Arial" w:cs="Arial"/>
          <w:bCs/>
          <w:szCs w:val="24"/>
        </w:rPr>
      </w:pPr>
      <w:r w:rsidRPr="0010714C">
        <w:rPr>
          <w:rFonts w:ascii="Arial" w:hAnsi="Arial" w:cs="Arial"/>
          <w:szCs w:val="24"/>
        </w:rPr>
        <w:t xml:space="preserve">1. </w:t>
      </w:r>
      <w:r w:rsidR="00B678B3" w:rsidRPr="0010714C">
        <w:rPr>
          <w:rFonts w:ascii="Arial" w:hAnsi="Arial" w:cs="Arial"/>
          <w:szCs w:val="24"/>
        </w:rPr>
        <w:t>Pakeisti</w:t>
      </w:r>
      <w:r w:rsidR="00B678B3" w:rsidRPr="0010714C">
        <w:rPr>
          <w:rFonts w:ascii="Arial" w:hAnsi="Arial" w:cs="Arial"/>
          <w:b/>
          <w:szCs w:val="24"/>
        </w:rPr>
        <w:t xml:space="preserve"> </w:t>
      </w:r>
      <w:r w:rsidR="00B678B3" w:rsidRPr="0010714C">
        <w:rPr>
          <w:rFonts w:ascii="Arial" w:hAnsi="Arial" w:cs="Arial"/>
          <w:bCs/>
          <w:szCs w:val="24"/>
        </w:rPr>
        <w:t>viešosios įstaigos „Gargždų futbolas“ 20</w:t>
      </w:r>
      <w:r w:rsidR="006E0F1D" w:rsidRPr="0010714C">
        <w:rPr>
          <w:rFonts w:ascii="Arial" w:hAnsi="Arial" w:cs="Arial"/>
          <w:bCs/>
          <w:szCs w:val="24"/>
        </w:rPr>
        <w:t>22</w:t>
      </w:r>
      <w:r w:rsidR="00B678B3" w:rsidRPr="0010714C">
        <w:rPr>
          <w:rFonts w:ascii="Arial" w:hAnsi="Arial" w:cs="Arial"/>
          <w:bCs/>
          <w:color w:val="000000"/>
          <w:szCs w:val="24"/>
        </w:rPr>
        <w:t>–</w:t>
      </w:r>
      <w:r w:rsidR="00B678B3" w:rsidRPr="0010714C">
        <w:rPr>
          <w:rFonts w:ascii="Arial" w:hAnsi="Arial" w:cs="Arial"/>
          <w:bCs/>
          <w:szCs w:val="24"/>
        </w:rPr>
        <w:t>202</w:t>
      </w:r>
      <w:r w:rsidR="006E0F1D" w:rsidRPr="0010714C">
        <w:rPr>
          <w:rFonts w:ascii="Arial" w:hAnsi="Arial" w:cs="Arial"/>
          <w:bCs/>
          <w:szCs w:val="24"/>
        </w:rPr>
        <w:t>4</w:t>
      </w:r>
      <w:r w:rsidR="00B678B3" w:rsidRPr="0010714C">
        <w:rPr>
          <w:rFonts w:ascii="Arial" w:hAnsi="Arial" w:cs="Arial"/>
          <w:bCs/>
          <w:szCs w:val="24"/>
        </w:rPr>
        <w:t xml:space="preserve"> metų „Jaunųjų futbolininkų ugdymas“ program</w:t>
      </w:r>
      <w:r w:rsidR="00E8020A" w:rsidRPr="0010714C">
        <w:rPr>
          <w:rFonts w:ascii="Arial" w:hAnsi="Arial" w:cs="Arial"/>
          <w:bCs/>
          <w:szCs w:val="24"/>
        </w:rPr>
        <w:t>ą</w:t>
      </w:r>
      <w:r w:rsidR="00B678B3" w:rsidRPr="0010714C">
        <w:rPr>
          <w:rFonts w:ascii="Arial" w:hAnsi="Arial" w:cs="Arial"/>
          <w:bCs/>
          <w:szCs w:val="24"/>
        </w:rPr>
        <w:t>, patvirtint</w:t>
      </w:r>
      <w:r w:rsidR="00E8020A" w:rsidRPr="0010714C">
        <w:rPr>
          <w:rFonts w:ascii="Arial" w:hAnsi="Arial" w:cs="Arial"/>
          <w:bCs/>
          <w:szCs w:val="24"/>
        </w:rPr>
        <w:t>ą</w:t>
      </w:r>
      <w:r w:rsidR="00B678B3" w:rsidRPr="0010714C">
        <w:rPr>
          <w:rFonts w:ascii="Arial" w:hAnsi="Arial" w:cs="Arial"/>
          <w:bCs/>
          <w:szCs w:val="24"/>
        </w:rPr>
        <w:t xml:space="preserve"> Klaipėdos rajono savivaldybės tarybos 20</w:t>
      </w:r>
      <w:r w:rsidR="006E0F1D" w:rsidRPr="0010714C">
        <w:rPr>
          <w:rFonts w:ascii="Arial" w:hAnsi="Arial" w:cs="Arial"/>
          <w:bCs/>
          <w:szCs w:val="24"/>
        </w:rPr>
        <w:t>22</w:t>
      </w:r>
      <w:r w:rsidR="00B678B3" w:rsidRPr="0010714C">
        <w:rPr>
          <w:rFonts w:ascii="Arial" w:hAnsi="Arial" w:cs="Arial"/>
          <w:bCs/>
          <w:szCs w:val="24"/>
        </w:rPr>
        <w:t xml:space="preserve"> m. </w:t>
      </w:r>
      <w:r w:rsidR="006E0F1D" w:rsidRPr="0010714C">
        <w:rPr>
          <w:rFonts w:ascii="Arial" w:hAnsi="Arial" w:cs="Arial"/>
          <w:bCs/>
          <w:szCs w:val="24"/>
        </w:rPr>
        <w:t>sausio</w:t>
      </w:r>
      <w:r w:rsidR="00B678B3" w:rsidRPr="0010714C">
        <w:rPr>
          <w:rFonts w:ascii="Arial" w:hAnsi="Arial" w:cs="Arial"/>
          <w:bCs/>
          <w:szCs w:val="24"/>
        </w:rPr>
        <w:t xml:space="preserve"> 2</w:t>
      </w:r>
      <w:r w:rsidR="006E0F1D" w:rsidRPr="0010714C">
        <w:rPr>
          <w:rFonts w:ascii="Arial" w:hAnsi="Arial" w:cs="Arial"/>
          <w:bCs/>
          <w:szCs w:val="24"/>
        </w:rPr>
        <w:t>7</w:t>
      </w:r>
      <w:r w:rsidR="00B678B3" w:rsidRPr="0010714C">
        <w:rPr>
          <w:rFonts w:ascii="Arial" w:hAnsi="Arial" w:cs="Arial"/>
          <w:bCs/>
          <w:szCs w:val="24"/>
        </w:rPr>
        <w:t xml:space="preserve"> d. sprendimu Nr. T11-</w:t>
      </w:r>
      <w:r w:rsidR="002B0B5F" w:rsidRPr="0010714C">
        <w:rPr>
          <w:rFonts w:ascii="Arial" w:hAnsi="Arial" w:cs="Arial"/>
          <w:bCs/>
          <w:szCs w:val="24"/>
        </w:rPr>
        <w:t>40</w:t>
      </w:r>
      <w:r w:rsidR="00B678B3" w:rsidRPr="0010714C">
        <w:rPr>
          <w:rFonts w:ascii="Arial" w:hAnsi="Arial" w:cs="Arial"/>
          <w:bCs/>
          <w:szCs w:val="24"/>
        </w:rPr>
        <w:t xml:space="preserve"> „Dėl viešosios įstaigos „Gargždų futbolas“ 20</w:t>
      </w:r>
      <w:r w:rsidR="002B0B5F" w:rsidRPr="0010714C">
        <w:rPr>
          <w:rFonts w:ascii="Arial" w:hAnsi="Arial" w:cs="Arial"/>
          <w:bCs/>
          <w:szCs w:val="24"/>
        </w:rPr>
        <w:t>22</w:t>
      </w:r>
      <w:r w:rsidR="00B678B3" w:rsidRPr="0010714C">
        <w:rPr>
          <w:rFonts w:ascii="Arial" w:hAnsi="Arial" w:cs="Arial"/>
          <w:bCs/>
          <w:color w:val="000000"/>
          <w:szCs w:val="24"/>
        </w:rPr>
        <w:t>–</w:t>
      </w:r>
      <w:r w:rsidR="00B678B3" w:rsidRPr="0010714C">
        <w:rPr>
          <w:rFonts w:ascii="Arial" w:hAnsi="Arial" w:cs="Arial"/>
          <w:bCs/>
          <w:szCs w:val="24"/>
        </w:rPr>
        <w:t>202</w:t>
      </w:r>
      <w:r w:rsidR="002B0B5F" w:rsidRPr="0010714C">
        <w:rPr>
          <w:rFonts w:ascii="Arial" w:hAnsi="Arial" w:cs="Arial"/>
          <w:bCs/>
          <w:szCs w:val="24"/>
        </w:rPr>
        <w:t>4</w:t>
      </w:r>
      <w:r w:rsidR="00B678B3" w:rsidRPr="0010714C">
        <w:rPr>
          <w:rFonts w:ascii="Arial" w:hAnsi="Arial" w:cs="Arial"/>
          <w:bCs/>
          <w:szCs w:val="24"/>
        </w:rPr>
        <w:t xml:space="preserve"> metų „Jaunųjų futbolininkų ugdymas“ programos patvirtinimo“</w:t>
      </w:r>
      <w:r w:rsidR="00E8020A" w:rsidRPr="0010714C">
        <w:rPr>
          <w:rFonts w:ascii="Arial" w:hAnsi="Arial" w:cs="Arial"/>
          <w:bCs/>
          <w:szCs w:val="24"/>
        </w:rPr>
        <w:t>:</w:t>
      </w:r>
    </w:p>
    <w:p w14:paraId="78E1C54B" w14:textId="32BC420D" w:rsidR="00E8020A" w:rsidRPr="0010714C" w:rsidRDefault="00E8020A" w:rsidP="00F719BD">
      <w:pPr>
        <w:tabs>
          <w:tab w:val="right" w:pos="9639"/>
        </w:tabs>
        <w:spacing w:after="0" w:line="276" w:lineRule="auto"/>
        <w:ind w:firstLine="1134"/>
        <w:jc w:val="both"/>
        <w:rPr>
          <w:rFonts w:ascii="Arial" w:eastAsia="Times New Roman" w:hAnsi="Arial" w:cs="Arial"/>
          <w:bCs/>
          <w:sz w:val="24"/>
          <w:szCs w:val="24"/>
        </w:rPr>
      </w:pPr>
      <w:r w:rsidRPr="0010714C">
        <w:rPr>
          <w:rFonts w:ascii="Arial" w:hAnsi="Arial" w:cs="Arial"/>
          <w:bCs/>
          <w:sz w:val="24"/>
          <w:szCs w:val="24"/>
        </w:rPr>
        <w:t>1.</w:t>
      </w:r>
      <w:r w:rsidR="00EE78A6" w:rsidRPr="0010714C">
        <w:rPr>
          <w:rFonts w:ascii="Arial" w:hAnsi="Arial" w:cs="Arial"/>
          <w:bCs/>
          <w:sz w:val="24"/>
          <w:szCs w:val="24"/>
        </w:rPr>
        <w:t>1.</w:t>
      </w:r>
      <w:r w:rsidR="00B678B3" w:rsidRPr="0010714C">
        <w:rPr>
          <w:rFonts w:ascii="Arial" w:hAnsi="Arial" w:cs="Arial"/>
          <w:bCs/>
          <w:sz w:val="24"/>
          <w:szCs w:val="24"/>
        </w:rPr>
        <w:t xml:space="preserve"> </w:t>
      </w:r>
      <w:r w:rsidR="008C3008" w:rsidRPr="0010714C">
        <w:rPr>
          <w:rFonts w:ascii="Arial" w:hAnsi="Arial" w:cs="Arial"/>
          <w:bCs/>
          <w:sz w:val="24"/>
          <w:szCs w:val="24"/>
        </w:rPr>
        <w:t xml:space="preserve">Papildyti </w:t>
      </w:r>
      <w:r w:rsidRPr="0010714C">
        <w:rPr>
          <w:rFonts w:ascii="Arial" w:eastAsia="Times New Roman" w:hAnsi="Arial" w:cs="Arial"/>
          <w:bCs/>
          <w:sz w:val="24"/>
          <w:szCs w:val="24"/>
        </w:rPr>
        <w:t>V skyriaus</w:t>
      </w:r>
      <w:r w:rsidR="00156FF9" w:rsidRPr="0010714C">
        <w:rPr>
          <w:rFonts w:ascii="Arial" w:eastAsia="Times New Roman" w:hAnsi="Arial" w:cs="Arial"/>
          <w:bCs/>
          <w:sz w:val="24"/>
          <w:szCs w:val="24"/>
        </w:rPr>
        <w:t xml:space="preserve"> „INFRASTRUKTŪRA“</w:t>
      </w:r>
      <w:r w:rsidRPr="0010714C">
        <w:rPr>
          <w:rFonts w:ascii="Arial" w:eastAsia="Times New Roman" w:hAnsi="Arial" w:cs="Arial"/>
          <w:bCs/>
          <w:sz w:val="24"/>
          <w:szCs w:val="24"/>
        </w:rPr>
        <w:t xml:space="preserve"> lentelę Nr. 4 „Informacija apie futbolo treniruočių infrastruktūrą“ 5 eilute ir</w:t>
      </w:r>
      <w:r w:rsidR="008C3008" w:rsidRPr="0010714C">
        <w:rPr>
          <w:rFonts w:ascii="Arial" w:eastAsia="Times New Roman" w:hAnsi="Arial" w:cs="Arial"/>
          <w:bCs/>
          <w:sz w:val="24"/>
          <w:szCs w:val="24"/>
        </w:rPr>
        <w:t xml:space="preserve"> ją</w:t>
      </w:r>
      <w:r w:rsidRPr="0010714C">
        <w:rPr>
          <w:rFonts w:ascii="Arial" w:eastAsia="Times New Roman" w:hAnsi="Arial" w:cs="Arial"/>
          <w:bCs/>
          <w:sz w:val="24"/>
          <w:szCs w:val="24"/>
        </w:rPr>
        <w:t xml:space="preserve"> išdėstyti taip:</w:t>
      </w:r>
    </w:p>
    <w:tbl>
      <w:tblPr>
        <w:tblW w:w="9705" w:type="dxa"/>
        <w:tblInd w:w="55" w:type="dxa"/>
        <w:tblLayout w:type="fixed"/>
        <w:tblCellMar>
          <w:top w:w="55" w:type="dxa"/>
          <w:left w:w="55" w:type="dxa"/>
          <w:bottom w:w="55" w:type="dxa"/>
          <w:right w:w="55" w:type="dxa"/>
        </w:tblCellMar>
        <w:tblLook w:val="0000" w:firstRow="0" w:lastRow="0" w:firstColumn="0" w:lastColumn="0" w:noHBand="0" w:noVBand="0"/>
      </w:tblPr>
      <w:tblGrid>
        <w:gridCol w:w="1560"/>
        <w:gridCol w:w="2610"/>
        <w:gridCol w:w="5535"/>
      </w:tblGrid>
      <w:tr w:rsidR="00E8020A" w:rsidRPr="0010714C" w14:paraId="216C6508" w14:textId="77777777" w:rsidTr="00D540A7">
        <w:tc>
          <w:tcPr>
            <w:tcW w:w="1560" w:type="dxa"/>
            <w:tcBorders>
              <w:top w:val="single" w:sz="1" w:space="0" w:color="000000"/>
              <w:left w:val="single" w:sz="1" w:space="0" w:color="000000"/>
              <w:bottom w:val="single" w:sz="1" w:space="0" w:color="000000"/>
            </w:tcBorders>
            <w:shd w:val="clear" w:color="auto" w:fill="auto"/>
          </w:tcPr>
          <w:p w14:paraId="085AB8CC" w14:textId="77777777" w:rsidR="00E8020A" w:rsidRPr="0010714C" w:rsidRDefault="00E8020A" w:rsidP="00F719BD">
            <w:pPr>
              <w:suppressLineNumbers/>
              <w:suppressAutoHyphens/>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„Ugdytinių amžius</w:t>
            </w:r>
          </w:p>
        </w:tc>
        <w:tc>
          <w:tcPr>
            <w:tcW w:w="2610" w:type="dxa"/>
            <w:tcBorders>
              <w:top w:val="single" w:sz="1" w:space="0" w:color="000000"/>
              <w:left w:val="single" w:sz="1" w:space="0" w:color="000000"/>
              <w:bottom w:val="single" w:sz="1" w:space="0" w:color="000000"/>
            </w:tcBorders>
            <w:shd w:val="clear" w:color="auto" w:fill="auto"/>
          </w:tcPr>
          <w:p w14:paraId="1B7028FA" w14:textId="77777777" w:rsidR="00E8020A" w:rsidRPr="0010714C" w:rsidRDefault="00E8020A" w:rsidP="00F719BD">
            <w:pPr>
              <w:suppressLineNumbers/>
              <w:suppressAutoHyphens/>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Metų laikas</w:t>
            </w:r>
          </w:p>
        </w:tc>
        <w:tc>
          <w:tcPr>
            <w:tcW w:w="5535" w:type="dxa"/>
            <w:tcBorders>
              <w:top w:val="single" w:sz="1" w:space="0" w:color="000000"/>
              <w:left w:val="single" w:sz="1" w:space="0" w:color="000000"/>
              <w:bottom w:val="single" w:sz="1" w:space="0" w:color="000000"/>
              <w:right w:val="single" w:sz="1" w:space="0" w:color="000000"/>
            </w:tcBorders>
            <w:shd w:val="clear" w:color="auto" w:fill="auto"/>
          </w:tcPr>
          <w:p w14:paraId="38E0C182" w14:textId="77777777" w:rsidR="00E8020A" w:rsidRPr="0010714C" w:rsidRDefault="00E8020A" w:rsidP="00F719BD">
            <w:pPr>
              <w:suppressLineNumbers/>
              <w:suppressAutoHyphens/>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Treniruočių infrastruktūra</w:t>
            </w:r>
          </w:p>
        </w:tc>
      </w:tr>
      <w:tr w:rsidR="00E8020A" w:rsidRPr="0010714C" w14:paraId="6D0FE35E" w14:textId="77777777" w:rsidTr="00D540A7">
        <w:tc>
          <w:tcPr>
            <w:tcW w:w="1560" w:type="dxa"/>
            <w:tcBorders>
              <w:left w:val="single" w:sz="1" w:space="0" w:color="000000"/>
              <w:bottom w:val="single" w:sz="1" w:space="0" w:color="000000"/>
            </w:tcBorders>
            <w:shd w:val="clear" w:color="auto" w:fill="auto"/>
          </w:tcPr>
          <w:p w14:paraId="566C9E59" w14:textId="64CA7518" w:rsidR="00E8020A" w:rsidRPr="0010714C" w:rsidRDefault="00156FF9"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5</w:t>
            </w:r>
            <w:r w:rsidR="00E8020A" w:rsidRPr="0010714C">
              <w:rPr>
                <w:rFonts w:ascii="Arial" w:hAnsi="Arial" w:cs="Arial"/>
                <w:sz w:val="24"/>
                <w:szCs w:val="24"/>
                <w:lang w:eastAsia="zh-CN"/>
              </w:rPr>
              <w:t>–19 m.</w:t>
            </w:r>
          </w:p>
        </w:tc>
        <w:tc>
          <w:tcPr>
            <w:tcW w:w="2610" w:type="dxa"/>
            <w:tcBorders>
              <w:left w:val="single" w:sz="1" w:space="0" w:color="000000"/>
              <w:bottom w:val="single" w:sz="1" w:space="0" w:color="000000"/>
            </w:tcBorders>
            <w:shd w:val="clear" w:color="auto" w:fill="auto"/>
          </w:tcPr>
          <w:p w14:paraId="2003B040" w14:textId="77777777" w:rsidR="00E8020A" w:rsidRPr="0010714C" w:rsidRDefault="00E8020A"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Kovas–lapkritis</w:t>
            </w:r>
          </w:p>
        </w:tc>
        <w:tc>
          <w:tcPr>
            <w:tcW w:w="5535" w:type="dxa"/>
            <w:tcBorders>
              <w:left w:val="single" w:sz="1" w:space="0" w:color="000000"/>
              <w:bottom w:val="single" w:sz="1" w:space="0" w:color="000000"/>
              <w:right w:val="single" w:sz="1" w:space="0" w:color="000000"/>
            </w:tcBorders>
            <w:shd w:val="clear" w:color="auto" w:fill="auto"/>
          </w:tcPr>
          <w:p w14:paraId="488D3AA7" w14:textId="53303DCB" w:rsidR="00E8020A" w:rsidRPr="0010714C" w:rsidRDefault="007E4164" w:rsidP="00F719BD">
            <w:pPr>
              <w:pStyle w:val="Betarp"/>
              <w:spacing w:line="276" w:lineRule="auto"/>
              <w:rPr>
                <w:rFonts w:ascii="Arial" w:hAnsi="Arial" w:cs="Arial"/>
                <w:sz w:val="24"/>
                <w:szCs w:val="24"/>
                <w:lang w:val="en-AU" w:eastAsia="zh-CN"/>
              </w:rPr>
            </w:pPr>
            <w:r w:rsidRPr="0010714C">
              <w:rPr>
                <w:rFonts w:ascii="Arial" w:hAnsi="Arial" w:cs="Arial"/>
                <w:sz w:val="24"/>
                <w:szCs w:val="24"/>
              </w:rPr>
              <w:t xml:space="preserve">Futbolo aikštynas ir kita inžinerinė infrastruktūra </w:t>
            </w:r>
            <w:r w:rsidR="00E8020A" w:rsidRPr="0010714C">
              <w:rPr>
                <w:rFonts w:ascii="Arial" w:hAnsi="Arial" w:cs="Arial"/>
                <w:sz w:val="24"/>
                <w:szCs w:val="24"/>
              </w:rPr>
              <w:t>Klaipėdos r. sav., Dovilų sen., Kulių k., Jono Basanavičiaus g.</w:t>
            </w:r>
            <w:r w:rsidRPr="0010714C">
              <w:rPr>
                <w:rFonts w:ascii="Arial" w:hAnsi="Arial" w:cs="Arial"/>
                <w:sz w:val="24"/>
                <w:szCs w:val="24"/>
              </w:rPr>
              <w:t>“</w:t>
            </w:r>
          </w:p>
        </w:tc>
      </w:tr>
    </w:tbl>
    <w:p w14:paraId="27FFD9C8" w14:textId="7B3EC6DC" w:rsidR="00B678B3" w:rsidRPr="0010714C" w:rsidRDefault="00EE78A6" w:rsidP="00F719BD">
      <w:pPr>
        <w:pStyle w:val="Betarp"/>
        <w:spacing w:before="240" w:line="276" w:lineRule="auto"/>
        <w:ind w:firstLine="1134"/>
        <w:jc w:val="both"/>
        <w:rPr>
          <w:rFonts w:ascii="Arial" w:hAnsi="Arial" w:cs="Arial"/>
          <w:bCs/>
          <w:sz w:val="24"/>
          <w:szCs w:val="24"/>
        </w:rPr>
      </w:pPr>
      <w:r w:rsidRPr="0010714C">
        <w:rPr>
          <w:rFonts w:ascii="Arial" w:hAnsi="Arial" w:cs="Arial"/>
          <w:bCs/>
          <w:sz w:val="24"/>
          <w:szCs w:val="24"/>
        </w:rPr>
        <w:t>1.</w:t>
      </w:r>
      <w:r w:rsidR="00E8020A" w:rsidRPr="0010714C">
        <w:rPr>
          <w:rFonts w:ascii="Arial" w:hAnsi="Arial" w:cs="Arial"/>
          <w:bCs/>
          <w:sz w:val="24"/>
          <w:szCs w:val="24"/>
        </w:rPr>
        <w:t>2.</w:t>
      </w:r>
      <w:r w:rsidR="00156FF9" w:rsidRPr="0010714C">
        <w:rPr>
          <w:rFonts w:ascii="Arial" w:hAnsi="Arial" w:cs="Arial"/>
          <w:bCs/>
          <w:sz w:val="24"/>
          <w:szCs w:val="24"/>
        </w:rPr>
        <w:t xml:space="preserve"> Pakeisti</w:t>
      </w:r>
      <w:r w:rsidR="00E8020A" w:rsidRPr="0010714C">
        <w:rPr>
          <w:rFonts w:ascii="Arial" w:hAnsi="Arial" w:cs="Arial"/>
          <w:bCs/>
          <w:sz w:val="24"/>
          <w:szCs w:val="24"/>
        </w:rPr>
        <w:t xml:space="preserve"> </w:t>
      </w:r>
      <w:r w:rsidR="00B678B3" w:rsidRPr="0010714C">
        <w:rPr>
          <w:rFonts w:ascii="Arial" w:hAnsi="Arial" w:cs="Arial"/>
          <w:bCs/>
          <w:sz w:val="24"/>
          <w:szCs w:val="24"/>
        </w:rPr>
        <w:t xml:space="preserve">IX skyriaus „PROGRAMOS FINANSAVIMAS“ lėšų poreikį programos įgyvendinimui ir jį išdėstyti taip: </w:t>
      </w:r>
    </w:p>
    <w:p w14:paraId="4D23EE8B" w14:textId="77777777" w:rsidR="006B0E86" w:rsidRPr="0010714C" w:rsidRDefault="006B0E86" w:rsidP="00F719BD">
      <w:pPr>
        <w:pStyle w:val="Betarp"/>
        <w:spacing w:line="276" w:lineRule="auto"/>
        <w:jc w:val="right"/>
        <w:rPr>
          <w:rFonts w:ascii="Arial" w:hAnsi="Arial" w:cs="Arial"/>
          <w:sz w:val="24"/>
          <w:szCs w:val="24"/>
          <w:lang w:val="en-AU" w:eastAsia="zh-CN"/>
        </w:rPr>
      </w:pPr>
      <w:r w:rsidRPr="0010714C">
        <w:rPr>
          <w:rFonts w:ascii="Arial" w:hAnsi="Arial" w:cs="Arial"/>
          <w:sz w:val="24"/>
          <w:szCs w:val="24"/>
          <w:lang w:eastAsia="zh-CN"/>
        </w:rPr>
        <w:t>Tūkst. Eur</w:t>
      </w:r>
    </w:p>
    <w:tbl>
      <w:tblPr>
        <w:tblW w:w="9781" w:type="dxa"/>
        <w:tblInd w:w="-5" w:type="dxa"/>
        <w:tblLayout w:type="fixed"/>
        <w:tblLook w:val="0000" w:firstRow="0" w:lastRow="0" w:firstColumn="0" w:lastColumn="0" w:noHBand="0" w:noVBand="0"/>
      </w:tblPr>
      <w:tblGrid>
        <w:gridCol w:w="709"/>
        <w:gridCol w:w="2656"/>
        <w:gridCol w:w="1170"/>
        <w:gridCol w:w="1080"/>
        <w:gridCol w:w="990"/>
        <w:gridCol w:w="990"/>
        <w:gridCol w:w="1080"/>
        <w:gridCol w:w="1106"/>
      </w:tblGrid>
      <w:tr w:rsidR="006B0E86" w:rsidRPr="0010714C" w14:paraId="4B2D06F6" w14:textId="77777777" w:rsidTr="0067144B">
        <w:tc>
          <w:tcPr>
            <w:tcW w:w="709" w:type="dxa"/>
            <w:vMerge w:val="restart"/>
            <w:tcBorders>
              <w:top w:val="single" w:sz="4" w:space="0" w:color="000000"/>
              <w:left w:val="single" w:sz="4" w:space="0" w:color="000000"/>
              <w:bottom w:val="single" w:sz="4" w:space="0" w:color="000000"/>
            </w:tcBorders>
            <w:shd w:val="clear" w:color="auto" w:fill="auto"/>
          </w:tcPr>
          <w:p w14:paraId="7683168C"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„Eil.</w:t>
            </w:r>
          </w:p>
          <w:p w14:paraId="1E04E0B6"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Nr.</w:t>
            </w:r>
          </w:p>
        </w:tc>
        <w:tc>
          <w:tcPr>
            <w:tcW w:w="2656" w:type="dxa"/>
            <w:vMerge w:val="restart"/>
            <w:tcBorders>
              <w:top w:val="single" w:sz="4" w:space="0" w:color="000000"/>
              <w:left w:val="single" w:sz="4" w:space="0" w:color="000000"/>
              <w:bottom w:val="single" w:sz="4" w:space="0" w:color="000000"/>
            </w:tcBorders>
            <w:shd w:val="clear" w:color="auto" w:fill="auto"/>
          </w:tcPr>
          <w:p w14:paraId="3C2D76AA"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Finansavimo šaltinis</w:t>
            </w:r>
          </w:p>
        </w:tc>
        <w:tc>
          <w:tcPr>
            <w:tcW w:w="2250" w:type="dxa"/>
            <w:gridSpan w:val="2"/>
            <w:tcBorders>
              <w:top w:val="single" w:sz="4" w:space="0" w:color="000000"/>
              <w:left w:val="single" w:sz="4" w:space="0" w:color="000000"/>
              <w:bottom w:val="single" w:sz="4" w:space="0" w:color="000000"/>
            </w:tcBorders>
            <w:shd w:val="clear" w:color="auto" w:fill="auto"/>
          </w:tcPr>
          <w:p w14:paraId="372E3BB7"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2022 m.</w:t>
            </w:r>
          </w:p>
        </w:tc>
        <w:tc>
          <w:tcPr>
            <w:tcW w:w="1980" w:type="dxa"/>
            <w:gridSpan w:val="2"/>
            <w:tcBorders>
              <w:top w:val="single" w:sz="4" w:space="0" w:color="000000"/>
              <w:left w:val="single" w:sz="4" w:space="0" w:color="000000"/>
              <w:bottom w:val="single" w:sz="4" w:space="0" w:color="000000"/>
            </w:tcBorders>
            <w:shd w:val="clear" w:color="auto" w:fill="auto"/>
          </w:tcPr>
          <w:p w14:paraId="03B59ACD"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2023 m.</w:t>
            </w:r>
          </w:p>
        </w:tc>
        <w:tc>
          <w:tcPr>
            <w:tcW w:w="2186" w:type="dxa"/>
            <w:gridSpan w:val="2"/>
            <w:tcBorders>
              <w:top w:val="single" w:sz="4" w:space="0" w:color="000000"/>
              <w:left w:val="single" w:sz="4" w:space="0" w:color="000000"/>
              <w:bottom w:val="single" w:sz="4" w:space="0" w:color="000000"/>
              <w:right w:val="single" w:sz="4" w:space="0" w:color="000000"/>
            </w:tcBorders>
            <w:shd w:val="clear" w:color="auto" w:fill="auto"/>
          </w:tcPr>
          <w:p w14:paraId="69004A3D"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2024 m.</w:t>
            </w:r>
          </w:p>
        </w:tc>
      </w:tr>
      <w:tr w:rsidR="006B0E86" w:rsidRPr="0010714C" w14:paraId="7E7F0BE3" w14:textId="77777777" w:rsidTr="0067144B">
        <w:trPr>
          <w:trHeight w:val="367"/>
        </w:trPr>
        <w:tc>
          <w:tcPr>
            <w:tcW w:w="709" w:type="dxa"/>
            <w:vMerge/>
            <w:tcBorders>
              <w:top w:val="single" w:sz="4" w:space="0" w:color="000000"/>
              <w:left w:val="single" w:sz="4" w:space="0" w:color="000000"/>
              <w:bottom w:val="single" w:sz="4" w:space="0" w:color="000000"/>
            </w:tcBorders>
            <w:shd w:val="clear" w:color="auto" w:fill="auto"/>
          </w:tcPr>
          <w:p w14:paraId="1970EE6D" w14:textId="77777777" w:rsidR="006B0E86" w:rsidRPr="0010714C" w:rsidRDefault="006B0E86" w:rsidP="00F719BD">
            <w:pPr>
              <w:pStyle w:val="Betarp"/>
              <w:spacing w:line="276" w:lineRule="auto"/>
              <w:rPr>
                <w:rFonts w:ascii="Arial" w:hAnsi="Arial" w:cs="Arial"/>
                <w:sz w:val="24"/>
                <w:szCs w:val="24"/>
                <w:lang w:eastAsia="zh-CN"/>
              </w:rPr>
            </w:pPr>
          </w:p>
        </w:tc>
        <w:tc>
          <w:tcPr>
            <w:tcW w:w="2656" w:type="dxa"/>
            <w:vMerge/>
            <w:tcBorders>
              <w:top w:val="single" w:sz="4" w:space="0" w:color="000000"/>
              <w:left w:val="single" w:sz="4" w:space="0" w:color="000000"/>
              <w:bottom w:val="single" w:sz="4" w:space="0" w:color="000000"/>
            </w:tcBorders>
            <w:shd w:val="clear" w:color="auto" w:fill="auto"/>
          </w:tcPr>
          <w:p w14:paraId="1C778405" w14:textId="77777777" w:rsidR="006B0E86" w:rsidRPr="0010714C" w:rsidRDefault="006B0E86" w:rsidP="00F719BD">
            <w:pPr>
              <w:pStyle w:val="Betarp"/>
              <w:spacing w:line="276" w:lineRule="auto"/>
              <w:rPr>
                <w:rFonts w:ascii="Arial" w:hAnsi="Arial" w:cs="Arial"/>
                <w:sz w:val="24"/>
                <w:szCs w:val="24"/>
                <w:lang w:eastAsia="zh-CN"/>
              </w:rPr>
            </w:pPr>
          </w:p>
        </w:tc>
        <w:tc>
          <w:tcPr>
            <w:tcW w:w="1170" w:type="dxa"/>
            <w:tcBorders>
              <w:top w:val="single" w:sz="4" w:space="0" w:color="000000"/>
              <w:left w:val="single" w:sz="4" w:space="0" w:color="000000"/>
              <w:bottom w:val="single" w:sz="4" w:space="0" w:color="000000"/>
            </w:tcBorders>
            <w:shd w:val="clear" w:color="auto" w:fill="auto"/>
          </w:tcPr>
          <w:p w14:paraId="3010850A"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Iš viso</w:t>
            </w:r>
          </w:p>
        </w:tc>
        <w:tc>
          <w:tcPr>
            <w:tcW w:w="1080" w:type="dxa"/>
            <w:tcBorders>
              <w:top w:val="single" w:sz="4" w:space="0" w:color="000000"/>
              <w:left w:val="single" w:sz="4" w:space="0" w:color="000000"/>
              <w:bottom w:val="single" w:sz="4" w:space="0" w:color="000000"/>
            </w:tcBorders>
            <w:shd w:val="clear" w:color="auto" w:fill="auto"/>
          </w:tcPr>
          <w:p w14:paraId="04CCA694"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DU</w:t>
            </w:r>
          </w:p>
        </w:tc>
        <w:tc>
          <w:tcPr>
            <w:tcW w:w="990" w:type="dxa"/>
            <w:tcBorders>
              <w:top w:val="single" w:sz="4" w:space="0" w:color="000000"/>
              <w:left w:val="single" w:sz="4" w:space="0" w:color="000000"/>
              <w:bottom w:val="single" w:sz="4" w:space="0" w:color="000000"/>
            </w:tcBorders>
            <w:shd w:val="clear" w:color="auto" w:fill="auto"/>
          </w:tcPr>
          <w:p w14:paraId="3A1F3C5B"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Iš viso</w:t>
            </w:r>
          </w:p>
        </w:tc>
        <w:tc>
          <w:tcPr>
            <w:tcW w:w="990" w:type="dxa"/>
            <w:tcBorders>
              <w:top w:val="single" w:sz="4" w:space="0" w:color="000000"/>
              <w:left w:val="single" w:sz="4" w:space="0" w:color="000000"/>
              <w:bottom w:val="single" w:sz="4" w:space="0" w:color="000000"/>
            </w:tcBorders>
            <w:shd w:val="clear" w:color="auto" w:fill="auto"/>
          </w:tcPr>
          <w:p w14:paraId="5B5B3890"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DU</w:t>
            </w:r>
          </w:p>
        </w:tc>
        <w:tc>
          <w:tcPr>
            <w:tcW w:w="1080" w:type="dxa"/>
            <w:tcBorders>
              <w:top w:val="single" w:sz="4" w:space="0" w:color="000000"/>
              <w:left w:val="single" w:sz="4" w:space="0" w:color="000000"/>
              <w:bottom w:val="single" w:sz="4" w:space="0" w:color="000000"/>
            </w:tcBorders>
            <w:shd w:val="clear" w:color="auto" w:fill="auto"/>
          </w:tcPr>
          <w:p w14:paraId="5595CD6B"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Iš viso</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6EF66B4B"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DU</w:t>
            </w:r>
          </w:p>
        </w:tc>
      </w:tr>
      <w:tr w:rsidR="006B0E86" w:rsidRPr="0010714C" w14:paraId="24A4E32D" w14:textId="77777777" w:rsidTr="0067144B">
        <w:trPr>
          <w:trHeight w:val="360"/>
        </w:trPr>
        <w:tc>
          <w:tcPr>
            <w:tcW w:w="709" w:type="dxa"/>
            <w:tcBorders>
              <w:top w:val="single" w:sz="4" w:space="0" w:color="000000"/>
              <w:left w:val="single" w:sz="4" w:space="0" w:color="000000"/>
              <w:bottom w:val="single" w:sz="4" w:space="0" w:color="000000"/>
            </w:tcBorders>
            <w:shd w:val="clear" w:color="auto" w:fill="auto"/>
          </w:tcPr>
          <w:p w14:paraId="6AF7F62E"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1.</w:t>
            </w:r>
          </w:p>
        </w:tc>
        <w:tc>
          <w:tcPr>
            <w:tcW w:w="2656" w:type="dxa"/>
            <w:tcBorders>
              <w:top w:val="single" w:sz="4" w:space="0" w:color="000000"/>
              <w:left w:val="single" w:sz="4" w:space="0" w:color="000000"/>
              <w:bottom w:val="single" w:sz="4" w:space="0" w:color="000000"/>
            </w:tcBorders>
            <w:shd w:val="clear" w:color="auto" w:fill="auto"/>
          </w:tcPr>
          <w:p w14:paraId="45AC2026"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Savivaldybės biudžetas</w:t>
            </w:r>
          </w:p>
        </w:tc>
        <w:tc>
          <w:tcPr>
            <w:tcW w:w="1170" w:type="dxa"/>
            <w:tcBorders>
              <w:top w:val="single" w:sz="4" w:space="0" w:color="000000"/>
              <w:left w:val="single" w:sz="4" w:space="0" w:color="000000"/>
              <w:bottom w:val="single" w:sz="4" w:space="0" w:color="000000"/>
            </w:tcBorders>
            <w:shd w:val="clear" w:color="auto" w:fill="auto"/>
          </w:tcPr>
          <w:p w14:paraId="775A18C2"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322,1</w:t>
            </w:r>
          </w:p>
        </w:tc>
        <w:tc>
          <w:tcPr>
            <w:tcW w:w="1080" w:type="dxa"/>
            <w:tcBorders>
              <w:top w:val="single" w:sz="4" w:space="0" w:color="000000"/>
              <w:left w:val="single" w:sz="4" w:space="0" w:color="000000"/>
              <w:bottom w:val="single" w:sz="4" w:space="0" w:color="000000"/>
            </w:tcBorders>
            <w:shd w:val="clear" w:color="auto" w:fill="auto"/>
          </w:tcPr>
          <w:p w14:paraId="5674CB34"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 xml:space="preserve">229 </w:t>
            </w:r>
          </w:p>
        </w:tc>
        <w:tc>
          <w:tcPr>
            <w:tcW w:w="990" w:type="dxa"/>
            <w:tcBorders>
              <w:top w:val="single" w:sz="4" w:space="0" w:color="000000"/>
              <w:left w:val="single" w:sz="4" w:space="0" w:color="000000"/>
              <w:bottom w:val="single" w:sz="4" w:space="0" w:color="000000"/>
            </w:tcBorders>
            <w:shd w:val="clear" w:color="auto" w:fill="auto"/>
          </w:tcPr>
          <w:p w14:paraId="59A46620"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352</w:t>
            </w:r>
          </w:p>
        </w:tc>
        <w:tc>
          <w:tcPr>
            <w:tcW w:w="990" w:type="dxa"/>
            <w:tcBorders>
              <w:top w:val="single" w:sz="4" w:space="0" w:color="000000"/>
              <w:left w:val="single" w:sz="4" w:space="0" w:color="000000"/>
              <w:bottom w:val="single" w:sz="4" w:space="0" w:color="000000"/>
            </w:tcBorders>
            <w:shd w:val="clear" w:color="auto" w:fill="auto"/>
          </w:tcPr>
          <w:p w14:paraId="12EECA78" w14:textId="77777777"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253</w:t>
            </w:r>
          </w:p>
        </w:tc>
        <w:tc>
          <w:tcPr>
            <w:tcW w:w="1080" w:type="dxa"/>
            <w:tcBorders>
              <w:top w:val="single" w:sz="4" w:space="0" w:color="000000"/>
              <w:left w:val="single" w:sz="4" w:space="0" w:color="000000"/>
              <w:bottom w:val="single" w:sz="4" w:space="0" w:color="000000"/>
            </w:tcBorders>
            <w:shd w:val="clear" w:color="auto" w:fill="auto"/>
          </w:tcPr>
          <w:p w14:paraId="6DDA2632" w14:textId="6F8412FB"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3</w:t>
            </w:r>
            <w:r w:rsidR="004C2358" w:rsidRPr="0010714C">
              <w:rPr>
                <w:rFonts w:ascii="Arial" w:hAnsi="Arial" w:cs="Arial"/>
                <w:sz w:val="24"/>
                <w:szCs w:val="24"/>
                <w:lang w:eastAsia="zh-CN"/>
              </w:rPr>
              <w:t>96</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64F84CBD" w14:textId="7DAC1400" w:rsidR="006B0E86" w:rsidRPr="0010714C" w:rsidRDefault="006B0E86"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28</w:t>
            </w:r>
            <w:r w:rsidR="004C2358" w:rsidRPr="0010714C">
              <w:rPr>
                <w:rFonts w:ascii="Arial" w:hAnsi="Arial" w:cs="Arial"/>
                <w:sz w:val="24"/>
                <w:szCs w:val="24"/>
                <w:lang w:eastAsia="zh-CN"/>
              </w:rPr>
              <w:t>6</w:t>
            </w:r>
            <w:r w:rsidRPr="0010714C">
              <w:rPr>
                <w:rFonts w:ascii="Arial" w:hAnsi="Arial" w:cs="Arial"/>
                <w:sz w:val="24"/>
                <w:szCs w:val="24"/>
                <w:lang w:eastAsia="zh-CN"/>
              </w:rPr>
              <w:t>„</w:t>
            </w:r>
          </w:p>
        </w:tc>
      </w:tr>
    </w:tbl>
    <w:p w14:paraId="68BF83AA" w14:textId="11888B85" w:rsidR="00567472" w:rsidRPr="00F719BD" w:rsidRDefault="00FD5808" w:rsidP="00F719BD">
      <w:pPr>
        <w:pStyle w:val="Betarp"/>
        <w:spacing w:before="240" w:after="480" w:line="276" w:lineRule="auto"/>
        <w:ind w:firstLine="1134"/>
        <w:jc w:val="both"/>
        <w:rPr>
          <w:rFonts w:ascii="Arial" w:hAnsi="Arial" w:cs="Arial"/>
          <w:lang w:eastAsia="lt-LT"/>
        </w:rPr>
      </w:pPr>
      <w:r w:rsidRPr="0010714C">
        <w:rPr>
          <w:rFonts w:ascii="Arial" w:hAnsi="Arial" w:cs="Arial"/>
          <w:color w:val="000000"/>
          <w:kern w:val="1"/>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10714C">
        <w:rPr>
          <w:rFonts w:ascii="Arial" w:hAnsi="Arial" w:cs="Arial"/>
          <w:b/>
          <w:bCs/>
          <w:color w:val="000000"/>
          <w:kern w:val="1"/>
          <w:sz w:val="24"/>
          <w:szCs w:val="24"/>
          <w:lang w:eastAsia="ar-SA"/>
        </w:rPr>
        <w:t xml:space="preserve"> </w:t>
      </w:r>
      <w:r w:rsidRPr="0010714C">
        <w:rPr>
          <w:rFonts w:ascii="Arial" w:hAnsi="Arial" w:cs="Arial"/>
          <w:bCs/>
          <w:color w:val="000000"/>
          <w:kern w:val="1"/>
          <w:sz w:val="24"/>
          <w:szCs w:val="24"/>
          <w:lang w:eastAsia="ar-SA"/>
        </w:rPr>
        <w:t>(Herkaus Manto g. 37, LT-92236, Klaipėda)</w:t>
      </w:r>
      <w:r w:rsidRPr="0010714C">
        <w:rPr>
          <w:rFonts w:ascii="Arial" w:hAnsi="Arial" w:cs="Arial"/>
          <w:b/>
          <w:bCs/>
          <w:color w:val="000000"/>
          <w:kern w:val="1"/>
          <w:sz w:val="24"/>
          <w:szCs w:val="24"/>
          <w:lang w:eastAsia="ar-SA"/>
        </w:rPr>
        <w:t xml:space="preserve"> </w:t>
      </w:r>
      <w:r w:rsidRPr="0010714C">
        <w:rPr>
          <w:rFonts w:ascii="Arial" w:hAnsi="Arial" w:cs="Arial"/>
          <w:color w:val="000000"/>
          <w:kern w:val="1"/>
          <w:sz w:val="24"/>
          <w:szCs w:val="24"/>
          <w:lang w:eastAsia="ar-SA"/>
        </w:rPr>
        <w:t>arba Regionų administracinio teismo Klaipėdos rūmams (Galinio Pylimo g. 9, LT-91230 Klaipėda) Lietuvos Respublikos administracinių bylų teisenos įstatymo nustatyta tvarka.</w:t>
      </w:r>
    </w:p>
    <w:p w14:paraId="5F33B483" w14:textId="18AE1BAB" w:rsidR="00567472" w:rsidRPr="0010714C" w:rsidRDefault="00567472" w:rsidP="00F719BD">
      <w:pPr>
        <w:spacing w:after="240" w:line="276" w:lineRule="auto"/>
        <w:rPr>
          <w:rFonts w:ascii="Arial" w:eastAsia="Times New Roman" w:hAnsi="Arial" w:cs="Arial"/>
          <w:sz w:val="24"/>
          <w:szCs w:val="24"/>
        </w:rPr>
      </w:pPr>
      <w:r w:rsidRPr="0010714C">
        <w:rPr>
          <w:rFonts w:ascii="Arial" w:eastAsia="Times New Roman" w:hAnsi="Arial" w:cs="Arial"/>
          <w:sz w:val="24"/>
          <w:szCs w:val="24"/>
        </w:rPr>
        <w:t>Savivaldybės meras</w:t>
      </w:r>
    </w:p>
    <w:p w14:paraId="073D71A2" w14:textId="6A6820B9" w:rsidR="005B7659" w:rsidRPr="0010714C" w:rsidRDefault="005B7659" w:rsidP="00F719BD">
      <w:pPr>
        <w:pStyle w:val="Betarp"/>
        <w:spacing w:after="240" w:line="276" w:lineRule="auto"/>
        <w:rPr>
          <w:rFonts w:ascii="Arial" w:hAnsi="Arial" w:cs="Arial"/>
          <w:sz w:val="24"/>
          <w:szCs w:val="24"/>
        </w:rPr>
      </w:pPr>
      <w:r w:rsidRPr="0010714C">
        <w:rPr>
          <w:rFonts w:ascii="Arial" w:hAnsi="Arial" w:cs="Arial"/>
          <w:sz w:val="24"/>
          <w:szCs w:val="24"/>
          <w:lang w:val="fi-FI"/>
        </w:rPr>
        <w:t xml:space="preserve">TEIKIA: </w:t>
      </w:r>
      <w:r w:rsidRPr="0010714C">
        <w:rPr>
          <w:rFonts w:ascii="Arial" w:hAnsi="Arial" w:cs="Arial"/>
          <w:caps/>
          <w:sz w:val="24"/>
          <w:szCs w:val="24"/>
        </w:rPr>
        <w:t>S</w:t>
      </w:r>
      <w:r w:rsidRPr="0010714C">
        <w:rPr>
          <w:rFonts w:ascii="Arial" w:hAnsi="Arial" w:cs="Arial"/>
          <w:sz w:val="24"/>
          <w:szCs w:val="24"/>
        </w:rPr>
        <w:t>avivaldybės meras B. Markauskas</w:t>
      </w:r>
    </w:p>
    <w:p w14:paraId="50FB3FEB" w14:textId="37BC3C7D" w:rsidR="005B7659" w:rsidRPr="0010714C" w:rsidRDefault="005B7659" w:rsidP="00F719BD">
      <w:pPr>
        <w:pStyle w:val="Betarp"/>
        <w:spacing w:after="240" w:line="276" w:lineRule="auto"/>
        <w:rPr>
          <w:rFonts w:ascii="Arial" w:hAnsi="Arial" w:cs="Arial"/>
          <w:sz w:val="24"/>
          <w:szCs w:val="24"/>
        </w:rPr>
      </w:pPr>
      <w:r w:rsidRPr="0010714C">
        <w:rPr>
          <w:rFonts w:ascii="Arial" w:hAnsi="Arial" w:cs="Arial"/>
          <w:sz w:val="24"/>
          <w:szCs w:val="24"/>
        </w:rPr>
        <w:lastRenderedPageBreak/>
        <w:t>PARENGĖ: U. Tamošauskienė</w:t>
      </w:r>
    </w:p>
    <w:p w14:paraId="1D244F40" w14:textId="77777777" w:rsidR="005B7659" w:rsidRPr="0010714C" w:rsidRDefault="005B7659" w:rsidP="00F719BD">
      <w:pPr>
        <w:pStyle w:val="Betarp"/>
        <w:spacing w:line="276" w:lineRule="auto"/>
        <w:rPr>
          <w:rFonts w:ascii="Arial" w:hAnsi="Arial" w:cs="Arial"/>
          <w:sz w:val="24"/>
          <w:szCs w:val="24"/>
        </w:rPr>
      </w:pPr>
      <w:r w:rsidRPr="0010714C">
        <w:rPr>
          <w:rFonts w:ascii="Arial" w:hAnsi="Arial" w:cs="Arial"/>
          <w:sz w:val="24"/>
          <w:szCs w:val="24"/>
        </w:rPr>
        <w:t xml:space="preserve">SUDERINTA: </w:t>
      </w:r>
    </w:p>
    <w:p w14:paraId="150108F8" w14:textId="77777777" w:rsidR="005B7659" w:rsidRPr="0010714C" w:rsidRDefault="005B7659" w:rsidP="00F719BD">
      <w:pPr>
        <w:pStyle w:val="Betarp"/>
        <w:spacing w:line="276" w:lineRule="auto"/>
        <w:rPr>
          <w:rFonts w:ascii="Arial" w:hAnsi="Arial" w:cs="Arial"/>
          <w:sz w:val="24"/>
          <w:szCs w:val="24"/>
        </w:rPr>
      </w:pPr>
      <w:r w:rsidRPr="0010714C">
        <w:rPr>
          <w:rFonts w:ascii="Arial" w:hAnsi="Arial" w:cs="Arial"/>
          <w:sz w:val="24"/>
          <w:szCs w:val="24"/>
        </w:rPr>
        <w:t>K. Vainienė</w:t>
      </w:r>
    </w:p>
    <w:p w14:paraId="63C1C6D7" w14:textId="77777777" w:rsidR="005B7659" w:rsidRPr="0010714C" w:rsidRDefault="005B7659" w:rsidP="00F719BD">
      <w:pPr>
        <w:pStyle w:val="Betarp"/>
        <w:spacing w:line="276" w:lineRule="auto"/>
        <w:rPr>
          <w:rFonts w:ascii="Arial" w:hAnsi="Arial" w:cs="Arial"/>
          <w:sz w:val="24"/>
          <w:szCs w:val="24"/>
        </w:rPr>
      </w:pPr>
      <w:r w:rsidRPr="0010714C">
        <w:rPr>
          <w:rFonts w:ascii="Arial" w:hAnsi="Arial" w:cs="Arial"/>
          <w:sz w:val="24"/>
          <w:szCs w:val="24"/>
        </w:rPr>
        <w:t>D. Beliokaitė</w:t>
      </w:r>
    </w:p>
    <w:p w14:paraId="1BF62184" w14:textId="77777777" w:rsidR="005B7659" w:rsidRPr="0010714C" w:rsidRDefault="005B7659" w:rsidP="00F719BD">
      <w:pPr>
        <w:pStyle w:val="Betarp"/>
        <w:spacing w:line="276" w:lineRule="auto"/>
        <w:rPr>
          <w:rFonts w:ascii="Arial" w:hAnsi="Arial" w:cs="Arial"/>
          <w:sz w:val="24"/>
          <w:szCs w:val="24"/>
        </w:rPr>
      </w:pPr>
      <w:r w:rsidRPr="0010714C">
        <w:rPr>
          <w:rFonts w:ascii="Arial" w:hAnsi="Arial" w:cs="Arial"/>
          <w:sz w:val="24"/>
          <w:szCs w:val="24"/>
        </w:rPr>
        <w:t>V. Jasas</w:t>
      </w:r>
    </w:p>
    <w:p w14:paraId="3C7BE963" w14:textId="7AD6B686" w:rsidR="00064ACD" w:rsidRPr="0010714C" w:rsidRDefault="00064ACD" w:rsidP="00F719BD">
      <w:pPr>
        <w:pStyle w:val="Betarp"/>
        <w:spacing w:line="276" w:lineRule="auto"/>
        <w:rPr>
          <w:rFonts w:ascii="Arial" w:hAnsi="Arial" w:cs="Arial"/>
          <w:sz w:val="24"/>
          <w:szCs w:val="24"/>
        </w:rPr>
      </w:pPr>
      <w:r w:rsidRPr="0010714C">
        <w:rPr>
          <w:rFonts w:ascii="Arial" w:hAnsi="Arial" w:cs="Arial"/>
          <w:sz w:val="24"/>
          <w:szCs w:val="24"/>
        </w:rPr>
        <w:t>I. Gailiuvienė</w:t>
      </w:r>
    </w:p>
    <w:p w14:paraId="4C707EA6" w14:textId="77777777" w:rsidR="005B7659" w:rsidRPr="0010714C" w:rsidRDefault="005B7659" w:rsidP="00F719BD">
      <w:pPr>
        <w:pStyle w:val="Betarp"/>
        <w:spacing w:line="276" w:lineRule="auto"/>
        <w:rPr>
          <w:rFonts w:ascii="Arial" w:hAnsi="Arial" w:cs="Arial"/>
          <w:sz w:val="24"/>
          <w:szCs w:val="24"/>
        </w:rPr>
      </w:pPr>
      <w:r w:rsidRPr="0010714C">
        <w:rPr>
          <w:rFonts w:ascii="Arial" w:hAnsi="Arial" w:cs="Arial"/>
          <w:sz w:val="24"/>
          <w:szCs w:val="24"/>
        </w:rPr>
        <w:t>D. Kubilius</w:t>
      </w:r>
    </w:p>
    <w:p w14:paraId="12B77AE7" w14:textId="4B6954BC" w:rsidR="005B7659" w:rsidRPr="0010714C" w:rsidRDefault="0010714C" w:rsidP="00F719BD">
      <w:pPr>
        <w:pStyle w:val="Betarp"/>
        <w:spacing w:line="276" w:lineRule="auto"/>
        <w:rPr>
          <w:rFonts w:ascii="Arial" w:hAnsi="Arial" w:cs="Arial"/>
          <w:sz w:val="24"/>
          <w:szCs w:val="24"/>
        </w:rPr>
      </w:pPr>
      <w:r w:rsidRPr="0010714C">
        <w:rPr>
          <w:rFonts w:ascii="Arial" w:hAnsi="Arial" w:cs="Arial"/>
          <w:sz w:val="24"/>
          <w:szCs w:val="24"/>
        </w:rPr>
        <w:t>S. Karbauskas</w:t>
      </w:r>
    </w:p>
    <w:p w14:paraId="23F2A62B" w14:textId="77777777" w:rsidR="005B7659" w:rsidRPr="0010714C" w:rsidRDefault="005B7659" w:rsidP="00F719BD">
      <w:pPr>
        <w:pStyle w:val="Betarp"/>
        <w:spacing w:line="276" w:lineRule="auto"/>
        <w:rPr>
          <w:rFonts w:ascii="Arial" w:hAnsi="Arial" w:cs="Arial"/>
          <w:sz w:val="24"/>
          <w:szCs w:val="24"/>
        </w:rPr>
      </w:pPr>
      <w:r w:rsidRPr="0010714C">
        <w:rPr>
          <w:rFonts w:ascii="Arial" w:hAnsi="Arial" w:cs="Arial"/>
          <w:sz w:val="24"/>
          <w:szCs w:val="24"/>
        </w:rPr>
        <w:t>V. Riaukienė</w:t>
      </w:r>
    </w:p>
    <w:p w14:paraId="0F219446" w14:textId="28A329D5" w:rsidR="0010714C" w:rsidRPr="0010714C" w:rsidRDefault="0010714C" w:rsidP="00F719BD">
      <w:pPr>
        <w:spacing w:line="276" w:lineRule="auto"/>
        <w:rPr>
          <w:rFonts w:ascii="Arial" w:hAnsi="Arial" w:cs="Arial"/>
        </w:rPr>
      </w:pPr>
      <w:r w:rsidRPr="0010714C">
        <w:rPr>
          <w:rFonts w:ascii="Arial" w:hAnsi="Arial" w:cs="Arial"/>
        </w:rPr>
        <w:br w:type="page"/>
      </w:r>
    </w:p>
    <w:p w14:paraId="442D585A" w14:textId="22E49B85" w:rsidR="005B7659" w:rsidRPr="00C34BD0" w:rsidRDefault="00723DE7" w:rsidP="00F719BD">
      <w:pPr>
        <w:pStyle w:val="Antrat1"/>
        <w:spacing w:line="276" w:lineRule="auto"/>
        <w:rPr>
          <w:rFonts w:ascii="Arial" w:hAnsi="Arial" w:cs="Arial"/>
          <w:bCs/>
        </w:rPr>
      </w:pPr>
      <w:r w:rsidRPr="00C34BD0">
        <w:rPr>
          <w:rFonts w:ascii="Arial" w:hAnsi="Arial" w:cs="Arial"/>
          <w:bCs/>
          <w:szCs w:val="24"/>
        </w:rPr>
        <w:lastRenderedPageBreak/>
        <w:t>AIŠKINAMASIS RAŠTAS</w:t>
      </w:r>
    </w:p>
    <w:p w14:paraId="32A369AE" w14:textId="372F1462" w:rsidR="006B0E86" w:rsidRPr="0010714C" w:rsidRDefault="00723DE7" w:rsidP="00F719BD">
      <w:pPr>
        <w:pStyle w:val="statymopavad"/>
        <w:spacing w:after="240" w:line="276" w:lineRule="auto"/>
        <w:ind w:firstLine="0"/>
        <w:rPr>
          <w:rFonts w:ascii="Arial" w:hAnsi="Arial" w:cs="Arial"/>
          <w:b/>
          <w:bCs/>
          <w:color w:val="000000"/>
          <w:szCs w:val="24"/>
        </w:rPr>
      </w:pPr>
      <w:r w:rsidRPr="0010714C">
        <w:rPr>
          <w:rFonts w:ascii="Arial" w:hAnsi="Arial" w:cs="Arial"/>
          <w:b/>
          <w:szCs w:val="24"/>
        </w:rPr>
        <w:t>DĖL TARYBOS SPRENDIMO</w:t>
      </w:r>
      <w:r w:rsidRPr="0010714C">
        <w:rPr>
          <w:rFonts w:ascii="Arial" w:hAnsi="Arial" w:cs="Arial"/>
          <w:szCs w:val="24"/>
        </w:rPr>
        <w:t xml:space="preserve"> „</w:t>
      </w:r>
      <w:r w:rsidR="00180DA4" w:rsidRPr="0010714C">
        <w:rPr>
          <w:rFonts w:ascii="Arial" w:hAnsi="Arial" w:cs="Arial"/>
          <w:b/>
          <w:spacing w:val="20"/>
          <w:szCs w:val="24"/>
        </w:rPr>
        <w:t>dėl klaipėdos rajono savivaldybės Tarybos 20</w:t>
      </w:r>
      <w:r w:rsidR="003B08F8" w:rsidRPr="0010714C">
        <w:rPr>
          <w:rFonts w:ascii="Arial" w:hAnsi="Arial" w:cs="Arial"/>
          <w:b/>
          <w:spacing w:val="20"/>
          <w:szCs w:val="24"/>
        </w:rPr>
        <w:t>22</w:t>
      </w:r>
      <w:r w:rsidR="00180DA4" w:rsidRPr="0010714C">
        <w:rPr>
          <w:rFonts w:ascii="Arial" w:hAnsi="Arial" w:cs="Arial"/>
          <w:b/>
          <w:spacing w:val="20"/>
          <w:szCs w:val="24"/>
        </w:rPr>
        <w:t xml:space="preserve"> m. </w:t>
      </w:r>
      <w:r w:rsidR="003B08F8" w:rsidRPr="0010714C">
        <w:rPr>
          <w:rFonts w:ascii="Arial" w:hAnsi="Arial" w:cs="Arial"/>
          <w:b/>
          <w:spacing w:val="20"/>
          <w:szCs w:val="24"/>
        </w:rPr>
        <w:t>SAUSIO</w:t>
      </w:r>
      <w:r w:rsidR="00180DA4" w:rsidRPr="0010714C">
        <w:rPr>
          <w:rFonts w:ascii="Arial" w:hAnsi="Arial" w:cs="Arial"/>
          <w:b/>
          <w:spacing w:val="20"/>
          <w:szCs w:val="24"/>
        </w:rPr>
        <w:t xml:space="preserve"> 2</w:t>
      </w:r>
      <w:r w:rsidR="003B08F8" w:rsidRPr="0010714C">
        <w:rPr>
          <w:rFonts w:ascii="Arial" w:hAnsi="Arial" w:cs="Arial"/>
          <w:b/>
          <w:spacing w:val="20"/>
          <w:szCs w:val="24"/>
        </w:rPr>
        <w:t>7</w:t>
      </w:r>
      <w:r w:rsidR="00180DA4" w:rsidRPr="0010714C">
        <w:rPr>
          <w:rFonts w:ascii="Arial" w:hAnsi="Arial" w:cs="Arial"/>
          <w:b/>
          <w:spacing w:val="20"/>
          <w:szCs w:val="24"/>
        </w:rPr>
        <w:t xml:space="preserve"> d. sprendimo nr. t11-</w:t>
      </w:r>
      <w:r w:rsidR="00683C6F" w:rsidRPr="0010714C">
        <w:rPr>
          <w:rFonts w:ascii="Arial" w:hAnsi="Arial" w:cs="Arial"/>
          <w:b/>
          <w:spacing w:val="20"/>
          <w:szCs w:val="24"/>
        </w:rPr>
        <w:t>40</w:t>
      </w:r>
      <w:r w:rsidR="00180DA4" w:rsidRPr="0010714C">
        <w:rPr>
          <w:rFonts w:ascii="Arial" w:hAnsi="Arial" w:cs="Arial"/>
          <w:b/>
          <w:spacing w:val="20"/>
          <w:szCs w:val="24"/>
        </w:rPr>
        <w:t xml:space="preserve"> „</w:t>
      </w:r>
      <w:r w:rsidR="00180DA4" w:rsidRPr="0010714C">
        <w:rPr>
          <w:rFonts w:ascii="Arial" w:hAnsi="Arial" w:cs="Arial"/>
          <w:b/>
          <w:szCs w:val="24"/>
        </w:rPr>
        <w:t>DĖL VIEŠOSIOS ĮSTAIGOS „GARGŽDŲ FUTBOLAS“ 20</w:t>
      </w:r>
      <w:r w:rsidR="00683C6F" w:rsidRPr="0010714C">
        <w:rPr>
          <w:rFonts w:ascii="Arial" w:hAnsi="Arial" w:cs="Arial"/>
          <w:b/>
          <w:szCs w:val="24"/>
        </w:rPr>
        <w:t>22</w:t>
      </w:r>
      <w:r w:rsidR="00180DA4" w:rsidRPr="0010714C">
        <w:rPr>
          <w:rFonts w:ascii="Arial" w:hAnsi="Arial" w:cs="Arial"/>
          <w:b/>
          <w:bCs/>
          <w:caps w:val="0"/>
          <w:color w:val="000000"/>
          <w:szCs w:val="24"/>
        </w:rPr>
        <w:t>–</w:t>
      </w:r>
      <w:r w:rsidR="00180DA4" w:rsidRPr="0010714C">
        <w:rPr>
          <w:rFonts w:ascii="Arial" w:hAnsi="Arial" w:cs="Arial"/>
          <w:b/>
          <w:szCs w:val="24"/>
        </w:rPr>
        <w:t>202</w:t>
      </w:r>
      <w:r w:rsidR="00683C6F" w:rsidRPr="0010714C">
        <w:rPr>
          <w:rFonts w:ascii="Arial" w:hAnsi="Arial" w:cs="Arial"/>
          <w:b/>
          <w:szCs w:val="24"/>
        </w:rPr>
        <w:t>4</w:t>
      </w:r>
      <w:r w:rsidR="00180DA4" w:rsidRPr="0010714C">
        <w:rPr>
          <w:rFonts w:ascii="Arial" w:hAnsi="Arial" w:cs="Arial"/>
          <w:b/>
          <w:szCs w:val="24"/>
        </w:rPr>
        <w:t xml:space="preserve"> METŲ „JAUNŲJŲ FUTBOLININKŲ UGDYMAS“ PROGRAMOS PATVIRTINIMO</w:t>
      </w:r>
      <w:r w:rsidR="00180DA4" w:rsidRPr="0010714C">
        <w:rPr>
          <w:rFonts w:ascii="Arial" w:hAnsi="Arial" w:cs="Arial"/>
          <w:b/>
          <w:spacing w:val="20"/>
          <w:szCs w:val="24"/>
        </w:rPr>
        <w:t>“ pakeitimo</w:t>
      </w:r>
      <w:r w:rsidRPr="0010714C">
        <w:rPr>
          <w:rFonts w:ascii="Arial" w:hAnsi="Arial" w:cs="Arial"/>
          <w:b/>
          <w:bCs/>
          <w:color w:val="000000"/>
          <w:szCs w:val="24"/>
        </w:rPr>
        <w:t>“ PROJEKTO</w:t>
      </w:r>
    </w:p>
    <w:p w14:paraId="725EF6F9" w14:textId="242DCFFD" w:rsidR="00723DE7" w:rsidRPr="0010714C" w:rsidRDefault="006B0E86" w:rsidP="00F719BD">
      <w:pPr>
        <w:pStyle w:val="Betarp"/>
        <w:spacing w:after="240" w:line="276" w:lineRule="auto"/>
        <w:jc w:val="center"/>
        <w:rPr>
          <w:rFonts w:ascii="Arial" w:hAnsi="Arial" w:cs="Arial"/>
          <w:sz w:val="24"/>
          <w:szCs w:val="24"/>
        </w:rPr>
      </w:pPr>
      <w:r w:rsidRPr="0010714C">
        <w:rPr>
          <w:rFonts w:ascii="Arial" w:hAnsi="Arial" w:cs="Arial"/>
          <w:bCs/>
          <w:sz w:val="24"/>
          <w:szCs w:val="24"/>
        </w:rPr>
        <w:t>2024-0</w:t>
      </w:r>
      <w:r w:rsidR="004C2358" w:rsidRPr="0010714C">
        <w:rPr>
          <w:rFonts w:ascii="Arial" w:hAnsi="Arial" w:cs="Arial"/>
          <w:bCs/>
          <w:sz w:val="24"/>
          <w:szCs w:val="24"/>
        </w:rPr>
        <w:t>6</w:t>
      </w:r>
      <w:r w:rsidRPr="0010714C">
        <w:rPr>
          <w:rFonts w:ascii="Arial" w:hAnsi="Arial" w:cs="Arial"/>
          <w:bCs/>
          <w:sz w:val="24"/>
          <w:szCs w:val="24"/>
        </w:rPr>
        <w:t>-1</w:t>
      </w:r>
      <w:r w:rsidR="004C2358" w:rsidRPr="0010714C">
        <w:rPr>
          <w:rFonts w:ascii="Arial" w:hAnsi="Arial" w:cs="Arial"/>
          <w:bCs/>
          <w:sz w:val="24"/>
          <w:szCs w:val="24"/>
        </w:rPr>
        <w:t>3</w:t>
      </w:r>
    </w:p>
    <w:p w14:paraId="4508D94F" w14:textId="0C90F554" w:rsidR="00733195" w:rsidRPr="0010714C" w:rsidRDefault="00733195" w:rsidP="00F719BD">
      <w:pPr>
        <w:pStyle w:val="Betarp"/>
        <w:spacing w:line="276" w:lineRule="auto"/>
        <w:ind w:firstLine="567"/>
        <w:jc w:val="both"/>
        <w:rPr>
          <w:rFonts w:ascii="Arial" w:eastAsia="Times New Roman" w:hAnsi="Arial" w:cs="Arial"/>
          <w:bCs/>
          <w:sz w:val="24"/>
          <w:szCs w:val="24"/>
        </w:rPr>
      </w:pPr>
      <w:r w:rsidRPr="0010714C">
        <w:rPr>
          <w:rFonts w:ascii="Arial" w:hAnsi="Arial" w:cs="Arial"/>
          <w:b/>
          <w:sz w:val="24"/>
          <w:szCs w:val="24"/>
        </w:rPr>
        <w:t xml:space="preserve">1. </w:t>
      </w:r>
      <w:r w:rsidR="00723DE7" w:rsidRPr="0010714C">
        <w:rPr>
          <w:rFonts w:ascii="Arial" w:hAnsi="Arial" w:cs="Arial"/>
          <w:b/>
          <w:sz w:val="24"/>
          <w:szCs w:val="24"/>
        </w:rPr>
        <w:t>Parengto sprendimo projekto tikslai, uždaviniai (ko sprendimo projektu norima pasiekti)</w:t>
      </w:r>
      <w:r w:rsidR="0037088A" w:rsidRPr="0010714C">
        <w:rPr>
          <w:rFonts w:ascii="Arial" w:hAnsi="Arial" w:cs="Arial"/>
          <w:b/>
          <w:sz w:val="24"/>
          <w:szCs w:val="24"/>
        </w:rPr>
        <w:t>.</w:t>
      </w:r>
      <w:r w:rsidR="00723DE7" w:rsidRPr="0010714C">
        <w:rPr>
          <w:rFonts w:ascii="Arial" w:hAnsi="Arial" w:cs="Arial"/>
          <w:b/>
          <w:sz w:val="24"/>
          <w:szCs w:val="24"/>
        </w:rPr>
        <w:t xml:space="preserve"> </w:t>
      </w:r>
      <w:r w:rsidR="00180DA4" w:rsidRPr="0010714C">
        <w:rPr>
          <w:rFonts w:ascii="Arial" w:hAnsi="Arial" w:cs="Arial"/>
          <w:sz w:val="24"/>
          <w:szCs w:val="24"/>
        </w:rPr>
        <w:t xml:space="preserve">Parengto projekto tikslas – atsižvelgiant į </w:t>
      </w:r>
      <w:r w:rsidR="0025760A" w:rsidRPr="0010714C">
        <w:rPr>
          <w:rFonts w:ascii="Arial" w:hAnsi="Arial" w:cs="Arial"/>
          <w:sz w:val="24"/>
          <w:szCs w:val="24"/>
        </w:rPr>
        <w:t xml:space="preserve">įstaigos </w:t>
      </w:r>
      <w:r w:rsidR="00180DA4" w:rsidRPr="0010714C">
        <w:rPr>
          <w:rFonts w:ascii="Arial" w:hAnsi="Arial" w:cs="Arial"/>
          <w:sz w:val="24"/>
          <w:szCs w:val="24"/>
        </w:rPr>
        <w:t>prašymą</w:t>
      </w:r>
      <w:r w:rsidR="00B84AEF" w:rsidRPr="0010714C">
        <w:rPr>
          <w:rFonts w:ascii="Arial" w:hAnsi="Arial" w:cs="Arial"/>
          <w:sz w:val="24"/>
          <w:szCs w:val="24"/>
        </w:rPr>
        <w:t xml:space="preserve"> bei Klaipėdos rajono savivaldybės tarybos priimtą sprendimą</w:t>
      </w:r>
      <w:r w:rsidR="00180DA4" w:rsidRPr="0010714C">
        <w:rPr>
          <w:rFonts w:ascii="Arial" w:hAnsi="Arial" w:cs="Arial"/>
          <w:sz w:val="24"/>
          <w:szCs w:val="24"/>
        </w:rPr>
        <w:t xml:space="preserve"> </w:t>
      </w:r>
      <w:r w:rsidR="00A65931" w:rsidRPr="0010714C">
        <w:rPr>
          <w:rFonts w:ascii="Arial" w:hAnsi="Arial" w:cs="Arial"/>
          <w:sz w:val="24"/>
          <w:szCs w:val="24"/>
        </w:rPr>
        <w:t xml:space="preserve">prašoma </w:t>
      </w:r>
      <w:r w:rsidR="00180DA4" w:rsidRPr="0010714C">
        <w:rPr>
          <w:rFonts w:ascii="Arial" w:hAnsi="Arial" w:cs="Arial"/>
          <w:sz w:val="24"/>
          <w:szCs w:val="24"/>
        </w:rPr>
        <w:t xml:space="preserve">„Jaunųjų futbolininkų </w:t>
      </w:r>
      <w:r w:rsidR="0021692B" w:rsidRPr="0010714C">
        <w:rPr>
          <w:rFonts w:ascii="Arial" w:hAnsi="Arial" w:cs="Arial"/>
          <w:sz w:val="24"/>
          <w:szCs w:val="24"/>
        </w:rPr>
        <w:t>ugdymas“ program</w:t>
      </w:r>
      <w:r w:rsidR="00584C4E" w:rsidRPr="0010714C">
        <w:rPr>
          <w:rFonts w:ascii="Arial" w:hAnsi="Arial" w:cs="Arial"/>
          <w:sz w:val="24"/>
          <w:szCs w:val="24"/>
        </w:rPr>
        <w:t>oje</w:t>
      </w:r>
      <w:r w:rsidR="00FB75FD" w:rsidRPr="0010714C">
        <w:rPr>
          <w:rFonts w:ascii="Arial" w:hAnsi="Arial" w:cs="Arial"/>
          <w:sz w:val="24"/>
          <w:szCs w:val="24"/>
        </w:rPr>
        <w:t xml:space="preserve"> numatyt</w:t>
      </w:r>
      <w:r w:rsidR="00164D04" w:rsidRPr="0010714C">
        <w:rPr>
          <w:rFonts w:ascii="Arial" w:hAnsi="Arial" w:cs="Arial"/>
          <w:sz w:val="24"/>
          <w:szCs w:val="24"/>
        </w:rPr>
        <w:t xml:space="preserve">as lėšas </w:t>
      </w:r>
      <w:r w:rsidR="00B910E2" w:rsidRPr="0010714C">
        <w:rPr>
          <w:rFonts w:ascii="Arial" w:hAnsi="Arial" w:cs="Arial"/>
          <w:sz w:val="24"/>
          <w:szCs w:val="24"/>
        </w:rPr>
        <w:t xml:space="preserve">padidinti </w:t>
      </w:r>
      <w:r w:rsidR="00164D04" w:rsidRPr="0010714C">
        <w:rPr>
          <w:rFonts w:ascii="Arial" w:hAnsi="Arial" w:cs="Arial"/>
          <w:sz w:val="24"/>
          <w:szCs w:val="24"/>
        </w:rPr>
        <w:t>iki 3</w:t>
      </w:r>
      <w:r w:rsidRPr="0010714C">
        <w:rPr>
          <w:rFonts w:ascii="Arial" w:hAnsi="Arial" w:cs="Arial"/>
          <w:sz w:val="24"/>
          <w:szCs w:val="24"/>
        </w:rPr>
        <w:t>96</w:t>
      </w:r>
      <w:r w:rsidR="00164D04" w:rsidRPr="0010714C">
        <w:rPr>
          <w:rFonts w:ascii="Arial" w:hAnsi="Arial" w:cs="Arial"/>
          <w:sz w:val="24"/>
          <w:szCs w:val="24"/>
        </w:rPr>
        <w:t>,0</w:t>
      </w:r>
      <w:r w:rsidR="00FB75FD" w:rsidRPr="0010714C">
        <w:rPr>
          <w:rFonts w:ascii="Arial" w:hAnsi="Arial" w:cs="Arial"/>
          <w:sz w:val="24"/>
          <w:szCs w:val="24"/>
        </w:rPr>
        <w:t xml:space="preserve"> </w:t>
      </w:r>
      <w:r w:rsidR="00164D04" w:rsidRPr="0010714C">
        <w:rPr>
          <w:rFonts w:ascii="Arial" w:eastAsia="Times New Roman" w:hAnsi="Arial" w:cs="Arial"/>
          <w:bCs/>
          <w:sz w:val="24"/>
          <w:szCs w:val="24"/>
        </w:rPr>
        <w:t xml:space="preserve">tūkst. Eur. </w:t>
      </w:r>
    </w:p>
    <w:p w14:paraId="54A841B5" w14:textId="302057E1" w:rsidR="00733195" w:rsidRPr="0010714C" w:rsidRDefault="00733195" w:rsidP="00F719BD">
      <w:pPr>
        <w:spacing w:after="0" w:line="276" w:lineRule="auto"/>
        <w:ind w:firstLine="567"/>
        <w:jc w:val="both"/>
        <w:rPr>
          <w:rFonts w:ascii="Arial" w:hAnsi="Arial" w:cs="Arial"/>
          <w:sz w:val="24"/>
          <w:szCs w:val="24"/>
        </w:rPr>
      </w:pPr>
      <w:r w:rsidRPr="0010714C">
        <w:rPr>
          <w:rFonts w:ascii="Arial" w:hAnsi="Arial" w:cs="Arial"/>
          <w:color w:val="000000" w:themeColor="text1"/>
          <w:sz w:val="24"/>
          <w:szCs w:val="24"/>
        </w:rPr>
        <w:t xml:space="preserve">Klaipėdos rajono savivaldybės taryba 2024 m. gegužės 30 d. sprendimu Nr. T11-238 </w:t>
      </w:r>
      <w:bookmarkStart w:id="5" w:name="_Hlk135726764"/>
      <w:r w:rsidRPr="0010714C">
        <w:rPr>
          <w:rFonts w:ascii="Arial" w:hAnsi="Arial" w:cs="Arial"/>
          <w:sz w:val="24"/>
          <w:szCs w:val="24"/>
        </w:rPr>
        <w:t>„Dėl Klaipėdos rajono savivaldybės turto nuomos be konkurso</w:t>
      </w:r>
      <w:bookmarkEnd w:id="5"/>
      <w:r w:rsidRPr="0010714C">
        <w:rPr>
          <w:rFonts w:ascii="Arial" w:hAnsi="Arial" w:cs="Arial"/>
          <w:sz w:val="24"/>
          <w:szCs w:val="24"/>
        </w:rPr>
        <w:t xml:space="preserve"> viešajai įstaigai „Gargždų futbolas“ pritarė leisti išnuomoti be konkurso viešajai įstaigai „Gargždų futbolas“</w:t>
      </w:r>
      <w:r w:rsidR="0054530C" w:rsidRPr="0010714C">
        <w:rPr>
          <w:rFonts w:ascii="Arial" w:hAnsi="Arial" w:cs="Arial"/>
          <w:sz w:val="24"/>
          <w:szCs w:val="24"/>
        </w:rPr>
        <w:t xml:space="preserve"> (toliau – Įstaiga)</w:t>
      </w:r>
      <w:r w:rsidR="003D5516" w:rsidRPr="0010714C">
        <w:rPr>
          <w:rFonts w:ascii="Arial" w:hAnsi="Arial" w:cs="Arial"/>
          <w:sz w:val="24"/>
          <w:szCs w:val="24"/>
        </w:rPr>
        <w:t xml:space="preserve"> </w:t>
      </w:r>
      <w:r w:rsidRPr="0010714C">
        <w:rPr>
          <w:rFonts w:ascii="Arial" w:hAnsi="Arial" w:cs="Arial"/>
          <w:sz w:val="24"/>
          <w:szCs w:val="24"/>
        </w:rPr>
        <w:t>dešimties metų laikotarpiui Klaipėdos rajono savivaldybei nuosavybės teise priklausantį ilgalaikį materialųjį turtą (</w:t>
      </w:r>
      <w:r w:rsidR="00714B82" w:rsidRPr="00F719BD">
        <w:rPr>
          <w:rFonts w:ascii="Arial" w:hAnsi="Arial" w:cs="Arial"/>
          <w:sz w:val="24"/>
          <w:szCs w:val="24"/>
        </w:rPr>
        <w:t>t. y.</w:t>
      </w:r>
      <w:r w:rsidR="00714B82" w:rsidRPr="0010714C">
        <w:rPr>
          <w:rFonts w:ascii="Arial" w:hAnsi="Arial" w:cs="Arial"/>
          <w:sz w:val="24"/>
          <w:szCs w:val="24"/>
        </w:rPr>
        <w:t xml:space="preserve"> </w:t>
      </w:r>
      <w:r w:rsidRPr="00F719BD">
        <w:rPr>
          <w:rFonts w:ascii="Arial" w:hAnsi="Arial" w:cs="Arial"/>
          <w:sz w:val="24"/>
          <w:szCs w:val="24"/>
        </w:rPr>
        <w:t xml:space="preserve">kitus inžinerinius statinius – Kiemo aikštelę, plotas 1601 kv. m, žymėjimas plane k, unikalus Nr. 4400-5790-8820, adresas Klaipėdos r. sav., Dovilų sen., Kulių k., Jono Basanavičiaus g. 102; sporto inžinerinius statinius – Tinklinio aikštelę, plotas 1018.00 kv. m, žymėjimas plane k, unikalus Nr. 4400-5773-6702, adresas Klaipėdos r. sav., Dovilų sen., Kulių k., Jono Basanavičiaus g. 100; sporto inžinerinius statinius – Futbolo aikštelę, plotas 8214.00 kv. m, žymėjimas plane k, unikalus Nr. 4400-5790-8664, adresas Klaipėdos r. sav., Dovilų sen., Kulių k., Jono Basanavičiaus g. 106; sporto inžinerinius statinius – Futbolo aikštelę, plotas 8214.00 kv. m, žymėjimas plane k1, unikalus Nr. 4400-5790-8675, adresas Klaipėdos r. sav., Dovilų sen., Kulių k., Jono Basanavičiaus g. 106; sporto inžinerinius statinius – Futbolo aikštelę, plotas 8214.00 kv. m,  žymėjimas plane k2, unikalus Nr. 4400-5790-8686, adresas Klaipėdos r. sav., Dovilų sen., Kulių k., Jono Basanavičiaus g. 106; kitus inžinerinius statinius – </w:t>
      </w:r>
      <w:proofErr w:type="spellStart"/>
      <w:r w:rsidRPr="00F719BD">
        <w:rPr>
          <w:rFonts w:ascii="Arial" w:hAnsi="Arial" w:cs="Arial"/>
          <w:sz w:val="24"/>
          <w:szCs w:val="24"/>
        </w:rPr>
        <w:t>Pantoninį</w:t>
      </w:r>
      <w:proofErr w:type="spellEnd"/>
      <w:r w:rsidRPr="00F719BD">
        <w:rPr>
          <w:rFonts w:ascii="Arial" w:hAnsi="Arial" w:cs="Arial"/>
          <w:sz w:val="24"/>
          <w:szCs w:val="24"/>
        </w:rPr>
        <w:t xml:space="preserve"> tiltelį, ilgis 25.72 m, plotas 133.00 kv. m, žymėjimas plane t, unikalus Nr. 4400-5773-6624, adresas Klaipėdos r. sav., Dovilų sen., Kulių k., Jono Basanavičiaus g. 106; nuotekų šalinimo tinklus – Drenažo tinklus, ilgis 1032.25 m,  žymėjimas plane d, unikalus Nr. 4400-5773-6602, adresas Klaipėdos r. sav., Dovilų sen., Kulių k., Jono Basanavičiaus g. 106; nuotekų šalinimo tinklus – Drenažo tinklus, ilgis 1051.97 m, žymėjimas plane d1, unikalus Nr. 4400-5790-8642, adresas Klaipėdos r. sav., Dovilų sen., Kulių k., Jono Basanavičiaus g. 106; nuotekų šalinimo tinklus – Drenažo tinklus, 891.76 m, žymėjimas plane d2, unikalus Nr. 4400-5790-8653, adresas Klaipėdos r. sav., Dovilų sen., Kulių k., Jono Basanavičiaus g. 106</w:t>
      </w:r>
      <w:r w:rsidR="004E53C8" w:rsidRPr="0010714C">
        <w:rPr>
          <w:rFonts w:ascii="Arial" w:hAnsi="Arial" w:cs="Arial"/>
          <w:sz w:val="24"/>
          <w:szCs w:val="24"/>
        </w:rPr>
        <w:t>, (</w:t>
      </w:r>
      <w:r w:rsidR="004E53C8" w:rsidRPr="00F719BD">
        <w:rPr>
          <w:rFonts w:ascii="Arial" w:hAnsi="Arial" w:cs="Arial"/>
          <w:b/>
          <w:bCs/>
          <w:sz w:val="24"/>
          <w:szCs w:val="24"/>
        </w:rPr>
        <w:t xml:space="preserve">toliau – </w:t>
      </w:r>
      <w:r w:rsidR="00E214C7" w:rsidRPr="00F719BD">
        <w:rPr>
          <w:rFonts w:ascii="Arial" w:hAnsi="Arial" w:cs="Arial"/>
          <w:b/>
          <w:bCs/>
          <w:sz w:val="24"/>
          <w:szCs w:val="24"/>
        </w:rPr>
        <w:t>t</w:t>
      </w:r>
      <w:r w:rsidR="004E53C8" w:rsidRPr="00F719BD">
        <w:rPr>
          <w:rFonts w:ascii="Arial" w:hAnsi="Arial" w:cs="Arial"/>
          <w:b/>
          <w:bCs/>
          <w:sz w:val="24"/>
          <w:szCs w:val="24"/>
        </w:rPr>
        <w:t>urtas</w:t>
      </w:r>
      <w:r w:rsidRPr="00F719BD">
        <w:rPr>
          <w:rFonts w:ascii="Arial" w:hAnsi="Arial" w:cs="Arial"/>
          <w:sz w:val="24"/>
          <w:szCs w:val="24"/>
        </w:rPr>
        <w:t>)</w:t>
      </w:r>
      <w:r w:rsidR="0054530C" w:rsidRPr="00F719BD">
        <w:rPr>
          <w:rFonts w:ascii="Arial" w:hAnsi="Arial" w:cs="Arial"/>
          <w:sz w:val="24"/>
          <w:szCs w:val="24"/>
        </w:rPr>
        <w:t>,</w:t>
      </w:r>
      <w:r w:rsidR="0054530C" w:rsidRPr="0010714C">
        <w:rPr>
          <w:rFonts w:ascii="Arial" w:hAnsi="Arial" w:cs="Arial"/>
          <w:sz w:val="24"/>
          <w:szCs w:val="24"/>
        </w:rPr>
        <w:t xml:space="preserve"> todėl prašoma </w:t>
      </w:r>
      <w:r w:rsidR="004E53C8" w:rsidRPr="0010714C">
        <w:rPr>
          <w:rFonts w:ascii="Arial" w:hAnsi="Arial" w:cs="Arial"/>
          <w:sz w:val="24"/>
          <w:szCs w:val="24"/>
        </w:rPr>
        <w:t>Įstaigai skirti papildomų lėšų (2024 m. liepos – gruodžio mėn.):</w:t>
      </w:r>
    </w:p>
    <w:p w14:paraId="41743F3A" w14:textId="63D82DB3" w:rsidR="004E53C8" w:rsidRPr="0010714C" w:rsidRDefault="004E53C8" w:rsidP="00F719BD">
      <w:pPr>
        <w:pStyle w:val="Betarp"/>
        <w:spacing w:line="276" w:lineRule="auto"/>
        <w:ind w:firstLine="567"/>
        <w:jc w:val="both"/>
        <w:rPr>
          <w:rFonts w:ascii="Arial" w:hAnsi="Arial" w:cs="Arial"/>
          <w:sz w:val="24"/>
          <w:szCs w:val="24"/>
          <w:shd w:val="clear" w:color="auto" w:fill="FFFFFF"/>
        </w:rPr>
      </w:pPr>
      <w:r w:rsidRPr="0010714C">
        <w:rPr>
          <w:rFonts w:ascii="Arial" w:hAnsi="Arial" w:cs="Arial"/>
          <w:sz w:val="24"/>
          <w:szCs w:val="24"/>
        </w:rPr>
        <w:t xml:space="preserve">- </w:t>
      </w:r>
      <w:r w:rsidRPr="0010714C">
        <w:rPr>
          <w:rFonts w:ascii="Arial" w:hAnsi="Arial" w:cs="Arial"/>
          <w:sz w:val="24"/>
          <w:szCs w:val="24"/>
          <w:shd w:val="clear" w:color="auto" w:fill="FFFFFF"/>
        </w:rPr>
        <w:t>futbolo aikštės vejos tręšimui, pjovimui, laistymui, aeravimui ir kt. darbams atlikti 8 500 Eur (6 mėnesiams);</w:t>
      </w:r>
    </w:p>
    <w:p w14:paraId="1ABBC62F" w14:textId="775E197F" w:rsidR="004E53C8" w:rsidRPr="0010714C" w:rsidRDefault="004E53C8" w:rsidP="00F719BD">
      <w:pPr>
        <w:pStyle w:val="Betarp"/>
        <w:spacing w:line="276" w:lineRule="auto"/>
        <w:ind w:firstLine="567"/>
        <w:jc w:val="both"/>
        <w:rPr>
          <w:rFonts w:ascii="Arial" w:hAnsi="Arial" w:cs="Arial"/>
          <w:sz w:val="24"/>
          <w:szCs w:val="24"/>
          <w:shd w:val="clear" w:color="auto" w:fill="FFFFFF"/>
        </w:rPr>
      </w:pPr>
      <w:r w:rsidRPr="0010714C">
        <w:rPr>
          <w:rFonts w:ascii="Arial" w:hAnsi="Arial" w:cs="Arial"/>
          <w:sz w:val="24"/>
          <w:szCs w:val="24"/>
          <w:shd w:val="clear" w:color="auto" w:fill="FFFFFF"/>
        </w:rPr>
        <w:t>- darbininko etato išlaikymui 5 550 Eur (6 mėnesiams);</w:t>
      </w:r>
    </w:p>
    <w:p w14:paraId="5D0E4D93" w14:textId="7005056F" w:rsidR="004E53C8" w:rsidRPr="0010714C" w:rsidRDefault="004E53C8" w:rsidP="00F719BD">
      <w:pPr>
        <w:pStyle w:val="Betarp"/>
        <w:spacing w:line="276" w:lineRule="auto"/>
        <w:ind w:firstLine="567"/>
        <w:jc w:val="both"/>
        <w:rPr>
          <w:rFonts w:ascii="Arial" w:hAnsi="Arial" w:cs="Arial"/>
          <w:sz w:val="24"/>
          <w:szCs w:val="24"/>
          <w:shd w:val="clear" w:color="auto" w:fill="FFFFFF"/>
        </w:rPr>
      </w:pPr>
      <w:r w:rsidRPr="0010714C">
        <w:rPr>
          <w:rFonts w:ascii="Arial" w:hAnsi="Arial" w:cs="Arial"/>
          <w:b/>
          <w:bCs/>
          <w:sz w:val="24"/>
          <w:szCs w:val="24"/>
        </w:rPr>
        <w:t xml:space="preserve">- </w:t>
      </w:r>
      <w:r w:rsidRPr="0010714C">
        <w:rPr>
          <w:rFonts w:ascii="Arial" w:hAnsi="Arial" w:cs="Arial"/>
          <w:b/>
          <w:bCs/>
          <w:sz w:val="24"/>
          <w:szCs w:val="24"/>
          <w:shd w:val="clear" w:color="auto" w:fill="FFFFFF"/>
        </w:rPr>
        <w:t>nuompinigiams</w:t>
      </w:r>
      <w:r w:rsidR="00FE755F" w:rsidRPr="0010714C">
        <w:rPr>
          <w:rFonts w:ascii="Arial" w:hAnsi="Arial" w:cs="Arial"/>
          <w:b/>
          <w:bCs/>
          <w:sz w:val="24"/>
          <w:szCs w:val="24"/>
          <w:shd w:val="clear" w:color="auto" w:fill="FFFFFF"/>
        </w:rPr>
        <w:t xml:space="preserve"> kompensuoti</w:t>
      </w:r>
      <w:r w:rsidRPr="0010714C">
        <w:rPr>
          <w:rFonts w:ascii="Arial" w:hAnsi="Arial" w:cs="Arial"/>
          <w:b/>
          <w:bCs/>
          <w:sz w:val="24"/>
          <w:szCs w:val="24"/>
          <w:shd w:val="clear" w:color="auto" w:fill="FFFFFF"/>
        </w:rPr>
        <w:t xml:space="preserve"> už nuomojamą turtą – 372,2 Eur per mėnesį (6 mėnesiams), iš viso – 2 233,2 Eur</w:t>
      </w:r>
      <w:r w:rsidRPr="0010714C">
        <w:rPr>
          <w:rFonts w:ascii="Arial" w:hAnsi="Arial" w:cs="Arial"/>
          <w:b/>
          <w:bCs/>
          <w:lang w:eastAsia="lt-LT"/>
        </w:rPr>
        <w:t xml:space="preserve"> </w:t>
      </w:r>
      <w:r w:rsidRPr="0010714C">
        <w:rPr>
          <w:rFonts w:ascii="Arial" w:hAnsi="Arial" w:cs="Arial"/>
          <w:b/>
          <w:bCs/>
          <w:sz w:val="24"/>
          <w:szCs w:val="24"/>
          <w:lang w:eastAsia="lt-LT"/>
        </w:rPr>
        <w:t>(</w:t>
      </w:r>
      <w:r w:rsidR="00E214C7" w:rsidRPr="0010714C">
        <w:rPr>
          <w:rFonts w:ascii="Arial" w:hAnsi="Arial" w:cs="Arial"/>
          <w:b/>
          <w:bCs/>
          <w:sz w:val="24"/>
          <w:szCs w:val="24"/>
          <w:lang w:eastAsia="lt-LT"/>
        </w:rPr>
        <w:t xml:space="preserve">nuompinigiai apskaičiuoti pagal Klaipėdos rajono savivaldybės ir Įstaigos sudarytą </w:t>
      </w:r>
      <w:r w:rsidRPr="0010714C">
        <w:rPr>
          <w:rFonts w:ascii="Arial" w:hAnsi="Arial" w:cs="Arial"/>
          <w:b/>
          <w:bCs/>
          <w:sz w:val="24"/>
          <w:szCs w:val="24"/>
          <w:lang w:eastAsia="lt-LT"/>
        </w:rPr>
        <w:t>turto nuomos sutartį</w:t>
      </w:r>
      <w:r w:rsidR="00E214C7" w:rsidRPr="0010714C">
        <w:rPr>
          <w:rFonts w:ascii="Arial" w:hAnsi="Arial" w:cs="Arial"/>
          <w:b/>
          <w:bCs/>
          <w:sz w:val="24"/>
          <w:szCs w:val="24"/>
          <w:lang w:eastAsia="lt-LT"/>
        </w:rPr>
        <w:t xml:space="preserve">). Nuo 2025 m. sausio 1 d. lėšos už nuomojamą turtą bus numatytos </w:t>
      </w:r>
      <w:r w:rsidR="00A70034" w:rsidRPr="0010714C">
        <w:rPr>
          <w:rFonts w:ascii="Arial" w:hAnsi="Arial" w:cs="Arial"/>
          <w:b/>
          <w:bCs/>
          <w:sz w:val="24"/>
          <w:szCs w:val="24"/>
          <w:lang w:eastAsia="lt-LT"/>
        </w:rPr>
        <w:t xml:space="preserve">Klaipėdos rajono savivaldybės tarybai </w:t>
      </w:r>
      <w:r w:rsidR="00E214C7" w:rsidRPr="0010714C">
        <w:rPr>
          <w:rFonts w:ascii="Arial" w:hAnsi="Arial" w:cs="Arial"/>
          <w:b/>
          <w:bCs/>
          <w:sz w:val="24"/>
          <w:szCs w:val="24"/>
          <w:lang w:eastAsia="lt-LT"/>
        </w:rPr>
        <w:t xml:space="preserve">patvirtinus naują trijų metų </w:t>
      </w:r>
      <w:r w:rsidR="00E214C7" w:rsidRPr="0010714C">
        <w:rPr>
          <w:rFonts w:ascii="Arial" w:hAnsi="Arial" w:cs="Arial"/>
          <w:b/>
          <w:sz w:val="24"/>
          <w:szCs w:val="24"/>
        </w:rPr>
        <w:t>„Jaunųjų futbolininkų ugdymas“ programą.</w:t>
      </w:r>
      <w:r w:rsidR="00E214C7" w:rsidRPr="0010714C">
        <w:rPr>
          <w:rFonts w:ascii="Arial" w:hAnsi="Arial" w:cs="Arial"/>
          <w:sz w:val="24"/>
          <w:szCs w:val="24"/>
          <w:shd w:val="clear" w:color="auto" w:fill="FFFFFF"/>
        </w:rPr>
        <w:t xml:space="preserve"> </w:t>
      </w:r>
    </w:p>
    <w:p w14:paraId="2FB22A3A" w14:textId="3DACDE23" w:rsidR="00180DA4" w:rsidRPr="0010714C" w:rsidRDefault="008172B3" w:rsidP="00F719BD">
      <w:pPr>
        <w:pStyle w:val="Betarp"/>
        <w:spacing w:line="276" w:lineRule="auto"/>
        <w:ind w:firstLine="567"/>
        <w:jc w:val="both"/>
        <w:rPr>
          <w:rFonts w:ascii="Arial" w:hAnsi="Arial" w:cs="Arial"/>
          <w:sz w:val="24"/>
          <w:szCs w:val="24"/>
        </w:rPr>
      </w:pPr>
      <w:r w:rsidRPr="0010714C">
        <w:rPr>
          <w:rFonts w:ascii="Arial" w:hAnsi="Arial" w:cs="Arial"/>
          <w:sz w:val="24"/>
          <w:szCs w:val="24"/>
        </w:rPr>
        <w:lastRenderedPageBreak/>
        <w:t>Atsižvelgiant į išdėstytą informaciją a</w:t>
      </w:r>
      <w:r w:rsidR="00180DA4" w:rsidRPr="0010714C">
        <w:rPr>
          <w:rFonts w:ascii="Arial" w:hAnsi="Arial" w:cs="Arial"/>
          <w:sz w:val="24"/>
          <w:szCs w:val="24"/>
        </w:rPr>
        <w:t xml:space="preserve">titinkamai </w:t>
      </w:r>
      <w:r w:rsidR="00EC29C0" w:rsidRPr="0010714C">
        <w:rPr>
          <w:rFonts w:ascii="Arial" w:hAnsi="Arial" w:cs="Arial"/>
          <w:sz w:val="24"/>
          <w:szCs w:val="24"/>
        </w:rPr>
        <w:t>keičiama</w:t>
      </w:r>
      <w:r w:rsidR="00180DA4" w:rsidRPr="0010714C">
        <w:rPr>
          <w:rFonts w:ascii="Arial" w:hAnsi="Arial" w:cs="Arial"/>
          <w:b/>
          <w:sz w:val="24"/>
          <w:szCs w:val="24"/>
        </w:rPr>
        <w:t xml:space="preserve"> </w:t>
      </w:r>
      <w:r w:rsidR="00180DA4" w:rsidRPr="0010714C">
        <w:rPr>
          <w:rFonts w:ascii="Arial" w:hAnsi="Arial" w:cs="Arial"/>
          <w:sz w:val="24"/>
          <w:szCs w:val="24"/>
        </w:rPr>
        <w:t>viešosios įstaigos „Gargždų futbolas“ 20</w:t>
      </w:r>
      <w:r w:rsidR="00847CBE" w:rsidRPr="0010714C">
        <w:rPr>
          <w:rFonts w:ascii="Arial" w:hAnsi="Arial" w:cs="Arial"/>
          <w:sz w:val="24"/>
          <w:szCs w:val="24"/>
        </w:rPr>
        <w:t>22</w:t>
      </w:r>
      <w:r w:rsidR="00180DA4" w:rsidRPr="0010714C">
        <w:rPr>
          <w:rFonts w:ascii="Arial" w:hAnsi="Arial" w:cs="Arial"/>
          <w:color w:val="000000"/>
          <w:sz w:val="24"/>
          <w:szCs w:val="24"/>
        </w:rPr>
        <w:t>–</w:t>
      </w:r>
      <w:r w:rsidR="00180DA4" w:rsidRPr="0010714C">
        <w:rPr>
          <w:rFonts w:ascii="Arial" w:hAnsi="Arial" w:cs="Arial"/>
          <w:sz w:val="24"/>
          <w:szCs w:val="24"/>
        </w:rPr>
        <w:t>202</w:t>
      </w:r>
      <w:r w:rsidR="002A308E" w:rsidRPr="0010714C">
        <w:rPr>
          <w:rFonts w:ascii="Arial" w:hAnsi="Arial" w:cs="Arial"/>
          <w:sz w:val="24"/>
          <w:szCs w:val="24"/>
        </w:rPr>
        <w:t>4</w:t>
      </w:r>
      <w:r w:rsidR="00180DA4" w:rsidRPr="0010714C">
        <w:rPr>
          <w:rFonts w:ascii="Arial" w:hAnsi="Arial" w:cs="Arial"/>
          <w:sz w:val="24"/>
          <w:szCs w:val="24"/>
        </w:rPr>
        <w:t xml:space="preserve"> metų „Jaunųjų futbolininkų ugdymas“ program</w:t>
      </w:r>
      <w:r w:rsidR="003F61B6" w:rsidRPr="0010714C">
        <w:rPr>
          <w:rFonts w:ascii="Arial" w:hAnsi="Arial" w:cs="Arial"/>
          <w:sz w:val="24"/>
          <w:szCs w:val="24"/>
        </w:rPr>
        <w:t>a</w:t>
      </w:r>
      <w:r w:rsidR="00180DA4" w:rsidRPr="0010714C">
        <w:rPr>
          <w:rFonts w:ascii="Arial" w:hAnsi="Arial" w:cs="Arial"/>
          <w:sz w:val="24"/>
          <w:szCs w:val="24"/>
        </w:rPr>
        <w:t>, patvirtint</w:t>
      </w:r>
      <w:r w:rsidR="003F61B6" w:rsidRPr="0010714C">
        <w:rPr>
          <w:rFonts w:ascii="Arial" w:hAnsi="Arial" w:cs="Arial"/>
          <w:sz w:val="24"/>
          <w:szCs w:val="24"/>
        </w:rPr>
        <w:t>a</w:t>
      </w:r>
      <w:r w:rsidR="00180DA4" w:rsidRPr="0010714C">
        <w:rPr>
          <w:rFonts w:ascii="Arial" w:hAnsi="Arial" w:cs="Arial"/>
          <w:sz w:val="24"/>
          <w:szCs w:val="24"/>
        </w:rPr>
        <w:t xml:space="preserve"> Klaipėdos rajono savivaldybės tarybos 20</w:t>
      </w:r>
      <w:r w:rsidR="002A308E" w:rsidRPr="0010714C">
        <w:rPr>
          <w:rFonts w:ascii="Arial" w:hAnsi="Arial" w:cs="Arial"/>
          <w:sz w:val="24"/>
          <w:szCs w:val="24"/>
        </w:rPr>
        <w:t>22</w:t>
      </w:r>
      <w:r w:rsidR="00180DA4" w:rsidRPr="0010714C">
        <w:rPr>
          <w:rFonts w:ascii="Arial" w:hAnsi="Arial" w:cs="Arial"/>
          <w:sz w:val="24"/>
          <w:szCs w:val="24"/>
        </w:rPr>
        <w:t xml:space="preserve"> m. </w:t>
      </w:r>
      <w:r w:rsidR="002A308E" w:rsidRPr="0010714C">
        <w:rPr>
          <w:rFonts w:ascii="Arial" w:hAnsi="Arial" w:cs="Arial"/>
          <w:sz w:val="24"/>
          <w:szCs w:val="24"/>
        </w:rPr>
        <w:t>sausio</w:t>
      </w:r>
      <w:r w:rsidR="00180DA4" w:rsidRPr="0010714C">
        <w:rPr>
          <w:rFonts w:ascii="Arial" w:hAnsi="Arial" w:cs="Arial"/>
          <w:sz w:val="24"/>
          <w:szCs w:val="24"/>
        </w:rPr>
        <w:t xml:space="preserve"> 2</w:t>
      </w:r>
      <w:r w:rsidR="00524C47" w:rsidRPr="0010714C">
        <w:rPr>
          <w:rFonts w:ascii="Arial" w:hAnsi="Arial" w:cs="Arial"/>
          <w:sz w:val="24"/>
          <w:szCs w:val="24"/>
        </w:rPr>
        <w:t>7</w:t>
      </w:r>
      <w:r w:rsidR="00180DA4" w:rsidRPr="0010714C">
        <w:rPr>
          <w:rFonts w:ascii="Arial" w:hAnsi="Arial" w:cs="Arial"/>
          <w:sz w:val="24"/>
          <w:szCs w:val="24"/>
        </w:rPr>
        <w:t xml:space="preserve"> d. sprendimu Nr. T11-</w:t>
      </w:r>
      <w:r w:rsidR="00524C47" w:rsidRPr="0010714C">
        <w:rPr>
          <w:rFonts w:ascii="Arial" w:hAnsi="Arial" w:cs="Arial"/>
          <w:sz w:val="24"/>
          <w:szCs w:val="24"/>
        </w:rPr>
        <w:t>40</w:t>
      </w:r>
      <w:r w:rsidR="00180DA4" w:rsidRPr="0010714C">
        <w:rPr>
          <w:rFonts w:ascii="Arial" w:hAnsi="Arial" w:cs="Arial"/>
          <w:sz w:val="24"/>
          <w:szCs w:val="24"/>
        </w:rPr>
        <w:t xml:space="preserve"> „Dėl viešosios įstaigos „Gargždų futbolas“ 20</w:t>
      </w:r>
      <w:r w:rsidR="00077054" w:rsidRPr="0010714C">
        <w:rPr>
          <w:rFonts w:ascii="Arial" w:hAnsi="Arial" w:cs="Arial"/>
          <w:sz w:val="24"/>
          <w:szCs w:val="24"/>
        </w:rPr>
        <w:t>22</w:t>
      </w:r>
      <w:r w:rsidR="00180DA4" w:rsidRPr="0010714C">
        <w:rPr>
          <w:rFonts w:ascii="Arial" w:hAnsi="Arial" w:cs="Arial"/>
          <w:color w:val="000000"/>
          <w:sz w:val="24"/>
          <w:szCs w:val="24"/>
        </w:rPr>
        <w:t>–</w:t>
      </w:r>
      <w:r w:rsidR="00180DA4" w:rsidRPr="0010714C">
        <w:rPr>
          <w:rFonts w:ascii="Arial" w:hAnsi="Arial" w:cs="Arial"/>
          <w:sz w:val="24"/>
          <w:szCs w:val="24"/>
        </w:rPr>
        <w:t>202</w:t>
      </w:r>
      <w:r w:rsidR="00077054" w:rsidRPr="0010714C">
        <w:rPr>
          <w:rFonts w:ascii="Arial" w:hAnsi="Arial" w:cs="Arial"/>
          <w:sz w:val="24"/>
          <w:szCs w:val="24"/>
        </w:rPr>
        <w:t>4</w:t>
      </w:r>
      <w:r w:rsidR="00180DA4" w:rsidRPr="0010714C">
        <w:rPr>
          <w:rFonts w:ascii="Arial" w:hAnsi="Arial" w:cs="Arial"/>
          <w:sz w:val="24"/>
          <w:szCs w:val="24"/>
        </w:rPr>
        <w:t xml:space="preserve"> metų „Jaunųjų futbolininkų ugdymas“ programos patvirtinimo“</w:t>
      </w:r>
      <w:r w:rsidR="003F61B6" w:rsidRPr="0010714C">
        <w:rPr>
          <w:rFonts w:ascii="Arial" w:hAnsi="Arial" w:cs="Arial"/>
          <w:sz w:val="24"/>
          <w:szCs w:val="24"/>
        </w:rPr>
        <w:t>:</w:t>
      </w:r>
      <w:r w:rsidR="00180DA4" w:rsidRPr="0010714C">
        <w:rPr>
          <w:rFonts w:ascii="Arial" w:hAnsi="Arial" w:cs="Arial"/>
          <w:sz w:val="24"/>
          <w:szCs w:val="24"/>
        </w:rPr>
        <w:t xml:space="preserve"> </w:t>
      </w:r>
    </w:p>
    <w:p w14:paraId="3FA2C9DA" w14:textId="4D894EE8" w:rsidR="009F3791" w:rsidRPr="0010714C" w:rsidRDefault="00666C4A" w:rsidP="00F719BD">
      <w:pPr>
        <w:tabs>
          <w:tab w:val="right" w:pos="9639"/>
        </w:tabs>
        <w:spacing w:line="276" w:lineRule="auto"/>
        <w:ind w:firstLine="567"/>
        <w:jc w:val="both"/>
        <w:rPr>
          <w:rFonts w:ascii="Arial" w:hAnsi="Arial" w:cs="Arial"/>
          <w:bCs/>
          <w:sz w:val="24"/>
          <w:szCs w:val="24"/>
        </w:rPr>
      </w:pPr>
      <w:r w:rsidRPr="0010714C">
        <w:rPr>
          <w:rFonts w:ascii="Arial" w:hAnsi="Arial" w:cs="Arial"/>
          <w:bCs/>
          <w:sz w:val="24"/>
          <w:szCs w:val="24"/>
        </w:rPr>
        <w:t xml:space="preserve">- </w:t>
      </w:r>
      <w:r w:rsidR="009F3791" w:rsidRPr="0010714C">
        <w:rPr>
          <w:rFonts w:ascii="Arial" w:hAnsi="Arial" w:cs="Arial"/>
          <w:bCs/>
          <w:sz w:val="24"/>
          <w:szCs w:val="24"/>
        </w:rPr>
        <w:t xml:space="preserve">V </w:t>
      </w:r>
      <w:r w:rsidR="003F61B6" w:rsidRPr="0010714C">
        <w:rPr>
          <w:rFonts w:ascii="Arial" w:hAnsi="Arial" w:cs="Arial"/>
          <w:bCs/>
          <w:sz w:val="24"/>
          <w:szCs w:val="24"/>
        </w:rPr>
        <w:t xml:space="preserve">skyriaus „INFRASTRUKTŪRA“ </w:t>
      </w:r>
      <w:r w:rsidR="009F3791" w:rsidRPr="0010714C">
        <w:rPr>
          <w:rFonts w:ascii="Arial" w:hAnsi="Arial" w:cs="Arial"/>
          <w:bCs/>
          <w:sz w:val="24"/>
          <w:szCs w:val="24"/>
        </w:rPr>
        <w:t>lentel</w:t>
      </w:r>
      <w:r w:rsidR="003F61B6" w:rsidRPr="0010714C">
        <w:rPr>
          <w:rFonts w:ascii="Arial" w:hAnsi="Arial" w:cs="Arial"/>
          <w:bCs/>
          <w:sz w:val="24"/>
          <w:szCs w:val="24"/>
        </w:rPr>
        <w:t>ė</w:t>
      </w:r>
      <w:r w:rsidR="009F3791" w:rsidRPr="0010714C">
        <w:rPr>
          <w:rFonts w:ascii="Arial" w:hAnsi="Arial" w:cs="Arial"/>
          <w:bCs/>
          <w:sz w:val="24"/>
          <w:szCs w:val="24"/>
        </w:rPr>
        <w:t xml:space="preserve"> Nr. 4 „Informacija apie futbolo treniruočių infrastruktūrą“ papild</w:t>
      </w:r>
      <w:r w:rsidR="003F61B6" w:rsidRPr="0010714C">
        <w:rPr>
          <w:rFonts w:ascii="Arial" w:hAnsi="Arial" w:cs="Arial"/>
          <w:bCs/>
          <w:sz w:val="24"/>
          <w:szCs w:val="24"/>
        </w:rPr>
        <w:t>oma</w:t>
      </w:r>
      <w:r w:rsidR="009F3791" w:rsidRPr="0010714C">
        <w:rPr>
          <w:rFonts w:ascii="Arial" w:hAnsi="Arial" w:cs="Arial"/>
          <w:bCs/>
          <w:sz w:val="24"/>
          <w:szCs w:val="24"/>
        </w:rPr>
        <w:t xml:space="preserve"> 5 eilute ir </w:t>
      </w:r>
      <w:r w:rsidR="003F61B6" w:rsidRPr="0010714C">
        <w:rPr>
          <w:rFonts w:ascii="Arial" w:hAnsi="Arial" w:cs="Arial"/>
          <w:bCs/>
          <w:sz w:val="24"/>
          <w:szCs w:val="24"/>
        </w:rPr>
        <w:t xml:space="preserve">ji </w:t>
      </w:r>
      <w:r w:rsidR="009F3791" w:rsidRPr="0010714C">
        <w:rPr>
          <w:rFonts w:ascii="Arial" w:hAnsi="Arial" w:cs="Arial"/>
          <w:bCs/>
          <w:sz w:val="24"/>
          <w:szCs w:val="24"/>
        </w:rPr>
        <w:t>išdėst</w:t>
      </w:r>
      <w:r w:rsidR="003F61B6" w:rsidRPr="0010714C">
        <w:rPr>
          <w:rFonts w:ascii="Arial" w:hAnsi="Arial" w:cs="Arial"/>
          <w:bCs/>
          <w:sz w:val="24"/>
          <w:szCs w:val="24"/>
        </w:rPr>
        <w:t>oma</w:t>
      </w:r>
      <w:r w:rsidR="009F3791" w:rsidRPr="0010714C">
        <w:rPr>
          <w:rFonts w:ascii="Arial" w:hAnsi="Arial" w:cs="Arial"/>
          <w:bCs/>
          <w:sz w:val="24"/>
          <w:szCs w:val="24"/>
        </w:rPr>
        <w:t xml:space="preserve"> taip:</w:t>
      </w:r>
    </w:p>
    <w:tbl>
      <w:tblPr>
        <w:tblW w:w="9705" w:type="dxa"/>
        <w:tblInd w:w="55" w:type="dxa"/>
        <w:tblLayout w:type="fixed"/>
        <w:tblCellMar>
          <w:top w:w="55" w:type="dxa"/>
          <w:left w:w="55" w:type="dxa"/>
          <w:bottom w:w="55" w:type="dxa"/>
          <w:right w:w="55" w:type="dxa"/>
        </w:tblCellMar>
        <w:tblLook w:val="0000" w:firstRow="0" w:lastRow="0" w:firstColumn="0" w:lastColumn="0" w:noHBand="0" w:noVBand="0"/>
      </w:tblPr>
      <w:tblGrid>
        <w:gridCol w:w="1560"/>
        <w:gridCol w:w="2610"/>
        <w:gridCol w:w="5535"/>
      </w:tblGrid>
      <w:tr w:rsidR="009F3791" w:rsidRPr="0010714C" w14:paraId="04BE4527" w14:textId="77777777" w:rsidTr="00D540A7">
        <w:tc>
          <w:tcPr>
            <w:tcW w:w="1560" w:type="dxa"/>
            <w:tcBorders>
              <w:top w:val="single" w:sz="1" w:space="0" w:color="000000"/>
              <w:left w:val="single" w:sz="1" w:space="0" w:color="000000"/>
              <w:bottom w:val="single" w:sz="1" w:space="0" w:color="000000"/>
            </w:tcBorders>
            <w:shd w:val="clear" w:color="auto" w:fill="auto"/>
          </w:tcPr>
          <w:p w14:paraId="632683E3" w14:textId="77777777" w:rsidR="009F3791" w:rsidRPr="0010714C" w:rsidRDefault="009F3791" w:rsidP="00F719BD">
            <w:pPr>
              <w:suppressLineNumbers/>
              <w:suppressAutoHyphens/>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„Ugdytinių amžius</w:t>
            </w:r>
          </w:p>
        </w:tc>
        <w:tc>
          <w:tcPr>
            <w:tcW w:w="2610" w:type="dxa"/>
            <w:tcBorders>
              <w:top w:val="single" w:sz="1" w:space="0" w:color="000000"/>
              <w:left w:val="single" w:sz="1" w:space="0" w:color="000000"/>
              <w:bottom w:val="single" w:sz="1" w:space="0" w:color="000000"/>
            </w:tcBorders>
            <w:shd w:val="clear" w:color="auto" w:fill="auto"/>
          </w:tcPr>
          <w:p w14:paraId="579E978C" w14:textId="77777777" w:rsidR="009F3791" w:rsidRPr="0010714C" w:rsidRDefault="009F3791" w:rsidP="00F719BD">
            <w:pPr>
              <w:suppressLineNumbers/>
              <w:suppressAutoHyphens/>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Metų laikas</w:t>
            </w:r>
          </w:p>
        </w:tc>
        <w:tc>
          <w:tcPr>
            <w:tcW w:w="5535" w:type="dxa"/>
            <w:tcBorders>
              <w:top w:val="single" w:sz="1" w:space="0" w:color="000000"/>
              <w:left w:val="single" w:sz="1" w:space="0" w:color="000000"/>
              <w:bottom w:val="single" w:sz="1" w:space="0" w:color="000000"/>
              <w:right w:val="single" w:sz="1" w:space="0" w:color="000000"/>
            </w:tcBorders>
            <w:shd w:val="clear" w:color="auto" w:fill="auto"/>
          </w:tcPr>
          <w:p w14:paraId="7A28A7E7" w14:textId="77777777" w:rsidR="009F3791" w:rsidRPr="0010714C" w:rsidRDefault="009F3791" w:rsidP="00F719BD">
            <w:pPr>
              <w:suppressLineNumbers/>
              <w:suppressAutoHyphens/>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Treniruočių infrastruktūra</w:t>
            </w:r>
          </w:p>
        </w:tc>
      </w:tr>
      <w:tr w:rsidR="009F3791" w:rsidRPr="0010714C" w14:paraId="51C583DB" w14:textId="77777777" w:rsidTr="00D540A7">
        <w:tc>
          <w:tcPr>
            <w:tcW w:w="1560" w:type="dxa"/>
            <w:tcBorders>
              <w:left w:val="single" w:sz="1" w:space="0" w:color="000000"/>
              <w:bottom w:val="single" w:sz="1" w:space="0" w:color="000000"/>
            </w:tcBorders>
            <w:shd w:val="clear" w:color="auto" w:fill="auto"/>
          </w:tcPr>
          <w:p w14:paraId="126FA2F1" w14:textId="743E3BFD" w:rsidR="009F3791" w:rsidRPr="0010714C" w:rsidRDefault="00A025FD"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5</w:t>
            </w:r>
            <w:r w:rsidR="009F3791" w:rsidRPr="0010714C">
              <w:rPr>
                <w:rFonts w:ascii="Arial" w:hAnsi="Arial" w:cs="Arial"/>
                <w:sz w:val="24"/>
                <w:szCs w:val="24"/>
                <w:lang w:eastAsia="zh-CN"/>
              </w:rPr>
              <w:t>–19 m.</w:t>
            </w:r>
          </w:p>
        </w:tc>
        <w:tc>
          <w:tcPr>
            <w:tcW w:w="2610" w:type="dxa"/>
            <w:tcBorders>
              <w:left w:val="single" w:sz="1" w:space="0" w:color="000000"/>
              <w:bottom w:val="single" w:sz="1" w:space="0" w:color="000000"/>
            </w:tcBorders>
            <w:shd w:val="clear" w:color="auto" w:fill="auto"/>
          </w:tcPr>
          <w:p w14:paraId="5FCAACC0" w14:textId="77777777" w:rsidR="009F3791" w:rsidRPr="0010714C" w:rsidRDefault="009F3791" w:rsidP="00F719BD">
            <w:pPr>
              <w:pStyle w:val="Betarp"/>
              <w:spacing w:line="276" w:lineRule="auto"/>
              <w:rPr>
                <w:rFonts w:ascii="Arial" w:hAnsi="Arial" w:cs="Arial"/>
                <w:sz w:val="24"/>
                <w:szCs w:val="24"/>
                <w:lang w:val="en-AU" w:eastAsia="zh-CN"/>
              </w:rPr>
            </w:pPr>
            <w:r w:rsidRPr="0010714C">
              <w:rPr>
                <w:rFonts w:ascii="Arial" w:hAnsi="Arial" w:cs="Arial"/>
                <w:sz w:val="24"/>
                <w:szCs w:val="24"/>
                <w:lang w:eastAsia="zh-CN"/>
              </w:rPr>
              <w:t>Kovas–lapkritis</w:t>
            </w:r>
          </w:p>
        </w:tc>
        <w:tc>
          <w:tcPr>
            <w:tcW w:w="5535" w:type="dxa"/>
            <w:tcBorders>
              <w:left w:val="single" w:sz="1" w:space="0" w:color="000000"/>
              <w:bottom w:val="single" w:sz="1" w:space="0" w:color="000000"/>
              <w:right w:val="single" w:sz="1" w:space="0" w:color="000000"/>
            </w:tcBorders>
            <w:shd w:val="clear" w:color="auto" w:fill="auto"/>
          </w:tcPr>
          <w:p w14:paraId="7D521A3D" w14:textId="77777777" w:rsidR="009F3791" w:rsidRPr="0010714C" w:rsidRDefault="009F3791" w:rsidP="00F719BD">
            <w:pPr>
              <w:pStyle w:val="Betarp"/>
              <w:spacing w:line="276" w:lineRule="auto"/>
              <w:rPr>
                <w:rFonts w:ascii="Arial" w:hAnsi="Arial" w:cs="Arial"/>
                <w:sz w:val="24"/>
                <w:szCs w:val="24"/>
                <w:lang w:val="en-AU" w:eastAsia="zh-CN"/>
              </w:rPr>
            </w:pPr>
            <w:r w:rsidRPr="0010714C">
              <w:rPr>
                <w:rFonts w:ascii="Arial" w:hAnsi="Arial" w:cs="Arial"/>
                <w:sz w:val="24"/>
                <w:szCs w:val="24"/>
              </w:rPr>
              <w:t>Futbolo aikštynas ir kita inžinerinė infrastruktūra Klaipėdos r. sav., Dovilų sen., Kulių k., Jono Basanavičiaus g.“</w:t>
            </w:r>
          </w:p>
        </w:tc>
      </w:tr>
    </w:tbl>
    <w:p w14:paraId="52D2C9E9" w14:textId="27A4F399" w:rsidR="003F61B6" w:rsidRPr="0010714C" w:rsidRDefault="00666C4A" w:rsidP="00F719BD">
      <w:pPr>
        <w:pStyle w:val="Betarp"/>
        <w:spacing w:before="240" w:line="276" w:lineRule="auto"/>
        <w:ind w:firstLine="567"/>
        <w:jc w:val="both"/>
        <w:rPr>
          <w:rFonts w:ascii="Arial" w:hAnsi="Arial" w:cs="Arial"/>
          <w:bCs/>
          <w:sz w:val="24"/>
          <w:szCs w:val="24"/>
        </w:rPr>
      </w:pPr>
      <w:r w:rsidRPr="0010714C">
        <w:rPr>
          <w:rFonts w:ascii="Arial" w:eastAsia="Times New Roman" w:hAnsi="Arial" w:cs="Arial"/>
          <w:sz w:val="24"/>
          <w:szCs w:val="24"/>
          <w:lang w:eastAsia="zh-CN"/>
        </w:rPr>
        <w:t xml:space="preserve">- </w:t>
      </w:r>
      <w:r w:rsidR="003F61B6" w:rsidRPr="0010714C">
        <w:rPr>
          <w:rFonts w:ascii="Arial" w:eastAsia="Times New Roman" w:hAnsi="Arial" w:cs="Arial"/>
          <w:sz w:val="24"/>
          <w:szCs w:val="24"/>
          <w:lang w:eastAsia="zh-CN"/>
        </w:rPr>
        <w:t xml:space="preserve">Keičiamas IX skyriaus </w:t>
      </w:r>
      <w:r w:rsidR="003F61B6" w:rsidRPr="0010714C">
        <w:rPr>
          <w:rFonts w:ascii="Arial" w:hAnsi="Arial" w:cs="Arial"/>
          <w:bCs/>
          <w:sz w:val="24"/>
          <w:szCs w:val="24"/>
        </w:rPr>
        <w:t>„PROGRAMOS FINANSAVIMAS“ lėšų poreikis programos įgyvendinimu.</w:t>
      </w:r>
    </w:p>
    <w:p w14:paraId="5935747F" w14:textId="78C736FA" w:rsidR="00500B73" w:rsidRPr="0010714C" w:rsidRDefault="00180DA4" w:rsidP="00F719BD">
      <w:pPr>
        <w:pStyle w:val="Betarp"/>
        <w:spacing w:line="276" w:lineRule="auto"/>
        <w:ind w:firstLine="567"/>
        <w:jc w:val="both"/>
        <w:rPr>
          <w:rFonts w:ascii="Arial" w:hAnsi="Arial" w:cs="Arial"/>
          <w:bCs/>
          <w:sz w:val="24"/>
          <w:szCs w:val="24"/>
        </w:rPr>
      </w:pPr>
      <w:r w:rsidRPr="0010714C">
        <w:rPr>
          <w:rFonts w:ascii="Arial" w:eastAsia="Times New Roman" w:hAnsi="Arial" w:cs="Arial"/>
          <w:sz w:val="24"/>
          <w:szCs w:val="24"/>
          <w:lang w:eastAsia="zh-CN"/>
        </w:rPr>
        <w:t xml:space="preserve">Lėšų poreikis programos įgyvendinimui (lyginamasis variantas):    </w:t>
      </w:r>
    </w:p>
    <w:p w14:paraId="72C30CB7" w14:textId="77777777" w:rsidR="00500B73" w:rsidRPr="0010714C" w:rsidRDefault="00180DA4" w:rsidP="00F719BD">
      <w:pPr>
        <w:suppressAutoHyphens/>
        <w:spacing w:after="0" w:line="276" w:lineRule="auto"/>
        <w:ind w:firstLine="709"/>
        <w:jc w:val="right"/>
        <w:rPr>
          <w:rFonts w:ascii="Arial" w:eastAsia="Times New Roman" w:hAnsi="Arial" w:cs="Arial"/>
          <w:sz w:val="24"/>
          <w:szCs w:val="24"/>
          <w:lang w:val="en-AU" w:eastAsia="zh-CN"/>
        </w:rPr>
      </w:pPr>
      <w:r w:rsidRPr="0010714C">
        <w:rPr>
          <w:rFonts w:ascii="Arial" w:eastAsia="Times New Roman" w:hAnsi="Arial" w:cs="Arial"/>
          <w:sz w:val="24"/>
          <w:szCs w:val="24"/>
          <w:lang w:eastAsia="zh-CN"/>
        </w:rPr>
        <w:t xml:space="preserve">  </w:t>
      </w:r>
      <w:r w:rsidR="00500B73" w:rsidRPr="0010714C">
        <w:rPr>
          <w:rFonts w:ascii="Arial" w:eastAsia="Times New Roman" w:hAnsi="Arial" w:cs="Arial"/>
          <w:sz w:val="24"/>
          <w:szCs w:val="24"/>
          <w:lang w:eastAsia="zh-CN"/>
        </w:rPr>
        <w:t>Tūkst. Eur</w:t>
      </w:r>
    </w:p>
    <w:tbl>
      <w:tblPr>
        <w:tblW w:w="9639" w:type="dxa"/>
        <w:tblInd w:w="-5" w:type="dxa"/>
        <w:tblLayout w:type="fixed"/>
        <w:tblLook w:val="0000" w:firstRow="0" w:lastRow="0" w:firstColumn="0" w:lastColumn="0" w:noHBand="0" w:noVBand="0"/>
      </w:tblPr>
      <w:tblGrid>
        <w:gridCol w:w="567"/>
        <w:gridCol w:w="2798"/>
        <w:gridCol w:w="1170"/>
        <w:gridCol w:w="1080"/>
        <w:gridCol w:w="990"/>
        <w:gridCol w:w="990"/>
        <w:gridCol w:w="1080"/>
        <w:gridCol w:w="964"/>
      </w:tblGrid>
      <w:tr w:rsidR="00500B73" w:rsidRPr="0010714C" w14:paraId="5D4A9BFE" w14:textId="77777777" w:rsidTr="00153BD2">
        <w:tc>
          <w:tcPr>
            <w:tcW w:w="567" w:type="dxa"/>
            <w:vMerge w:val="restart"/>
            <w:tcBorders>
              <w:top w:val="single" w:sz="4" w:space="0" w:color="000000"/>
              <w:left w:val="single" w:sz="4" w:space="0" w:color="000000"/>
              <w:bottom w:val="single" w:sz="4" w:space="0" w:color="000000"/>
            </w:tcBorders>
            <w:shd w:val="clear" w:color="auto" w:fill="auto"/>
          </w:tcPr>
          <w:p w14:paraId="3FCBCDDA" w14:textId="41374E98" w:rsidR="00500B73" w:rsidRPr="0010714C" w:rsidRDefault="00BB55E6" w:rsidP="00F719BD">
            <w:pPr>
              <w:suppressAutoHyphens/>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 xml:space="preserve"> </w:t>
            </w:r>
            <w:r w:rsidR="00500B73" w:rsidRPr="0010714C">
              <w:rPr>
                <w:rFonts w:ascii="Arial" w:eastAsia="Times New Roman" w:hAnsi="Arial" w:cs="Arial"/>
                <w:sz w:val="24"/>
                <w:szCs w:val="24"/>
                <w:lang w:eastAsia="zh-CN"/>
              </w:rPr>
              <w:t>Eil.</w:t>
            </w:r>
          </w:p>
          <w:p w14:paraId="08A50A54" w14:textId="77777777" w:rsidR="00500B73" w:rsidRPr="0010714C" w:rsidRDefault="00500B73" w:rsidP="00F719BD">
            <w:pPr>
              <w:suppressAutoHyphens/>
              <w:spacing w:after="0" w:line="276" w:lineRule="auto"/>
              <w:jc w:val="center"/>
              <w:rPr>
                <w:rFonts w:ascii="Arial" w:eastAsia="Times New Roman" w:hAnsi="Arial" w:cs="Arial"/>
                <w:sz w:val="24"/>
                <w:szCs w:val="24"/>
                <w:lang w:val="en-AU" w:eastAsia="zh-CN"/>
              </w:rPr>
            </w:pPr>
            <w:r w:rsidRPr="0010714C">
              <w:rPr>
                <w:rFonts w:ascii="Arial" w:eastAsia="Times New Roman" w:hAnsi="Arial" w:cs="Arial"/>
                <w:sz w:val="24"/>
                <w:szCs w:val="24"/>
                <w:lang w:eastAsia="zh-CN"/>
              </w:rPr>
              <w:t>Nr.</w:t>
            </w:r>
          </w:p>
        </w:tc>
        <w:tc>
          <w:tcPr>
            <w:tcW w:w="2798" w:type="dxa"/>
            <w:vMerge w:val="restart"/>
            <w:tcBorders>
              <w:top w:val="single" w:sz="4" w:space="0" w:color="000000"/>
              <w:left w:val="single" w:sz="4" w:space="0" w:color="000000"/>
              <w:bottom w:val="single" w:sz="4" w:space="0" w:color="000000"/>
            </w:tcBorders>
            <w:shd w:val="clear" w:color="auto" w:fill="auto"/>
          </w:tcPr>
          <w:p w14:paraId="3E89DBBB" w14:textId="77777777" w:rsidR="00500B73" w:rsidRPr="0010714C" w:rsidRDefault="00500B73" w:rsidP="00F719BD">
            <w:pPr>
              <w:suppressAutoHyphens/>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Finansavimo šaltinis</w:t>
            </w:r>
          </w:p>
        </w:tc>
        <w:tc>
          <w:tcPr>
            <w:tcW w:w="2250" w:type="dxa"/>
            <w:gridSpan w:val="2"/>
            <w:tcBorders>
              <w:top w:val="single" w:sz="4" w:space="0" w:color="000000"/>
              <w:left w:val="single" w:sz="4" w:space="0" w:color="000000"/>
              <w:bottom w:val="single" w:sz="4" w:space="0" w:color="000000"/>
            </w:tcBorders>
            <w:shd w:val="clear" w:color="auto" w:fill="auto"/>
          </w:tcPr>
          <w:p w14:paraId="49BF7D02" w14:textId="285E17E5" w:rsidR="00500B73" w:rsidRPr="0010714C" w:rsidRDefault="00500B73" w:rsidP="00F719BD">
            <w:pPr>
              <w:suppressAutoHyphens/>
              <w:spacing w:after="0" w:line="276" w:lineRule="auto"/>
              <w:jc w:val="center"/>
              <w:rPr>
                <w:rFonts w:ascii="Arial" w:eastAsia="Times New Roman" w:hAnsi="Arial" w:cs="Arial"/>
                <w:sz w:val="24"/>
                <w:szCs w:val="24"/>
                <w:lang w:val="en-AU" w:eastAsia="zh-CN"/>
              </w:rPr>
            </w:pPr>
            <w:r w:rsidRPr="0010714C">
              <w:rPr>
                <w:rFonts w:ascii="Arial" w:eastAsia="Times New Roman" w:hAnsi="Arial" w:cs="Arial"/>
                <w:sz w:val="24"/>
                <w:szCs w:val="24"/>
                <w:lang w:eastAsia="zh-CN"/>
              </w:rPr>
              <w:t>2022</w:t>
            </w:r>
            <w:r w:rsidR="008B6134" w:rsidRPr="0010714C">
              <w:rPr>
                <w:rFonts w:ascii="Arial" w:eastAsia="Times New Roman" w:hAnsi="Arial" w:cs="Arial"/>
                <w:sz w:val="24"/>
                <w:szCs w:val="24"/>
                <w:lang w:eastAsia="zh-CN"/>
              </w:rPr>
              <w:t xml:space="preserve"> m.</w:t>
            </w:r>
          </w:p>
        </w:tc>
        <w:tc>
          <w:tcPr>
            <w:tcW w:w="1980" w:type="dxa"/>
            <w:gridSpan w:val="2"/>
            <w:tcBorders>
              <w:top w:val="single" w:sz="4" w:space="0" w:color="000000"/>
              <w:left w:val="single" w:sz="4" w:space="0" w:color="000000"/>
              <w:bottom w:val="single" w:sz="4" w:space="0" w:color="000000"/>
            </w:tcBorders>
            <w:shd w:val="clear" w:color="auto" w:fill="auto"/>
          </w:tcPr>
          <w:p w14:paraId="522B9B07" w14:textId="77777777" w:rsidR="00500B73" w:rsidRPr="0010714C" w:rsidRDefault="00500B73" w:rsidP="00F719BD">
            <w:pPr>
              <w:suppressAutoHyphens/>
              <w:spacing w:after="0" w:line="276" w:lineRule="auto"/>
              <w:jc w:val="center"/>
              <w:rPr>
                <w:rFonts w:ascii="Arial" w:eastAsia="Times New Roman" w:hAnsi="Arial" w:cs="Arial"/>
                <w:sz w:val="24"/>
                <w:szCs w:val="24"/>
                <w:lang w:val="en-AU" w:eastAsia="zh-CN"/>
              </w:rPr>
            </w:pPr>
            <w:r w:rsidRPr="0010714C">
              <w:rPr>
                <w:rFonts w:ascii="Arial" w:eastAsia="Times New Roman" w:hAnsi="Arial" w:cs="Arial"/>
                <w:sz w:val="24"/>
                <w:szCs w:val="24"/>
                <w:lang w:eastAsia="zh-CN"/>
              </w:rPr>
              <w:t>2023 m.</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tcPr>
          <w:p w14:paraId="6DE74B8F" w14:textId="77777777" w:rsidR="00500B73" w:rsidRPr="0010714C" w:rsidRDefault="00500B73" w:rsidP="00F719BD">
            <w:pPr>
              <w:suppressAutoHyphens/>
              <w:spacing w:after="0" w:line="276" w:lineRule="auto"/>
              <w:jc w:val="center"/>
              <w:rPr>
                <w:rFonts w:ascii="Arial" w:eastAsia="Times New Roman" w:hAnsi="Arial" w:cs="Arial"/>
                <w:sz w:val="24"/>
                <w:szCs w:val="24"/>
                <w:lang w:val="en-AU" w:eastAsia="zh-CN"/>
              </w:rPr>
            </w:pPr>
            <w:r w:rsidRPr="0010714C">
              <w:rPr>
                <w:rFonts w:ascii="Arial" w:eastAsia="Times New Roman" w:hAnsi="Arial" w:cs="Arial"/>
                <w:sz w:val="24"/>
                <w:szCs w:val="24"/>
                <w:lang w:eastAsia="zh-CN"/>
              </w:rPr>
              <w:t>2024 m.</w:t>
            </w:r>
          </w:p>
        </w:tc>
      </w:tr>
      <w:tr w:rsidR="00500B73" w:rsidRPr="0010714C" w14:paraId="08FC9F1A" w14:textId="77777777" w:rsidTr="00153BD2">
        <w:trPr>
          <w:trHeight w:val="367"/>
        </w:trPr>
        <w:tc>
          <w:tcPr>
            <w:tcW w:w="567" w:type="dxa"/>
            <w:vMerge/>
            <w:tcBorders>
              <w:top w:val="single" w:sz="4" w:space="0" w:color="000000"/>
              <w:left w:val="single" w:sz="4" w:space="0" w:color="000000"/>
              <w:bottom w:val="single" w:sz="4" w:space="0" w:color="000000"/>
            </w:tcBorders>
            <w:shd w:val="clear" w:color="auto" w:fill="auto"/>
          </w:tcPr>
          <w:p w14:paraId="124F409C" w14:textId="77777777" w:rsidR="00500B73" w:rsidRPr="0010714C" w:rsidRDefault="00500B73" w:rsidP="00F719BD">
            <w:pPr>
              <w:suppressAutoHyphens/>
              <w:snapToGrid w:val="0"/>
              <w:spacing w:after="0" w:line="276" w:lineRule="auto"/>
              <w:jc w:val="both"/>
              <w:rPr>
                <w:rFonts w:ascii="Arial" w:eastAsia="Times New Roman" w:hAnsi="Arial" w:cs="Arial"/>
                <w:sz w:val="24"/>
                <w:szCs w:val="24"/>
                <w:lang w:eastAsia="zh-CN"/>
              </w:rPr>
            </w:pPr>
          </w:p>
        </w:tc>
        <w:tc>
          <w:tcPr>
            <w:tcW w:w="2798" w:type="dxa"/>
            <w:vMerge/>
            <w:tcBorders>
              <w:top w:val="single" w:sz="4" w:space="0" w:color="000000"/>
              <w:left w:val="single" w:sz="4" w:space="0" w:color="000000"/>
              <w:bottom w:val="single" w:sz="4" w:space="0" w:color="000000"/>
            </w:tcBorders>
            <w:shd w:val="clear" w:color="auto" w:fill="auto"/>
          </w:tcPr>
          <w:p w14:paraId="056E5247" w14:textId="77777777" w:rsidR="00500B73" w:rsidRPr="0010714C" w:rsidRDefault="00500B73" w:rsidP="00F719BD">
            <w:pPr>
              <w:suppressAutoHyphens/>
              <w:snapToGrid w:val="0"/>
              <w:spacing w:after="0" w:line="276" w:lineRule="auto"/>
              <w:jc w:val="both"/>
              <w:rPr>
                <w:rFonts w:ascii="Arial" w:eastAsia="Times New Roman" w:hAnsi="Arial" w:cs="Arial"/>
                <w:sz w:val="24"/>
                <w:szCs w:val="24"/>
                <w:lang w:eastAsia="zh-CN"/>
              </w:rPr>
            </w:pPr>
          </w:p>
        </w:tc>
        <w:tc>
          <w:tcPr>
            <w:tcW w:w="1170" w:type="dxa"/>
            <w:tcBorders>
              <w:top w:val="single" w:sz="4" w:space="0" w:color="000000"/>
              <w:left w:val="single" w:sz="4" w:space="0" w:color="000000"/>
              <w:bottom w:val="single" w:sz="4" w:space="0" w:color="000000"/>
            </w:tcBorders>
            <w:shd w:val="clear" w:color="auto" w:fill="auto"/>
          </w:tcPr>
          <w:p w14:paraId="74572AB5" w14:textId="77777777" w:rsidR="00500B73" w:rsidRPr="0010714C" w:rsidRDefault="00500B73" w:rsidP="00F719BD">
            <w:pPr>
              <w:suppressAutoHyphens/>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Iš viso</w:t>
            </w:r>
          </w:p>
        </w:tc>
        <w:tc>
          <w:tcPr>
            <w:tcW w:w="1080" w:type="dxa"/>
            <w:tcBorders>
              <w:top w:val="single" w:sz="4" w:space="0" w:color="000000"/>
              <w:left w:val="single" w:sz="4" w:space="0" w:color="000000"/>
              <w:bottom w:val="single" w:sz="4" w:space="0" w:color="000000"/>
            </w:tcBorders>
            <w:shd w:val="clear" w:color="auto" w:fill="auto"/>
          </w:tcPr>
          <w:p w14:paraId="4F0E5571" w14:textId="77777777" w:rsidR="00500B73" w:rsidRPr="0010714C" w:rsidRDefault="00500B73" w:rsidP="00F719BD">
            <w:pPr>
              <w:suppressAutoHyphens/>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DU</w:t>
            </w:r>
          </w:p>
        </w:tc>
        <w:tc>
          <w:tcPr>
            <w:tcW w:w="990" w:type="dxa"/>
            <w:tcBorders>
              <w:top w:val="single" w:sz="4" w:space="0" w:color="000000"/>
              <w:left w:val="single" w:sz="4" w:space="0" w:color="000000"/>
              <w:bottom w:val="single" w:sz="4" w:space="0" w:color="000000"/>
            </w:tcBorders>
            <w:shd w:val="clear" w:color="auto" w:fill="auto"/>
          </w:tcPr>
          <w:p w14:paraId="73F0BB45" w14:textId="77777777" w:rsidR="00500B73" w:rsidRPr="0010714C" w:rsidRDefault="00500B73" w:rsidP="00F719BD">
            <w:pPr>
              <w:suppressAutoHyphens/>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Iš viso</w:t>
            </w:r>
          </w:p>
        </w:tc>
        <w:tc>
          <w:tcPr>
            <w:tcW w:w="990" w:type="dxa"/>
            <w:tcBorders>
              <w:top w:val="single" w:sz="4" w:space="0" w:color="000000"/>
              <w:left w:val="single" w:sz="4" w:space="0" w:color="000000"/>
              <w:bottom w:val="single" w:sz="4" w:space="0" w:color="000000"/>
            </w:tcBorders>
            <w:shd w:val="clear" w:color="auto" w:fill="auto"/>
          </w:tcPr>
          <w:p w14:paraId="754D437E" w14:textId="068FF776" w:rsidR="00BB55E6" w:rsidRPr="0010714C" w:rsidRDefault="00500B73" w:rsidP="00F719BD">
            <w:pPr>
              <w:suppressAutoHyphens/>
              <w:spacing w:after="0" w:line="276" w:lineRule="auto"/>
              <w:jc w:val="both"/>
              <w:rPr>
                <w:rFonts w:ascii="Arial" w:eastAsia="Times New Roman" w:hAnsi="Arial" w:cs="Arial"/>
                <w:sz w:val="24"/>
                <w:szCs w:val="24"/>
                <w:lang w:eastAsia="zh-CN"/>
              </w:rPr>
            </w:pPr>
            <w:r w:rsidRPr="0010714C">
              <w:rPr>
                <w:rFonts w:ascii="Arial" w:eastAsia="Times New Roman" w:hAnsi="Arial" w:cs="Arial"/>
                <w:sz w:val="24"/>
                <w:szCs w:val="24"/>
                <w:lang w:eastAsia="zh-CN"/>
              </w:rPr>
              <w:t>DU</w:t>
            </w:r>
          </w:p>
        </w:tc>
        <w:tc>
          <w:tcPr>
            <w:tcW w:w="1080" w:type="dxa"/>
            <w:tcBorders>
              <w:top w:val="single" w:sz="4" w:space="0" w:color="000000"/>
              <w:left w:val="single" w:sz="4" w:space="0" w:color="000000"/>
              <w:bottom w:val="single" w:sz="4" w:space="0" w:color="000000"/>
            </w:tcBorders>
            <w:shd w:val="clear" w:color="auto" w:fill="auto"/>
          </w:tcPr>
          <w:p w14:paraId="30233BAD" w14:textId="77777777" w:rsidR="00500B73" w:rsidRPr="0010714C" w:rsidRDefault="00500B73" w:rsidP="00F719BD">
            <w:pPr>
              <w:suppressAutoHyphens/>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Iš viso</w:t>
            </w:r>
          </w:p>
        </w:tc>
        <w:tc>
          <w:tcPr>
            <w:tcW w:w="964" w:type="dxa"/>
            <w:tcBorders>
              <w:top w:val="single" w:sz="4" w:space="0" w:color="000000"/>
              <w:left w:val="single" w:sz="4" w:space="0" w:color="000000"/>
              <w:bottom w:val="single" w:sz="4" w:space="0" w:color="000000"/>
              <w:right w:val="single" w:sz="4" w:space="0" w:color="000000"/>
            </w:tcBorders>
            <w:shd w:val="clear" w:color="auto" w:fill="auto"/>
          </w:tcPr>
          <w:p w14:paraId="52B51BE9" w14:textId="77777777" w:rsidR="00500B73" w:rsidRPr="0010714C" w:rsidRDefault="00500B73" w:rsidP="00F719BD">
            <w:pPr>
              <w:suppressAutoHyphens/>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DU</w:t>
            </w:r>
          </w:p>
        </w:tc>
      </w:tr>
      <w:tr w:rsidR="00500B73" w:rsidRPr="0010714C" w14:paraId="4E6CC5E9" w14:textId="77777777" w:rsidTr="00153BD2">
        <w:trPr>
          <w:trHeight w:val="360"/>
        </w:trPr>
        <w:tc>
          <w:tcPr>
            <w:tcW w:w="567" w:type="dxa"/>
            <w:tcBorders>
              <w:top w:val="single" w:sz="4" w:space="0" w:color="000000"/>
              <w:left w:val="single" w:sz="4" w:space="0" w:color="000000"/>
              <w:bottom w:val="single" w:sz="4" w:space="0" w:color="000000"/>
            </w:tcBorders>
            <w:shd w:val="clear" w:color="auto" w:fill="auto"/>
          </w:tcPr>
          <w:p w14:paraId="5E7059AC" w14:textId="77777777" w:rsidR="00500B73" w:rsidRPr="0010714C" w:rsidRDefault="00500B73" w:rsidP="00F719BD">
            <w:pPr>
              <w:suppressAutoHyphens/>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1.</w:t>
            </w:r>
          </w:p>
        </w:tc>
        <w:tc>
          <w:tcPr>
            <w:tcW w:w="2798" w:type="dxa"/>
            <w:tcBorders>
              <w:top w:val="single" w:sz="4" w:space="0" w:color="000000"/>
              <w:left w:val="single" w:sz="4" w:space="0" w:color="000000"/>
              <w:bottom w:val="single" w:sz="4" w:space="0" w:color="000000"/>
            </w:tcBorders>
            <w:shd w:val="clear" w:color="auto" w:fill="auto"/>
          </w:tcPr>
          <w:p w14:paraId="172D024A" w14:textId="77777777" w:rsidR="00500B73" w:rsidRPr="0010714C" w:rsidRDefault="00500B73" w:rsidP="00F719BD">
            <w:pPr>
              <w:suppressAutoHyphens/>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Savivaldybės biudžetas</w:t>
            </w:r>
          </w:p>
        </w:tc>
        <w:tc>
          <w:tcPr>
            <w:tcW w:w="1170" w:type="dxa"/>
            <w:tcBorders>
              <w:top w:val="single" w:sz="4" w:space="0" w:color="000000"/>
              <w:left w:val="single" w:sz="4" w:space="0" w:color="000000"/>
              <w:bottom w:val="single" w:sz="4" w:space="0" w:color="000000"/>
            </w:tcBorders>
            <w:shd w:val="clear" w:color="auto" w:fill="auto"/>
          </w:tcPr>
          <w:p w14:paraId="1AB40CD0" w14:textId="77777777" w:rsidR="00500B73" w:rsidRPr="0010714C" w:rsidRDefault="00500B73" w:rsidP="00F719BD">
            <w:pPr>
              <w:suppressAutoHyphens/>
              <w:spacing w:after="0" w:line="276" w:lineRule="auto"/>
              <w:jc w:val="both"/>
              <w:rPr>
                <w:rFonts w:ascii="Arial" w:eastAsia="Times New Roman" w:hAnsi="Arial" w:cs="Arial"/>
                <w:sz w:val="24"/>
                <w:szCs w:val="24"/>
                <w:lang w:eastAsia="zh-CN"/>
              </w:rPr>
            </w:pPr>
            <w:r w:rsidRPr="0010714C">
              <w:rPr>
                <w:rFonts w:ascii="Arial" w:eastAsia="Times New Roman" w:hAnsi="Arial" w:cs="Arial"/>
                <w:sz w:val="24"/>
                <w:szCs w:val="24"/>
                <w:lang w:eastAsia="zh-CN"/>
              </w:rPr>
              <w:t>322,</w:t>
            </w:r>
            <w:r w:rsidR="00557E9C" w:rsidRPr="0010714C">
              <w:rPr>
                <w:rFonts w:ascii="Arial" w:eastAsia="Times New Roman" w:hAnsi="Arial" w:cs="Arial"/>
                <w:sz w:val="24"/>
                <w:szCs w:val="24"/>
                <w:lang w:eastAsia="zh-CN"/>
              </w:rPr>
              <w:t>1</w:t>
            </w:r>
          </w:p>
          <w:p w14:paraId="34BD8C74" w14:textId="12748236" w:rsidR="00BB55E6" w:rsidRPr="0010714C" w:rsidRDefault="00BB55E6" w:rsidP="00F719BD">
            <w:pPr>
              <w:suppressAutoHyphens/>
              <w:spacing w:after="0" w:line="276" w:lineRule="auto"/>
              <w:jc w:val="both"/>
              <w:rPr>
                <w:rFonts w:ascii="Arial" w:eastAsia="Times New Roman" w:hAnsi="Arial" w:cs="Arial"/>
                <w:b/>
                <w:bCs/>
                <w:sz w:val="24"/>
                <w:szCs w:val="24"/>
                <w:lang w:val="en-AU" w:eastAsia="zh-CN"/>
              </w:rPr>
            </w:pPr>
          </w:p>
        </w:tc>
        <w:tc>
          <w:tcPr>
            <w:tcW w:w="1080" w:type="dxa"/>
            <w:tcBorders>
              <w:top w:val="single" w:sz="4" w:space="0" w:color="000000"/>
              <w:left w:val="single" w:sz="4" w:space="0" w:color="000000"/>
              <w:bottom w:val="single" w:sz="4" w:space="0" w:color="000000"/>
            </w:tcBorders>
            <w:shd w:val="clear" w:color="auto" w:fill="auto"/>
          </w:tcPr>
          <w:p w14:paraId="66C20120" w14:textId="77777777" w:rsidR="00500B73" w:rsidRPr="0010714C" w:rsidRDefault="00500B73" w:rsidP="00F719BD">
            <w:pPr>
              <w:suppressAutoHyphens/>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 xml:space="preserve">229 </w:t>
            </w:r>
          </w:p>
        </w:tc>
        <w:tc>
          <w:tcPr>
            <w:tcW w:w="990" w:type="dxa"/>
            <w:tcBorders>
              <w:top w:val="single" w:sz="4" w:space="0" w:color="000000"/>
              <w:left w:val="single" w:sz="4" w:space="0" w:color="000000"/>
              <w:bottom w:val="single" w:sz="4" w:space="0" w:color="000000"/>
            </w:tcBorders>
            <w:shd w:val="clear" w:color="auto" w:fill="auto"/>
          </w:tcPr>
          <w:p w14:paraId="3BB2114D" w14:textId="79373795" w:rsidR="00BB55E6" w:rsidRPr="0010714C" w:rsidRDefault="00BB55E6" w:rsidP="00F719BD">
            <w:pPr>
              <w:suppressAutoHyphens/>
              <w:snapToGrid w:val="0"/>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352</w:t>
            </w:r>
          </w:p>
        </w:tc>
        <w:tc>
          <w:tcPr>
            <w:tcW w:w="990" w:type="dxa"/>
            <w:tcBorders>
              <w:top w:val="single" w:sz="4" w:space="0" w:color="000000"/>
              <w:left w:val="single" w:sz="4" w:space="0" w:color="000000"/>
              <w:bottom w:val="single" w:sz="4" w:space="0" w:color="000000"/>
            </w:tcBorders>
            <w:shd w:val="clear" w:color="auto" w:fill="auto"/>
          </w:tcPr>
          <w:p w14:paraId="394E874C" w14:textId="6F4EF812" w:rsidR="00BB55E6" w:rsidRPr="0010714C" w:rsidRDefault="00BB55E6" w:rsidP="00F719BD">
            <w:pPr>
              <w:suppressAutoHyphens/>
              <w:snapToGrid w:val="0"/>
              <w:spacing w:after="0" w:line="276" w:lineRule="auto"/>
              <w:jc w:val="both"/>
              <w:rPr>
                <w:rFonts w:ascii="Arial" w:eastAsia="Times New Roman" w:hAnsi="Arial" w:cs="Arial"/>
                <w:sz w:val="24"/>
                <w:szCs w:val="24"/>
                <w:lang w:val="en-AU" w:eastAsia="zh-CN"/>
              </w:rPr>
            </w:pPr>
            <w:r w:rsidRPr="0010714C">
              <w:rPr>
                <w:rFonts w:ascii="Arial" w:eastAsia="Times New Roman" w:hAnsi="Arial" w:cs="Arial"/>
                <w:sz w:val="24"/>
                <w:szCs w:val="24"/>
                <w:lang w:eastAsia="zh-CN"/>
              </w:rPr>
              <w:t>253</w:t>
            </w:r>
          </w:p>
        </w:tc>
        <w:tc>
          <w:tcPr>
            <w:tcW w:w="1080" w:type="dxa"/>
            <w:tcBorders>
              <w:top w:val="single" w:sz="4" w:space="0" w:color="000000"/>
              <w:left w:val="single" w:sz="4" w:space="0" w:color="000000"/>
              <w:bottom w:val="single" w:sz="4" w:space="0" w:color="000000"/>
            </w:tcBorders>
            <w:shd w:val="clear" w:color="auto" w:fill="auto"/>
          </w:tcPr>
          <w:p w14:paraId="42D58048" w14:textId="77777777" w:rsidR="001535B2" w:rsidRPr="0010714C" w:rsidRDefault="001535B2" w:rsidP="00F719BD">
            <w:pPr>
              <w:suppressAutoHyphens/>
              <w:snapToGrid w:val="0"/>
              <w:spacing w:after="0" w:line="276" w:lineRule="auto"/>
              <w:jc w:val="both"/>
              <w:rPr>
                <w:rFonts w:ascii="Arial" w:eastAsia="Times New Roman" w:hAnsi="Arial" w:cs="Arial"/>
                <w:strike/>
                <w:sz w:val="24"/>
                <w:szCs w:val="24"/>
                <w:lang w:eastAsia="zh-CN"/>
              </w:rPr>
            </w:pPr>
            <w:r w:rsidRPr="0010714C">
              <w:rPr>
                <w:rFonts w:ascii="Arial" w:eastAsia="Times New Roman" w:hAnsi="Arial" w:cs="Arial"/>
                <w:strike/>
                <w:sz w:val="24"/>
                <w:szCs w:val="24"/>
                <w:lang w:eastAsia="zh-CN"/>
              </w:rPr>
              <w:t>380</w:t>
            </w:r>
          </w:p>
          <w:p w14:paraId="14A93DA9" w14:textId="063450D2" w:rsidR="004C2358" w:rsidRPr="0010714C" w:rsidRDefault="004C2358" w:rsidP="00F719BD">
            <w:pPr>
              <w:suppressAutoHyphens/>
              <w:snapToGrid w:val="0"/>
              <w:spacing w:after="0" w:line="276" w:lineRule="auto"/>
              <w:jc w:val="both"/>
              <w:rPr>
                <w:rFonts w:ascii="Arial" w:eastAsia="Times New Roman" w:hAnsi="Arial" w:cs="Arial"/>
                <w:b/>
                <w:bCs/>
                <w:sz w:val="24"/>
                <w:szCs w:val="24"/>
                <w:lang w:val="en-AU" w:eastAsia="zh-CN"/>
              </w:rPr>
            </w:pPr>
            <w:r w:rsidRPr="0010714C">
              <w:rPr>
                <w:rFonts w:ascii="Arial" w:eastAsia="Times New Roman" w:hAnsi="Arial" w:cs="Arial"/>
                <w:b/>
                <w:bCs/>
                <w:sz w:val="24"/>
                <w:szCs w:val="24"/>
                <w:lang w:eastAsia="zh-CN"/>
              </w:rPr>
              <w:t>396</w:t>
            </w:r>
          </w:p>
        </w:tc>
        <w:tc>
          <w:tcPr>
            <w:tcW w:w="964" w:type="dxa"/>
            <w:tcBorders>
              <w:top w:val="single" w:sz="4" w:space="0" w:color="000000"/>
              <w:left w:val="single" w:sz="4" w:space="0" w:color="000000"/>
              <w:bottom w:val="single" w:sz="4" w:space="0" w:color="000000"/>
              <w:right w:val="single" w:sz="4" w:space="0" w:color="000000"/>
            </w:tcBorders>
            <w:shd w:val="clear" w:color="auto" w:fill="auto"/>
          </w:tcPr>
          <w:p w14:paraId="344DBBCF" w14:textId="77777777" w:rsidR="001535B2" w:rsidRPr="0010714C" w:rsidRDefault="001535B2" w:rsidP="00F719BD">
            <w:pPr>
              <w:suppressAutoHyphens/>
              <w:snapToGrid w:val="0"/>
              <w:spacing w:after="0" w:line="276" w:lineRule="auto"/>
              <w:rPr>
                <w:rFonts w:ascii="Arial" w:eastAsia="Times New Roman" w:hAnsi="Arial" w:cs="Arial"/>
                <w:strike/>
                <w:sz w:val="24"/>
                <w:szCs w:val="24"/>
                <w:lang w:eastAsia="zh-CN"/>
              </w:rPr>
            </w:pPr>
            <w:r w:rsidRPr="0010714C">
              <w:rPr>
                <w:rFonts w:ascii="Arial" w:eastAsia="Times New Roman" w:hAnsi="Arial" w:cs="Arial"/>
                <w:strike/>
                <w:sz w:val="24"/>
                <w:szCs w:val="24"/>
                <w:lang w:eastAsia="zh-CN"/>
              </w:rPr>
              <w:t>280</w:t>
            </w:r>
          </w:p>
          <w:p w14:paraId="3BAF4813" w14:textId="40F83E03" w:rsidR="004C2358" w:rsidRPr="0010714C" w:rsidRDefault="004C2358" w:rsidP="00F719BD">
            <w:pPr>
              <w:suppressAutoHyphens/>
              <w:snapToGrid w:val="0"/>
              <w:spacing w:after="0" w:line="276" w:lineRule="auto"/>
              <w:rPr>
                <w:rFonts w:ascii="Arial" w:eastAsia="Times New Roman" w:hAnsi="Arial" w:cs="Arial"/>
                <w:b/>
                <w:bCs/>
                <w:sz w:val="24"/>
                <w:szCs w:val="24"/>
                <w:lang w:val="en-AU" w:eastAsia="zh-CN"/>
              </w:rPr>
            </w:pPr>
            <w:r w:rsidRPr="0010714C">
              <w:rPr>
                <w:rFonts w:ascii="Arial" w:eastAsia="Times New Roman" w:hAnsi="Arial" w:cs="Arial"/>
                <w:b/>
                <w:bCs/>
                <w:sz w:val="24"/>
                <w:szCs w:val="24"/>
                <w:lang w:eastAsia="zh-CN"/>
              </w:rPr>
              <w:t>286</w:t>
            </w:r>
          </w:p>
        </w:tc>
      </w:tr>
    </w:tbl>
    <w:p w14:paraId="45DD023F" w14:textId="2937F13E" w:rsidR="008D4B5D" w:rsidRPr="0010714C" w:rsidRDefault="007F2AE0" w:rsidP="00F719BD">
      <w:pPr>
        <w:pStyle w:val="Betarp"/>
        <w:spacing w:before="240" w:line="276" w:lineRule="auto"/>
        <w:ind w:firstLine="567"/>
        <w:jc w:val="both"/>
        <w:rPr>
          <w:rFonts w:ascii="Arial" w:eastAsia="Times New Roman" w:hAnsi="Arial" w:cs="Arial"/>
          <w:b/>
          <w:sz w:val="24"/>
          <w:szCs w:val="24"/>
        </w:rPr>
      </w:pPr>
      <w:r w:rsidRPr="0010714C">
        <w:rPr>
          <w:rFonts w:ascii="Arial" w:hAnsi="Arial" w:cs="Arial"/>
          <w:b/>
          <w:bCs/>
          <w:sz w:val="24"/>
          <w:szCs w:val="24"/>
        </w:rPr>
        <w:t xml:space="preserve">2. </w:t>
      </w:r>
      <w:r w:rsidR="00BC1181" w:rsidRPr="0010714C">
        <w:rPr>
          <w:rFonts w:ascii="Arial" w:eastAsia="Times New Roman" w:hAnsi="Arial" w:cs="Arial"/>
          <w:b/>
          <w:sz w:val="24"/>
          <w:szCs w:val="24"/>
        </w:rPr>
        <w:t xml:space="preserve">Kaip šiuo metu yra teisiškai reglamentuojami projekte aptariami klausimai: </w:t>
      </w:r>
      <w:r w:rsidR="006B0E86" w:rsidRPr="0010714C">
        <w:rPr>
          <w:rFonts w:ascii="Arial" w:hAnsi="Arial" w:cs="Arial"/>
          <w:sz w:val="24"/>
          <w:szCs w:val="24"/>
        </w:rPr>
        <w:t>s</w:t>
      </w:r>
      <w:r w:rsidR="008D4B5D" w:rsidRPr="0010714C">
        <w:rPr>
          <w:rFonts w:ascii="Arial" w:hAnsi="Arial" w:cs="Arial"/>
          <w:sz w:val="24"/>
          <w:szCs w:val="24"/>
        </w:rPr>
        <w:t>prendimo projektas rengiamas:</w:t>
      </w:r>
    </w:p>
    <w:p w14:paraId="6B49D4C1" w14:textId="622E9902" w:rsidR="008D4B5D" w:rsidRPr="0010714C" w:rsidRDefault="008D4B5D" w:rsidP="00F719BD">
      <w:pPr>
        <w:pStyle w:val="Betarp"/>
        <w:spacing w:line="276" w:lineRule="auto"/>
        <w:ind w:firstLine="567"/>
        <w:jc w:val="both"/>
        <w:rPr>
          <w:rFonts w:ascii="Arial" w:hAnsi="Arial" w:cs="Arial"/>
          <w:color w:val="000000"/>
          <w:sz w:val="24"/>
          <w:szCs w:val="24"/>
        </w:rPr>
      </w:pPr>
      <w:r w:rsidRPr="0010714C">
        <w:rPr>
          <w:rFonts w:ascii="Arial" w:hAnsi="Arial" w:cs="Arial"/>
          <w:sz w:val="24"/>
          <w:szCs w:val="24"/>
        </w:rPr>
        <w:t>2.1. vadovaujantis Lietuvos Respublikos vietos savivaldos įstatymo 6 straipsnio 8 punktu (</w:t>
      </w:r>
      <w:r w:rsidRPr="0010714C">
        <w:rPr>
          <w:rFonts w:ascii="Arial" w:hAnsi="Arial" w:cs="Arial"/>
          <w:color w:val="000000"/>
          <w:sz w:val="24"/>
          <w:szCs w:val="24"/>
        </w:rPr>
        <w:t>viena iš savarankiškųjų savivaldybių funkcijų –</w:t>
      </w:r>
      <w:r w:rsidRPr="0010714C">
        <w:rPr>
          <w:rFonts w:ascii="Arial" w:hAnsi="Arial" w:cs="Arial"/>
          <w:sz w:val="24"/>
          <w:szCs w:val="24"/>
        </w:rPr>
        <w:t xml:space="preserve"> </w:t>
      </w:r>
      <w:r w:rsidRPr="0010714C">
        <w:rPr>
          <w:rFonts w:ascii="Arial" w:hAnsi="Arial" w:cs="Arial"/>
          <w:color w:val="000000"/>
          <w:sz w:val="24"/>
          <w:szCs w:val="24"/>
        </w:rPr>
        <w:t>ikimokyklinio ugdymo, vaikų ir suaugusiųjų neformaliojo švietimo organizavimas, vaikų ir jaunimo užimtumo organizavimas)</w:t>
      </w:r>
      <w:r w:rsidR="00F02BB6" w:rsidRPr="0010714C">
        <w:rPr>
          <w:rFonts w:ascii="Arial" w:hAnsi="Arial" w:cs="Arial"/>
          <w:color w:val="000000"/>
          <w:sz w:val="24"/>
          <w:szCs w:val="24"/>
        </w:rPr>
        <w:t>;</w:t>
      </w:r>
    </w:p>
    <w:p w14:paraId="4E4D23CD" w14:textId="30B0D87D" w:rsidR="008D4B5D" w:rsidRPr="0010714C" w:rsidRDefault="008D4B5D" w:rsidP="00F719BD">
      <w:pPr>
        <w:pStyle w:val="Betarp"/>
        <w:spacing w:line="276" w:lineRule="auto"/>
        <w:ind w:firstLine="567"/>
        <w:jc w:val="both"/>
        <w:rPr>
          <w:rFonts w:ascii="Arial" w:hAnsi="Arial" w:cs="Arial"/>
          <w:color w:val="000000"/>
          <w:sz w:val="24"/>
          <w:szCs w:val="24"/>
        </w:rPr>
      </w:pPr>
      <w:r w:rsidRPr="0010714C">
        <w:rPr>
          <w:rFonts w:ascii="Arial" w:hAnsi="Arial" w:cs="Arial"/>
          <w:color w:val="000000"/>
          <w:sz w:val="24"/>
          <w:szCs w:val="24"/>
        </w:rPr>
        <w:t>2.2.</w:t>
      </w:r>
      <w:r w:rsidR="009E321B" w:rsidRPr="0010714C">
        <w:rPr>
          <w:rFonts w:ascii="Arial" w:hAnsi="Arial" w:cs="Arial"/>
          <w:sz w:val="24"/>
          <w:szCs w:val="24"/>
        </w:rPr>
        <w:t xml:space="preserve"> vadovaujantis Lietuvos Respublikos vietos savivaldos įstatymo</w:t>
      </w:r>
      <w:r w:rsidRPr="0010714C">
        <w:rPr>
          <w:rFonts w:ascii="Arial" w:hAnsi="Arial" w:cs="Arial"/>
          <w:color w:val="000000"/>
          <w:sz w:val="24"/>
          <w:szCs w:val="24"/>
        </w:rPr>
        <w:t xml:space="preserve"> </w:t>
      </w:r>
      <w:r w:rsidR="009E321B" w:rsidRPr="0010714C">
        <w:rPr>
          <w:rFonts w:ascii="Arial" w:hAnsi="Arial" w:cs="Arial"/>
          <w:sz w:val="24"/>
          <w:szCs w:val="24"/>
        </w:rPr>
        <w:t>15 straipsnio 4 dalimi (</w:t>
      </w:r>
      <w:r w:rsidR="00363B65" w:rsidRPr="0010714C">
        <w:rPr>
          <w:rFonts w:ascii="Arial" w:hAnsi="Arial" w:cs="Arial"/>
          <w:color w:val="000000"/>
          <w:sz w:val="24"/>
          <w:szCs w:val="24"/>
        </w:rPr>
        <w:t>jeigu teisės aktuose yra nustatyta papildomų įgaliojimų Savivaldybei, sprendimų dėl tokių įgaliojimų vykdymo priėmimo iniciatyva, neperžengiant nustatytų įgaliojimų, priklauso Savivaldybės tarybai</w:t>
      </w:r>
      <w:r w:rsidR="00D60702" w:rsidRPr="0010714C">
        <w:rPr>
          <w:rFonts w:ascii="Arial" w:hAnsi="Arial" w:cs="Arial"/>
          <w:color w:val="000000"/>
          <w:sz w:val="24"/>
          <w:szCs w:val="24"/>
        </w:rPr>
        <w:t>);</w:t>
      </w:r>
    </w:p>
    <w:p w14:paraId="5A764C34" w14:textId="0B6E096E" w:rsidR="009B5A6E" w:rsidRPr="0010714C" w:rsidRDefault="00D60702" w:rsidP="00F719BD">
      <w:pPr>
        <w:pStyle w:val="Betarp"/>
        <w:spacing w:line="276" w:lineRule="auto"/>
        <w:ind w:firstLine="567"/>
        <w:jc w:val="both"/>
        <w:rPr>
          <w:rFonts w:ascii="Arial" w:hAnsi="Arial" w:cs="Arial"/>
          <w:b/>
          <w:sz w:val="24"/>
          <w:szCs w:val="24"/>
        </w:rPr>
      </w:pPr>
      <w:r w:rsidRPr="0010714C">
        <w:rPr>
          <w:rFonts w:ascii="Arial" w:hAnsi="Arial" w:cs="Arial"/>
          <w:color w:val="000000"/>
          <w:sz w:val="24"/>
          <w:szCs w:val="24"/>
        </w:rPr>
        <w:t xml:space="preserve">2.3. </w:t>
      </w:r>
      <w:r w:rsidR="008D4B5D" w:rsidRPr="0010714C">
        <w:rPr>
          <w:rFonts w:ascii="Arial" w:hAnsi="Arial" w:cs="Arial"/>
          <w:sz w:val="24"/>
          <w:szCs w:val="24"/>
        </w:rPr>
        <w:t>atsižvelgiant</w:t>
      </w:r>
      <w:r w:rsidR="008D4B5D" w:rsidRPr="0010714C">
        <w:rPr>
          <w:rFonts w:ascii="Arial" w:hAnsi="Arial" w:cs="Arial"/>
          <w:b/>
          <w:bCs/>
          <w:sz w:val="24"/>
          <w:szCs w:val="24"/>
        </w:rPr>
        <w:t xml:space="preserve"> </w:t>
      </w:r>
      <w:r w:rsidR="008D4B5D" w:rsidRPr="0010714C">
        <w:rPr>
          <w:rFonts w:ascii="Arial" w:hAnsi="Arial" w:cs="Arial"/>
          <w:sz w:val="24"/>
          <w:szCs w:val="24"/>
        </w:rPr>
        <w:t>į viešosios įstaigos „Gargždų futbolas“ 202</w:t>
      </w:r>
      <w:r w:rsidR="008172B3" w:rsidRPr="0010714C">
        <w:rPr>
          <w:rFonts w:ascii="Arial" w:hAnsi="Arial" w:cs="Arial"/>
          <w:sz w:val="24"/>
          <w:szCs w:val="24"/>
        </w:rPr>
        <w:t>4</w:t>
      </w:r>
      <w:r w:rsidR="008D4B5D" w:rsidRPr="0010714C">
        <w:rPr>
          <w:rFonts w:ascii="Arial" w:hAnsi="Arial" w:cs="Arial"/>
          <w:sz w:val="24"/>
          <w:szCs w:val="24"/>
        </w:rPr>
        <w:t xml:space="preserve"> m. </w:t>
      </w:r>
      <w:r w:rsidR="008172B3" w:rsidRPr="0010714C">
        <w:rPr>
          <w:rFonts w:ascii="Arial" w:hAnsi="Arial" w:cs="Arial"/>
          <w:sz w:val="24"/>
          <w:szCs w:val="24"/>
        </w:rPr>
        <w:t>birželio</w:t>
      </w:r>
      <w:r w:rsidR="008D4B5D" w:rsidRPr="0010714C">
        <w:rPr>
          <w:rFonts w:ascii="Arial" w:hAnsi="Arial" w:cs="Arial"/>
          <w:sz w:val="24"/>
          <w:szCs w:val="24"/>
        </w:rPr>
        <w:t xml:space="preserve"> 1</w:t>
      </w:r>
      <w:r w:rsidR="008172B3" w:rsidRPr="0010714C">
        <w:rPr>
          <w:rFonts w:ascii="Arial" w:hAnsi="Arial" w:cs="Arial"/>
          <w:sz w:val="24"/>
          <w:szCs w:val="24"/>
        </w:rPr>
        <w:t>2</w:t>
      </w:r>
      <w:r w:rsidR="008D4B5D" w:rsidRPr="0010714C">
        <w:rPr>
          <w:rFonts w:ascii="Arial" w:hAnsi="Arial" w:cs="Arial"/>
          <w:sz w:val="24"/>
          <w:szCs w:val="24"/>
        </w:rPr>
        <w:t xml:space="preserve"> d. raštą Nr. SD-</w:t>
      </w:r>
      <w:r w:rsidR="00BB37CE" w:rsidRPr="0010714C">
        <w:rPr>
          <w:rFonts w:ascii="Arial" w:hAnsi="Arial" w:cs="Arial"/>
          <w:sz w:val="24"/>
          <w:szCs w:val="24"/>
        </w:rPr>
        <w:t>173</w:t>
      </w:r>
      <w:r w:rsidR="008D4B5D" w:rsidRPr="0010714C">
        <w:rPr>
          <w:rFonts w:ascii="Arial" w:hAnsi="Arial" w:cs="Arial"/>
          <w:sz w:val="24"/>
          <w:szCs w:val="24"/>
        </w:rPr>
        <w:t xml:space="preserve"> „Dėl Jaunųjų futbolininkų ugdymo </w:t>
      </w:r>
      <w:r w:rsidR="008D4B5D" w:rsidRPr="0010714C">
        <w:rPr>
          <w:rFonts w:ascii="Arial" w:hAnsi="Arial" w:cs="Arial"/>
          <w:bCs/>
          <w:sz w:val="24"/>
          <w:szCs w:val="24"/>
        </w:rPr>
        <w:t>2022</w:t>
      </w:r>
      <w:r w:rsidR="008D4B5D" w:rsidRPr="0010714C">
        <w:rPr>
          <w:rFonts w:ascii="Arial" w:hAnsi="Arial" w:cs="Arial"/>
          <w:bCs/>
          <w:color w:val="000000"/>
          <w:sz w:val="24"/>
          <w:szCs w:val="24"/>
        </w:rPr>
        <w:t>–</w:t>
      </w:r>
      <w:r w:rsidR="008D4B5D" w:rsidRPr="0010714C">
        <w:rPr>
          <w:rFonts w:ascii="Arial" w:hAnsi="Arial" w:cs="Arial"/>
          <w:bCs/>
          <w:sz w:val="24"/>
          <w:szCs w:val="24"/>
        </w:rPr>
        <w:t xml:space="preserve">2024 </w:t>
      </w:r>
      <w:r w:rsidR="008D4B5D" w:rsidRPr="0010714C">
        <w:rPr>
          <w:rFonts w:ascii="Arial" w:hAnsi="Arial" w:cs="Arial"/>
          <w:sz w:val="24"/>
          <w:szCs w:val="24"/>
        </w:rPr>
        <w:t>programos finansavimo patikslinimo“ (raštas pridedamas).</w:t>
      </w:r>
      <w:r w:rsidR="008D4B5D" w:rsidRPr="0010714C">
        <w:rPr>
          <w:rFonts w:ascii="Arial" w:hAnsi="Arial" w:cs="Arial"/>
          <w:b/>
          <w:sz w:val="24"/>
          <w:szCs w:val="24"/>
        </w:rPr>
        <w:t xml:space="preserve">    </w:t>
      </w:r>
    </w:p>
    <w:p w14:paraId="59399DCC" w14:textId="4D398382" w:rsidR="003F2BF4" w:rsidRPr="0010714C" w:rsidRDefault="00E57EC5" w:rsidP="00F719BD">
      <w:pPr>
        <w:pStyle w:val="Betarp"/>
        <w:spacing w:line="276" w:lineRule="auto"/>
        <w:ind w:firstLine="567"/>
        <w:jc w:val="both"/>
        <w:rPr>
          <w:rFonts w:ascii="Arial" w:hAnsi="Arial" w:cs="Arial"/>
          <w:b/>
          <w:sz w:val="24"/>
          <w:szCs w:val="24"/>
        </w:rPr>
      </w:pPr>
      <w:r w:rsidRPr="0010714C">
        <w:rPr>
          <w:rFonts w:ascii="Arial" w:hAnsi="Arial" w:cs="Arial"/>
          <w:b/>
          <w:sz w:val="24"/>
          <w:szCs w:val="24"/>
        </w:rPr>
        <w:t xml:space="preserve">3. </w:t>
      </w:r>
      <w:r w:rsidR="00BA397A" w:rsidRPr="0010714C">
        <w:rPr>
          <w:rFonts w:ascii="Arial" w:eastAsia="Times New Roman" w:hAnsi="Arial" w:cs="Arial"/>
          <w:b/>
          <w:color w:val="000000"/>
          <w:sz w:val="24"/>
          <w:szCs w:val="24"/>
        </w:rPr>
        <w:t xml:space="preserve">Kokios siūlomos naujos teisinio reguliavimo nuostatos ir kokių teigiamų rezultatų laukiama: </w:t>
      </w:r>
      <w:r w:rsidR="003F2BF4" w:rsidRPr="0010714C">
        <w:rPr>
          <w:rFonts w:ascii="Arial" w:hAnsi="Arial" w:cs="Arial"/>
          <w:sz w:val="24"/>
          <w:szCs w:val="24"/>
          <w:lang w:eastAsia="zh-CN"/>
        </w:rPr>
        <w:t>bus užtikrinta įstaigos veikla.</w:t>
      </w:r>
      <w:r w:rsidR="00142B6A" w:rsidRPr="0010714C">
        <w:rPr>
          <w:rFonts w:ascii="Arial" w:hAnsi="Arial" w:cs="Arial"/>
          <w:b/>
          <w:sz w:val="24"/>
          <w:szCs w:val="24"/>
        </w:rPr>
        <w:t xml:space="preserve">     </w:t>
      </w:r>
    </w:p>
    <w:p w14:paraId="453365C9" w14:textId="3276F821" w:rsidR="00865211" w:rsidRPr="0010714C" w:rsidRDefault="00E57EC5" w:rsidP="00F719BD">
      <w:pPr>
        <w:spacing w:after="0" w:line="276" w:lineRule="auto"/>
        <w:ind w:firstLine="567"/>
        <w:jc w:val="both"/>
        <w:rPr>
          <w:rFonts w:ascii="Arial" w:eastAsia="Times New Roman" w:hAnsi="Arial" w:cs="Arial"/>
          <w:bCs/>
          <w:sz w:val="24"/>
          <w:szCs w:val="24"/>
          <w:lang w:eastAsia="lt-LT"/>
        </w:rPr>
      </w:pPr>
      <w:r w:rsidRPr="0010714C">
        <w:rPr>
          <w:rFonts w:ascii="Arial" w:hAnsi="Arial" w:cs="Arial"/>
          <w:b/>
          <w:sz w:val="24"/>
          <w:szCs w:val="24"/>
        </w:rPr>
        <w:t>4</w:t>
      </w:r>
      <w:r w:rsidR="00715310" w:rsidRPr="0010714C">
        <w:rPr>
          <w:rFonts w:ascii="Arial" w:hAnsi="Arial" w:cs="Arial"/>
          <w:b/>
          <w:sz w:val="24"/>
          <w:szCs w:val="24"/>
        </w:rPr>
        <w:t>.</w:t>
      </w:r>
      <w:r w:rsidR="00715310" w:rsidRPr="0010714C">
        <w:rPr>
          <w:rFonts w:ascii="Arial" w:hAnsi="Arial" w:cs="Arial"/>
          <w:bCs/>
          <w:sz w:val="24"/>
          <w:szCs w:val="24"/>
        </w:rPr>
        <w:t xml:space="preserve"> </w:t>
      </w:r>
      <w:r w:rsidR="00865211" w:rsidRPr="0010714C">
        <w:rPr>
          <w:rFonts w:ascii="Arial" w:eastAsia="Times New Roman" w:hAnsi="Arial" w:cs="Arial"/>
          <w:b/>
          <w:sz w:val="24"/>
          <w:szCs w:val="24"/>
          <w:lang w:eastAsia="lt-LT"/>
        </w:rPr>
        <w:t xml:space="preserve">Galimos neigiamos pasekmės priėmus siūlomą Savivaldybės tarybos sprendimą ir kokių priemonių būtina imtis, siekiant išvengti neigiamų pasekmių: </w:t>
      </w:r>
      <w:r w:rsidR="00865211" w:rsidRPr="0010714C">
        <w:rPr>
          <w:rFonts w:ascii="Arial" w:eastAsia="Times New Roman" w:hAnsi="Arial" w:cs="Arial"/>
          <w:bCs/>
          <w:sz w:val="24"/>
          <w:szCs w:val="24"/>
          <w:lang w:eastAsia="lt-LT"/>
        </w:rPr>
        <w:t>neigiamų pasekmių nebus.</w:t>
      </w:r>
    </w:p>
    <w:p w14:paraId="398272D7" w14:textId="1919E507" w:rsidR="00A506E6" w:rsidRPr="0010714C" w:rsidRDefault="00E57EC5" w:rsidP="00F719BD">
      <w:pPr>
        <w:spacing w:after="0" w:line="276" w:lineRule="auto"/>
        <w:ind w:firstLine="567"/>
        <w:jc w:val="both"/>
        <w:rPr>
          <w:rFonts w:ascii="Arial" w:eastAsia="Times New Roman" w:hAnsi="Arial" w:cs="Arial"/>
          <w:b/>
          <w:color w:val="000000"/>
          <w:sz w:val="24"/>
          <w:szCs w:val="24"/>
          <w:lang w:eastAsia="lt-LT"/>
        </w:rPr>
      </w:pPr>
      <w:r w:rsidRPr="0010714C">
        <w:rPr>
          <w:rStyle w:val="FontStyle150"/>
          <w:rFonts w:ascii="Arial" w:hAnsi="Arial" w:cs="Arial"/>
          <w:b/>
          <w:bCs/>
          <w:sz w:val="24"/>
          <w:szCs w:val="24"/>
        </w:rPr>
        <w:t>5</w:t>
      </w:r>
      <w:r w:rsidR="00723DE7" w:rsidRPr="0010714C">
        <w:rPr>
          <w:rStyle w:val="FontStyle150"/>
          <w:rFonts w:ascii="Arial" w:hAnsi="Arial" w:cs="Arial"/>
          <w:b/>
          <w:bCs/>
          <w:sz w:val="24"/>
          <w:szCs w:val="24"/>
        </w:rPr>
        <w:t xml:space="preserve">. </w:t>
      </w:r>
      <w:r w:rsidR="00A506E6" w:rsidRPr="0010714C">
        <w:rPr>
          <w:rFonts w:ascii="Arial" w:eastAsia="Times New Roman" w:hAnsi="Arial" w:cs="Arial"/>
          <w:b/>
          <w:caps/>
          <w:color w:val="000000"/>
          <w:sz w:val="24"/>
          <w:szCs w:val="24"/>
          <w:lang w:eastAsia="lt-LT"/>
        </w:rPr>
        <w:t>A</w:t>
      </w:r>
      <w:r w:rsidR="00A506E6" w:rsidRPr="0010714C">
        <w:rPr>
          <w:rFonts w:ascii="Arial" w:eastAsia="Times New Roman" w:hAnsi="Arial" w:cs="Arial"/>
          <w:b/>
          <w:color w:val="000000"/>
          <w:sz w:val="24"/>
          <w:szCs w:val="24"/>
          <w:lang w:eastAsia="lt-LT"/>
        </w:rPr>
        <w:t>r sprendimo projektas neprieštarauja Lietuvos Respublikos lygių galimybių įstatymui ir atitinka lygių galimybių principus: s</w:t>
      </w:r>
      <w:r w:rsidR="00A506E6" w:rsidRPr="0010714C">
        <w:rPr>
          <w:rFonts w:ascii="Arial" w:eastAsia="Times New Roman" w:hAnsi="Arial" w:cs="Arial"/>
          <w:bCs/>
          <w:color w:val="000000"/>
          <w:sz w:val="24"/>
          <w:szCs w:val="24"/>
          <w:lang w:eastAsia="lt-LT"/>
        </w:rPr>
        <w:t xml:space="preserve">prendimo projektas neprieštarauja Lietuvos Respublikos lygių galimybių įstatymui bei atitinka lygių galimybių principus. </w:t>
      </w:r>
    </w:p>
    <w:p w14:paraId="4804F268" w14:textId="11740B9F" w:rsidR="00723DE7" w:rsidRPr="0010714C" w:rsidRDefault="00E57EC5" w:rsidP="00F719BD">
      <w:pPr>
        <w:pStyle w:val="Betarp"/>
        <w:spacing w:line="276" w:lineRule="auto"/>
        <w:ind w:firstLine="567"/>
        <w:jc w:val="both"/>
        <w:rPr>
          <w:rFonts w:ascii="Arial" w:hAnsi="Arial" w:cs="Arial"/>
          <w:sz w:val="24"/>
          <w:szCs w:val="24"/>
        </w:rPr>
      </w:pPr>
      <w:r w:rsidRPr="0010714C">
        <w:rPr>
          <w:rStyle w:val="FontStyle150"/>
          <w:rFonts w:ascii="Arial" w:hAnsi="Arial" w:cs="Arial"/>
          <w:b/>
          <w:bCs/>
          <w:sz w:val="24"/>
          <w:szCs w:val="24"/>
        </w:rPr>
        <w:lastRenderedPageBreak/>
        <w:t>6</w:t>
      </w:r>
      <w:r w:rsidR="00723DE7" w:rsidRPr="0010714C">
        <w:rPr>
          <w:rStyle w:val="FontStyle150"/>
          <w:rFonts w:ascii="Arial" w:hAnsi="Arial" w:cs="Arial"/>
          <w:b/>
          <w:bCs/>
          <w:sz w:val="24"/>
          <w:szCs w:val="24"/>
        </w:rPr>
        <w:t xml:space="preserve">. </w:t>
      </w:r>
      <w:r w:rsidR="00A506E6" w:rsidRPr="0010714C">
        <w:rPr>
          <w:rFonts w:ascii="Arial" w:eastAsia="Times New Roman" w:hAnsi="Arial" w:cs="Arial"/>
          <w:b/>
          <w:sz w:val="24"/>
          <w:szCs w:val="24"/>
          <w:lang w:eastAsia="lt-LT"/>
        </w:rPr>
        <w:t>Kokius teisės aktus būtina pakeisti ar panaikinti, priėmus teikiamą Savivaldybės tarybos sprendimą</w:t>
      </w:r>
      <w:r w:rsidR="00723DE7" w:rsidRPr="0010714C">
        <w:rPr>
          <w:rStyle w:val="FontStyle150"/>
          <w:rFonts w:ascii="Arial" w:hAnsi="Arial" w:cs="Arial"/>
          <w:sz w:val="24"/>
          <w:szCs w:val="24"/>
        </w:rPr>
        <w:t xml:space="preserve">: </w:t>
      </w:r>
      <w:r w:rsidR="00B96CB8" w:rsidRPr="0010714C">
        <w:rPr>
          <w:rFonts w:ascii="Arial" w:hAnsi="Arial" w:cs="Arial"/>
          <w:sz w:val="24"/>
          <w:szCs w:val="24"/>
        </w:rPr>
        <w:t>bus pakeista</w:t>
      </w:r>
      <w:r w:rsidR="007C203D" w:rsidRPr="0010714C">
        <w:rPr>
          <w:rFonts w:ascii="Arial" w:hAnsi="Arial" w:cs="Arial"/>
          <w:b/>
          <w:sz w:val="24"/>
          <w:szCs w:val="24"/>
        </w:rPr>
        <w:t xml:space="preserve"> </w:t>
      </w:r>
      <w:r w:rsidR="007C203D" w:rsidRPr="0010714C">
        <w:rPr>
          <w:rFonts w:ascii="Arial" w:hAnsi="Arial" w:cs="Arial"/>
          <w:bCs/>
          <w:sz w:val="24"/>
          <w:szCs w:val="24"/>
        </w:rPr>
        <w:t>viešosios įstaigos „Gargždų futbolas“ 2022</w:t>
      </w:r>
      <w:r w:rsidR="007C203D" w:rsidRPr="0010714C">
        <w:rPr>
          <w:rFonts w:ascii="Arial" w:hAnsi="Arial" w:cs="Arial"/>
          <w:bCs/>
          <w:color w:val="000000"/>
          <w:sz w:val="24"/>
          <w:szCs w:val="24"/>
        </w:rPr>
        <w:t>–</w:t>
      </w:r>
      <w:r w:rsidR="007C203D" w:rsidRPr="0010714C">
        <w:rPr>
          <w:rFonts w:ascii="Arial" w:hAnsi="Arial" w:cs="Arial"/>
          <w:bCs/>
          <w:sz w:val="24"/>
          <w:szCs w:val="24"/>
        </w:rPr>
        <w:t>2024 metų „Jaunųjų futbolininkų ugdymas“ program</w:t>
      </w:r>
      <w:r w:rsidR="00B96CB8" w:rsidRPr="0010714C">
        <w:rPr>
          <w:rFonts w:ascii="Arial" w:hAnsi="Arial" w:cs="Arial"/>
          <w:bCs/>
          <w:sz w:val="24"/>
          <w:szCs w:val="24"/>
        </w:rPr>
        <w:t>a</w:t>
      </w:r>
      <w:r w:rsidR="007C203D" w:rsidRPr="0010714C">
        <w:rPr>
          <w:rFonts w:ascii="Arial" w:hAnsi="Arial" w:cs="Arial"/>
          <w:bCs/>
          <w:sz w:val="24"/>
          <w:szCs w:val="24"/>
        </w:rPr>
        <w:t>, patvirtint</w:t>
      </w:r>
      <w:r w:rsidR="00B96CB8" w:rsidRPr="0010714C">
        <w:rPr>
          <w:rFonts w:ascii="Arial" w:hAnsi="Arial" w:cs="Arial"/>
          <w:bCs/>
          <w:sz w:val="24"/>
          <w:szCs w:val="24"/>
        </w:rPr>
        <w:t>a</w:t>
      </w:r>
      <w:r w:rsidR="007C203D" w:rsidRPr="0010714C">
        <w:rPr>
          <w:rFonts w:ascii="Arial" w:hAnsi="Arial" w:cs="Arial"/>
          <w:bCs/>
          <w:sz w:val="24"/>
          <w:szCs w:val="24"/>
        </w:rPr>
        <w:t xml:space="preserve"> Klaipėdos rajono savivaldybės tarybos 2022 m. sausio 27 d. sprendimu Nr. T11-40 „Dėl viešosios įstaigos „Gargždų futbolas“ 2022</w:t>
      </w:r>
      <w:r w:rsidR="007C203D" w:rsidRPr="0010714C">
        <w:rPr>
          <w:rFonts w:ascii="Arial" w:hAnsi="Arial" w:cs="Arial"/>
          <w:bCs/>
          <w:color w:val="000000"/>
          <w:sz w:val="24"/>
          <w:szCs w:val="24"/>
        </w:rPr>
        <w:t>–</w:t>
      </w:r>
      <w:r w:rsidR="007C203D" w:rsidRPr="0010714C">
        <w:rPr>
          <w:rFonts w:ascii="Arial" w:hAnsi="Arial" w:cs="Arial"/>
          <w:bCs/>
          <w:sz w:val="24"/>
          <w:szCs w:val="24"/>
        </w:rPr>
        <w:t>2024 metų „Jaunųjų futbolininkų ugdymas“ programos patvirtinimo“.</w:t>
      </w:r>
    </w:p>
    <w:p w14:paraId="6CB5C088" w14:textId="2BEE9094" w:rsidR="004B12E5" w:rsidRPr="0010714C" w:rsidRDefault="00E57EC5" w:rsidP="00F719BD">
      <w:pPr>
        <w:spacing w:after="0" w:line="276" w:lineRule="auto"/>
        <w:ind w:firstLine="567"/>
        <w:jc w:val="both"/>
        <w:rPr>
          <w:rFonts w:ascii="Arial" w:eastAsia="Times New Roman" w:hAnsi="Arial" w:cs="Arial"/>
          <w:b/>
          <w:sz w:val="24"/>
          <w:szCs w:val="24"/>
          <w:lang w:eastAsia="lt-LT"/>
        </w:rPr>
      </w:pPr>
      <w:r w:rsidRPr="0010714C">
        <w:rPr>
          <w:rFonts w:ascii="Arial" w:hAnsi="Arial" w:cs="Arial"/>
          <w:b/>
          <w:sz w:val="24"/>
          <w:szCs w:val="24"/>
        </w:rPr>
        <w:t>7</w:t>
      </w:r>
      <w:r w:rsidR="007F2AE0" w:rsidRPr="0010714C">
        <w:rPr>
          <w:rFonts w:ascii="Arial" w:hAnsi="Arial" w:cs="Arial"/>
          <w:b/>
          <w:sz w:val="24"/>
          <w:szCs w:val="24"/>
        </w:rPr>
        <w:t xml:space="preserve">. </w:t>
      </w:r>
      <w:r w:rsidR="004B12E5" w:rsidRPr="0010714C">
        <w:rPr>
          <w:rFonts w:ascii="Arial" w:eastAsia="Times New Roman" w:hAnsi="Arial" w:cs="Arial"/>
          <w:b/>
          <w:sz w:val="24"/>
          <w:szCs w:val="24"/>
          <w:lang w:eastAsia="lt-LT"/>
        </w:rPr>
        <w:t xml:space="preserve">Projekto rengimo metu gauti specialistų vertinimai ir išvados, konsultavimosi su visuomene metu gauti pasiūlymai ir jų motyvuotas vertinimas (atsižvelgta ar ne): </w:t>
      </w:r>
      <w:r w:rsidR="004B12E5" w:rsidRPr="0010714C">
        <w:rPr>
          <w:rFonts w:ascii="Arial" w:hAnsi="Arial" w:cs="Arial"/>
          <w:color w:val="000000"/>
          <w:sz w:val="24"/>
          <w:szCs w:val="24"/>
          <w:shd w:val="clear" w:color="auto" w:fill="FFFFFF"/>
          <w:lang w:eastAsia="lt-LT"/>
        </w:rPr>
        <w:t>nėra.</w:t>
      </w:r>
    </w:p>
    <w:p w14:paraId="6E61F1C3" w14:textId="7A2D51FB" w:rsidR="00723DE7" w:rsidRPr="0010714C" w:rsidRDefault="00E57EC5" w:rsidP="00F719BD">
      <w:pPr>
        <w:pStyle w:val="Betarp"/>
        <w:spacing w:line="276" w:lineRule="auto"/>
        <w:ind w:firstLine="567"/>
        <w:jc w:val="both"/>
        <w:rPr>
          <w:rFonts w:ascii="Arial" w:eastAsia="Times New Roman" w:hAnsi="Arial" w:cs="Arial"/>
          <w:bCs/>
          <w:sz w:val="24"/>
          <w:szCs w:val="24"/>
        </w:rPr>
      </w:pPr>
      <w:r w:rsidRPr="0010714C">
        <w:rPr>
          <w:rFonts w:ascii="Arial" w:hAnsi="Arial" w:cs="Arial"/>
          <w:b/>
          <w:sz w:val="24"/>
          <w:szCs w:val="24"/>
        </w:rPr>
        <w:t>8</w:t>
      </w:r>
      <w:r w:rsidR="007F2AE0" w:rsidRPr="0010714C">
        <w:rPr>
          <w:rFonts w:ascii="Arial" w:hAnsi="Arial" w:cs="Arial"/>
          <w:b/>
          <w:sz w:val="24"/>
          <w:szCs w:val="24"/>
        </w:rPr>
        <w:t xml:space="preserve">. </w:t>
      </w:r>
      <w:r w:rsidR="004B12E5" w:rsidRPr="0010714C">
        <w:rPr>
          <w:rFonts w:ascii="Arial" w:eastAsia="Times New Roman" w:hAnsi="Arial" w:cs="Arial"/>
          <w:b/>
          <w:sz w:val="24"/>
          <w:szCs w:val="24"/>
          <w:lang w:eastAsia="lt-LT"/>
        </w:rPr>
        <w:t xml:space="preserve">Sprendimo įgyvendinimui reikalingos lėšos (ekonominiai apskaičiavimai), finansavimo šaltiniai: </w:t>
      </w:r>
      <w:r w:rsidR="004B12E5" w:rsidRPr="0010714C">
        <w:rPr>
          <w:rFonts w:ascii="Arial" w:eastAsia="Times New Roman" w:hAnsi="Arial" w:cs="Arial"/>
          <w:bCs/>
          <w:sz w:val="24"/>
          <w:szCs w:val="24"/>
        </w:rPr>
        <w:t>l</w:t>
      </w:r>
      <w:r w:rsidR="008E7FF4" w:rsidRPr="0010714C">
        <w:rPr>
          <w:rFonts w:ascii="Arial" w:eastAsia="Times New Roman" w:hAnsi="Arial" w:cs="Arial"/>
          <w:bCs/>
          <w:sz w:val="24"/>
          <w:szCs w:val="24"/>
        </w:rPr>
        <w:t xml:space="preserve">ėšų poreikis </w:t>
      </w:r>
      <w:r w:rsidR="00BA32F0" w:rsidRPr="0010714C">
        <w:rPr>
          <w:rFonts w:ascii="Arial" w:eastAsia="Times New Roman" w:hAnsi="Arial" w:cs="Arial"/>
          <w:bCs/>
          <w:sz w:val="24"/>
          <w:szCs w:val="24"/>
        </w:rPr>
        <w:t>202</w:t>
      </w:r>
      <w:r w:rsidR="001535B2" w:rsidRPr="0010714C">
        <w:rPr>
          <w:rFonts w:ascii="Arial" w:eastAsia="Times New Roman" w:hAnsi="Arial" w:cs="Arial"/>
          <w:bCs/>
          <w:sz w:val="24"/>
          <w:szCs w:val="24"/>
        </w:rPr>
        <w:t>4</w:t>
      </w:r>
      <w:r w:rsidR="00BA32F0" w:rsidRPr="0010714C">
        <w:rPr>
          <w:rFonts w:ascii="Arial" w:eastAsia="Times New Roman" w:hAnsi="Arial" w:cs="Arial"/>
          <w:bCs/>
          <w:sz w:val="24"/>
          <w:szCs w:val="24"/>
        </w:rPr>
        <w:t xml:space="preserve"> m. </w:t>
      </w:r>
      <w:r w:rsidR="008A60E7" w:rsidRPr="0010714C">
        <w:rPr>
          <w:rFonts w:ascii="Arial" w:eastAsia="Times New Roman" w:hAnsi="Arial" w:cs="Arial"/>
          <w:bCs/>
          <w:sz w:val="24"/>
          <w:szCs w:val="24"/>
        </w:rPr>
        <w:t xml:space="preserve">– </w:t>
      </w:r>
      <w:r w:rsidR="008172B3" w:rsidRPr="0010714C">
        <w:rPr>
          <w:rFonts w:ascii="Arial" w:eastAsia="Times New Roman" w:hAnsi="Arial" w:cs="Arial"/>
          <w:bCs/>
          <w:sz w:val="24"/>
          <w:szCs w:val="24"/>
        </w:rPr>
        <w:t>16</w:t>
      </w:r>
      <w:r w:rsidR="00557E9C" w:rsidRPr="0010714C">
        <w:rPr>
          <w:rFonts w:ascii="Arial" w:eastAsia="Times New Roman" w:hAnsi="Arial" w:cs="Arial"/>
          <w:bCs/>
          <w:sz w:val="24"/>
          <w:szCs w:val="24"/>
        </w:rPr>
        <w:t xml:space="preserve"> </w:t>
      </w:r>
      <w:bookmarkStart w:id="6" w:name="_Hlk124256564"/>
      <w:r w:rsidR="00557E9C" w:rsidRPr="0010714C">
        <w:rPr>
          <w:rFonts w:ascii="Arial" w:eastAsia="Times New Roman" w:hAnsi="Arial" w:cs="Arial"/>
          <w:bCs/>
          <w:sz w:val="24"/>
          <w:szCs w:val="24"/>
        </w:rPr>
        <w:t>tūkst.</w:t>
      </w:r>
      <w:r w:rsidR="008E7FF4" w:rsidRPr="0010714C">
        <w:rPr>
          <w:rFonts w:ascii="Arial" w:eastAsia="Times New Roman" w:hAnsi="Arial" w:cs="Arial"/>
          <w:bCs/>
          <w:sz w:val="24"/>
          <w:szCs w:val="24"/>
        </w:rPr>
        <w:t xml:space="preserve"> Eur </w:t>
      </w:r>
      <w:bookmarkEnd w:id="6"/>
      <w:r w:rsidR="008E7FF4" w:rsidRPr="0010714C">
        <w:rPr>
          <w:rFonts w:ascii="Arial" w:eastAsia="Times New Roman" w:hAnsi="Arial" w:cs="Arial"/>
          <w:bCs/>
          <w:sz w:val="24"/>
          <w:szCs w:val="24"/>
        </w:rPr>
        <w:t xml:space="preserve">iš Savivaldybės biudžeto. </w:t>
      </w:r>
      <w:r w:rsidR="008172B3" w:rsidRPr="0010714C">
        <w:rPr>
          <w:rFonts w:ascii="Arial" w:hAnsi="Arial" w:cs="Arial"/>
          <w:sz w:val="24"/>
          <w:szCs w:val="24"/>
          <w:shd w:val="clear" w:color="auto" w:fill="FFFFFF"/>
        </w:rPr>
        <w:t xml:space="preserve">Lėšas siūloma perkelti iš </w:t>
      </w:r>
      <w:r w:rsidR="00E04A00" w:rsidRPr="0010714C">
        <w:rPr>
          <w:rFonts w:ascii="Arial" w:hAnsi="Arial" w:cs="Arial"/>
          <w:sz w:val="24"/>
          <w:szCs w:val="24"/>
          <w:shd w:val="clear" w:color="auto" w:fill="FFFFFF"/>
        </w:rPr>
        <w:t xml:space="preserve">Klaipėdos rajono savivaldybės strateginio veiklos plano </w:t>
      </w:r>
      <w:r w:rsidR="008172B3" w:rsidRPr="0010714C">
        <w:rPr>
          <w:rFonts w:ascii="Arial" w:hAnsi="Arial" w:cs="Arial"/>
          <w:sz w:val="24"/>
          <w:szCs w:val="24"/>
          <w:shd w:val="clear" w:color="auto" w:fill="FFFFFF"/>
        </w:rPr>
        <w:t>8</w:t>
      </w:r>
      <w:r w:rsidR="00E04A00" w:rsidRPr="0010714C">
        <w:rPr>
          <w:rFonts w:ascii="Arial" w:hAnsi="Arial" w:cs="Arial"/>
          <w:sz w:val="24"/>
          <w:szCs w:val="24"/>
          <w:shd w:val="clear" w:color="auto" w:fill="FFFFFF"/>
        </w:rPr>
        <w:t xml:space="preserve"> Kūno kultūros ir sporto plėtros</w:t>
      </w:r>
      <w:r w:rsidR="008172B3" w:rsidRPr="0010714C">
        <w:rPr>
          <w:rFonts w:ascii="Arial" w:hAnsi="Arial" w:cs="Arial"/>
          <w:sz w:val="24"/>
          <w:szCs w:val="24"/>
          <w:shd w:val="clear" w:color="auto" w:fill="FFFFFF"/>
        </w:rPr>
        <w:t xml:space="preserve"> programos 8-1-2 priemonės "Sportininkų, reprezentuojančių Klaipėdos rajono savivaldybę aukšto meistriškumo sporto varžybose, finansavimo programa" į </w:t>
      </w:r>
      <w:r w:rsidR="00E04A00" w:rsidRPr="0010714C">
        <w:rPr>
          <w:rFonts w:ascii="Arial" w:hAnsi="Arial" w:cs="Arial"/>
          <w:color w:val="000000"/>
          <w:sz w:val="24"/>
          <w:szCs w:val="24"/>
          <w:shd w:val="clear" w:color="auto" w:fill="FFFFFF"/>
        </w:rPr>
        <w:t>8-1-3 priemonę „Jaunųjų futbolininkų ugdymo programos įgyvendinimas“</w:t>
      </w:r>
      <w:r w:rsidR="008006A1" w:rsidRPr="0010714C">
        <w:rPr>
          <w:rFonts w:ascii="Arial" w:eastAsia="Times New Roman" w:hAnsi="Arial" w:cs="Arial"/>
          <w:bCs/>
          <w:sz w:val="24"/>
          <w:szCs w:val="24"/>
        </w:rPr>
        <w:t>.</w:t>
      </w:r>
    </w:p>
    <w:p w14:paraId="36C5A4D9" w14:textId="37AF10AE" w:rsidR="00A9194D" w:rsidRPr="0010714C" w:rsidRDefault="00E57EC5" w:rsidP="00F719BD">
      <w:pPr>
        <w:pStyle w:val="Pagrindiniotekstotrauka"/>
        <w:tabs>
          <w:tab w:val="left" w:pos="851"/>
        </w:tabs>
        <w:spacing w:line="276" w:lineRule="auto"/>
        <w:ind w:left="0" w:firstLine="567"/>
        <w:rPr>
          <w:rFonts w:ascii="Arial" w:eastAsia="NSimSun" w:hAnsi="Arial" w:cs="Arial"/>
          <w:color w:val="000000"/>
          <w:kern w:val="2"/>
          <w:szCs w:val="24"/>
          <w:lang w:eastAsia="zh-CN" w:bidi="hi-IN"/>
        </w:rPr>
      </w:pPr>
      <w:r w:rsidRPr="0010714C">
        <w:rPr>
          <w:rFonts w:ascii="Arial" w:hAnsi="Arial" w:cs="Arial"/>
          <w:b/>
          <w:szCs w:val="24"/>
        </w:rPr>
        <w:t>9</w:t>
      </w:r>
      <w:r w:rsidR="007F2AE0" w:rsidRPr="0010714C">
        <w:rPr>
          <w:rFonts w:ascii="Arial" w:hAnsi="Arial" w:cs="Arial"/>
          <w:b/>
          <w:szCs w:val="24"/>
        </w:rPr>
        <w:t xml:space="preserve">. </w:t>
      </w:r>
      <w:r w:rsidR="00723DE7" w:rsidRPr="0010714C">
        <w:rPr>
          <w:rFonts w:ascii="Arial" w:hAnsi="Arial" w:cs="Arial"/>
          <w:b/>
          <w:szCs w:val="24"/>
        </w:rPr>
        <w:t>K</w:t>
      </w:r>
      <w:r w:rsidR="00CB0FA9" w:rsidRPr="0010714C">
        <w:rPr>
          <w:rFonts w:ascii="Arial" w:hAnsi="Arial" w:cs="Arial"/>
          <w:b/>
          <w:szCs w:val="24"/>
        </w:rPr>
        <w:t>iti</w:t>
      </w:r>
      <w:r w:rsidR="004B12E5" w:rsidRPr="0010714C">
        <w:rPr>
          <w:rFonts w:ascii="Arial" w:hAnsi="Arial" w:cs="Arial"/>
          <w:b/>
          <w:szCs w:val="24"/>
          <w:lang w:eastAsia="lt-LT"/>
        </w:rPr>
        <w:t>, autoriaus nuomone, reikalingi pagrindimai, skaičiavimai ir paaiškinimai</w:t>
      </w:r>
      <w:r w:rsidR="00A663C3" w:rsidRPr="0010714C">
        <w:rPr>
          <w:rFonts w:ascii="Arial" w:hAnsi="Arial" w:cs="Arial"/>
          <w:b/>
          <w:szCs w:val="24"/>
          <w:lang w:eastAsia="lt-LT"/>
        </w:rPr>
        <w:t xml:space="preserve">: </w:t>
      </w:r>
      <w:r w:rsidR="00A663C3" w:rsidRPr="0010714C">
        <w:rPr>
          <w:rFonts w:ascii="Arial" w:hAnsi="Arial" w:cs="Arial"/>
          <w:szCs w:val="24"/>
          <w:lang w:eastAsia="ar-SA"/>
        </w:rPr>
        <w:t>p</w:t>
      </w:r>
      <w:r w:rsidR="004B12E5" w:rsidRPr="0010714C">
        <w:rPr>
          <w:rFonts w:ascii="Arial" w:hAnsi="Arial" w:cs="Arial"/>
          <w:szCs w:val="24"/>
          <w:lang w:eastAsia="ar-SA"/>
        </w:rPr>
        <w:t>ridedamas įstaigos prašymas.</w:t>
      </w:r>
    </w:p>
    <w:p w14:paraId="490E4BCF" w14:textId="7082122A" w:rsidR="00901E54" w:rsidRPr="0010714C" w:rsidRDefault="004B12E5" w:rsidP="00F719BD">
      <w:pPr>
        <w:pStyle w:val="Pagrindiniotekstotrauka"/>
        <w:tabs>
          <w:tab w:val="left" w:pos="851"/>
        </w:tabs>
        <w:spacing w:after="480" w:line="276" w:lineRule="auto"/>
        <w:ind w:left="0" w:firstLine="567"/>
      </w:pPr>
      <w:r w:rsidRPr="0010714C">
        <w:rPr>
          <w:rFonts w:ascii="Arial" w:hAnsi="Arial" w:cs="Arial"/>
          <w:b/>
          <w:szCs w:val="24"/>
          <w:lang w:eastAsia="lt-LT"/>
        </w:rPr>
        <w:t xml:space="preserve">10. </w:t>
      </w:r>
      <w:r w:rsidRPr="0010714C">
        <w:rPr>
          <w:rFonts w:ascii="Arial" w:hAnsi="Arial" w:cs="Arial"/>
          <w:b/>
          <w:color w:val="000000"/>
          <w:szCs w:val="24"/>
          <w:lang w:eastAsia="lt-LT"/>
        </w:rPr>
        <w:t>Sprendimo projekto iniciatoriai (institucija, asmenys ar piliečių įgalioti atstovai) ir rengėjai</w:t>
      </w:r>
      <w:r w:rsidRPr="0010714C">
        <w:rPr>
          <w:rFonts w:ascii="Arial" w:hAnsi="Arial" w:cs="Arial"/>
          <w:b/>
          <w:szCs w:val="24"/>
          <w:lang w:eastAsia="lt-LT"/>
        </w:rPr>
        <w:t xml:space="preserve">: </w:t>
      </w:r>
      <w:r w:rsidR="00677E44" w:rsidRPr="0010714C">
        <w:rPr>
          <w:rFonts w:ascii="Arial" w:hAnsi="Arial" w:cs="Arial"/>
          <w:bCs/>
          <w:szCs w:val="24"/>
          <w:lang w:eastAsia="lt-LT"/>
        </w:rPr>
        <w:t>VšĮ „Gargždų futbolas“</w:t>
      </w:r>
      <w:r w:rsidRPr="0010714C">
        <w:rPr>
          <w:rFonts w:ascii="Arial" w:hAnsi="Arial" w:cs="Arial"/>
          <w:bCs/>
          <w:szCs w:val="24"/>
          <w:lang w:eastAsia="lt-LT"/>
        </w:rPr>
        <w:t xml:space="preserve"> yra sprendimo projekto </w:t>
      </w:r>
      <w:r w:rsidR="00677E44" w:rsidRPr="0010714C">
        <w:rPr>
          <w:rFonts w:ascii="Arial" w:hAnsi="Arial" w:cs="Arial"/>
          <w:bCs/>
          <w:szCs w:val="24"/>
          <w:lang w:eastAsia="lt-LT"/>
        </w:rPr>
        <w:t>iniciatorius</w:t>
      </w:r>
      <w:r w:rsidRPr="0010714C">
        <w:rPr>
          <w:rFonts w:ascii="Arial" w:hAnsi="Arial" w:cs="Arial"/>
          <w:bCs/>
          <w:szCs w:val="24"/>
          <w:lang w:eastAsia="lt-LT"/>
        </w:rPr>
        <w:t>. Sprendimo projekto rengėjas</w:t>
      </w:r>
      <w:r w:rsidR="00677E44" w:rsidRPr="0010714C">
        <w:rPr>
          <w:rFonts w:ascii="Arial" w:hAnsi="Arial" w:cs="Arial"/>
          <w:bCs/>
          <w:szCs w:val="24"/>
          <w:lang w:eastAsia="lt-LT"/>
        </w:rPr>
        <w:t xml:space="preserve"> –</w:t>
      </w:r>
      <w:r w:rsidRPr="0010714C">
        <w:rPr>
          <w:rFonts w:ascii="Arial" w:hAnsi="Arial" w:cs="Arial"/>
          <w:bCs/>
          <w:szCs w:val="24"/>
          <w:lang w:eastAsia="lt-LT"/>
        </w:rPr>
        <w:t xml:space="preserve"> Švietimo ir sporto skyriaus</w:t>
      </w:r>
      <w:r w:rsidR="00677E44" w:rsidRPr="0010714C">
        <w:rPr>
          <w:rFonts w:ascii="Arial" w:hAnsi="Arial" w:cs="Arial"/>
          <w:bCs/>
          <w:szCs w:val="24"/>
        </w:rPr>
        <w:t xml:space="preserve"> patarėja Ugnė Tamošauskienė.</w:t>
      </w:r>
    </w:p>
    <w:p w14:paraId="7346F341" w14:textId="6156B449" w:rsidR="00723DE7" w:rsidRPr="0010714C" w:rsidRDefault="00901E54" w:rsidP="00F719BD">
      <w:pPr>
        <w:suppressAutoHyphens/>
        <w:spacing w:after="0" w:line="276" w:lineRule="auto"/>
        <w:jc w:val="both"/>
        <w:rPr>
          <w:rFonts w:ascii="Arial" w:eastAsia="Times New Roman" w:hAnsi="Arial" w:cs="Arial"/>
          <w:sz w:val="24"/>
          <w:szCs w:val="24"/>
        </w:rPr>
      </w:pPr>
      <w:r w:rsidRPr="0010714C">
        <w:rPr>
          <w:rFonts w:ascii="Arial" w:eastAsia="Times New Roman" w:hAnsi="Arial" w:cs="Arial"/>
          <w:sz w:val="24"/>
          <w:szCs w:val="24"/>
        </w:rPr>
        <w:t xml:space="preserve">Švietimo ir sporto skyriaus </w:t>
      </w:r>
      <w:r w:rsidR="0041602D" w:rsidRPr="0010714C">
        <w:rPr>
          <w:rFonts w:ascii="Arial" w:eastAsia="Times New Roman" w:hAnsi="Arial" w:cs="Arial"/>
          <w:sz w:val="24"/>
          <w:szCs w:val="24"/>
        </w:rPr>
        <w:t>patarėja</w:t>
      </w:r>
      <w:r w:rsidR="0010714C">
        <w:rPr>
          <w:rFonts w:ascii="Arial" w:eastAsia="Times New Roman" w:hAnsi="Arial" w:cs="Arial"/>
          <w:sz w:val="24"/>
          <w:szCs w:val="24"/>
        </w:rPr>
        <w:t xml:space="preserve"> </w:t>
      </w:r>
      <w:r w:rsidR="0010714C">
        <w:rPr>
          <w:rFonts w:ascii="Arial" w:eastAsia="Times New Roman" w:hAnsi="Arial" w:cs="Arial"/>
          <w:sz w:val="24"/>
          <w:szCs w:val="24"/>
        </w:rPr>
        <w:tab/>
      </w:r>
      <w:r w:rsidR="0010714C">
        <w:rPr>
          <w:rFonts w:ascii="Arial" w:eastAsia="Times New Roman" w:hAnsi="Arial" w:cs="Arial"/>
          <w:sz w:val="24"/>
          <w:szCs w:val="24"/>
        </w:rPr>
        <w:tab/>
      </w:r>
      <w:r w:rsidR="0010714C">
        <w:rPr>
          <w:rFonts w:ascii="Arial" w:eastAsia="Times New Roman" w:hAnsi="Arial" w:cs="Arial"/>
          <w:sz w:val="24"/>
          <w:szCs w:val="24"/>
        </w:rPr>
        <w:tab/>
      </w:r>
      <w:r w:rsidRPr="0010714C">
        <w:rPr>
          <w:rFonts w:ascii="Arial" w:hAnsi="Arial" w:cs="Arial"/>
          <w:color w:val="000000"/>
          <w:sz w:val="24"/>
          <w:szCs w:val="24"/>
          <w:shd w:val="clear" w:color="auto" w:fill="FFFFFF"/>
        </w:rPr>
        <w:t>Ugnė Tamošauskienė</w:t>
      </w:r>
      <w:bookmarkEnd w:id="0"/>
    </w:p>
    <w:sectPr w:rsidR="00723DE7" w:rsidRPr="0010714C" w:rsidSect="00A7779D">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4679E" w14:textId="77777777" w:rsidR="00BB266B" w:rsidRDefault="00BB266B">
      <w:pPr>
        <w:spacing w:after="0" w:line="240" w:lineRule="auto"/>
      </w:pPr>
      <w:r>
        <w:separator/>
      </w:r>
    </w:p>
  </w:endnote>
  <w:endnote w:type="continuationSeparator" w:id="0">
    <w:p w14:paraId="5DBBA8E2" w14:textId="77777777" w:rsidR="00BB266B" w:rsidRDefault="00BB26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font>
  <w:font w:name="Calibri Light">
    <w:panose1 w:val="020F0302020204030204"/>
    <w:charset w:val="BA"/>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06C3B" w14:textId="77777777" w:rsidR="005F2AE1" w:rsidRDefault="005F2AE1">
    <w:pPr>
      <w:pStyle w:val="Porat"/>
      <w:framePr w:wrap="auto" w:vAnchor="text" w:hAnchor="margin" w:xAlign="center" w:y="1"/>
      <w:rPr>
        <w:rStyle w:val="Puslapionumeris"/>
      </w:rPr>
    </w:pPr>
  </w:p>
  <w:p w14:paraId="6B652278" w14:textId="77777777" w:rsidR="005F2AE1" w:rsidRDefault="005F2AE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B25EB8" w14:textId="77777777" w:rsidR="00BB266B" w:rsidRDefault="00BB266B">
      <w:pPr>
        <w:spacing w:after="0" w:line="240" w:lineRule="auto"/>
      </w:pPr>
      <w:r>
        <w:separator/>
      </w:r>
    </w:p>
  </w:footnote>
  <w:footnote w:type="continuationSeparator" w:id="0">
    <w:p w14:paraId="4D3F8410" w14:textId="77777777" w:rsidR="00BB266B" w:rsidRDefault="00BB26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D5053"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1F2DF0"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98F19" w14:textId="77777777" w:rsidR="005F2AE1" w:rsidRDefault="005F2AE1">
    <w:pPr>
      <w:pStyle w:val="Antrats"/>
      <w:framePr w:wrap="around" w:vAnchor="text" w:hAnchor="margin" w:xAlign="right" w:y="1"/>
      <w:rPr>
        <w:rStyle w:val="Puslapionumeris"/>
      </w:rPr>
    </w:pPr>
  </w:p>
  <w:p w14:paraId="0EE37286" w14:textId="77777777" w:rsidR="005F2AE1" w:rsidRDefault="005F2AE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61526" w14:textId="37368B25" w:rsidR="005F2AE1" w:rsidRPr="00C21FAE" w:rsidRDefault="0010714C" w:rsidP="00F719BD">
    <w:pPr>
      <w:pStyle w:val="Antrats"/>
      <w:jc w:val="right"/>
      <w:rPr>
        <w:b/>
        <w:bCs/>
      </w:rPr>
    </w:pPr>
    <w:r w:rsidRPr="004C2358">
      <w:rPr>
        <w:rFonts w:ascii="Arial" w:hAnsi="Arial" w:cs="Arial"/>
        <w:b/>
        <w:bCs/>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5415307"/>
      <w:docPartObj>
        <w:docPartGallery w:val="Page Numbers (Top of Page)"/>
        <w:docPartUnique/>
      </w:docPartObj>
    </w:sdtPr>
    <w:sdtContent>
      <w:p w14:paraId="54776500" w14:textId="2BC72FF9" w:rsidR="00CD2C19" w:rsidRDefault="00CD2C19">
        <w:pPr>
          <w:pStyle w:val="Antrats"/>
          <w:jc w:val="center"/>
        </w:pPr>
        <w:r>
          <w:fldChar w:fldCharType="begin"/>
        </w:r>
        <w:r>
          <w:instrText>PAGE   \* MERGEFORMAT</w:instrText>
        </w:r>
        <w:r>
          <w:fldChar w:fldCharType="separate"/>
        </w:r>
        <w:r>
          <w:t>2</w:t>
        </w:r>
        <w:r>
          <w:fldChar w:fldCharType="end"/>
        </w:r>
      </w:p>
    </w:sdtContent>
  </w:sdt>
  <w:p w14:paraId="1864D89D" w14:textId="77777777" w:rsidR="005F2AE1" w:rsidRDefault="005F2AE1">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6126537"/>
      <w:docPartObj>
        <w:docPartGallery w:val="Page Numbers (Top of Page)"/>
        <w:docPartUnique/>
      </w:docPartObj>
    </w:sdtPr>
    <w:sdtContent>
      <w:p w14:paraId="17119BEC" w14:textId="5FB49342" w:rsidR="00CD2C19" w:rsidRDefault="00CD2C19">
        <w:pPr>
          <w:pStyle w:val="Antrats"/>
          <w:jc w:val="center"/>
        </w:pPr>
        <w:r>
          <w:fldChar w:fldCharType="begin"/>
        </w:r>
        <w:r>
          <w:instrText>PAGE   \* MERGEFORMAT</w:instrText>
        </w:r>
        <w:r>
          <w:fldChar w:fldCharType="separate"/>
        </w:r>
        <w:r>
          <w:t>2</w:t>
        </w:r>
        <w:r>
          <w:fldChar w:fldCharType="end"/>
        </w:r>
      </w:p>
    </w:sdtContent>
  </w:sdt>
  <w:p w14:paraId="28A55D36" w14:textId="77777777" w:rsidR="005F2AE1" w:rsidRDefault="005F2AE1">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DF3613E"/>
    <w:multiLevelType w:val="hybridMultilevel"/>
    <w:tmpl w:val="E44CBE4A"/>
    <w:lvl w:ilvl="0" w:tplc="83F6D564">
      <w:start w:val="1"/>
      <w:numFmt w:val="decimal"/>
      <w:lvlText w:val="%1."/>
      <w:lvlJc w:val="left"/>
      <w:pPr>
        <w:ind w:left="1020" w:hanging="360"/>
      </w:pPr>
      <w:rPr>
        <w:rFonts w:eastAsiaTheme="minorHAnsi"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2" w15:restartNumberingAfterBreak="0">
    <w:nsid w:val="0EFB7511"/>
    <w:multiLevelType w:val="hybridMultilevel"/>
    <w:tmpl w:val="EDF458BC"/>
    <w:lvl w:ilvl="0" w:tplc="841CCC36">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3"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530E50"/>
    <w:multiLevelType w:val="hybridMultilevel"/>
    <w:tmpl w:val="654C810E"/>
    <w:lvl w:ilvl="0" w:tplc="B60EE2A4">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5"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B84834"/>
    <w:multiLevelType w:val="hybridMultilevel"/>
    <w:tmpl w:val="980C9068"/>
    <w:lvl w:ilvl="0" w:tplc="2FE0F87E">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8" w15:restartNumberingAfterBreak="0">
    <w:nsid w:val="4CB32F88"/>
    <w:multiLevelType w:val="hybridMultilevel"/>
    <w:tmpl w:val="3224E784"/>
    <w:lvl w:ilvl="0" w:tplc="9906E09A">
      <w:start w:val="1"/>
      <w:numFmt w:val="bullet"/>
      <w:lvlText w:val="-"/>
      <w:lvlJc w:val="left"/>
      <w:pPr>
        <w:ind w:left="1020" w:hanging="360"/>
      </w:pPr>
      <w:rPr>
        <w:rFonts w:ascii="Arial" w:eastAsiaTheme="minorHAnsi"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9" w15:restartNumberingAfterBreak="0">
    <w:nsid w:val="596B29DB"/>
    <w:multiLevelType w:val="hybridMultilevel"/>
    <w:tmpl w:val="93442AF6"/>
    <w:lvl w:ilvl="0" w:tplc="D5ACC8D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81032489">
    <w:abstractNumId w:val="0"/>
  </w:num>
  <w:num w:numId="2" w16cid:durableId="16349047">
    <w:abstractNumId w:val="5"/>
  </w:num>
  <w:num w:numId="3" w16cid:durableId="255090270">
    <w:abstractNumId w:val="10"/>
  </w:num>
  <w:num w:numId="4" w16cid:durableId="438918155">
    <w:abstractNumId w:val="6"/>
  </w:num>
  <w:num w:numId="5" w16cid:durableId="441148116">
    <w:abstractNumId w:val="3"/>
  </w:num>
  <w:num w:numId="6" w16cid:durableId="2046787281">
    <w:abstractNumId w:val="9"/>
  </w:num>
  <w:num w:numId="7" w16cid:durableId="285091135">
    <w:abstractNumId w:val="7"/>
  </w:num>
  <w:num w:numId="8" w16cid:durableId="1810051233">
    <w:abstractNumId w:val="1"/>
  </w:num>
  <w:num w:numId="9" w16cid:durableId="351224370">
    <w:abstractNumId w:val="8"/>
  </w:num>
  <w:num w:numId="10" w16cid:durableId="263080653">
    <w:abstractNumId w:val="4"/>
  </w:num>
  <w:num w:numId="11" w16cid:durableId="6057681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72"/>
    <w:rsid w:val="00002B22"/>
    <w:rsid w:val="00006CAE"/>
    <w:rsid w:val="000122C9"/>
    <w:rsid w:val="000125B9"/>
    <w:rsid w:val="000154C8"/>
    <w:rsid w:val="0001597B"/>
    <w:rsid w:val="00022381"/>
    <w:rsid w:val="0002736D"/>
    <w:rsid w:val="00034324"/>
    <w:rsid w:val="00064ACD"/>
    <w:rsid w:val="0007426D"/>
    <w:rsid w:val="00077054"/>
    <w:rsid w:val="000814F9"/>
    <w:rsid w:val="00092C38"/>
    <w:rsid w:val="00097ECA"/>
    <w:rsid w:val="000B3EAF"/>
    <w:rsid w:val="000B4BE8"/>
    <w:rsid w:val="000D6F66"/>
    <w:rsid w:val="000D7B27"/>
    <w:rsid w:val="000E11FF"/>
    <w:rsid w:val="000F0C06"/>
    <w:rsid w:val="000F19F4"/>
    <w:rsid w:val="000F5704"/>
    <w:rsid w:val="001012CB"/>
    <w:rsid w:val="00102B13"/>
    <w:rsid w:val="0010714C"/>
    <w:rsid w:val="00111BDD"/>
    <w:rsid w:val="00112841"/>
    <w:rsid w:val="0011365E"/>
    <w:rsid w:val="0012549D"/>
    <w:rsid w:val="00130021"/>
    <w:rsid w:val="00132EA9"/>
    <w:rsid w:val="00142B6A"/>
    <w:rsid w:val="001435EF"/>
    <w:rsid w:val="001509D1"/>
    <w:rsid w:val="001535B2"/>
    <w:rsid w:val="0015366B"/>
    <w:rsid w:val="00153BD2"/>
    <w:rsid w:val="001560CC"/>
    <w:rsid w:val="00156FF9"/>
    <w:rsid w:val="00164D04"/>
    <w:rsid w:val="00167EB6"/>
    <w:rsid w:val="001761DF"/>
    <w:rsid w:val="00180DA4"/>
    <w:rsid w:val="00182818"/>
    <w:rsid w:val="0018612E"/>
    <w:rsid w:val="0018681B"/>
    <w:rsid w:val="0019132D"/>
    <w:rsid w:val="0019308C"/>
    <w:rsid w:val="001A2926"/>
    <w:rsid w:val="001A49A5"/>
    <w:rsid w:val="001B1DE8"/>
    <w:rsid w:val="001B3912"/>
    <w:rsid w:val="001C2DAD"/>
    <w:rsid w:val="001C71F1"/>
    <w:rsid w:val="001D6C40"/>
    <w:rsid w:val="001D7756"/>
    <w:rsid w:val="001F2C7D"/>
    <w:rsid w:val="00204B6F"/>
    <w:rsid w:val="00215D48"/>
    <w:rsid w:val="0021692B"/>
    <w:rsid w:val="002260F0"/>
    <w:rsid w:val="002417F4"/>
    <w:rsid w:val="002502C7"/>
    <w:rsid w:val="0025760A"/>
    <w:rsid w:val="002628A7"/>
    <w:rsid w:val="00267E87"/>
    <w:rsid w:val="00270F4D"/>
    <w:rsid w:val="002801A1"/>
    <w:rsid w:val="00280BF0"/>
    <w:rsid w:val="0028766C"/>
    <w:rsid w:val="00287DA9"/>
    <w:rsid w:val="002A308E"/>
    <w:rsid w:val="002B0B5F"/>
    <w:rsid w:val="002C1A4F"/>
    <w:rsid w:val="002C241D"/>
    <w:rsid w:val="002C5059"/>
    <w:rsid w:val="002F67B3"/>
    <w:rsid w:val="00301055"/>
    <w:rsid w:val="003078AC"/>
    <w:rsid w:val="00311E15"/>
    <w:rsid w:val="00314401"/>
    <w:rsid w:val="00315EBE"/>
    <w:rsid w:val="00321894"/>
    <w:rsid w:val="00330D85"/>
    <w:rsid w:val="0034661C"/>
    <w:rsid w:val="003509D5"/>
    <w:rsid w:val="00362E2C"/>
    <w:rsid w:val="00363B65"/>
    <w:rsid w:val="0037088A"/>
    <w:rsid w:val="003915A6"/>
    <w:rsid w:val="003A0F15"/>
    <w:rsid w:val="003A18D4"/>
    <w:rsid w:val="003A7F93"/>
    <w:rsid w:val="003B08F8"/>
    <w:rsid w:val="003B7ED9"/>
    <w:rsid w:val="003C5A39"/>
    <w:rsid w:val="003D1B00"/>
    <w:rsid w:val="003D2050"/>
    <w:rsid w:val="003D5516"/>
    <w:rsid w:val="003F2BF4"/>
    <w:rsid w:val="003F5D0A"/>
    <w:rsid w:val="003F61B6"/>
    <w:rsid w:val="0040161C"/>
    <w:rsid w:val="004016C7"/>
    <w:rsid w:val="00402D45"/>
    <w:rsid w:val="0041602D"/>
    <w:rsid w:val="0042485B"/>
    <w:rsid w:val="00430E37"/>
    <w:rsid w:val="004342C4"/>
    <w:rsid w:val="0044478E"/>
    <w:rsid w:val="004476AE"/>
    <w:rsid w:val="00452507"/>
    <w:rsid w:val="004532AC"/>
    <w:rsid w:val="00454CEC"/>
    <w:rsid w:val="00467813"/>
    <w:rsid w:val="004974E5"/>
    <w:rsid w:val="004A02BA"/>
    <w:rsid w:val="004A14FF"/>
    <w:rsid w:val="004B12E5"/>
    <w:rsid w:val="004B3987"/>
    <w:rsid w:val="004C0DD9"/>
    <w:rsid w:val="004C2358"/>
    <w:rsid w:val="004C2D41"/>
    <w:rsid w:val="004C306E"/>
    <w:rsid w:val="004C494B"/>
    <w:rsid w:val="004C4E1F"/>
    <w:rsid w:val="004D2675"/>
    <w:rsid w:val="004E53C8"/>
    <w:rsid w:val="004E6F68"/>
    <w:rsid w:val="004F42A5"/>
    <w:rsid w:val="004F6ADE"/>
    <w:rsid w:val="00500B73"/>
    <w:rsid w:val="00504A40"/>
    <w:rsid w:val="005201CE"/>
    <w:rsid w:val="00524C47"/>
    <w:rsid w:val="005335D0"/>
    <w:rsid w:val="00542A2A"/>
    <w:rsid w:val="0054530C"/>
    <w:rsid w:val="00547336"/>
    <w:rsid w:val="005531D2"/>
    <w:rsid w:val="00557E9C"/>
    <w:rsid w:val="00564EDF"/>
    <w:rsid w:val="00567472"/>
    <w:rsid w:val="00582C99"/>
    <w:rsid w:val="0058351A"/>
    <w:rsid w:val="00584C4E"/>
    <w:rsid w:val="00596B29"/>
    <w:rsid w:val="005A33B1"/>
    <w:rsid w:val="005B3ABD"/>
    <w:rsid w:val="005B7659"/>
    <w:rsid w:val="005B77D2"/>
    <w:rsid w:val="005C2403"/>
    <w:rsid w:val="005C45F8"/>
    <w:rsid w:val="005C7817"/>
    <w:rsid w:val="005E3990"/>
    <w:rsid w:val="005F2AE1"/>
    <w:rsid w:val="005F69F2"/>
    <w:rsid w:val="00605B3A"/>
    <w:rsid w:val="0060627C"/>
    <w:rsid w:val="00612656"/>
    <w:rsid w:val="006200FE"/>
    <w:rsid w:val="00623A60"/>
    <w:rsid w:val="00624B93"/>
    <w:rsid w:val="00626B39"/>
    <w:rsid w:val="00636B32"/>
    <w:rsid w:val="006564AD"/>
    <w:rsid w:val="00665475"/>
    <w:rsid w:val="00666C4A"/>
    <w:rsid w:val="0067144B"/>
    <w:rsid w:val="00677E44"/>
    <w:rsid w:val="006800D9"/>
    <w:rsid w:val="00681681"/>
    <w:rsid w:val="00683C6F"/>
    <w:rsid w:val="00686AF4"/>
    <w:rsid w:val="00687761"/>
    <w:rsid w:val="006B0E86"/>
    <w:rsid w:val="006C2674"/>
    <w:rsid w:val="006C2B1C"/>
    <w:rsid w:val="006C5AB7"/>
    <w:rsid w:val="006C5F28"/>
    <w:rsid w:val="006D40E5"/>
    <w:rsid w:val="006D6A6F"/>
    <w:rsid w:val="006E0F1D"/>
    <w:rsid w:val="006F0381"/>
    <w:rsid w:val="006F7B99"/>
    <w:rsid w:val="00714B82"/>
    <w:rsid w:val="00715310"/>
    <w:rsid w:val="00715F63"/>
    <w:rsid w:val="0072001F"/>
    <w:rsid w:val="00723DE7"/>
    <w:rsid w:val="00733195"/>
    <w:rsid w:val="0073424D"/>
    <w:rsid w:val="007357A6"/>
    <w:rsid w:val="007501A1"/>
    <w:rsid w:val="00790B13"/>
    <w:rsid w:val="007A0402"/>
    <w:rsid w:val="007B6B81"/>
    <w:rsid w:val="007C1039"/>
    <w:rsid w:val="007C203D"/>
    <w:rsid w:val="007C771F"/>
    <w:rsid w:val="007D2A4F"/>
    <w:rsid w:val="007D7794"/>
    <w:rsid w:val="007E1647"/>
    <w:rsid w:val="007E4164"/>
    <w:rsid w:val="007F2AE0"/>
    <w:rsid w:val="008006A1"/>
    <w:rsid w:val="00802AF2"/>
    <w:rsid w:val="00804004"/>
    <w:rsid w:val="00804C98"/>
    <w:rsid w:val="00804EDF"/>
    <w:rsid w:val="00805087"/>
    <w:rsid w:val="008172B3"/>
    <w:rsid w:val="00822C05"/>
    <w:rsid w:val="00824D23"/>
    <w:rsid w:val="008279B8"/>
    <w:rsid w:val="00832E95"/>
    <w:rsid w:val="00833EA2"/>
    <w:rsid w:val="008409EC"/>
    <w:rsid w:val="00841E73"/>
    <w:rsid w:val="00847CBE"/>
    <w:rsid w:val="00850F60"/>
    <w:rsid w:val="008528A8"/>
    <w:rsid w:val="00856E6D"/>
    <w:rsid w:val="00857E14"/>
    <w:rsid w:val="00865211"/>
    <w:rsid w:val="00872815"/>
    <w:rsid w:val="0087294D"/>
    <w:rsid w:val="00880EA5"/>
    <w:rsid w:val="0088197F"/>
    <w:rsid w:val="00885DB3"/>
    <w:rsid w:val="008A60E7"/>
    <w:rsid w:val="008B6134"/>
    <w:rsid w:val="008C08C8"/>
    <w:rsid w:val="008C0BDB"/>
    <w:rsid w:val="008C3008"/>
    <w:rsid w:val="008C667E"/>
    <w:rsid w:val="008D11AA"/>
    <w:rsid w:val="008D306A"/>
    <w:rsid w:val="008D4B5D"/>
    <w:rsid w:val="008E21D7"/>
    <w:rsid w:val="008E41EF"/>
    <w:rsid w:val="008E58FA"/>
    <w:rsid w:val="008E7FF4"/>
    <w:rsid w:val="008F2470"/>
    <w:rsid w:val="008F35E3"/>
    <w:rsid w:val="008F3697"/>
    <w:rsid w:val="0090116D"/>
    <w:rsid w:val="00901E54"/>
    <w:rsid w:val="009070B8"/>
    <w:rsid w:val="009113B7"/>
    <w:rsid w:val="00915FB2"/>
    <w:rsid w:val="00915FF7"/>
    <w:rsid w:val="00920B08"/>
    <w:rsid w:val="00944B09"/>
    <w:rsid w:val="00945FD7"/>
    <w:rsid w:val="00966844"/>
    <w:rsid w:val="009749D4"/>
    <w:rsid w:val="00974CB0"/>
    <w:rsid w:val="009826C7"/>
    <w:rsid w:val="00982A7E"/>
    <w:rsid w:val="009830FE"/>
    <w:rsid w:val="00985102"/>
    <w:rsid w:val="009941D3"/>
    <w:rsid w:val="00997282"/>
    <w:rsid w:val="009A0ECE"/>
    <w:rsid w:val="009A2D90"/>
    <w:rsid w:val="009A3EA2"/>
    <w:rsid w:val="009A67B4"/>
    <w:rsid w:val="009B5166"/>
    <w:rsid w:val="009B5A6E"/>
    <w:rsid w:val="009C63B5"/>
    <w:rsid w:val="009D2243"/>
    <w:rsid w:val="009E03E2"/>
    <w:rsid w:val="009E2111"/>
    <w:rsid w:val="009E321B"/>
    <w:rsid w:val="009E5DC1"/>
    <w:rsid w:val="009F3791"/>
    <w:rsid w:val="00A025FD"/>
    <w:rsid w:val="00A035F9"/>
    <w:rsid w:val="00A03CF0"/>
    <w:rsid w:val="00A30C53"/>
    <w:rsid w:val="00A31C25"/>
    <w:rsid w:val="00A426A9"/>
    <w:rsid w:val="00A42EE3"/>
    <w:rsid w:val="00A45D2C"/>
    <w:rsid w:val="00A506E6"/>
    <w:rsid w:val="00A51CF1"/>
    <w:rsid w:val="00A61CAF"/>
    <w:rsid w:val="00A65931"/>
    <w:rsid w:val="00A659A8"/>
    <w:rsid w:val="00A663C3"/>
    <w:rsid w:val="00A70034"/>
    <w:rsid w:val="00A7779D"/>
    <w:rsid w:val="00A7797F"/>
    <w:rsid w:val="00A9194D"/>
    <w:rsid w:val="00A959D2"/>
    <w:rsid w:val="00A9646C"/>
    <w:rsid w:val="00AA3BF1"/>
    <w:rsid w:val="00AA55CE"/>
    <w:rsid w:val="00AB1F2E"/>
    <w:rsid w:val="00AC6531"/>
    <w:rsid w:val="00AE2BD0"/>
    <w:rsid w:val="00AE31AA"/>
    <w:rsid w:val="00AE3886"/>
    <w:rsid w:val="00AE6D53"/>
    <w:rsid w:val="00AF5455"/>
    <w:rsid w:val="00AF5C13"/>
    <w:rsid w:val="00B00A49"/>
    <w:rsid w:val="00B131CA"/>
    <w:rsid w:val="00B250D3"/>
    <w:rsid w:val="00B30D4D"/>
    <w:rsid w:val="00B40124"/>
    <w:rsid w:val="00B5071E"/>
    <w:rsid w:val="00B5196A"/>
    <w:rsid w:val="00B51C6E"/>
    <w:rsid w:val="00B54E73"/>
    <w:rsid w:val="00B678B3"/>
    <w:rsid w:val="00B76190"/>
    <w:rsid w:val="00B76376"/>
    <w:rsid w:val="00B84AEF"/>
    <w:rsid w:val="00B910E2"/>
    <w:rsid w:val="00B946A6"/>
    <w:rsid w:val="00B96CB8"/>
    <w:rsid w:val="00BA32F0"/>
    <w:rsid w:val="00BA397A"/>
    <w:rsid w:val="00BA4D89"/>
    <w:rsid w:val="00BA78F9"/>
    <w:rsid w:val="00BB0A75"/>
    <w:rsid w:val="00BB22DA"/>
    <w:rsid w:val="00BB266B"/>
    <w:rsid w:val="00BB37CE"/>
    <w:rsid w:val="00BB55E6"/>
    <w:rsid w:val="00BC0DA9"/>
    <w:rsid w:val="00BC1181"/>
    <w:rsid w:val="00BC7B86"/>
    <w:rsid w:val="00BD4E96"/>
    <w:rsid w:val="00BF0297"/>
    <w:rsid w:val="00BF0FBE"/>
    <w:rsid w:val="00BF4924"/>
    <w:rsid w:val="00BF6030"/>
    <w:rsid w:val="00BF69B3"/>
    <w:rsid w:val="00C0633E"/>
    <w:rsid w:val="00C06E00"/>
    <w:rsid w:val="00C14AD1"/>
    <w:rsid w:val="00C170FD"/>
    <w:rsid w:val="00C237CD"/>
    <w:rsid w:val="00C30662"/>
    <w:rsid w:val="00C34BD0"/>
    <w:rsid w:val="00C41B89"/>
    <w:rsid w:val="00C44580"/>
    <w:rsid w:val="00C4741E"/>
    <w:rsid w:val="00C60F2E"/>
    <w:rsid w:val="00C707DA"/>
    <w:rsid w:val="00C71F2A"/>
    <w:rsid w:val="00C77D6B"/>
    <w:rsid w:val="00C87060"/>
    <w:rsid w:val="00CA302D"/>
    <w:rsid w:val="00CA6297"/>
    <w:rsid w:val="00CA6FA6"/>
    <w:rsid w:val="00CB0FA9"/>
    <w:rsid w:val="00CB58F8"/>
    <w:rsid w:val="00CB7D44"/>
    <w:rsid w:val="00CC4F93"/>
    <w:rsid w:val="00CC5469"/>
    <w:rsid w:val="00CD142E"/>
    <w:rsid w:val="00CD1CEC"/>
    <w:rsid w:val="00CD26CF"/>
    <w:rsid w:val="00CD2C19"/>
    <w:rsid w:val="00CD7489"/>
    <w:rsid w:val="00CF2EF8"/>
    <w:rsid w:val="00D074DD"/>
    <w:rsid w:val="00D12FB5"/>
    <w:rsid w:val="00D13DAD"/>
    <w:rsid w:val="00D163E7"/>
    <w:rsid w:val="00D26680"/>
    <w:rsid w:val="00D27003"/>
    <w:rsid w:val="00D3421E"/>
    <w:rsid w:val="00D50039"/>
    <w:rsid w:val="00D5326B"/>
    <w:rsid w:val="00D54631"/>
    <w:rsid w:val="00D550FF"/>
    <w:rsid w:val="00D55E61"/>
    <w:rsid w:val="00D5655B"/>
    <w:rsid w:val="00D60702"/>
    <w:rsid w:val="00D630C6"/>
    <w:rsid w:val="00D72155"/>
    <w:rsid w:val="00D72193"/>
    <w:rsid w:val="00D8728F"/>
    <w:rsid w:val="00D97084"/>
    <w:rsid w:val="00D97D39"/>
    <w:rsid w:val="00DA61A2"/>
    <w:rsid w:val="00DC43A6"/>
    <w:rsid w:val="00DC5031"/>
    <w:rsid w:val="00DC7F1D"/>
    <w:rsid w:val="00DD1FD4"/>
    <w:rsid w:val="00DD30F7"/>
    <w:rsid w:val="00DE1CF1"/>
    <w:rsid w:val="00DE3B83"/>
    <w:rsid w:val="00DE4EDE"/>
    <w:rsid w:val="00DE522A"/>
    <w:rsid w:val="00E009F6"/>
    <w:rsid w:val="00E04A00"/>
    <w:rsid w:val="00E117E6"/>
    <w:rsid w:val="00E214C7"/>
    <w:rsid w:val="00E2302E"/>
    <w:rsid w:val="00E23E98"/>
    <w:rsid w:val="00E271C9"/>
    <w:rsid w:val="00E32DE4"/>
    <w:rsid w:val="00E4283A"/>
    <w:rsid w:val="00E576B6"/>
    <w:rsid w:val="00E57EC5"/>
    <w:rsid w:val="00E60784"/>
    <w:rsid w:val="00E62E79"/>
    <w:rsid w:val="00E66177"/>
    <w:rsid w:val="00E703C5"/>
    <w:rsid w:val="00E8020A"/>
    <w:rsid w:val="00E8624F"/>
    <w:rsid w:val="00E869ED"/>
    <w:rsid w:val="00E92BED"/>
    <w:rsid w:val="00EA45CD"/>
    <w:rsid w:val="00EA6E70"/>
    <w:rsid w:val="00EA7EA0"/>
    <w:rsid w:val="00EB39DB"/>
    <w:rsid w:val="00EB4771"/>
    <w:rsid w:val="00EC29C0"/>
    <w:rsid w:val="00ED361A"/>
    <w:rsid w:val="00EE2DF3"/>
    <w:rsid w:val="00EE78A6"/>
    <w:rsid w:val="00EF2AA6"/>
    <w:rsid w:val="00EF4AE2"/>
    <w:rsid w:val="00EF75EE"/>
    <w:rsid w:val="00F02BB6"/>
    <w:rsid w:val="00F1428D"/>
    <w:rsid w:val="00F14EA9"/>
    <w:rsid w:val="00F271FE"/>
    <w:rsid w:val="00F304E5"/>
    <w:rsid w:val="00F31A31"/>
    <w:rsid w:val="00F35EAD"/>
    <w:rsid w:val="00F41148"/>
    <w:rsid w:val="00F4591A"/>
    <w:rsid w:val="00F459C7"/>
    <w:rsid w:val="00F47A97"/>
    <w:rsid w:val="00F65309"/>
    <w:rsid w:val="00F7173E"/>
    <w:rsid w:val="00F719BD"/>
    <w:rsid w:val="00F81980"/>
    <w:rsid w:val="00F845F0"/>
    <w:rsid w:val="00FA1812"/>
    <w:rsid w:val="00FA543C"/>
    <w:rsid w:val="00FB75FD"/>
    <w:rsid w:val="00FC113A"/>
    <w:rsid w:val="00FC3AD1"/>
    <w:rsid w:val="00FD4073"/>
    <w:rsid w:val="00FD5808"/>
    <w:rsid w:val="00FE755F"/>
    <w:rsid w:val="00FF1569"/>
    <w:rsid w:val="00FF2A38"/>
    <w:rsid w:val="00FF427F"/>
    <w:rsid w:val="00FF45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BD805"/>
  <w15:chartTrackingRefBased/>
  <w15:docId w15:val="{F8DBE129-B2F1-4F1A-B899-A0451AB8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character" w:styleId="Emfaz">
    <w:name w:val="Emphasis"/>
    <w:basedOn w:val="Numatytasispastraiposriftas"/>
    <w:uiPriority w:val="20"/>
    <w:qFormat/>
    <w:rsid w:val="00A30C53"/>
    <w:rPr>
      <w:i/>
      <w:iCs/>
    </w:rPr>
  </w:style>
  <w:style w:type="paragraph" w:customStyle="1" w:styleId="statymopavad">
    <w:name w:val="?statymo pavad."/>
    <w:basedOn w:val="prastasis"/>
    <w:rsid w:val="00B678B3"/>
    <w:pPr>
      <w:spacing w:after="0" w:line="360" w:lineRule="auto"/>
      <w:ind w:firstLine="720"/>
      <w:jc w:val="center"/>
    </w:pPr>
    <w:rPr>
      <w:rFonts w:ascii="TimesLT" w:eastAsia="Times New Roman" w:hAnsi="TimesLT" w:cs="Times New Roman"/>
      <w:caps/>
      <w:sz w:val="24"/>
      <w:szCs w:val="20"/>
    </w:rPr>
  </w:style>
  <w:style w:type="paragraph" w:styleId="Pagrindinistekstas">
    <w:name w:val="Body Text"/>
    <w:basedOn w:val="prastasis"/>
    <w:link w:val="PagrindinistekstasDiagrama"/>
    <w:uiPriority w:val="99"/>
    <w:semiHidden/>
    <w:unhideWhenUsed/>
    <w:rsid w:val="00D60702"/>
    <w:pPr>
      <w:spacing w:after="120"/>
    </w:pPr>
  </w:style>
  <w:style w:type="character" w:customStyle="1" w:styleId="PagrindinistekstasDiagrama">
    <w:name w:val="Pagrindinis tekstas Diagrama"/>
    <w:basedOn w:val="Numatytasispastraiposriftas"/>
    <w:link w:val="Pagrindinistekstas"/>
    <w:rsid w:val="00D60702"/>
  </w:style>
  <w:style w:type="paragraph" w:styleId="Pataisymai">
    <w:name w:val="Revision"/>
    <w:hidden/>
    <w:uiPriority w:val="99"/>
    <w:semiHidden/>
    <w:rsid w:val="001071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174878128">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1268466099">
          <w:marLeft w:val="0"/>
          <w:marRight w:val="0"/>
          <w:marTop w:val="0"/>
          <w:marBottom w:val="0"/>
          <w:divBdr>
            <w:top w:val="none" w:sz="0" w:space="0" w:color="auto"/>
            <w:left w:val="none" w:sz="0" w:space="0" w:color="auto"/>
            <w:bottom w:val="none" w:sz="0" w:space="0" w:color="auto"/>
            <w:right w:val="none" w:sz="0" w:space="0" w:color="auto"/>
          </w:divBdr>
        </w:div>
        <w:div w:id="346058366">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6082</Words>
  <Characters>3468</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Ugnė Tamošauskienė</cp:lastModifiedBy>
  <cp:revision>3</cp:revision>
  <cp:lastPrinted>2024-06-13T12:15:00Z</cp:lastPrinted>
  <dcterms:created xsi:type="dcterms:W3CDTF">2024-06-14T06:52:00Z</dcterms:created>
  <dcterms:modified xsi:type="dcterms:W3CDTF">2024-06-14T06:53:00Z</dcterms:modified>
</cp:coreProperties>
</file>