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797FB" w14:textId="60B2FA71" w:rsidR="00264A86" w:rsidRPr="00932EFF" w:rsidRDefault="00873131" w:rsidP="00483D17">
      <w:pPr>
        <w:jc w:val="center"/>
        <w:rPr>
          <w:rFonts w:ascii="Times New Roman" w:eastAsia="Times New Roman" w:hAnsi="Times New Roman" w:cs="Times New Roman"/>
          <w:sz w:val="24"/>
          <w:szCs w:val="24"/>
          <w:lang w:val="lt-LT"/>
        </w:rPr>
      </w:pPr>
      <w:r w:rsidRPr="00932EFF">
        <w:rPr>
          <w:rFonts w:ascii="Times New Roman" w:eastAsia="Times New Roman" w:hAnsi="Times New Roman" w:cs="Times New Roman"/>
          <w:b/>
          <w:bCs/>
          <w:sz w:val="24"/>
          <w:szCs w:val="24"/>
          <w:lang w:val="lt-LT"/>
        </w:rPr>
        <w:t>202</w:t>
      </w:r>
      <w:r w:rsidR="006D002C" w:rsidRPr="00932EFF">
        <w:rPr>
          <w:rFonts w:ascii="Times New Roman" w:eastAsia="Times New Roman" w:hAnsi="Times New Roman" w:cs="Times New Roman"/>
          <w:b/>
          <w:bCs/>
          <w:sz w:val="24"/>
          <w:szCs w:val="24"/>
          <w:lang w:val="lt-LT"/>
        </w:rPr>
        <w:t xml:space="preserve">4 </w:t>
      </w:r>
      <w:r w:rsidRPr="00932EFF">
        <w:rPr>
          <w:rFonts w:ascii="Times New Roman" w:eastAsia="Times New Roman" w:hAnsi="Times New Roman" w:cs="Times New Roman"/>
          <w:b/>
          <w:bCs/>
          <w:sz w:val="24"/>
          <w:szCs w:val="24"/>
          <w:lang w:val="lt-LT"/>
        </w:rPr>
        <w:t>METAIS</w:t>
      </w:r>
      <w:r w:rsidR="00667F15" w:rsidRPr="00932EFF">
        <w:rPr>
          <w:rFonts w:ascii="Times New Roman" w:eastAsia="Times New Roman" w:hAnsi="Times New Roman" w:cs="Times New Roman"/>
          <w:b/>
          <w:bCs/>
          <w:sz w:val="24"/>
          <w:szCs w:val="24"/>
          <w:lang w:val="lt-LT"/>
        </w:rPr>
        <w:t xml:space="preserve"> </w:t>
      </w:r>
      <w:r w:rsidR="003B241A" w:rsidRPr="00932EFF">
        <w:rPr>
          <w:rFonts w:ascii="Times New Roman" w:eastAsia="Times New Roman" w:hAnsi="Times New Roman" w:cs="Times New Roman"/>
          <w:b/>
          <w:bCs/>
          <w:sz w:val="24"/>
          <w:szCs w:val="24"/>
          <w:lang w:val="lt-LT"/>
        </w:rPr>
        <w:t>KLAIPĖDOS</w:t>
      </w:r>
      <w:r w:rsidR="00B0111D" w:rsidRPr="00932EFF">
        <w:rPr>
          <w:rFonts w:ascii="Times New Roman" w:eastAsia="Times New Roman" w:hAnsi="Times New Roman" w:cs="Times New Roman"/>
          <w:b/>
          <w:bCs/>
          <w:sz w:val="24"/>
          <w:szCs w:val="24"/>
          <w:lang w:val="lt-LT"/>
        </w:rPr>
        <w:t xml:space="preserve"> R.</w:t>
      </w:r>
      <w:r w:rsidR="00D10AD2" w:rsidRPr="00932EFF">
        <w:rPr>
          <w:rFonts w:ascii="Times New Roman" w:eastAsia="Times New Roman" w:hAnsi="Times New Roman" w:cs="Times New Roman"/>
          <w:b/>
          <w:bCs/>
          <w:sz w:val="24"/>
          <w:szCs w:val="24"/>
          <w:lang w:val="lt-LT"/>
        </w:rPr>
        <w:t xml:space="preserve"> </w:t>
      </w:r>
      <w:r w:rsidRPr="00932EFF">
        <w:rPr>
          <w:rFonts w:ascii="Times New Roman" w:eastAsia="Times New Roman" w:hAnsi="Times New Roman" w:cs="Times New Roman"/>
          <w:b/>
          <w:bCs/>
          <w:sz w:val="24"/>
          <w:szCs w:val="24"/>
          <w:lang w:val="lt-LT"/>
        </w:rPr>
        <w:t>SAVIVALDYBEI REKOMENDUOJAMOS ĮGYVENDINTI JAUNIMO POLITIKOS SRITYS, UŽDUOTYS IR REZULTATŲ VERTINIMO KRITERIJAI (REKOMENDACIJOS)</w:t>
      </w:r>
    </w:p>
    <w:tbl>
      <w:tblPr>
        <w:tblpPr w:leftFromText="187" w:rightFromText="187" w:vertAnchor="text" w:tblpY="1"/>
        <w:tblW w:w="155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689"/>
        <w:gridCol w:w="8930"/>
        <w:gridCol w:w="3969"/>
      </w:tblGrid>
      <w:tr w:rsidR="001B0D8B" w:rsidRPr="00932EFF" w14:paraId="1DA7AF82" w14:textId="2F9AFBA2" w:rsidTr="666314FB">
        <w:trPr>
          <w:trHeight w:val="300"/>
        </w:trPr>
        <w:tc>
          <w:tcPr>
            <w:tcW w:w="2689" w:type="dxa"/>
          </w:tcPr>
          <w:p w14:paraId="10248614" w14:textId="4789FA49" w:rsidR="001B0D8B" w:rsidRPr="00932EFF" w:rsidRDefault="001B0D8B" w:rsidP="00483D17">
            <w:pPr>
              <w:spacing w:after="0"/>
              <w:jc w:val="center"/>
              <w:rPr>
                <w:rFonts w:ascii="Times New Roman" w:eastAsia="Times New Roman" w:hAnsi="Times New Roman" w:cs="Times New Roman"/>
                <w:b/>
                <w:bCs/>
                <w:sz w:val="24"/>
                <w:szCs w:val="24"/>
                <w:lang w:val="lt-LT"/>
              </w:rPr>
            </w:pPr>
            <w:bookmarkStart w:id="0" w:name="_gjdgxs"/>
            <w:bookmarkEnd w:id="0"/>
            <w:r w:rsidRPr="00932EFF">
              <w:rPr>
                <w:rFonts w:ascii="Times New Roman" w:eastAsia="Times New Roman" w:hAnsi="Times New Roman" w:cs="Times New Roman"/>
                <w:b/>
                <w:bCs/>
                <w:sz w:val="24"/>
                <w:szCs w:val="24"/>
                <w:lang w:val="lt-LT"/>
              </w:rPr>
              <w:t>Užduotis</w:t>
            </w:r>
          </w:p>
        </w:tc>
        <w:tc>
          <w:tcPr>
            <w:tcW w:w="8930" w:type="dxa"/>
          </w:tcPr>
          <w:p w14:paraId="4B119519" w14:textId="7F76EB0E" w:rsidR="001B0D8B" w:rsidRPr="00932EFF" w:rsidRDefault="001B0D8B"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Rezultatų vertinimo kriterijus (rekomendacija)</w:t>
            </w:r>
          </w:p>
        </w:tc>
        <w:tc>
          <w:tcPr>
            <w:tcW w:w="3969" w:type="dxa"/>
            <w:shd w:val="clear" w:color="auto" w:fill="auto"/>
          </w:tcPr>
          <w:p w14:paraId="67B44041" w14:textId="0495C9AF" w:rsidR="001B0D8B" w:rsidRPr="00932EFF" w:rsidRDefault="001B0D8B"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202</w:t>
            </w:r>
            <w:r w:rsidR="006D002C" w:rsidRPr="00932EFF">
              <w:rPr>
                <w:rFonts w:ascii="Times New Roman" w:eastAsia="Times New Roman" w:hAnsi="Times New Roman" w:cs="Times New Roman"/>
                <w:b/>
                <w:bCs/>
                <w:sz w:val="24"/>
                <w:szCs w:val="24"/>
                <w:lang w:val="lt-LT"/>
              </w:rPr>
              <w:t>4</w:t>
            </w:r>
            <w:r w:rsidRPr="00932EFF">
              <w:rPr>
                <w:rFonts w:ascii="Times New Roman" w:eastAsia="Times New Roman" w:hAnsi="Times New Roman" w:cs="Times New Roman"/>
                <w:b/>
                <w:bCs/>
                <w:sz w:val="24"/>
                <w:szCs w:val="24"/>
                <w:lang w:val="lt-LT"/>
              </w:rPr>
              <w:t xml:space="preserve"> m. planuojamas pasiekti rezultatas</w:t>
            </w:r>
          </w:p>
        </w:tc>
      </w:tr>
      <w:tr w:rsidR="00D876EA" w:rsidRPr="00932EFF" w14:paraId="68A047DE" w14:textId="0911E59E" w:rsidTr="666314FB">
        <w:trPr>
          <w:trHeight w:val="228"/>
        </w:trPr>
        <w:tc>
          <w:tcPr>
            <w:tcW w:w="15588" w:type="dxa"/>
            <w:gridSpan w:val="3"/>
          </w:tcPr>
          <w:p w14:paraId="0EA29660" w14:textId="643868D5" w:rsidR="00D876EA" w:rsidRPr="00932EFF" w:rsidRDefault="00D876EA"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NACIONALINIU MASTU IŠSKIRTOS PAGRINDINĖS KRYPTYS</w:t>
            </w:r>
          </w:p>
        </w:tc>
      </w:tr>
      <w:tr w:rsidR="00D876EA" w:rsidRPr="00932EFF" w14:paraId="6B21CF65" w14:textId="0E6F884A" w:rsidTr="666314FB">
        <w:trPr>
          <w:trHeight w:val="280"/>
        </w:trPr>
        <w:tc>
          <w:tcPr>
            <w:tcW w:w="15588" w:type="dxa"/>
            <w:gridSpan w:val="3"/>
          </w:tcPr>
          <w:p w14:paraId="67CC4730" w14:textId="0EFB7440" w:rsidR="00D876EA" w:rsidRPr="00932EFF" w:rsidRDefault="00D876EA"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1. Jaunimo savanoriškos tarnybos modelio įgyvendinimas.</w:t>
            </w:r>
          </w:p>
        </w:tc>
      </w:tr>
      <w:tr w:rsidR="003772CD" w:rsidRPr="00932EFF" w14:paraId="507CECAB" w14:textId="22D3E125" w:rsidTr="002635B9">
        <w:trPr>
          <w:trHeight w:val="280"/>
        </w:trPr>
        <w:tc>
          <w:tcPr>
            <w:tcW w:w="2689" w:type="dxa"/>
            <w:vMerge w:val="restart"/>
          </w:tcPr>
          <w:p w14:paraId="16E146CD" w14:textId="392AFA49" w:rsidR="003772CD" w:rsidRPr="00932EFF" w:rsidRDefault="003772CD" w:rsidP="003772CD">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1.1. Stiprinti jaunimo savanorius priimančias ir savanorišką veiklą organizuojančias organizacijas.</w:t>
            </w:r>
          </w:p>
        </w:tc>
        <w:tc>
          <w:tcPr>
            <w:tcW w:w="8930" w:type="dxa"/>
          </w:tcPr>
          <w:p w14:paraId="36137935" w14:textId="06C9E512"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shd w:val="clear" w:color="auto" w:fill="auto"/>
          </w:tcPr>
          <w:p w14:paraId="357100B7" w14:textId="3D78FE42"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w:t>
            </w:r>
          </w:p>
        </w:tc>
      </w:tr>
      <w:tr w:rsidR="003772CD" w:rsidRPr="00932EFF" w14:paraId="0FFC91B4" w14:textId="4B352FC4" w:rsidTr="002635B9">
        <w:trPr>
          <w:trHeight w:val="280"/>
        </w:trPr>
        <w:tc>
          <w:tcPr>
            <w:tcW w:w="2689" w:type="dxa"/>
            <w:vMerge/>
          </w:tcPr>
          <w:p w14:paraId="7007B2AF" w14:textId="77777777" w:rsidR="003772CD" w:rsidRPr="00932EFF" w:rsidRDefault="003772CD" w:rsidP="00D876EA">
            <w:pPr>
              <w:spacing w:after="0"/>
              <w:jc w:val="center"/>
              <w:rPr>
                <w:rFonts w:ascii="Times New Roman" w:eastAsia="Times New Roman" w:hAnsi="Times New Roman" w:cs="Times New Roman"/>
                <w:sz w:val="24"/>
                <w:szCs w:val="24"/>
                <w:lang w:val="lt-LT"/>
              </w:rPr>
            </w:pPr>
          </w:p>
        </w:tc>
        <w:tc>
          <w:tcPr>
            <w:tcW w:w="8930" w:type="dxa"/>
          </w:tcPr>
          <w:p w14:paraId="7FA249F7" w14:textId="5B65EB7B"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1.1.2.  Skirtas finansavimas vietos jaunimo savanoriškos tarnybos modelio įgyvendinimui iš Savivaldybės biudžeto.</w:t>
            </w:r>
          </w:p>
        </w:tc>
        <w:tc>
          <w:tcPr>
            <w:tcW w:w="3969" w:type="dxa"/>
            <w:shd w:val="clear" w:color="auto" w:fill="auto"/>
          </w:tcPr>
          <w:p w14:paraId="52765063" w14:textId="25A5C93C"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6000 Eur</w:t>
            </w:r>
          </w:p>
        </w:tc>
      </w:tr>
      <w:tr w:rsidR="003772CD" w:rsidRPr="00932EFF" w14:paraId="5462B387" w14:textId="4E407B93" w:rsidTr="002635B9">
        <w:trPr>
          <w:trHeight w:val="300"/>
        </w:trPr>
        <w:tc>
          <w:tcPr>
            <w:tcW w:w="2689" w:type="dxa"/>
            <w:vMerge/>
          </w:tcPr>
          <w:p w14:paraId="38A1A0D7" w14:textId="77777777" w:rsidR="003772CD" w:rsidRPr="00932EFF" w:rsidRDefault="003772CD" w:rsidP="00D876EA">
            <w:pPr>
              <w:spacing w:after="0"/>
              <w:jc w:val="center"/>
              <w:rPr>
                <w:rFonts w:ascii="Times New Roman" w:eastAsia="Times New Roman" w:hAnsi="Times New Roman" w:cs="Times New Roman"/>
                <w:sz w:val="24"/>
                <w:szCs w:val="24"/>
                <w:lang w:val="lt-LT"/>
              </w:rPr>
            </w:pPr>
          </w:p>
        </w:tc>
        <w:tc>
          <w:tcPr>
            <w:tcW w:w="8930" w:type="dxa"/>
          </w:tcPr>
          <w:p w14:paraId="50C552FF" w14:textId="1C7567FC"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1.1.</w:t>
            </w:r>
            <w:r w:rsidR="00DA5916">
              <w:rPr>
                <w:rFonts w:ascii="Times New Roman" w:eastAsia="Times New Roman" w:hAnsi="Times New Roman" w:cs="Times New Roman"/>
                <w:sz w:val="24"/>
                <w:szCs w:val="24"/>
                <w:lang w:val="lt-LT"/>
              </w:rPr>
              <w:t>3</w:t>
            </w:r>
            <w:r w:rsidRPr="00932EFF">
              <w:rPr>
                <w:rFonts w:ascii="Times New Roman" w:eastAsia="Times New Roman" w:hAnsi="Times New Roman" w:cs="Times New Roman"/>
                <w:sz w:val="24"/>
                <w:szCs w:val="24"/>
                <w:lang w:val="lt-LT"/>
              </w:rPr>
              <w:t>. Per metus naujai paraiškas dėl akreditacijos pateikusių jaunimo savanorius priimančių organizacijų skaičius.</w:t>
            </w:r>
          </w:p>
        </w:tc>
        <w:tc>
          <w:tcPr>
            <w:tcW w:w="3969" w:type="dxa"/>
            <w:shd w:val="clear" w:color="auto" w:fill="auto"/>
          </w:tcPr>
          <w:p w14:paraId="1AD19C15" w14:textId="165AB571"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78FAC50E" w14:textId="765D97C2" w:rsidTr="005A4B89">
        <w:trPr>
          <w:trHeight w:val="280"/>
        </w:trPr>
        <w:tc>
          <w:tcPr>
            <w:tcW w:w="2689" w:type="dxa"/>
            <w:vMerge w:val="restart"/>
          </w:tcPr>
          <w:p w14:paraId="4156F2A3" w14:textId="1D1BB220" w:rsidR="003772CD" w:rsidRPr="00932EFF" w:rsidRDefault="003772CD" w:rsidP="003772CD">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1.2. Skatinti jaunimo dalyvavimą savanoriškoje (neformalioje ir pagal Jaunimo savanorišką tarnybą) veikloje.</w:t>
            </w:r>
          </w:p>
        </w:tc>
        <w:tc>
          <w:tcPr>
            <w:tcW w:w="8930" w:type="dxa"/>
          </w:tcPr>
          <w:p w14:paraId="3AF4E163" w14:textId="1F6A0538"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1.2.1. Jauniems žmonėms supažindinti, paskatinti dalyvauti ir į(</w:t>
            </w:r>
            <w:proofErr w:type="spellStart"/>
            <w:r w:rsidRPr="00932EFF">
              <w:rPr>
                <w:rFonts w:ascii="Times New Roman" w:eastAsia="Times New Roman" w:hAnsi="Times New Roman" w:cs="Times New Roman"/>
                <w:sz w:val="24"/>
                <w:szCs w:val="24"/>
                <w:lang w:val="lt-LT"/>
              </w:rPr>
              <w:t>si</w:t>
            </w:r>
            <w:proofErr w:type="spellEnd"/>
            <w:r w:rsidRPr="00932EFF">
              <w:rPr>
                <w:rFonts w:ascii="Times New Roman" w:eastAsia="Times New Roman" w:hAnsi="Times New Roman" w:cs="Times New Roman"/>
                <w:sz w:val="24"/>
                <w:szCs w:val="24"/>
                <w:lang w:val="lt-LT"/>
              </w:rPr>
              <w:t>)traukti į neformalią savanorišką veiklą ir Jaunimo savanorišką tarnybą skirti renginiai (informaciniai renginiai, susitikimai, diskusijos, konferencijos), kurių vienas iš organizatorių yra savivaldybė.</w:t>
            </w:r>
          </w:p>
        </w:tc>
        <w:tc>
          <w:tcPr>
            <w:tcW w:w="3969" w:type="dxa"/>
            <w:shd w:val="clear" w:color="auto" w:fill="auto"/>
          </w:tcPr>
          <w:p w14:paraId="7F93EE46" w14:textId="56716AB2"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w:t>
            </w:r>
          </w:p>
        </w:tc>
      </w:tr>
      <w:tr w:rsidR="003772CD" w:rsidRPr="00932EFF" w14:paraId="42FCA3C1" w14:textId="6928FCEC" w:rsidTr="005A4B89">
        <w:trPr>
          <w:trHeight w:val="280"/>
        </w:trPr>
        <w:tc>
          <w:tcPr>
            <w:tcW w:w="2689" w:type="dxa"/>
            <w:vMerge/>
          </w:tcPr>
          <w:p w14:paraId="09AA9370" w14:textId="77777777" w:rsidR="003772CD" w:rsidRPr="00932EFF" w:rsidRDefault="003772CD" w:rsidP="00D876EA">
            <w:pPr>
              <w:spacing w:after="0"/>
              <w:jc w:val="center"/>
              <w:rPr>
                <w:rFonts w:ascii="Times New Roman" w:eastAsia="Times New Roman" w:hAnsi="Times New Roman" w:cs="Times New Roman"/>
                <w:sz w:val="24"/>
                <w:szCs w:val="24"/>
                <w:lang w:val="lt-LT"/>
              </w:rPr>
            </w:pPr>
          </w:p>
        </w:tc>
        <w:tc>
          <w:tcPr>
            <w:tcW w:w="8930" w:type="dxa"/>
          </w:tcPr>
          <w:p w14:paraId="25BCC5DE" w14:textId="3FA72105"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1.2.2. Kuriama nuosekli informacijos sklaidos apie savanorystės galimybes ir jaunimo savanoriškos tarnybos jaunimo tarpe sistema (informacija socialiniuose tinkluose, savivaldybės interneto svetainėje, mokyklų elektroniniuose dienynuose, įstaigų interneto svetainėse, renginių metu).</w:t>
            </w:r>
          </w:p>
        </w:tc>
        <w:tc>
          <w:tcPr>
            <w:tcW w:w="3969" w:type="dxa"/>
            <w:shd w:val="clear" w:color="auto" w:fill="auto"/>
          </w:tcPr>
          <w:p w14:paraId="647BCF8F" w14:textId="49487572"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Informacija skleidžiama</w:t>
            </w:r>
          </w:p>
        </w:tc>
      </w:tr>
      <w:tr w:rsidR="003772CD" w:rsidRPr="00932EFF" w14:paraId="5D48BCD6" w14:textId="7CD69B61" w:rsidTr="005A4B89">
        <w:trPr>
          <w:trHeight w:val="400"/>
        </w:trPr>
        <w:tc>
          <w:tcPr>
            <w:tcW w:w="2689" w:type="dxa"/>
            <w:vMerge/>
          </w:tcPr>
          <w:p w14:paraId="0783157C" w14:textId="77777777" w:rsidR="003772CD" w:rsidRPr="00932EFF" w:rsidRDefault="003772CD" w:rsidP="003772CD">
            <w:pPr>
              <w:spacing w:after="0"/>
              <w:jc w:val="center"/>
              <w:rPr>
                <w:rFonts w:ascii="Times New Roman" w:eastAsia="Times New Roman" w:hAnsi="Times New Roman" w:cs="Times New Roman"/>
                <w:sz w:val="24"/>
                <w:szCs w:val="24"/>
                <w:lang w:val="lt-LT"/>
              </w:rPr>
            </w:pPr>
          </w:p>
        </w:tc>
        <w:tc>
          <w:tcPr>
            <w:tcW w:w="8930" w:type="dxa"/>
          </w:tcPr>
          <w:p w14:paraId="573481C4" w14:textId="6FE6E243"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1.2.3. Skirtas Savivaldybės finansavimas jaunimo ir su jaunimu dirbančių organizacijų iniciatyvoms ir projektams, skatinantiems ilgalaikės jaunimo savanoriškos veiklos vystymą ir įgyvendinimą.</w:t>
            </w:r>
          </w:p>
        </w:tc>
        <w:tc>
          <w:tcPr>
            <w:tcW w:w="3969" w:type="dxa"/>
            <w:shd w:val="clear" w:color="auto" w:fill="auto"/>
          </w:tcPr>
          <w:p w14:paraId="5013D0CC" w14:textId="691737D5"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2000 Eur</w:t>
            </w:r>
          </w:p>
        </w:tc>
      </w:tr>
      <w:tr w:rsidR="003772CD" w:rsidRPr="00932EFF" w14:paraId="10B6F7C5" w14:textId="233E05FE" w:rsidTr="005A4B89">
        <w:trPr>
          <w:trHeight w:val="320"/>
        </w:trPr>
        <w:tc>
          <w:tcPr>
            <w:tcW w:w="2689" w:type="dxa"/>
            <w:vMerge/>
          </w:tcPr>
          <w:p w14:paraId="733878BA" w14:textId="77777777" w:rsidR="003772CD" w:rsidRPr="00932EFF" w:rsidRDefault="003772CD" w:rsidP="00D876EA">
            <w:pPr>
              <w:widowControl w:val="0"/>
              <w:pBdr>
                <w:top w:val="nil"/>
                <w:left w:val="nil"/>
                <w:bottom w:val="nil"/>
                <w:right w:val="nil"/>
                <w:between w:val="nil"/>
              </w:pBdr>
              <w:spacing w:after="0"/>
              <w:jc w:val="center"/>
              <w:rPr>
                <w:rFonts w:ascii="Times New Roman" w:eastAsia="Times New Roman" w:hAnsi="Times New Roman" w:cs="Times New Roman"/>
                <w:sz w:val="24"/>
                <w:szCs w:val="24"/>
                <w:lang w:val="lt-LT"/>
              </w:rPr>
            </w:pPr>
          </w:p>
        </w:tc>
        <w:tc>
          <w:tcPr>
            <w:tcW w:w="8930" w:type="dxa"/>
          </w:tcPr>
          <w:p w14:paraId="6E8EA877" w14:textId="4ADBF450"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1.2.4. Finansuotų projektų, kurie skirti jaunimo ir su jaunimu dirbančioms organizacijoms, skatinančioms ilgalaikės jaunimo savanoriškos veiklos vystymą ir įgyvendinimą, skaičius.</w:t>
            </w:r>
          </w:p>
        </w:tc>
        <w:tc>
          <w:tcPr>
            <w:tcW w:w="3969" w:type="dxa"/>
            <w:shd w:val="clear" w:color="auto" w:fill="auto"/>
          </w:tcPr>
          <w:p w14:paraId="1D78999F" w14:textId="48419EE1"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w:t>
            </w:r>
          </w:p>
        </w:tc>
      </w:tr>
      <w:tr w:rsidR="00D876EA" w:rsidRPr="00932EFF" w14:paraId="77F6F9A0" w14:textId="36AA3304" w:rsidTr="666314FB">
        <w:trPr>
          <w:trHeight w:val="300"/>
        </w:trPr>
        <w:tc>
          <w:tcPr>
            <w:tcW w:w="15588" w:type="dxa"/>
            <w:gridSpan w:val="3"/>
          </w:tcPr>
          <w:p w14:paraId="3A73FA85" w14:textId="770EE419" w:rsidR="00D876EA" w:rsidRPr="00932EFF" w:rsidRDefault="00D876EA"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2. Darbo su jaunimu formų plėtros ir kokybės užtikrinimas.</w:t>
            </w:r>
          </w:p>
        </w:tc>
      </w:tr>
      <w:tr w:rsidR="003772CD" w:rsidRPr="00932EFF" w14:paraId="39EADA2B" w14:textId="0E5E8089" w:rsidTr="005026C6">
        <w:trPr>
          <w:trHeight w:val="276"/>
        </w:trPr>
        <w:tc>
          <w:tcPr>
            <w:tcW w:w="2689" w:type="dxa"/>
            <w:vMerge w:val="restart"/>
          </w:tcPr>
          <w:p w14:paraId="537FAB90" w14:textId="3E2B1687" w:rsidR="003772CD" w:rsidRPr="00932EFF" w:rsidRDefault="003772CD" w:rsidP="003772CD">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2.1. Sudaryti sąlygas atvirųjų jaunimo centrų / atvirųjų jaunimo erdvių veiklai ir / ar jos plėtrai (užtikrinti finansavimą, sukurti teisinę bazę, </w:t>
            </w:r>
            <w:r w:rsidRPr="00932EFF">
              <w:rPr>
                <w:rFonts w:ascii="Times New Roman" w:eastAsia="Times New Roman" w:hAnsi="Times New Roman" w:cs="Times New Roman"/>
                <w:sz w:val="24"/>
                <w:szCs w:val="24"/>
                <w:lang w:val="lt-LT"/>
              </w:rPr>
              <w:lastRenderedPageBreak/>
              <w:t>įtraukti į planavimo dokumentus ir t.t.)</w:t>
            </w:r>
          </w:p>
        </w:tc>
        <w:tc>
          <w:tcPr>
            <w:tcW w:w="8930" w:type="dxa"/>
            <w:shd w:val="clear" w:color="auto" w:fill="auto"/>
          </w:tcPr>
          <w:p w14:paraId="1E26B5AB" w14:textId="02A01CDB"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lastRenderedPageBreak/>
              <w:t>2.1.1. Atvirojo darbo su jaunimu įgyvendinimas ir plėtra uždavinio arba priemonės forma įtraukti į Savivaldybės strateginio planavimo dokumentus (trimečiai strateginiai veiklos planai, savivaldybės strateginis plėtros planas).</w:t>
            </w:r>
          </w:p>
        </w:tc>
        <w:tc>
          <w:tcPr>
            <w:tcW w:w="3969" w:type="dxa"/>
            <w:shd w:val="clear" w:color="auto" w:fill="auto"/>
          </w:tcPr>
          <w:p w14:paraId="5A75AE6E" w14:textId="7459F373" w:rsidR="003772CD" w:rsidRPr="00932EFF" w:rsidRDefault="003772CD" w:rsidP="00D876EA">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Atvirasis darbas su jaunimu įtrauktas į strateginio planavimo dokumentus </w:t>
            </w:r>
          </w:p>
        </w:tc>
      </w:tr>
      <w:tr w:rsidR="003772CD" w:rsidRPr="00932EFF" w14:paraId="7030BFE9" w14:textId="6FB1A7AC" w:rsidTr="005026C6">
        <w:trPr>
          <w:trHeight w:val="360"/>
        </w:trPr>
        <w:tc>
          <w:tcPr>
            <w:tcW w:w="2689" w:type="dxa"/>
            <w:vMerge/>
          </w:tcPr>
          <w:p w14:paraId="7B6D16EC"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536CC625" w14:textId="63E5A162"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2.1.2. Užtikrintas nuoseklus Savivaldybėje veikiančių atvirųjų jaunimo centrų / atvirųjų jaunimo erdvių finansavimas. Iš Savivaldybės biudžeto lėšų skirta finansavimo suma.</w:t>
            </w:r>
          </w:p>
        </w:tc>
        <w:tc>
          <w:tcPr>
            <w:tcW w:w="3969" w:type="dxa"/>
            <w:shd w:val="clear" w:color="auto" w:fill="auto"/>
          </w:tcPr>
          <w:p w14:paraId="0D7A590A" w14:textId="488F612F"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color w:val="FF0000"/>
                <w:sz w:val="24"/>
                <w:szCs w:val="24"/>
                <w:lang w:val="lt-LT"/>
              </w:rPr>
            </w:pPr>
            <w:r w:rsidRPr="00932EFF">
              <w:rPr>
                <w:rFonts w:ascii="Times New Roman" w:eastAsia="Times New Roman" w:hAnsi="Times New Roman" w:cs="Times New Roman"/>
                <w:sz w:val="24"/>
                <w:szCs w:val="24"/>
                <w:lang w:val="lt-LT"/>
              </w:rPr>
              <w:t>244000 Eur.</w:t>
            </w:r>
          </w:p>
        </w:tc>
      </w:tr>
      <w:tr w:rsidR="003772CD" w:rsidRPr="00932EFF" w14:paraId="0D0EF76C" w14:textId="29B6894F" w:rsidTr="005026C6">
        <w:trPr>
          <w:trHeight w:val="139"/>
        </w:trPr>
        <w:tc>
          <w:tcPr>
            <w:tcW w:w="2689" w:type="dxa"/>
            <w:vMerge/>
          </w:tcPr>
          <w:p w14:paraId="040208B2"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4CAE79B4" w14:textId="23155246"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2.1.3. Savivaldybės biudžeto lėšomis nuosekliai finansuojamų jaunimo darbuotojų, dirbančių atviruosiuose jaunimo centruose ir atvirosiose jaunimo erdvėse tiesiogiai su </w:t>
            </w:r>
            <w:r w:rsidRPr="00932EFF">
              <w:rPr>
                <w:rFonts w:ascii="Times New Roman" w:eastAsia="Times New Roman" w:hAnsi="Times New Roman" w:cs="Times New Roman"/>
                <w:sz w:val="24"/>
                <w:szCs w:val="24"/>
                <w:lang w:val="lt-LT"/>
              </w:rPr>
              <w:lastRenderedPageBreak/>
              <w:t>jaunimu, etatų skaičius.</w:t>
            </w:r>
          </w:p>
        </w:tc>
        <w:tc>
          <w:tcPr>
            <w:tcW w:w="3969" w:type="dxa"/>
            <w:shd w:val="clear" w:color="auto" w:fill="auto"/>
          </w:tcPr>
          <w:p w14:paraId="5ABE69C6" w14:textId="016320F2"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lastRenderedPageBreak/>
              <w:t>4</w:t>
            </w:r>
          </w:p>
        </w:tc>
      </w:tr>
      <w:tr w:rsidR="003772CD" w:rsidRPr="00932EFF" w14:paraId="55543231" w14:textId="55ECB51C" w:rsidTr="005026C6">
        <w:trPr>
          <w:trHeight w:val="260"/>
        </w:trPr>
        <w:tc>
          <w:tcPr>
            <w:tcW w:w="2689" w:type="dxa"/>
            <w:vMerge/>
          </w:tcPr>
          <w:p w14:paraId="6F53F0E9"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7462193B" w14:textId="5D145028"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2.1.4. Savivaldybės biudžeto lėšomis nuosekliai finansuojamų jaunimo darbuotojų, dirbančių ne mažiau 0,5 etato atviruosiuose jaunimo centruose, skaičius.</w:t>
            </w:r>
          </w:p>
        </w:tc>
        <w:tc>
          <w:tcPr>
            <w:tcW w:w="3969" w:type="dxa"/>
            <w:shd w:val="clear" w:color="auto" w:fill="auto"/>
          </w:tcPr>
          <w:p w14:paraId="74ECC763" w14:textId="64FE14C5"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w:t>
            </w:r>
          </w:p>
        </w:tc>
      </w:tr>
      <w:tr w:rsidR="003772CD" w:rsidRPr="00932EFF" w14:paraId="135F00DE" w14:textId="3AAA2776" w:rsidTr="005026C6">
        <w:trPr>
          <w:trHeight w:val="260"/>
        </w:trPr>
        <w:tc>
          <w:tcPr>
            <w:tcW w:w="2689" w:type="dxa"/>
            <w:vMerge/>
          </w:tcPr>
          <w:p w14:paraId="06804A01"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7291DBD3" w14:textId="024E0772"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2.1.5. Savivaldybės biudžeto lėšomis nuosekliai finansuojamų jaunimo darbuotojų, dirbančių ne mažiau 0,5 etato atvirosiose jaunimo erdvėse, skaičius.</w:t>
            </w:r>
          </w:p>
        </w:tc>
        <w:tc>
          <w:tcPr>
            <w:tcW w:w="3969" w:type="dxa"/>
            <w:shd w:val="clear" w:color="auto" w:fill="auto"/>
          </w:tcPr>
          <w:p w14:paraId="2CB8B582" w14:textId="314044D3"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4947B63D" w14:textId="4517F552" w:rsidTr="005026C6">
        <w:trPr>
          <w:trHeight w:val="218"/>
        </w:trPr>
        <w:tc>
          <w:tcPr>
            <w:tcW w:w="2689" w:type="dxa"/>
            <w:vMerge/>
          </w:tcPr>
          <w:p w14:paraId="5D533C50"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6F2161C2" w14:textId="02A3B494"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2.1.6. Savivaldybėje veikiančių atvirųjų jaunimo centrų, vykdančių atvirąjį darbą su jaunimu, bendras skaičius.</w:t>
            </w:r>
          </w:p>
        </w:tc>
        <w:tc>
          <w:tcPr>
            <w:tcW w:w="3969" w:type="dxa"/>
            <w:shd w:val="clear" w:color="auto" w:fill="auto"/>
          </w:tcPr>
          <w:p w14:paraId="432B345D" w14:textId="27BCBCBB"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3772CD" w:rsidRPr="00932EFF" w14:paraId="50C8CE91" w14:textId="45C38A3B" w:rsidTr="00FC5352">
        <w:trPr>
          <w:trHeight w:val="300"/>
        </w:trPr>
        <w:tc>
          <w:tcPr>
            <w:tcW w:w="2689" w:type="dxa"/>
            <w:vMerge w:val="restart"/>
          </w:tcPr>
          <w:p w14:paraId="62A77418" w14:textId="4A06DF92" w:rsidR="003772CD" w:rsidRPr="00932EFF" w:rsidRDefault="003772CD" w:rsidP="003772CD">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2.2. Užtikrinti atvirųjų jaunimo centrų / atvirųjų jaunimo erdvių teikiamų paslaugų įvairovę ir kokybę.</w:t>
            </w:r>
          </w:p>
        </w:tc>
        <w:tc>
          <w:tcPr>
            <w:tcW w:w="8930" w:type="dxa"/>
          </w:tcPr>
          <w:p w14:paraId="5A5CE8E3" w14:textId="68C4D836"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2.2.1. Savivaldybėje veikiantys atvirieji jaunimo centrai ir atvirosios jaunimo erdvės turi patvirtintus ir pagal poreikį suderintus metinius veiklos planus.</w:t>
            </w:r>
          </w:p>
        </w:tc>
        <w:tc>
          <w:tcPr>
            <w:tcW w:w="3969" w:type="dxa"/>
            <w:shd w:val="clear" w:color="auto" w:fill="auto"/>
          </w:tcPr>
          <w:p w14:paraId="799ACF73" w14:textId="6B049C59"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Metiniai veiklos planai suderinti</w:t>
            </w:r>
          </w:p>
        </w:tc>
      </w:tr>
      <w:tr w:rsidR="003772CD" w:rsidRPr="00932EFF" w14:paraId="5F2F364D" w14:textId="431573B3" w:rsidTr="00FC5352">
        <w:trPr>
          <w:trHeight w:val="58"/>
        </w:trPr>
        <w:tc>
          <w:tcPr>
            <w:tcW w:w="2689" w:type="dxa"/>
            <w:vMerge/>
          </w:tcPr>
          <w:p w14:paraId="067B7737"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020647BD" w14:textId="4D1DACD0"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2.2.2. Atvirųjų jaunimo centrų ir atvirųjų jaunimo erdvių unikalių lankytojų skaičius.</w:t>
            </w:r>
          </w:p>
        </w:tc>
        <w:tc>
          <w:tcPr>
            <w:tcW w:w="3969" w:type="dxa"/>
            <w:shd w:val="clear" w:color="auto" w:fill="auto"/>
          </w:tcPr>
          <w:p w14:paraId="29047CDC" w14:textId="52E0A6C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1100</w:t>
            </w:r>
          </w:p>
        </w:tc>
      </w:tr>
      <w:tr w:rsidR="003772CD" w:rsidRPr="00932EFF" w14:paraId="64309513" w14:textId="2C36CDCD" w:rsidTr="00FC5352">
        <w:trPr>
          <w:trHeight w:val="317"/>
        </w:trPr>
        <w:tc>
          <w:tcPr>
            <w:tcW w:w="2689" w:type="dxa"/>
            <w:vMerge/>
          </w:tcPr>
          <w:p w14:paraId="14C6F09E" w14:textId="77777777"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3C43A0F" w14:textId="49992FAE"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2.2.3. Atvirųjų jaunimo centrų ir atvirųjų jaunimo erdvių bendras lankytojų skaičius.</w:t>
            </w:r>
          </w:p>
        </w:tc>
        <w:tc>
          <w:tcPr>
            <w:tcW w:w="3969" w:type="dxa"/>
            <w:shd w:val="clear" w:color="auto" w:fill="auto"/>
          </w:tcPr>
          <w:p w14:paraId="4D820F0F" w14:textId="7B3BE1C1" w:rsidR="003772CD" w:rsidRPr="00932EFF" w:rsidRDefault="003772CD" w:rsidP="00D876EA">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2500</w:t>
            </w:r>
          </w:p>
        </w:tc>
      </w:tr>
      <w:tr w:rsidR="003772CD" w:rsidRPr="00932EFF" w14:paraId="6640EBA9" w14:textId="77777777" w:rsidTr="00FC5352">
        <w:trPr>
          <w:trHeight w:val="568"/>
        </w:trPr>
        <w:tc>
          <w:tcPr>
            <w:tcW w:w="2689" w:type="dxa"/>
            <w:vMerge/>
          </w:tcPr>
          <w:p w14:paraId="7BB2BD33" w14:textId="77777777" w:rsidR="003772CD" w:rsidRPr="00932EFF" w:rsidRDefault="003772CD" w:rsidP="000A087C">
            <w:pPr>
              <w:widowControl w:val="0"/>
              <w:pBdr>
                <w:top w:val="nil"/>
                <w:left w:val="nil"/>
                <w:bottom w:val="nil"/>
                <w:right w:val="nil"/>
                <w:between w:val="nil"/>
              </w:pBdr>
              <w:spacing w:after="0"/>
              <w:jc w:val="center"/>
              <w:rPr>
                <w:rFonts w:ascii="Times New Roman" w:eastAsia="Times New Roman" w:hAnsi="Times New Roman" w:cs="Times New Roman"/>
                <w:sz w:val="24"/>
                <w:szCs w:val="24"/>
                <w:lang w:val="lt-LT"/>
              </w:rPr>
            </w:pPr>
          </w:p>
        </w:tc>
        <w:tc>
          <w:tcPr>
            <w:tcW w:w="8930" w:type="dxa"/>
            <w:shd w:val="clear" w:color="auto" w:fill="auto"/>
          </w:tcPr>
          <w:p w14:paraId="13113648" w14:textId="58D2AB8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2.2.</w:t>
            </w:r>
            <w:r w:rsidR="00DA5916">
              <w:rPr>
                <w:rFonts w:ascii="Times New Roman" w:eastAsia="Times New Roman" w:hAnsi="Times New Roman" w:cs="Times New Roman"/>
                <w:sz w:val="24"/>
                <w:szCs w:val="24"/>
                <w:lang w:val="lt-LT"/>
              </w:rPr>
              <w:t>4</w:t>
            </w:r>
            <w:r w:rsidRPr="00932EFF">
              <w:rPr>
                <w:rFonts w:ascii="Times New Roman" w:eastAsia="Times New Roman" w:hAnsi="Times New Roman" w:cs="Times New Roman"/>
                <w:sz w:val="24"/>
                <w:szCs w:val="24"/>
                <w:lang w:val="lt-LT"/>
              </w:rPr>
              <w:t>. Įvertinta Savivaldybės atvirųjų jaunimo centrų ir  atvirųjų jaunimo erdvių veikla pagal Agentūros patvirtintą, atvirųjų jaunimo centrų ir atvirųjų jaunimo erdvių identifikavimo ir veiklos kokybės priežiūros tvarkos aprašą.</w:t>
            </w:r>
          </w:p>
        </w:tc>
        <w:tc>
          <w:tcPr>
            <w:tcW w:w="3969" w:type="dxa"/>
            <w:shd w:val="clear" w:color="auto" w:fill="auto"/>
          </w:tcPr>
          <w:p w14:paraId="165C193D" w14:textId="1021A985"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Identifikavimas atliktas </w:t>
            </w:r>
          </w:p>
        </w:tc>
      </w:tr>
      <w:tr w:rsidR="003772CD" w:rsidRPr="00932EFF" w14:paraId="75D38625" w14:textId="43683F64" w:rsidTr="00F74DAF">
        <w:trPr>
          <w:cantSplit/>
          <w:trHeight w:val="1279"/>
        </w:trPr>
        <w:tc>
          <w:tcPr>
            <w:tcW w:w="2689" w:type="dxa"/>
            <w:vMerge w:val="restart"/>
          </w:tcPr>
          <w:p w14:paraId="6400DA3F" w14:textId="6EF30315" w:rsidR="003772CD" w:rsidRPr="00932EFF" w:rsidRDefault="003772CD" w:rsidP="00DA5916">
            <w:pPr>
              <w:widowControl w:val="0"/>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 Sudaryti sąlygas mobiliojo darbo su jaunimu veiklai ir jos plėtrai (užtikrinti finansavimą, sukurti teisinę bazę, įtraukti į planavimo dokumentus ir t.t.).</w:t>
            </w:r>
          </w:p>
        </w:tc>
        <w:tc>
          <w:tcPr>
            <w:tcW w:w="8930" w:type="dxa"/>
          </w:tcPr>
          <w:p w14:paraId="39E7C7E7" w14:textId="26FDAFA8" w:rsidR="003772CD" w:rsidRPr="00932EFF" w:rsidRDefault="003772CD" w:rsidP="003B219E">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1</w:t>
            </w:r>
            <w:r w:rsidRPr="00932EFF">
              <w:rPr>
                <w:rFonts w:ascii="Times New Roman" w:eastAsia="Times New Roman" w:hAnsi="Times New Roman" w:cs="Times New Roman"/>
                <w:sz w:val="24"/>
                <w:szCs w:val="24"/>
                <w:lang w:val="lt-LT"/>
              </w:rPr>
              <w:t>. Mobiliojo darbo su jaunimu plėtra uždavinio arba priemonės forma įtraukta į Savivaldybės strateginio planavimo dokumentus (trimečiai strateginiai veiklos planai, Savivaldybės strateginis plėtros planas).</w:t>
            </w:r>
          </w:p>
        </w:tc>
        <w:tc>
          <w:tcPr>
            <w:tcW w:w="3969" w:type="dxa"/>
            <w:shd w:val="clear" w:color="auto" w:fill="auto"/>
          </w:tcPr>
          <w:p w14:paraId="1154AAC9" w14:textId="380851A5" w:rsidR="003772CD" w:rsidRPr="00932EFF" w:rsidRDefault="003772CD" w:rsidP="005A4D9B">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Mobilus darbas su jaunimu įtrauktas  į Klaipėdos rajono savivaldybės Strateginį plėtros planą</w:t>
            </w:r>
          </w:p>
        </w:tc>
      </w:tr>
      <w:tr w:rsidR="003772CD" w:rsidRPr="00932EFF" w14:paraId="7858DFD3" w14:textId="06B34A96" w:rsidTr="00F74DAF">
        <w:trPr>
          <w:cantSplit/>
          <w:trHeight w:val="556"/>
        </w:trPr>
        <w:tc>
          <w:tcPr>
            <w:tcW w:w="2689" w:type="dxa"/>
            <w:vMerge/>
          </w:tcPr>
          <w:p w14:paraId="73E3ACB0" w14:textId="77777777" w:rsidR="003772CD" w:rsidRPr="00932EFF" w:rsidRDefault="003772CD" w:rsidP="006D002C">
            <w:pPr>
              <w:widowControl w:val="0"/>
              <w:spacing w:after="0"/>
              <w:rPr>
                <w:rFonts w:ascii="Times New Roman" w:eastAsia="Times New Roman" w:hAnsi="Times New Roman" w:cs="Times New Roman"/>
                <w:sz w:val="24"/>
                <w:szCs w:val="24"/>
                <w:lang w:val="lt-LT"/>
              </w:rPr>
            </w:pPr>
          </w:p>
        </w:tc>
        <w:tc>
          <w:tcPr>
            <w:tcW w:w="8930" w:type="dxa"/>
            <w:shd w:val="clear" w:color="auto" w:fill="auto"/>
          </w:tcPr>
          <w:p w14:paraId="580ED17C" w14:textId="104A6AFA"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2</w:t>
            </w:r>
            <w:r w:rsidRPr="00932EFF">
              <w:rPr>
                <w:rFonts w:ascii="Times New Roman" w:eastAsia="Times New Roman" w:hAnsi="Times New Roman" w:cs="Times New Roman"/>
                <w:sz w:val="24"/>
                <w:szCs w:val="24"/>
                <w:lang w:val="lt-LT"/>
              </w:rPr>
              <w:t>. Užtikrintas nuoseklus mobiliojo darbo su jaunimu įgyvendinimo Savivaldybėje finansavimas. Iš Savivaldybės biudžeto lėšų skirta finansavimo suma.</w:t>
            </w:r>
          </w:p>
        </w:tc>
        <w:tc>
          <w:tcPr>
            <w:tcW w:w="3969" w:type="dxa"/>
            <w:shd w:val="clear" w:color="auto" w:fill="auto"/>
          </w:tcPr>
          <w:p w14:paraId="274120D4" w14:textId="6BA085F8"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38000 Eur</w:t>
            </w:r>
          </w:p>
        </w:tc>
      </w:tr>
      <w:tr w:rsidR="003772CD" w:rsidRPr="00932EFF" w14:paraId="2B1D608F" w14:textId="089531AC" w:rsidTr="00F74DAF">
        <w:trPr>
          <w:cantSplit/>
          <w:trHeight w:val="191"/>
        </w:trPr>
        <w:tc>
          <w:tcPr>
            <w:tcW w:w="2689" w:type="dxa"/>
            <w:vMerge/>
          </w:tcPr>
          <w:p w14:paraId="356A24C3" w14:textId="77777777" w:rsidR="003772CD" w:rsidRPr="00932EFF" w:rsidRDefault="003772CD" w:rsidP="006D002C">
            <w:pPr>
              <w:widowControl w:val="0"/>
              <w:spacing w:after="0"/>
              <w:rPr>
                <w:rFonts w:ascii="Times New Roman" w:eastAsia="Times New Roman" w:hAnsi="Times New Roman" w:cs="Times New Roman"/>
                <w:sz w:val="24"/>
                <w:szCs w:val="24"/>
                <w:lang w:val="lt-LT"/>
              </w:rPr>
            </w:pPr>
          </w:p>
        </w:tc>
        <w:tc>
          <w:tcPr>
            <w:tcW w:w="8930" w:type="dxa"/>
            <w:shd w:val="clear" w:color="auto" w:fill="auto"/>
          </w:tcPr>
          <w:p w14:paraId="188E25D5" w14:textId="428F8B00"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3</w:t>
            </w:r>
            <w:r w:rsidRPr="00932EFF">
              <w:rPr>
                <w:rFonts w:ascii="Times New Roman" w:eastAsia="Times New Roman" w:hAnsi="Times New Roman" w:cs="Times New Roman"/>
                <w:sz w:val="24"/>
                <w:szCs w:val="24"/>
                <w:lang w:val="lt-LT"/>
              </w:rPr>
              <w:t>. Savivaldybės biudžeto lėšomis nuosekliai finansuojamų darbuotojų, vykdančių mobilųjį darbą su jaunimu, etatų skaičius.</w:t>
            </w:r>
          </w:p>
        </w:tc>
        <w:tc>
          <w:tcPr>
            <w:tcW w:w="3969" w:type="dxa"/>
            <w:shd w:val="clear" w:color="auto" w:fill="auto"/>
          </w:tcPr>
          <w:p w14:paraId="5E9F3FFE" w14:textId="7F588413"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531ADC39" w14:textId="1E66C912" w:rsidTr="00F74DAF">
        <w:trPr>
          <w:cantSplit/>
          <w:trHeight w:val="556"/>
        </w:trPr>
        <w:tc>
          <w:tcPr>
            <w:tcW w:w="2689" w:type="dxa"/>
            <w:vMerge/>
          </w:tcPr>
          <w:p w14:paraId="6267515C" w14:textId="77777777" w:rsidR="003772CD" w:rsidRPr="00932EFF" w:rsidRDefault="003772CD" w:rsidP="006D002C">
            <w:pPr>
              <w:widowControl w:val="0"/>
              <w:spacing w:after="0"/>
              <w:rPr>
                <w:rFonts w:ascii="Times New Roman" w:eastAsia="Times New Roman" w:hAnsi="Times New Roman" w:cs="Times New Roman"/>
                <w:sz w:val="24"/>
                <w:szCs w:val="24"/>
                <w:lang w:val="lt-LT"/>
              </w:rPr>
            </w:pPr>
          </w:p>
        </w:tc>
        <w:tc>
          <w:tcPr>
            <w:tcW w:w="8930" w:type="dxa"/>
            <w:shd w:val="clear" w:color="auto" w:fill="auto"/>
          </w:tcPr>
          <w:p w14:paraId="363D6B63" w14:textId="497AB51A"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4</w:t>
            </w:r>
            <w:r w:rsidRPr="00932EFF">
              <w:rPr>
                <w:rFonts w:ascii="Times New Roman" w:eastAsia="Times New Roman" w:hAnsi="Times New Roman" w:cs="Times New Roman"/>
                <w:sz w:val="24"/>
                <w:szCs w:val="24"/>
                <w:lang w:val="lt-LT"/>
              </w:rPr>
              <w:t>. Kitų finansavimo šaltinių* (ne savivaldybės biudžeto lėšomis) finansuojamų darbuotojų, vykdančių mobilųjį darbą su jaunimu, etatų skaičius.</w:t>
            </w:r>
          </w:p>
        </w:tc>
        <w:tc>
          <w:tcPr>
            <w:tcW w:w="3969" w:type="dxa"/>
            <w:shd w:val="clear" w:color="auto" w:fill="auto"/>
          </w:tcPr>
          <w:p w14:paraId="683C6A30" w14:textId="651CA0E7"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3772CD" w:rsidRPr="00932EFF" w14:paraId="102B162B" w14:textId="70C2AB8B" w:rsidTr="00F74DAF">
        <w:trPr>
          <w:cantSplit/>
          <w:trHeight w:val="218"/>
        </w:trPr>
        <w:tc>
          <w:tcPr>
            <w:tcW w:w="2689" w:type="dxa"/>
            <w:vMerge/>
          </w:tcPr>
          <w:p w14:paraId="649EE0F2" w14:textId="77777777" w:rsidR="003772CD" w:rsidRPr="00932EFF" w:rsidRDefault="003772CD" w:rsidP="006D002C">
            <w:pPr>
              <w:widowControl w:val="0"/>
              <w:spacing w:after="0"/>
              <w:rPr>
                <w:rFonts w:ascii="Times New Roman" w:eastAsia="Times New Roman" w:hAnsi="Times New Roman" w:cs="Times New Roman"/>
                <w:sz w:val="24"/>
                <w:szCs w:val="24"/>
                <w:lang w:val="lt-LT"/>
              </w:rPr>
            </w:pPr>
          </w:p>
        </w:tc>
        <w:tc>
          <w:tcPr>
            <w:tcW w:w="8930" w:type="dxa"/>
            <w:shd w:val="clear" w:color="auto" w:fill="auto"/>
          </w:tcPr>
          <w:p w14:paraId="24A7F5F3" w14:textId="4326A3AC"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5</w:t>
            </w:r>
            <w:r w:rsidRPr="00932EFF">
              <w:rPr>
                <w:rFonts w:ascii="Times New Roman" w:eastAsia="Times New Roman" w:hAnsi="Times New Roman" w:cs="Times New Roman"/>
                <w:sz w:val="24"/>
                <w:szCs w:val="24"/>
                <w:lang w:val="lt-LT"/>
              </w:rPr>
              <w:t>. Savivaldybės biudžeto lėšomis nuosekliai finansuojamų darbuotojų, vykdančių mobilųjį darbą su jaunimu, skaičius.</w:t>
            </w:r>
          </w:p>
        </w:tc>
        <w:tc>
          <w:tcPr>
            <w:tcW w:w="3969" w:type="dxa"/>
            <w:shd w:val="clear" w:color="auto" w:fill="auto"/>
          </w:tcPr>
          <w:p w14:paraId="773BFA37" w14:textId="20817706"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56DAAC5B" w14:textId="52FB0099" w:rsidTr="00F74DAF">
        <w:trPr>
          <w:cantSplit/>
          <w:trHeight w:val="556"/>
        </w:trPr>
        <w:tc>
          <w:tcPr>
            <w:tcW w:w="2689" w:type="dxa"/>
            <w:vMerge/>
          </w:tcPr>
          <w:p w14:paraId="33AC386E" w14:textId="448B1A32" w:rsidR="003772CD" w:rsidRPr="00932EFF" w:rsidRDefault="003772CD" w:rsidP="006D002C">
            <w:pPr>
              <w:widowControl w:val="0"/>
              <w:spacing w:after="0"/>
              <w:rPr>
                <w:rFonts w:ascii="Times New Roman" w:eastAsia="Times New Roman" w:hAnsi="Times New Roman" w:cs="Times New Roman"/>
                <w:sz w:val="24"/>
                <w:szCs w:val="24"/>
                <w:lang w:val="lt-LT"/>
              </w:rPr>
            </w:pPr>
          </w:p>
        </w:tc>
        <w:tc>
          <w:tcPr>
            <w:tcW w:w="8930" w:type="dxa"/>
            <w:shd w:val="clear" w:color="auto" w:fill="auto"/>
          </w:tcPr>
          <w:p w14:paraId="5BD2BA6F" w14:textId="0E77B4E2"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2.3.</w:t>
            </w:r>
            <w:r w:rsidR="00DA5916">
              <w:rPr>
                <w:rFonts w:ascii="Times New Roman" w:eastAsia="Times New Roman" w:hAnsi="Times New Roman" w:cs="Times New Roman"/>
                <w:sz w:val="24"/>
                <w:szCs w:val="24"/>
                <w:lang w:val="lt-LT"/>
              </w:rPr>
              <w:t>6</w:t>
            </w:r>
            <w:r w:rsidRPr="00932EFF">
              <w:rPr>
                <w:rFonts w:ascii="Times New Roman" w:eastAsia="Times New Roman" w:hAnsi="Times New Roman" w:cs="Times New Roman"/>
                <w:sz w:val="24"/>
                <w:szCs w:val="24"/>
                <w:lang w:val="lt-LT"/>
              </w:rPr>
              <w:t>. Kitų finansavimo šaltinių* (ne savivaldybės biudžeto lėšomis) finansuojamų darbuotojų, vykdančių mobilųjį darbą su jaunimu, skaičius.</w:t>
            </w:r>
          </w:p>
        </w:tc>
        <w:tc>
          <w:tcPr>
            <w:tcW w:w="3969" w:type="dxa"/>
            <w:shd w:val="clear" w:color="auto" w:fill="auto"/>
          </w:tcPr>
          <w:p w14:paraId="0252C7BA" w14:textId="4E11A854"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1B0BB61D" w14:textId="3CC4CB64" w:rsidTr="00645433">
        <w:trPr>
          <w:cantSplit/>
          <w:trHeight w:val="556"/>
        </w:trPr>
        <w:tc>
          <w:tcPr>
            <w:tcW w:w="2689" w:type="dxa"/>
            <w:vMerge w:val="restart"/>
          </w:tcPr>
          <w:p w14:paraId="03B9FF2C" w14:textId="7A084D63" w:rsidR="003772CD" w:rsidRPr="00932EFF" w:rsidRDefault="003772CD" w:rsidP="00DA5916">
            <w:pPr>
              <w:widowControl w:val="0"/>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2.4. Užtikrinti mobiliojo darbo su jaunimu teikiamų paslaugų </w:t>
            </w:r>
            <w:r w:rsidRPr="00932EFF">
              <w:rPr>
                <w:rFonts w:ascii="Times New Roman" w:eastAsia="Times New Roman" w:hAnsi="Times New Roman" w:cs="Times New Roman"/>
                <w:sz w:val="24"/>
                <w:szCs w:val="24"/>
                <w:lang w:val="lt-LT"/>
              </w:rPr>
              <w:lastRenderedPageBreak/>
              <w:t>įvairovę ir kokybę.</w:t>
            </w:r>
          </w:p>
        </w:tc>
        <w:tc>
          <w:tcPr>
            <w:tcW w:w="8930" w:type="dxa"/>
            <w:shd w:val="clear" w:color="auto" w:fill="auto"/>
          </w:tcPr>
          <w:p w14:paraId="5BD26401" w14:textId="3A59024C"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lastRenderedPageBreak/>
              <w:t>2.4.1. Parengtas ir patvirtintas mobiliojo darbo su jaunimu metinis veiklos planas, planuojami pasiekti kiekybiniai ir kokybiniai rodikliai bei atliktas šio plano pasiektų rodiklių įvertinimas.</w:t>
            </w:r>
          </w:p>
        </w:tc>
        <w:tc>
          <w:tcPr>
            <w:tcW w:w="3969" w:type="dxa"/>
            <w:shd w:val="clear" w:color="auto" w:fill="auto"/>
          </w:tcPr>
          <w:p w14:paraId="64BB843C" w14:textId="1838BF3F"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Metinis veiklos planas sudarytas</w:t>
            </w:r>
          </w:p>
        </w:tc>
      </w:tr>
      <w:tr w:rsidR="003772CD" w:rsidRPr="00932EFF" w14:paraId="11F6482B" w14:textId="77777777" w:rsidTr="00645433">
        <w:trPr>
          <w:cantSplit/>
          <w:trHeight w:val="247"/>
        </w:trPr>
        <w:tc>
          <w:tcPr>
            <w:tcW w:w="2689" w:type="dxa"/>
            <w:vMerge/>
          </w:tcPr>
          <w:p w14:paraId="4AA957E8" w14:textId="77777777" w:rsidR="003772CD" w:rsidRPr="00932EFF" w:rsidRDefault="003772CD" w:rsidP="006D002C">
            <w:pPr>
              <w:widowControl w:val="0"/>
              <w:spacing w:after="0"/>
              <w:jc w:val="center"/>
              <w:rPr>
                <w:rFonts w:ascii="Times New Roman" w:eastAsia="Times New Roman" w:hAnsi="Times New Roman" w:cs="Times New Roman"/>
                <w:sz w:val="24"/>
                <w:szCs w:val="24"/>
                <w:lang w:val="lt-LT"/>
              </w:rPr>
            </w:pPr>
          </w:p>
        </w:tc>
        <w:tc>
          <w:tcPr>
            <w:tcW w:w="8930" w:type="dxa"/>
            <w:shd w:val="clear" w:color="auto" w:fill="auto"/>
          </w:tcPr>
          <w:p w14:paraId="7711D2F8" w14:textId="117EDB22"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2.4.2.  Komandų, vykdančių mobilųjį darbą su jaunimu, ir sudarytų iš ne mažiau 2 darbuotojų, skaičius.</w:t>
            </w:r>
          </w:p>
        </w:tc>
        <w:tc>
          <w:tcPr>
            <w:tcW w:w="3969" w:type="dxa"/>
            <w:shd w:val="clear" w:color="auto" w:fill="auto"/>
          </w:tcPr>
          <w:p w14:paraId="3FF76BFB" w14:textId="5D5C00DB"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4E4A518F" w14:textId="25E3EC0D" w:rsidTr="00645433">
        <w:trPr>
          <w:cantSplit/>
          <w:trHeight w:val="247"/>
        </w:trPr>
        <w:tc>
          <w:tcPr>
            <w:tcW w:w="2689" w:type="dxa"/>
            <w:vMerge/>
          </w:tcPr>
          <w:p w14:paraId="184D3F98" w14:textId="77777777" w:rsidR="003772CD" w:rsidRPr="00932EFF" w:rsidRDefault="003772CD" w:rsidP="006D002C">
            <w:pPr>
              <w:widowControl w:val="0"/>
              <w:spacing w:after="0"/>
              <w:jc w:val="center"/>
              <w:rPr>
                <w:rFonts w:ascii="Times New Roman" w:eastAsia="Times New Roman" w:hAnsi="Times New Roman" w:cs="Times New Roman"/>
                <w:sz w:val="24"/>
                <w:szCs w:val="24"/>
                <w:lang w:val="lt-LT"/>
              </w:rPr>
            </w:pPr>
          </w:p>
        </w:tc>
        <w:tc>
          <w:tcPr>
            <w:tcW w:w="8930" w:type="dxa"/>
            <w:shd w:val="clear" w:color="auto" w:fill="auto"/>
          </w:tcPr>
          <w:p w14:paraId="68DC1A42" w14:textId="5D9E2DBB"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2.4.3.  Vietovių (seniūnijų, miestelių, miestų, gyvenamųjų rajonų), kuriose vykdomas mobilusis darbas su jaunimu, skaičius.</w:t>
            </w:r>
          </w:p>
        </w:tc>
        <w:tc>
          <w:tcPr>
            <w:tcW w:w="3969" w:type="dxa"/>
            <w:shd w:val="clear" w:color="auto" w:fill="auto"/>
          </w:tcPr>
          <w:p w14:paraId="33E370A9" w14:textId="3EA87D00"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8</w:t>
            </w:r>
          </w:p>
        </w:tc>
      </w:tr>
      <w:tr w:rsidR="003772CD" w:rsidRPr="00932EFF" w14:paraId="0D18562A" w14:textId="3765D73D" w:rsidTr="00645433">
        <w:trPr>
          <w:cantSplit/>
          <w:trHeight w:val="208"/>
        </w:trPr>
        <w:tc>
          <w:tcPr>
            <w:tcW w:w="2689" w:type="dxa"/>
            <w:vMerge/>
          </w:tcPr>
          <w:p w14:paraId="5A21F262" w14:textId="77777777" w:rsidR="003772CD" w:rsidRPr="00932EFF" w:rsidRDefault="003772CD" w:rsidP="006D002C">
            <w:pPr>
              <w:widowControl w:val="0"/>
              <w:spacing w:after="0"/>
              <w:jc w:val="center"/>
              <w:rPr>
                <w:rFonts w:ascii="Times New Roman" w:eastAsia="Times New Roman" w:hAnsi="Times New Roman" w:cs="Times New Roman"/>
                <w:sz w:val="24"/>
                <w:szCs w:val="24"/>
                <w:lang w:val="lt-LT"/>
              </w:rPr>
            </w:pPr>
          </w:p>
        </w:tc>
        <w:tc>
          <w:tcPr>
            <w:tcW w:w="8930" w:type="dxa"/>
            <w:shd w:val="clear" w:color="auto" w:fill="auto"/>
          </w:tcPr>
          <w:p w14:paraId="01767FBE" w14:textId="52EEAA9B"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2.4.4. Mobiliojo darbo su jaunimu komandos išvykų, skirtų mobiliojo darbo su jaunimu vykdymui, skaičius.</w:t>
            </w:r>
          </w:p>
        </w:tc>
        <w:tc>
          <w:tcPr>
            <w:tcW w:w="3969" w:type="dxa"/>
            <w:shd w:val="clear" w:color="auto" w:fill="auto"/>
          </w:tcPr>
          <w:p w14:paraId="58FF22D0" w14:textId="1602EC80"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280</w:t>
            </w:r>
          </w:p>
        </w:tc>
      </w:tr>
      <w:tr w:rsidR="003772CD" w:rsidRPr="00932EFF" w14:paraId="2F8155B9" w14:textId="4EE775BB" w:rsidTr="00645433">
        <w:trPr>
          <w:cantSplit/>
          <w:trHeight w:val="171"/>
        </w:trPr>
        <w:tc>
          <w:tcPr>
            <w:tcW w:w="2689" w:type="dxa"/>
            <w:vMerge/>
          </w:tcPr>
          <w:p w14:paraId="7023E0EC" w14:textId="77777777" w:rsidR="003772CD" w:rsidRPr="00932EFF" w:rsidRDefault="003772CD" w:rsidP="006D002C">
            <w:pPr>
              <w:widowControl w:val="0"/>
              <w:spacing w:after="0"/>
              <w:jc w:val="center"/>
              <w:rPr>
                <w:rFonts w:ascii="Times New Roman" w:eastAsia="Times New Roman" w:hAnsi="Times New Roman" w:cs="Times New Roman"/>
                <w:sz w:val="24"/>
                <w:szCs w:val="24"/>
                <w:lang w:val="lt-LT"/>
              </w:rPr>
            </w:pPr>
          </w:p>
        </w:tc>
        <w:tc>
          <w:tcPr>
            <w:tcW w:w="8930" w:type="dxa"/>
            <w:shd w:val="clear" w:color="auto" w:fill="auto"/>
          </w:tcPr>
          <w:p w14:paraId="3DC4C6BB" w14:textId="635C89EB"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2.4.5. Unikalių jaunų žmonių, su kuriais palaikomas kontaktas vykdant mobilųjį darbą su jaunimu, skaičius.</w:t>
            </w:r>
          </w:p>
        </w:tc>
        <w:tc>
          <w:tcPr>
            <w:tcW w:w="3969" w:type="dxa"/>
            <w:shd w:val="clear" w:color="auto" w:fill="auto"/>
          </w:tcPr>
          <w:p w14:paraId="209C5D8E" w14:textId="138F5741"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350</w:t>
            </w:r>
          </w:p>
        </w:tc>
      </w:tr>
      <w:tr w:rsidR="003772CD" w:rsidRPr="00932EFF" w14:paraId="646D765D" w14:textId="29BDC32A" w:rsidTr="00645433">
        <w:trPr>
          <w:cantSplit/>
          <w:trHeight w:val="118"/>
        </w:trPr>
        <w:tc>
          <w:tcPr>
            <w:tcW w:w="2689" w:type="dxa"/>
            <w:vMerge/>
          </w:tcPr>
          <w:p w14:paraId="50BCC1B6" w14:textId="77777777" w:rsidR="003772CD" w:rsidRPr="00932EFF" w:rsidRDefault="003772CD" w:rsidP="006D002C">
            <w:pPr>
              <w:widowControl w:val="0"/>
              <w:spacing w:after="0"/>
              <w:jc w:val="center"/>
              <w:rPr>
                <w:rFonts w:ascii="Times New Roman" w:eastAsia="Times New Roman" w:hAnsi="Times New Roman" w:cs="Times New Roman"/>
                <w:sz w:val="24"/>
                <w:szCs w:val="24"/>
                <w:lang w:val="lt-LT"/>
              </w:rPr>
            </w:pPr>
          </w:p>
        </w:tc>
        <w:tc>
          <w:tcPr>
            <w:tcW w:w="8930" w:type="dxa"/>
            <w:shd w:val="clear" w:color="auto" w:fill="auto"/>
          </w:tcPr>
          <w:p w14:paraId="20E4704B" w14:textId="2B78B4CC"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2.4.6.  Bendras jaunų žmonių, su kuriais palaikomas kontaktas vykdant mobilųjį darbą su jaunimu, skaičius.</w:t>
            </w:r>
          </w:p>
        </w:tc>
        <w:tc>
          <w:tcPr>
            <w:tcW w:w="3969" w:type="dxa"/>
            <w:shd w:val="clear" w:color="auto" w:fill="auto"/>
          </w:tcPr>
          <w:p w14:paraId="6FF4ED09" w14:textId="6D5D3E1C"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1000</w:t>
            </w:r>
          </w:p>
        </w:tc>
      </w:tr>
      <w:tr w:rsidR="003772CD" w:rsidRPr="00932EFF" w14:paraId="23DBFB41" w14:textId="77777777" w:rsidTr="00645433">
        <w:trPr>
          <w:cantSplit/>
          <w:trHeight w:val="1134"/>
        </w:trPr>
        <w:tc>
          <w:tcPr>
            <w:tcW w:w="2689" w:type="dxa"/>
            <w:vMerge/>
          </w:tcPr>
          <w:p w14:paraId="2CA4A271" w14:textId="43ACB896" w:rsidR="003772CD" w:rsidRPr="00932EFF" w:rsidRDefault="003772CD" w:rsidP="006D002C">
            <w:pPr>
              <w:widowControl w:val="0"/>
              <w:spacing w:after="0"/>
              <w:ind w:left="113" w:right="113"/>
              <w:jc w:val="center"/>
              <w:rPr>
                <w:rFonts w:ascii="Times New Roman" w:eastAsia="Times New Roman" w:hAnsi="Times New Roman" w:cs="Times New Roman"/>
                <w:sz w:val="24"/>
                <w:szCs w:val="24"/>
                <w:lang w:val="lt-LT"/>
              </w:rPr>
            </w:pPr>
          </w:p>
        </w:tc>
        <w:tc>
          <w:tcPr>
            <w:tcW w:w="8930" w:type="dxa"/>
            <w:shd w:val="clear" w:color="auto" w:fill="auto"/>
          </w:tcPr>
          <w:p w14:paraId="224B47E2" w14:textId="6730BD5B"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2.4.7. Organizuojami susitikimai su seniūnijomis, atvejo vadybininkais ir kitais specialistais dirbančiais su jaunimu. </w:t>
            </w:r>
          </w:p>
        </w:tc>
        <w:tc>
          <w:tcPr>
            <w:tcW w:w="3969" w:type="dxa"/>
            <w:shd w:val="clear" w:color="auto" w:fill="auto"/>
          </w:tcPr>
          <w:p w14:paraId="5E7E06E9" w14:textId="7856C46A"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5 susitikimai </w:t>
            </w:r>
          </w:p>
        </w:tc>
      </w:tr>
      <w:tr w:rsidR="003772CD" w:rsidRPr="00932EFF" w14:paraId="23776F93" w14:textId="223656C0" w:rsidTr="00DA5916">
        <w:trPr>
          <w:cantSplit/>
          <w:trHeight w:val="725"/>
        </w:trPr>
        <w:tc>
          <w:tcPr>
            <w:tcW w:w="2689" w:type="dxa"/>
            <w:vMerge w:val="restart"/>
          </w:tcPr>
          <w:p w14:paraId="56A7E0D8" w14:textId="76F3C126" w:rsidR="003772CD" w:rsidRPr="00932EFF" w:rsidRDefault="003772CD" w:rsidP="00DA5916">
            <w:pPr>
              <w:widowControl w:val="0"/>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2.5. Vystyti jaunimo informavimo ir konsultavimo paslaugas.</w:t>
            </w:r>
          </w:p>
        </w:tc>
        <w:tc>
          <w:tcPr>
            <w:tcW w:w="8930" w:type="dxa"/>
          </w:tcPr>
          <w:p w14:paraId="03738C25" w14:textId="42F89CE5"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2.5.1. Viešinama informacija apie apskrityje veikiantį jaunimo informavimo ir konsultavimo (toliau - JIK) centrą arba tašką,  „Žinau viską“ portalą bei </w:t>
            </w:r>
            <w:proofErr w:type="spellStart"/>
            <w:r w:rsidRPr="00932EFF">
              <w:rPr>
                <w:rFonts w:ascii="Times New Roman" w:eastAsia="Times New Roman" w:hAnsi="Times New Roman" w:cs="Times New Roman"/>
                <w:sz w:val="24"/>
                <w:szCs w:val="24"/>
                <w:lang w:val="lt-LT"/>
              </w:rPr>
              <w:t>Eurodesk</w:t>
            </w:r>
            <w:proofErr w:type="spellEnd"/>
            <w:r w:rsidRPr="00932EFF">
              <w:rPr>
                <w:rFonts w:ascii="Times New Roman" w:eastAsia="Times New Roman" w:hAnsi="Times New Roman" w:cs="Times New Roman"/>
                <w:sz w:val="24"/>
                <w:szCs w:val="24"/>
                <w:lang w:val="lt-LT"/>
              </w:rPr>
              <w:t xml:space="preserve"> tinklą.</w:t>
            </w:r>
          </w:p>
        </w:tc>
        <w:tc>
          <w:tcPr>
            <w:tcW w:w="3969" w:type="dxa"/>
            <w:shd w:val="clear" w:color="auto" w:fill="auto"/>
          </w:tcPr>
          <w:p w14:paraId="19AACD8F" w14:textId="7E362510"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Informacija viešinama</w:t>
            </w:r>
          </w:p>
        </w:tc>
      </w:tr>
      <w:tr w:rsidR="003772CD" w:rsidRPr="00932EFF" w14:paraId="040CEF45" w14:textId="77777777" w:rsidTr="00A663D0">
        <w:trPr>
          <w:cantSplit/>
          <w:trHeight w:val="601"/>
        </w:trPr>
        <w:tc>
          <w:tcPr>
            <w:tcW w:w="2689" w:type="dxa"/>
            <w:vMerge/>
          </w:tcPr>
          <w:p w14:paraId="4E5D79D5" w14:textId="174DBFA3" w:rsidR="003772CD" w:rsidRPr="00932EFF" w:rsidRDefault="003772CD" w:rsidP="006D002C">
            <w:pPr>
              <w:widowControl w:val="0"/>
              <w:spacing w:after="0"/>
              <w:ind w:left="113" w:right="113"/>
              <w:jc w:val="center"/>
              <w:rPr>
                <w:rFonts w:ascii="Times New Roman" w:eastAsia="Times New Roman" w:hAnsi="Times New Roman" w:cs="Times New Roman"/>
                <w:sz w:val="24"/>
                <w:szCs w:val="24"/>
                <w:lang w:val="lt-LT"/>
              </w:rPr>
            </w:pPr>
          </w:p>
        </w:tc>
        <w:tc>
          <w:tcPr>
            <w:tcW w:w="8930" w:type="dxa"/>
            <w:shd w:val="clear" w:color="auto" w:fill="auto"/>
          </w:tcPr>
          <w:p w14:paraId="54D53AC0" w14:textId="05F767C7"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2.5.2. Jaunimo informavimo ir konsultavimo centre unikalių apsilankiusių ir konsultaciją gavusių jaunų žmonių skaičius. </w:t>
            </w:r>
          </w:p>
        </w:tc>
        <w:tc>
          <w:tcPr>
            <w:tcW w:w="3969" w:type="dxa"/>
            <w:shd w:val="clear" w:color="auto" w:fill="auto"/>
          </w:tcPr>
          <w:p w14:paraId="7524137F" w14:textId="331DACD0" w:rsidR="003772CD" w:rsidRPr="00932EFF" w:rsidRDefault="003772CD" w:rsidP="006D002C">
            <w:pPr>
              <w:widowControl w:val="0"/>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100</w:t>
            </w:r>
          </w:p>
        </w:tc>
      </w:tr>
      <w:tr w:rsidR="003772CD" w:rsidRPr="00932EFF" w14:paraId="7106D75E" w14:textId="489C9734" w:rsidTr="00321B4C">
        <w:trPr>
          <w:cantSplit/>
          <w:trHeight w:val="1134"/>
        </w:trPr>
        <w:tc>
          <w:tcPr>
            <w:tcW w:w="2689" w:type="dxa"/>
          </w:tcPr>
          <w:p w14:paraId="702D5507" w14:textId="68563EB5" w:rsidR="003772CD" w:rsidRPr="00932EFF" w:rsidRDefault="003772CD" w:rsidP="00DA5916">
            <w:pPr>
              <w:ind w:right="113"/>
              <w:rPr>
                <w:rFonts w:ascii="Times New Roman" w:eastAsia="Times New Roman" w:hAnsi="Times New Roman" w:cs="Times New Roman"/>
                <w:sz w:val="24"/>
                <w:szCs w:val="24"/>
                <w:lang w:val="lt"/>
              </w:rPr>
            </w:pPr>
            <w:r w:rsidRPr="00932EFF">
              <w:rPr>
                <w:rFonts w:ascii="Times New Roman" w:eastAsia="Times New Roman" w:hAnsi="Times New Roman" w:cs="Times New Roman"/>
                <w:sz w:val="24"/>
                <w:szCs w:val="24"/>
                <w:lang w:val="lt"/>
              </w:rPr>
              <w:t>2.6. Užtikrinti jaunimo praktinių įgūdžių ugdymo plėtrą.</w:t>
            </w:r>
          </w:p>
        </w:tc>
        <w:tc>
          <w:tcPr>
            <w:tcW w:w="8930" w:type="dxa"/>
            <w:shd w:val="clear" w:color="auto" w:fill="auto"/>
          </w:tcPr>
          <w:p w14:paraId="45C883EE" w14:textId="33965B9B" w:rsidR="003772CD" w:rsidRPr="00932EFF" w:rsidRDefault="003772CD" w:rsidP="006D002C">
            <w:pPr>
              <w:rPr>
                <w:rFonts w:ascii="Times New Roman" w:eastAsia="Times New Roman" w:hAnsi="Times New Roman" w:cs="Times New Roman"/>
                <w:sz w:val="24"/>
                <w:szCs w:val="24"/>
                <w:lang w:val="lt"/>
              </w:rPr>
            </w:pPr>
            <w:r w:rsidRPr="00932EFF">
              <w:rPr>
                <w:rFonts w:ascii="Times New Roman" w:eastAsia="Times New Roman" w:hAnsi="Times New Roman" w:cs="Times New Roman"/>
                <w:sz w:val="24"/>
                <w:szCs w:val="24"/>
                <w:lang w:val="lt"/>
              </w:rPr>
              <w:t>2.6.1. Savivaldybėje įgyvendinamos priemonės (programos, projektai, kt.) skatinant savivaldybės bendradarbiavimą su jaunimo praktinių įgūdžių paslaugas teikiančiomis įstaigomis ir jų darbuotojais.</w:t>
            </w:r>
          </w:p>
        </w:tc>
        <w:tc>
          <w:tcPr>
            <w:tcW w:w="3969" w:type="dxa"/>
            <w:shd w:val="clear" w:color="auto" w:fill="auto"/>
          </w:tcPr>
          <w:p w14:paraId="3A617ED5" w14:textId="4CEDAB67" w:rsidR="003772CD" w:rsidRPr="00932EFF" w:rsidRDefault="003772CD" w:rsidP="006D002C">
            <w:pPr>
              <w:rPr>
                <w:rFonts w:ascii="Times New Roman" w:eastAsia="Times New Roman" w:hAnsi="Times New Roman" w:cs="Times New Roman"/>
                <w:sz w:val="24"/>
                <w:szCs w:val="24"/>
                <w:lang w:val="lt"/>
              </w:rPr>
            </w:pPr>
            <w:r w:rsidRPr="00932EFF">
              <w:rPr>
                <w:rFonts w:ascii="Times New Roman" w:eastAsia="Times New Roman" w:hAnsi="Times New Roman" w:cs="Times New Roman"/>
                <w:sz w:val="24"/>
                <w:szCs w:val="24"/>
                <w:lang w:val="lt-LT"/>
              </w:rPr>
              <w:t>Atvirajame jaunimo centre įdarbintas darbuotojas  jaunimo praktiniams įgūdžiams ir verslumui</w:t>
            </w:r>
          </w:p>
        </w:tc>
      </w:tr>
      <w:tr w:rsidR="006D002C" w:rsidRPr="00932EFF" w14:paraId="538FE827" w14:textId="494B7C28" w:rsidTr="666314FB">
        <w:trPr>
          <w:trHeight w:val="276"/>
        </w:trPr>
        <w:tc>
          <w:tcPr>
            <w:tcW w:w="15588" w:type="dxa"/>
            <w:gridSpan w:val="3"/>
          </w:tcPr>
          <w:p w14:paraId="6FE6EF02" w14:textId="5CFAFEC6" w:rsidR="006D002C" w:rsidRPr="00932EFF" w:rsidRDefault="006D002C" w:rsidP="00483D17">
            <w:pPr>
              <w:spacing w:after="0"/>
              <w:jc w:val="center"/>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3. Jaunimo įgalinimo ir įtraukimo į pilietinę veiklą galimybių kūrimas ir plėtra.</w:t>
            </w:r>
          </w:p>
        </w:tc>
      </w:tr>
      <w:tr w:rsidR="003772CD" w:rsidRPr="00932EFF" w14:paraId="688D1CD5" w14:textId="096C0FD3" w:rsidTr="00BA3E26">
        <w:trPr>
          <w:cantSplit/>
          <w:trHeight w:val="935"/>
        </w:trPr>
        <w:tc>
          <w:tcPr>
            <w:tcW w:w="2689" w:type="dxa"/>
            <w:vMerge w:val="restart"/>
          </w:tcPr>
          <w:p w14:paraId="6798669C" w14:textId="69D9FD43"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3.1. Skatinti jaunų žmonių aktyvumą ir dalyvavimą jaunimo, jaunimo organizacijų veikloje. </w:t>
            </w:r>
          </w:p>
        </w:tc>
        <w:tc>
          <w:tcPr>
            <w:tcW w:w="8930" w:type="dxa"/>
          </w:tcPr>
          <w:p w14:paraId="20B5153E" w14:textId="19A199DD"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shd w:val="clear" w:color="auto" w:fill="auto"/>
          </w:tcPr>
          <w:p w14:paraId="11A7BAF1" w14:textId="50902C8F"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7000 Eur</w:t>
            </w:r>
          </w:p>
        </w:tc>
      </w:tr>
      <w:tr w:rsidR="003772CD" w:rsidRPr="00932EFF" w14:paraId="422C5321" w14:textId="6ABB663F" w:rsidTr="00BA3E26">
        <w:trPr>
          <w:cantSplit/>
          <w:trHeight w:val="694"/>
        </w:trPr>
        <w:tc>
          <w:tcPr>
            <w:tcW w:w="2689" w:type="dxa"/>
            <w:vMerge/>
          </w:tcPr>
          <w:p w14:paraId="4E4B5F33"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tcPr>
          <w:p w14:paraId="3A790195" w14:textId="5CA558C5"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3.1.2. Savivaldybės biudžeto lėšomis finansuotų jaunimo, su jaunimu dirbančių organizacijų bei pagal galimybes neformalių jaunimo grupių įgyvendintų jaunimo veiklų (projektų, iniciatyvų ir pan.) skaičius.</w:t>
            </w:r>
          </w:p>
        </w:tc>
        <w:tc>
          <w:tcPr>
            <w:tcW w:w="3969" w:type="dxa"/>
            <w:shd w:val="clear" w:color="auto" w:fill="auto"/>
          </w:tcPr>
          <w:p w14:paraId="324E6FA8" w14:textId="4BFE850E"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10</w:t>
            </w:r>
          </w:p>
        </w:tc>
      </w:tr>
      <w:tr w:rsidR="003772CD" w:rsidRPr="00932EFF" w14:paraId="4CC95AFD" w14:textId="061E41AC" w:rsidTr="00BA3E26">
        <w:trPr>
          <w:cantSplit/>
          <w:trHeight w:val="863"/>
        </w:trPr>
        <w:tc>
          <w:tcPr>
            <w:tcW w:w="2689" w:type="dxa"/>
            <w:vMerge/>
          </w:tcPr>
          <w:p w14:paraId="79B6FA28"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tcPr>
          <w:p w14:paraId="419E937E" w14:textId="3C8FF501"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shd w:val="clear" w:color="auto" w:fill="auto"/>
          </w:tcPr>
          <w:p w14:paraId="51CA1B74" w14:textId="5A192134"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Sąrašas pagal poreikį atnaujintas ir pateiktas</w:t>
            </w:r>
          </w:p>
        </w:tc>
      </w:tr>
      <w:tr w:rsidR="003772CD" w:rsidRPr="00932EFF" w14:paraId="1B61BDF3" w14:textId="518C2547" w:rsidTr="00BA3E26">
        <w:trPr>
          <w:trHeight w:val="615"/>
        </w:trPr>
        <w:tc>
          <w:tcPr>
            <w:tcW w:w="2689" w:type="dxa"/>
            <w:vMerge/>
          </w:tcPr>
          <w:p w14:paraId="6E5900FA" w14:textId="45B366FF" w:rsidR="003772CD" w:rsidRPr="00932EFF" w:rsidRDefault="003772CD" w:rsidP="003B241A">
            <w:pPr>
              <w:widowControl w:val="0"/>
              <w:pBdr>
                <w:top w:val="nil"/>
                <w:left w:val="nil"/>
                <w:bottom w:val="nil"/>
                <w:right w:val="nil"/>
                <w:between w:val="nil"/>
              </w:pBdr>
              <w:spacing w:after="0"/>
              <w:ind w:left="113" w:right="113"/>
              <w:jc w:val="center"/>
              <w:rPr>
                <w:rFonts w:ascii="Times New Roman" w:eastAsia="Times New Roman" w:hAnsi="Times New Roman" w:cs="Times New Roman"/>
                <w:sz w:val="24"/>
                <w:szCs w:val="24"/>
                <w:lang w:val="lt-LT"/>
              </w:rPr>
            </w:pPr>
          </w:p>
        </w:tc>
        <w:tc>
          <w:tcPr>
            <w:tcW w:w="8930" w:type="dxa"/>
          </w:tcPr>
          <w:p w14:paraId="3A4F34F4" w14:textId="7BA7C5B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3.1.4. Savivaldybėje įgyvendinamų ir iš Savivaldybės biudžeto lėšų finansuojamų programų ir projektų, skirtų jaunimo lyderiams ugdyti, jaunimo lyderystės įgūdžiams stiprinti, skaičius.</w:t>
            </w:r>
          </w:p>
        </w:tc>
        <w:tc>
          <w:tcPr>
            <w:tcW w:w="3969" w:type="dxa"/>
            <w:shd w:val="clear" w:color="auto" w:fill="auto"/>
          </w:tcPr>
          <w:p w14:paraId="087F0377" w14:textId="785A8CB2"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3772CD" w:rsidRPr="00932EFF" w14:paraId="23F4A215" w14:textId="0BB4AA93" w:rsidTr="00BA3E26">
        <w:trPr>
          <w:trHeight w:val="128"/>
        </w:trPr>
        <w:tc>
          <w:tcPr>
            <w:tcW w:w="2689" w:type="dxa"/>
            <w:vMerge/>
          </w:tcPr>
          <w:p w14:paraId="51AC0169"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298AA2F1" w14:textId="67876EA1"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3.1.5. Savivaldybėje įgyvendinamos priemonės, skirtos jaunų žmonių pilietiškumo ugdymui, pagal Agentūros pateiktas rekomendacijas.</w:t>
            </w:r>
          </w:p>
        </w:tc>
        <w:tc>
          <w:tcPr>
            <w:tcW w:w="3969" w:type="dxa"/>
            <w:shd w:val="clear" w:color="auto" w:fill="auto"/>
          </w:tcPr>
          <w:p w14:paraId="2D0081AD" w14:textId="0ACA5E9D"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Tautiškiausios  Klaipėdos rajono mokyklos rinkimai „Tautiška“. Pilietiškiausių jaunuolių atrankos konkursas. </w:t>
            </w:r>
          </w:p>
        </w:tc>
      </w:tr>
      <w:tr w:rsidR="003772CD" w:rsidRPr="00932EFF" w14:paraId="67C465BE" w14:textId="077B8D23" w:rsidTr="00BA3E26">
        <w:trPr>
          <w:trHeight w:val="139"/>
        </w:trPr>
        <w:tc>
          <w:tcPr>
            <w:tcW w:w="2689" w:type="dxa"/>
            <w:vMerge/>
          </w:tcPr>
          <w:p w14:paraId="0FA491E7"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3C7F5F8C" w14:textId="4EBEFAB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3.1.6. Užtikrinta, kad jaunimo iniciatyvų finansavimo konkurso paraiškų turinio vertinimą atliktų nešališka komisija (ne Savivaldybės Jaunimo reikalų tarybos nariai).</w:t>
            </w:r>
          </w:p>
        </w:tc>
        <w:tc>
          <w:tcPr>
            <w:tcW w:w="3969" w:type="dxa"/>
            <w:shd w:val="clear" w:color="auto" w:fill="auto"/>
          </w:tcPr>
          <w:p w14:paraId="29E22F8A" w14:textId="3418D73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color w:val="FF0000"/>
                <w:sz w:val="24"/>
                <w:szCs w:val="24"/>
                <w:lang w:val="lt-LT"/>
              </w:rPr>
            </w:pPr>
            <w:r w:rsidRPr="00932EFF">
              <w:rPr>
                <w:rFonts w:ascii="Times New Roman" w:eastAsia="Times New Roman" w:hAnsi="Times New Roman" w:cs="Times New Roman"/>
                <w:sz w:val="24"/>
                <w:szCs w:val="24"/>
                <w:lang w:val="lt-LT"/>
              </w:rPr>
              <w:t>Paraiškas vertina nešališka komisija</w:t>
            </w:r>
          </w:p>
        </w:tc>
      </w:tr>
      <w:tr w:rsidR="003772CD" w:rsidRPr="00932EFF" w14:paraId="4C316E33" w14:textId="654680F8" w:rsidTr="00BA3E26">
        <w:trPr>
          <w:trHeight w:val="615"/>
        </w:trPr>
        <w:tc>
          <w:tcPr>
            <w:tcW w:w="2689" w:type="dxa"/>
            <w:vMerge/>
          </w:tcPr>
          <w:p w14:paraId="77251F67"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11841807" w14:textId="377DFB79"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3.1.7. Užtikrinta, kad Savivaldybės jaunimo reikalų taryba turėtų galimybę svarstyti bei teikti siūlymus jaunimo iniciatyvų finansavimo konkurso prioritetams.</w:t>
            </w:r>
          </w:p>
        </w:tc>
        <w:tc>
          <w:tcPr>
            <w:tcW w:w="3969" w:type="dxa"/>
            <w:shd w:val="clear" w:color="auto" w:fill="auto"/>
          </w:tcPr>
          <w:p w14:paraId="5CCEA101" w14:textId="7E892C41"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SJRT teikia siūlymus konkurso prioritetams</w:t>
            </w:r>
          </w:p>
        </w:tc>
      </w:tr>
      <w:tr w:rsidR="003772CD" w:rsidRPr="00932EFF" w14:paraId="711A8E98" w14:textId="7E038750" w:rsidTr="00BA3E26">
        <w:trPr>
          <w:trHeight w:val="615"/>
        </w:trPr>
        <w:tc>
          <w:tcPr>
            <w:tcW w:w="2689" w:type="dxa"/>
            <w:vMerge/>
          </w:tcPr>
          <w:p w14:paraId="4300E3D1"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1A237F60" w14:textId="6632B970"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3.1.8. Didinamas jaunimo organizacijų padalinių, veikiančių nacionaliniu mastu, skaičius savivaldybėje, suteikiant galimybę jauniems žmonėms dalyvauti pilietinėje veikloje.</w:t>
            </w:r>
          </w:p>
        </w:tc>
        <w:tc>
          <w:tcPr>
            <w:tcW w:w="3969" w:type="dxa"/>
            <w:shd w:val="clear" w:color="auto" w:fill="auto"/>
          </w:tcPr>
          <w:p w14:paraId="686B141A" w14:textId="66B5155F"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 padaliniai</w:t>
            </w:r>
          </w:p>
        </w:tc>
      </w:tr>
      <w:tr w:rsidR="003772CD" w:rsidRPr="00932EFF" w14:paraId="389DB038" w14:textId="77777777" w:rsidTr="00BA3E26">
        <w:trPr>
          <w:trHeight w:val="615"/>
        </w:trPr>
        <w:tc>
          <w:tcPr>
            <w:tcW w:w="2689" w:type="dxa"/>
            <w:vMerge/>
          </w:tcPr>
          <w:p w14:paraId="32D5F910"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55C0A1FE" w14:textId="522FA616"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3.1.9. Savivaldybėje įgyvendinamas moksleivių dalyvaujamasis biudžetas.</w:t>
            </w:r>
          </w:p>
        </w:tc>
        <w:tc>
          <w:tcPr>
            <w:tcW w:w="3969" w:type="dxa"/>
            <w:shd w:val="clear" w:color="auto" w:fill="auto"/>
          </w:tcPr>
          <w:p w14:paraId="5A137C8A" w14:textId="32817621"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Mokinių verslumo, finansinio raštingumo prevencijos projektų iniciatyvų skatinimas švietimo įstaigose – 34000 Eur. </w:t>
            </w:r>
          </w:p>
        </w:tc>
      </w:tr>
      <w:tr w:rsidR="003772CD" w:rsidRPr="00932EFF" w14:paraId="599C2C12" w14:textId="77777777" w:rsidTr="00BA3E26">
        <w:trPr>
          <w:trHeight w:val="615"/>
        </w:trPr>
        <w:tc>
          <w:tcPr>
            <w:tcW w:w="2689" w:type="dxa"/>
            <w:vMerge/>
          </w:tcPr>
          <w:p w14:paraId="11EED8EC"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13048ED5" w14:textId="00F792D1"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Style w:val="normaltextrun"/>
                <w:rFonts w:ascii="Times New Roman" w:hAnsi="Times New Roman" w:cs="Times New Roman"/>
                <w:color w:val="000000"/>
                <w:sz w:val="24"/>
                <w:szCs w:val="24"/>
                <w:shd w:val="clear" w:color="auto" w:fill="FFFFFF"/>
                <w:lang w:val="lt-LT"/>
              </w:rPr>
              <w:t xml:space="preserve">3.1.10. </w:t>
            </w:r>
            <w:bookmarkStart w:id="1" w:name="_Hlk158369744"/>
            <w:r w:rsidRPr="00932EFF">
              <w:rPr>
                <w:rStyle w:val="normaltextrun"/>
                <w:rFonts w:ascii="Times New Roman" w:hAnsi="Times New Roman" w:cs="Times New Roman"/>
                <w:color w:val="000000"/>
                <w:sz w:val="24"/>
                <w:szCs w:val="24"/>
                <w:shd w:val="clear" w:color="auto" w:fill="FFFFFF"/>
                <w:lang w:val="lt-LT"/>
              </w:rPr>
              <w:t>Savivaldybėje veiklą vykdo jaunimo politikos ambasadoriai.</w:t>
            </w:r>
            <w:r w:rsidRPr="00932EFF">
              <w:rPr>
                <w:rStyle w:val="eop"/>
                <w:rFonts w:ascii="Times New Roman" w:hAnsi="Times New Roman" w:cs="Times New Roman"/>
                <w:color w:val="000000"/>
                <w:sz w:val="24"/>
                <w:szCs w:val="24"/>
              </w:rPr>
              <w:t> </w:t>
            </w:r>
            <w:bookmarkEnd w:id="1"/>
          </w:p>
        </w:tc>
        <w:tc>
          <w:tcPr>
            <w:tcW w:w="3969" w:type="dxa"/>
            <w:shd w:val="clear" w:color="auto" w:fill="auto"/>
          </w:tcPr>
          <w:p w14:paraId="30E84497" w14:textId="6C758F5C"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3772CD" w:rsidRPr="00932EFF" w14:paraId="3F3E3B21" w14:textId="6EEF1604" w:rsidTr="003239FB">
        <w:trPr>
          <w:trHeight w:val="280"/>
        </w:trPr>
        <w:tc>
          <w:tcPr>
            <w:tcW w:w="2689" w:type="dxa"/>
            <w:vMerge w:val="restart"/>
          </w:tcPr>
          <w:p w14:paraId="46258D6E" w14:textId="13147CCD"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3.2. Užtikrinti jaunų žmonių interesų atstovavimą, sprendžiant Savivaldybės jaunimo politikos klausimus.</w:t>
            </w:r>
          </w:p>
        </w:tc>
        <w:tc>
          <w:tcPr>
            <w:tcW w:w="8930" w:type="dxa"/>
          </w:tcPr>
          <w:p w14:paraId="2BA8D173" w14:textId="13CFE3A4" w:rsidR="003772CD" w:rsidRPr="00932EFF" w:rsidRDefault="003772CD" w:rsidP="006D002C">
            <w:pPr>
              <w:spacing w:after="0"/>
              <w:rPr>
                <w:rFonts w:ascii="Times New Roman" w:eastAsia="Times New Roman" w:hAnsi="Times New Roman" w:cs="Times New Roman"/>
                <w:sz w:val="24"/>
                <w:szCs w:val="24"/>
                <w:lang w:val="lt-LT"/>
              </w:rPr>
            </w:pPr>
          </w:p>
        </w:tc>
        <w:tc>
          <w:tcPr>
            <w:tcW w:w="3969" w:type="dxa"/>
            <w:shd w:val="clear" w:color="auto" w:fill="auto"/>
          </w:tcPr>
          <w:p w14:paraId="652C78DC" w14:textId="378704C1"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w:t>
            </w:r>
          </w:p>
        </w:tc>
      </w:tr>
      <w:tr w:rsidR="003772CD" w:rsidRPr="00932EFF" w14:paraId="297066F5" w14:textId="76256EDA" w:rsidTr="003239FB">
        <w:trPr>
          <w:trHeight w:val="366"/>
        </w:trPr>
        <w:tc>
          <w:tcPr>
            <w:tcW w:w="2689" w:type="dxa"/>
            <w:vMerge/>
          </w:tcPr>
          <w:p w14:paraId="4C73DDC2"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tcPr>
          <w:p w14:paraId="2BD0CF4C" w14:textId="591DC33A" w:rsidR="003772CD" w:rsidRPr="00932EFF" w:rsidRDefault="003772CD" w:rsidP="4A59B07E">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3.2.2. Jaunimo atstovų, kurie įtraukti į Savivaldybės komisijų, darbo grupių veiklą, skaičius.</w:t>
            </w:r>
          </w:p>
        </w:tc>
        <w:tc>
          <w:tcPr>
            <w:tcW w:w="3969" w:type="dxa"/>
            <w:shd w:val="clear" w:color="auto" w:fill="auto"/>
          </w:tcPr>
          <w:p w14:paraId="151AA6B8" w14:textId="105509E0"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w:t>
            </w:r>
          </w:p>
        </w:tc>
      </w:tr>
      <w:tr w:rsidR="003772CD" w:rsidRPr="00932EFF" w14:paraId="1A83AF73" w14:textId="77777777" w:rsidTr="003239FB">
        <w:trPr>
          <w:trHeight w:val="933"/>
        </w:trPr>
        <w:tc>
          <w:tcPr>
            <w:tcW w:w="2689" w:type="dxa"/>
            <w:vMerge/>
          </w:tcPr>
          <w:p w14:paraId="14A7B4C2" w14:textId="77777777" w:rsidR="003772CD" w:rsidRPr="00932EFF" w:rsidRDefault="003772CD" w:rsidP="00887DED">
            <w:pPr>
              <w:spacing w:after="0"/>
              <w:ind w:left="113" w:right="113"/>
              <w:rPr>
                <w:rFonts w:ascii="Times New Roman" w:eastAsia="Times New Roman" w:hAnsi="Times New Roman" w:cs="Times New Roman"/>
                <w:sz w:val="24"/>
                <w:szCs w:val="24"/>
                <w:lang w:val="lt-LT"/>
              </w:rPr>
            </w:pPr>
          </w:p>
        </w:tc>
        <w:tc>
          <w:tcPr>
            <w:tcW w:w="8930" w:type="dxa"/>
          </w:tcPr>
          <w:p w14:paraId="00CE205E" w14:textId="63B3240D" w:rsidR="003772CD" w:rsidRPr="00932EFF" w:rsidRDefault="003772CD" w:rsidP="00887DED">
            <w:pPr>
              <w:spacing w:after="0"/>
              <w:rPr>
                <w:rFonts w:ascii="Times New Roman" w:eastAsia="Times New Roman" w:hAnsi="Times New Roman" w:cs="Times New Roman"/>
                <w:sz w:val="24"/>
                <w:szCs w:val="24"/>
                <w:lang w:val="lt-LT"/>
              </w:rPr>
            </w:pPr>
            <w:r w:rsidRPr="00932EFF">
              <w:rPr>
                <w:rFonts w:ascii="Times New Roman" w:hAnsi="Times New Roman" w:cs="Times New Roman"/>
                <w:sz w:val="24"/>
                <w:szCs w:val="24"/>
              </w:rPr>
              <w:t xml:space="preserve">3.2.3. </w:t>
            </w:r>
            <w:proofErr w:type="spellStart"/>
            <w:r w:rsidRPr="00932EFF">
              <w:rPr>
                <w:rFonts w:ascii="Times New Roman" w:hAnsi="Times New Roman" w:cs="Times New Roman"/>
                <w:sz w:val="24"/>
                <w:szCs w:val="24"/>
              </w:rPr>
              <w:t>Įvertinta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Savivaldybėje</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registruota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Savivaldybės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jaunimo</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organizacijų</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taryba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toliau</w:t>
            </w:r>
            <w:proofErr w:type="spellEnd"/>
            <w:r w:rsidRPr="00932EFF">
              <w:rPr>
                <w:rFonts w:ascii="Times New Roman" w:hAnsi="Times New Roman" w:cs="Times New Roman"/>
                <w:sz w:val="24"/>
                <w:szCs w:val="24"/>
              </w:rPr>
              <w:t xml:space="preserve"> – SJOT), </w:t>
            </w:r>
            <w:proofErr w:type="spellStart"/>
            <w:r w:rsidRPr="00932EFF">
              <w:rPr>
                <w:rFonts w:ascii="Times New Roman" w:hAnsi="Times New Roman" w:cs="Times New Roman"/>
                <w:sz w:val="24"/>
                <w:szCs w:val="24"/>
              </w:rPr>
              <w:t>jos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atitikimas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teisės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aktuose</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numatytiems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reikalavimams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bei</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vykdoma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veikla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pagal</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Agentūros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parengtas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rekomendacijas</w:t>
            </w:r>
            <w:proofErr w:type="spellEnd"/>
            <w:r w:rsidRPr="00932EFF">
              <w:rPr>
                <w:rFonts w:ascii="Times New Roman" w:hAnsi="Times New Roman" w:cs="Times New Roman"/>
                <w:sz w:val="24"/>
                <w:szCs w:val="24"/>
              </w:rPr>
              <w:t xml:space="preserve">). </w:t>
            </w:r>
          </w:p>
        </w:tc>
        <w:tc>
          <w:tcPr>
            <w:tcW w:w="3969" w:type="dxa"/>
            <w:shd w:val="clear" w:color="auto" w:fill="auto"/>
          </w:tcPr>
          <w:p w14:paraId="7EBC57DD" w14:textId="7B54E266" w:rsidR="003772CD" w:rsidRPr="00932EFF" w:rsidRDefault="003772CD" w:rsidP="00887DED">
            <w:pPr>
              <w:spacing w:after="0"/>
              <w:rPr>
                <w:rFonts w:ascii="Times New Roman" w:eastAsia="Times New Roman" w:hAnsi="Times New Roman" w:cs="Times New Roman"/>
                <w:sz w:val="24"/>
                <w:szCs w:val="24"/>
                <w:lang w:val="lt-LT"/>
              </w:rPr>
            </w:pPr>
            <w:proofErr w:type="spellStart"/>
            <w:r w:rsidRPr="00932EFF">
              <w:rPr>
                <w:rFonts w:ascii="Times New Roman" w:hAnsi="Times New Roman" w:cs="Times New Roman"/>
                <w:sz w:val="24"/>
                <w:szCs w:val="24"/>
              </w:rPr>
              <w:t>Pateikta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informacija</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apie</w:t>
            </w:r>
            <w:proofErr w:type="spellEnd"/>
            <w:r w:rsidRPr="00932EFF">
              <w:rPr>
                <w:rFonts w:ascii="Times New Roman" w:hAnsi="Times New Roman" w:cs="Times New Roman"/>
                <w:sz w:val="24"/>
                <w:szCs w:val="24"/>
              </w:rPr>
              <w:t xml:space="preserve"> SJOT </w:t>
            </w:r>
            <w:proofErr w:type="spellStart"/>
            <w:r w:rsidRPr="00932EFF">
              <w:rPr>
                <w:rFonts w:ascii="Times New Roman" w:hAnsi="Times New Roman" w:cs="Times New Roman"/>
                <w:sz w:val="24"/>
                <w:szCs w:val="24"/>
              </w:rPr>
              <w:t>situaciją</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ir</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pagal</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poreikį</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atliktas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jos</w:t>
            </w:r>
            <w:proofErr w:type="spellEnd"/>
            <w:r w:rsidRPr="00932EFF">
              <w:rPr>
                <w:rFonts w:ascii="Times New Roman" w:hAnsi="Times New Roman" w:cs="Times New Roman"/>
                <w:sz w:val="24"/>
                <w:szCs w:val="24"/>
              </w:rPr>
              <w:t xml:space="preserve"> </w:t>
            </w:r>
            <w:proofErr w:type="spellStart"/>
            <w:r w:rsidRPr="00932EFF">
              <w:rPr>
                <w:rFonts w:ascii="Times New Roman" w:hAnsi="Times New Roman" w:cs="Times New Roman"/>
                <w:sz w:val="24"/>
                <w:szCs w:val="24"/>
              </w:rPr>
              <w:t>indentifikavimas</w:t>
            </w:r>
            <w:proofErr w:type="spellEnd"/>
          </w:p>
        </w:tc>
      </w:tr>
      <w:tr w:rsidR="003772CD" w:rsidRPr="00932EFF" w14:paraId="750EDDFE" w14:textId="3A7AAEB2" w:rsidTr="003239FB">
        <w:trPr>
          <w:trHeight w:val="280"/>
        </w:trPr>
        <w:tc>
          <w:tcPr>
            <w:tcW w:w="2689" w:type="dxa"/>
            <w:vMerge/>
          </w:tcPr>
          <w:p w14:paraId="29DE6F2C" w14:textId="32C09057" w:rsidR="003772CD" w:rsidRPr="00932EFF" w:rsidRDefault="003772CD" w:rsidP="001A20CC">
            <w:pPr>
              <w:spacing w:after="0"/>
              <w:ind w:left="113" w:right="113"/>
              <w:jc w:val="center"/>
              <w:rPr>
                <w:rFonts w:ascii="Times New Roman" w:eastAsia="Times New Roman" w:hAnsi="Times New Roman" w:cs="Times New Roman"/>
                <w:sz w:val="24"/>
                <w:szCs w:val="24"/>
                <w:lang w:val="lt-LT"/>
              </w:rPr>
            </w:pPr>
          </w:p>
        </w:tc>
        <w:tc>
          <w:tcPr>
            <w:tcW w:w="8930" w:type="dxa"/>
            <w:shd w:val="clear" w:color="auto" w:fill="auto"/>
          </w:tcPr>
          <w:p w14:paraId="4FABBB99" w14:textId="747D0725" w:rsidR="003772CD" w:rsidRPr="00932EFF" w:rsidRDefault="003772CD" w:rsidP="666314FB">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3.2.</w:t>
            </w:r>
            <w:r w:rsidR="00DA5916">
              <w:rPr>
                <w:rFonts w:ascii="Times New Roman" w:eastAsia="Times New Roman" w:hAnsi="Times New Roman" w:cs="Times New Roman"/>
                <w:sz w:val="24"/>
                <w:szCs w:val="24"/>
                <w:lang w:val="lt-LT"/>
              </w:rPr>
              <w:t>4</w:t>
            </w:r>
            <w:r w:rsidRPr="00932EFF">
              <w:rPr>
                <w:rFonts w:ascii="Times New Roman" w:eastAsia="Times New Roman" w:hAnsi="Times New Roman" w:cs="Times New Roman"/>
                <w:sz w:val="24"/>
                <w:szCs w:val="24"/>
                <w:lang w:val="lt-LT"/>
              </w:rPr>
              <w:t>. Peržiūrėtos miesto ir rajono vietos veiklos grupių (toliau - VVG) strategijos, pateiktos išvados ir informacija savivaldybės jaunimo reikalų tarybai dėl galimybės jaunimo ir su jaunimu dirbančioms organizacijoms rengti projektus.</w:t>
            </w:r>
          </w:p>
        </w:tc>
        <w:tc>
          <w:tcPr>
            <w:tcW w:w="3969" w:type="dxa"/>
            <w:shd w:val="clear" w:color="auto" w:fill="auto"/>
          </w:tcPr>
          <w:p w14:paraId="0F8CB1F1" w14:textId="52D0B092" w:rsidR="003772CD" w:rsidRPr="00932EFF" w:rsidRDefault="003772CD">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SJRT peržiūrėta VVG strategija</w:t>
            </w:r>
          </w:p>
        </w:tc>
      </w:tr>
      <w:tr w:rsidR="003772CD" w:rsidRPr="00932EFF" w14:paraId="0955D4FB" w14:textId="239324C6" w:rsidTr="003239FB">
        <w:trPr>
          <w:trHeight w:val="280"/>
        </w:trPr>
        <w:tc>
          <w:tcPr>
            <w:tcW w:w="2689" w:type="dxa"/>
            <w:vMerge/>
          </w:tcPr>
          <w:p w14:paraId="3A9DDB37"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4263B3A0" w14:textId="2AF4167E"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3.2.</w:t>
            </w:r>
            <w:r w:rsidR="00DA5916">
              <w:rPr>
                <w:rFonts w:ascii="Times New Roman" w:eastAsia="Times New Roman" w:hAnsi="Times New Roman" w:cs="Times New Roman"/>
                <w:sz w:val="24"/>
                <w:szCs w:val="24"/>
                <w:lang w:val="lt-LT"/>
              </w:rPr>
              <w:t>5</w:t>
            </w:r>
            <w:r w:rsidRPr="00932EFF">
              <w:rPr>
                <w:rFonts w:ascii="Times New Roman" w:eastAsia="Times New Roman" w:hAnsi="Times New Roman" w:cs="Times New Roman"/>
                <w:sz w:val="24"/>
                <w:szCs w:val="24"/>
                <w:lang w:val="lt-LT"/>
              </w:rPr>
              <w:t>. Atnaujinti Savivaldybės jaunimo reikalų tarybos nuostatai ir (arba) jaunimo atstovų rinkimų ir delegavimo į Savivaldybės jaunimo reikalų tarybą tvarka.</w:t>
            </w:r>
          </w:p>
        </w:tc>
        <w:tc>
          <w:tcPr>
            <w:tcW w:w="3969" w:type="dxa"/>
            <w:shd w:val="clear" w:color="auto" w:fill="auto"/>
          </w:tcPr>
          <w:p w14:paraId="5EF67893" w14:textId="023F3C89"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Atnaujinti savivaldybės jaunimo reikalų tarybos nuostatai</w:t>
            </w:r>
          </w:p>
        </w:tc>
      </w:tr>
      <w:tr w:rsidR="003772CD" w:rsidRPr="00932EFF" w14:paraId="785BD9B3" w14:textId="307C8588" w:rsidTr="003239FB">
        <w:trPr>
          <w:trHeight w:val="280"/>
        </w:trPr>
        <w:tc>
          <w:tcPr>
            <w:tcW w:w="2689" w:type="dxa"/>
            <w:vMerge/>
          </w:tcPr>
          <w:p w14:paraId="08E277D6"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1B967B63" w14:textId="7F17BE54"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3.2.</w:t>
            </w:r>
            <w:r w:rsidR="00DA5916">
              <w:rPr>
                <w:rFonts w:ascii="Times New Roman" w:eastAsia="Times New Roman" w:hAnsi="Times New Roman" w:cs="Times New Roman"/>
                <w:sz w:val="24"/>
                <w:szCs w:val="24"/>
                <w:lang w:val="lt-LT"/>
              </w:rPr>
              <w:t>6</w:t>
            </w:r>
            <w:r w:rsidRPr="00932EFF">
              <w:rPr>
                <w:rFonts w:ascii="Times New Roman" w:eastAsia="Times New Roman" w:hAnsi="Times New Roman" w:cs="Times New Roman"/>
                <w:sz w:val="24"/>
                <w:szCs w:val="24"/>
                <w:lang w:val="lt-LT"/>
              </w:rPr>
              <w:t>. Atnaujinta / patvirtinta Savivaldybės jaunimo reikalų tarybos sudėtis, suorganizuojant visuotinį jaunimo ir su jaunimu dirbančių organizacijų, mokinių savivaldų atstovų, veikiančių Savivaldybės teritorijoje, susirinkimą ar deleguojant jaunimo atstovus per Savivaldybės jaunimo organizacijų tarybą.</w:t>
            </w:r>
          </w:p>
        </w:tc>
        <w:tc>
          <w:tcPr>
            <w:tcW w:w="3969" w:type="dxa"/>
            <w:shd w:val="clear" w:color="auto" w:fill="auto"/>
          </w:tcPr>
          <w:p w14:paraId="341B7BFD" w14:textId="304F6AD9"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Jaunimo atstovai išrinkti</w:t>
            </w:r>
          </w:p>
        </w:tc>
      </w:tr>
      <w:tr w:rsidR="003772CD" w:rsidRPr="00932EFF" w14:paraId="67D19284" w14:textId="1D705AA0" w:rsidTr="005A38B2">
        <w:trPr>
          <w:trHeight w:val="280"/>
        </w:trPr>
        <w:tc>
          <w:tcPr>
            <w:tcW w:w="2689" w:type="dxa"/>
            <w:vMerge w:val="restart"/>
          </w:tcPr>
          <w:p w14:paraId="7AE0C031" w14:textId="43C663A6"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3.3. Užtikrinti efektyvų Savivaldybės jaunimo reikalų tarybos darbą.</w:t>
            </w:r>
          </w:p>
        </w:tc>
        <w:tc>
          <w:tcPr>
            <w:tcW w:w="8930" w:type="dxa"/>
          </w:tcPr>
          <w:p w14:paraId="46B5EA23" w14:textId="5DFAD596"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3.3.1. Užtikrintas Savivaldybės jaunimo reikalų tarybos (toliau - SJRT) veiklos planavimas ir viešinimas: rengiami metiniai veiklos planai, posėdžių protokolai, veiklos ataskaitos, viešinama internete.</w:t>
            </w:r>
          </w:p>
        </w:tc>
        <w:tc>
          <w:tcPr>
            <w:tcW w:w="3969" w:type="dxa"/>
            <w:shd w:val="clear" w:color="auto" w:fill="auto"/>
          </w:tcPr>
          <w:p w14:paraId="7A516B10" w14:textId="7B50FEB6"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SJRT veikla planuojama ir viešinama</w:t>
            </w:r>
          </w:p>
        </w:tc>
      </w:tr>
      <w:tr w:rsidR="003772CD" w:rsidRPr="00932EFF" w14:paraId="319AFF62" w14:textId="208534D5" w:rsidTr="005A38B2">
        <w:trPr>
          <w:trHeight w:val="317"/>
        </w:trPr>
        <w:tc>
          <w:tcPr>
            <w:tcW w:w="2689" w:type="dxa"/>
            <w:vMerge/>
          </w:tcPr>
          <w:p w14:paraId="1F6FA7D6" w14:textId="77777777" w:rsidR="003772CD" w:rsidRPr="00932EFF" w:rsidRDefault="003772CD" w:rsidP="006D002C">
            <w:pPr>
              <w:widowControl w:val="0"/>
              <w:pBdr>
                <w:top w:val="nil"/>
                <w:left w:val="nil"/>
                <w:bottom w:val="nil"/>
                <w:right w:val="nil"/>
                <w:between w:val="nil"/>
              </w:pBdr>
              <w:spacing w:after="0"/>
              <w:ind w:left="113" w:right="113"/>
              <w:jc w:val="center"/>
              <w:rPr>
                <w:rFonts w:ascii="Times New Roman" w:eastAsia="Times New Roman" w:hAnsi="Times New Roman" w:cs="Times New Roman"/>
                <w:sz w:val="24"/>
                <w:szCs w:val="24"/>
                <w:lang w:val="lt-LT"/>
              </w:rPr>
            </w:pPr>
          </w:p>
        </w:tc>
        <w:tc>
          <w:tcPr>
            <w:tcW w:w="8930" w:type="dxa"/>
          </w:tcPr>
          <w:p w14:paraId="4B3D7012" w14:textId="1B3A1CCD"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3.3.2. Savivaldybių jaunimo reikalų tarybų veiklos organizavimas yra įvertintas pagal</w:t>
            </w:r>
            <w:r w:rsidRPr="00932EFF">
              <w:rPr>
                <w:rFonts w:ascii="Times New Roman" w:eastAsia="Times New Roman" w:hAnsi="Times New Roman" w:cs="Times New Roman"/>
                <w:color w:val="222222"/>
                <w:sz w:val="24"/>
                <w:szCs w:val="24"/>
                <w:lang w:val="lt-LT"/>
              </w:rPr>
              <w:t xml:space="preserve"> Savivaldybių jaunimo reikalų tarybų vertinimo kriterijus pagal Agentūros rekomendacijas d</w:t>
            </w:r>
            <w:r w:rsidRPr="00932EFF">
              <w:rPr>
                <w:rFonts w:ascii="Times New Roman" w:eastAsia="Times New Roman" w:hAnsi="Times New Roman" w:cs="Times New Roman"/>
                <w:sz w:val="24"/>
                <w:szCs w:val="24"/>
                <w:lang w:val="lt-LT"/>
              </w:rPr>
              <w:t xml:space="preserve">ėl </w:t>
            </w:r>
            <w:r w:rsidRPr="00932EFF">
              <w:rPr>
                <w:rFonts w:ascii="Times New Roman" w:eastAsia="Times New Roman" w:hAnsi="Times New Roman" w:cs="Times New Roman"/>
                <w:color w:val="222222"/>
                <w:sz w:val="24"/>
                <w:szCs w:val="24"/>
                <w:lang w:val="lt-LT"/>
              </w:rPr>
              <w:t xml:space="preserve"> </w:t>
            </w:r>
            <w:r w:rsidRPr="00932EFF">
              <w:rPr>
                <w:rFonts w:ascii="Times New Roman" w:eastAsia="Times New Roman" w:hAnsi="Times New Roman" w:cs="Times New Roman"/>
                <w:sz w:val="24"/>
                <w:szCs w:val="24"/>
                <w:lang w:val="lt-LT"/>
              </w:rPr>
              <w:t>Savivaldybių jaunimo reikalų tarybų veiklos organizavimo ir vertinimo</w:t>
            </w:r>
            <w:r w:rsidRPr="00932EFF">
              <w:rPr>
                <w:rFonts w:ascii="Times New Roman" w:eastAsia="Times New Roman" w:hAnsi="Times New Roman" w:cs="Times New Roman"/>
                <w:color w:val="222222"/>
                <w:sz w:val="24"/>
                <w:szCs w:val="24"/>
                <w:lang w:val="lt-LT"/>
              </w:rPr>
              <w:t>, o vertinimo rezultatai pateikti Agentūrai.</w:t>
            </w:r>
          </w:p>
        </w:tc>
        <w:tc>
          <w:tcPr>
            <w:tcW w:w="3969" w:type="dxa"/>
            <w:shd w:val="clear" w:color="auto" w:fill="auto"/>
          </w:tcPr>
          <w:p w14:paraId="31489823" w14:textId="6D48859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SJRT įvertinimas atliktas ir SJRT atitinka rekomendacijas</w:t>
            </w:r>
          </w:p>
        </w:tc>
      </w:tr>
      <w:tr w:rsidR="003772CD" w:rsidRPr="00932EFF" w14:paraId="661CDE56" w14:textId="49013880" w:rsidTr="005A38B2">
        <w:trPr>
          <w:trHeight w:val="317"/>
        </w:trPr>
        <w:tc>
          <w:tcPr>
            <w:tcW w:w="2689" w:type="dxa"/>
            <w:vMerge/>
          </w:tcPr>
          <w:p w14:paraId="573DF27C" w14:textId="77777777" w:rsidR="003772CD" w:rsidRPr="00932EFF" w:rsidRDefault="003772CD" w:rsidP="006D002C">
            <w:pPr>
              <w:widowControl w:val="0"/>
              <w:pBdr>
                <w:top w:val="nil"/>
                <w:left w:val="nil"/>
                <w:bottom w:val="nil"/>
                <w:right w:val="nil"/>
                <w:between w:val="nil"/>
              </w:pBdr>
              <w:spacing w:after="0"/>
              <w:ind w:left="113" w:right="113"/>
              <w:jc w:val="center"/>
              <w:rPr>
                <w:rFonts w:ascii="Times New Roman" w:eastAsia="Times New Roman" w:hAnsi="Times New Roman" w:cs="Times New Roman"/>
                <w:sz w:val="24"/>
                <w:szCs w:val="24"/>
                <w:lang w:val="lt-LT"/>
              </w:rPr>
            </w:pPr>
          </w:p>
        </w:tc>
        <w:tc>
          <w:tcPr>
            <w:tcW w:w="8930" w:type="dxa"/>
          </w:tcPr>
          <w:p w14:paraId="3A4D1C45" w14:textId="19867B89"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3.3.3. Savivaldybės jaunimo reikalų tarybos pateiktų pasiūlymų Savivaldybės tarybai, administracijai dėl rengiamų teisės aktų projektų, susijusių su jaunimo politikos klausimais, skaičius.</w:t>
            </w:r>
          </w:p>
        </w:tc>
        <w:tc>
          <w:tcPr>
            <w:tcW w:w="3969" w:type="dxa"/>
            <w:shd w:val="clear" w:color="auto" w:fill="auto"/>
          </w:tcPr>
          <w:p w14:paraId="4EE172C5" w14:textId="36248445"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w:t>
            </w:r>
          </w:p>
        </w:tc>
      </w:tr>
      <w:tr w:rsidR="003772CD" w:rsidRPr="00932EFF" w14:paraId="0B6B898B" w14:textId="39FCDB77" w:rsidTr="005A38B2">
        <w:trPr>
          <w:trHeight w:val="317"/>
        </w:trPr>
        <w:tc>
          <w:tcPr>
            <w:tcW w:w="2689" w:type="dxa"/>
            <w:vMerge/>
          </w:tcPr>
          <w:p w14:paraId="6DA47B4F" w14:textId="77777777" w:rsidR="003772CD" w:rsidRPr="00932EFF" w:rsidRDefault="003772CD" w:rsidP="006D002C">
            <w:pPr>
              <w:widowControl w:val="0"/>
              <w:pBdr>
                <w:top w:val="nil"/>
                <w:left w:val="nil"/>
                <w:bottom w:val="nil"/>
                <w:right w:val="nil"/>
                <w:between w:val="nil"/>
              </w:pBdr>
              <w:spacing w:after="0"/>
              <w:ind w:left="113" w:right="113"/>
              <w:jc w:val="center"/>
              <w:rPr>
                <w:rFonts w:ascii="Times New Roman" w:eastAsia="Times New Roman" w:hAnsi="Times New Roman" w:cs="Times New Roman"/>
                <w:sz w:val="24"/>
                <w:szCs w:val="24"/>
                <w:lang w:val="lt-LT"/>
              </w:rPr>
            </w:pPr>
          </w:p>
        </w:tc>
        <w:tc>
          <w:tcPr>
            <w:tcW w:w="8930" w:type="dxa"/>
          </w:tcPr>
          <w:p w14:paraId="5A102AC6" w14:textId="7E8C7654"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shd w:val="clear" w:color="auto" w:fill="auto"/>
          </w:tcPr>
          <w:p w14:paraId="347C2D49" w14:textId="212A0F8E"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6D002C" w:rsidRPr="00932EFF" w14:paraId="45560509" w14:textId="0B285489" w:rsidTr="666314FB">
        <w:trPr>
          <w:cantSplit/>
          <w:trHeight w:val="139"/>
        </w:trPr>
        <w:tc>
          <w:tcPr>
            <w:tcW w:w="15588" w:type="dxa"/>
            <w:gridSpan w:val="3"/>
          </w:tcPr>
          <w:p w14:paraId="253FC6BD" w14:textId="1E7D0A6E" w:rsidR="006D002C" w:rsidRPr="00932EFF" w:rsidRDefault="006D002C" w:rsidP="006D002C">
            <w:pPr>
              <w:spacing w:after="0"/>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4. Tarpžinybinio ir tarpsektorinio bendradarbiavimo stiprinimas</w:t>
            </w:r>
          </w:p>
        </w:tc>
      </w:tr>
      <w:tr w:rsidR="003772CD" w:rsidRPr="00932EFF" w14:paraId="495F431A" w14:textId="77777777" w:rsidTr="00701569">
        <w:trPr>
          <w:cantSplit/>
          <w:trHeight w:val="977"/>
        </w:trPr>
        <w:tc>
          <w:tcPr>
            <w:tcW w:w="2689" w:type="dxa"/>
            <w:vMerge w:val="restart"/>
          </w:tcPr>
          <w:p w14:paraId="3EEB09C4" w14:textId="06240D13" w:rsidR="003772CD" w:rsidRPr="00932EFF" w:rsidRDefault="003772CD" w:rsidP="00DA5916">
            <w:pPr>
              <w:widowControl w:val="0"/>
              <w:pBdr>
                <w:top w:val="nil"/>
                <w:left w:val="nil"/>
                <w:bottom w:val="nil"/>
                <w:right w:val="nil"/>
                <w:between w:val="nil"/>
              </w:pBd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4.1. Skatinti tarpžinybinį ir tarpsektorinį bendradarbiavimą.</w:t>
            </w:r>
          </w:p>
        </w:tc>
        <w:tc>
          <w:tcPr>
            <w:tcW w:w="8930" w:type="dxa"/>
          </w:tcPr>
          <w:p w14:paraId="59E27AE5" w14:textId="7015C49C"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4.1.1. Savivaldybėje vykdomos jaunimo darbuotojų veiklos mokykloje, kai bendradarbiaujant su mokyklomis, jų bendruomenėmis vykdomas darbas su jaunimu.</w:t>
            </w:r>
          </w:p>
        </w:tc>
        <w:tc>
          <w:tcPr>
            <w:tcW w:w="3969" w:type="dxa"/>
            <w:shd w:val="clear" w:color="auto" w:fill="auto"/>
          </w:tcPr>
          <w:p w14:paraId="60918319" w14:textId="2DC3484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Gargždų „Vaivorykštės“ gimnazijoje </w:t>
            </w:r>
          </w:p>
        </w:tc>
      </w:tr>
      <w:tr w:rsidR="003772CD" w:rsidRPr="00932EFF" w14:paraId="075B3E9B" w14:textId="77777777" w:rsidTr="003117F2">
        <w:trPr>
          <w:cantSplit/>
          <w:trHeight w:val="837"/>
        </w:trPr>
        <w:tc>
          <w:tcPr>
            <w:tcW w:w="2689" w:type="dxa"/>
            <w:vMerge/>
          </w:tcPr>
          <w:p w14:paraId="686B5B6A" w14:textId="77777777" w:rsidR="003772CD" w:rsidRPr="00932EFF" w:rsidRDefault="003772CD" w:rsidP="006D002C">
            <w:pPr>
              <w:widowControl w:val="0"/>
              <w:pBdr>
                <w:top w:val="nil"/>
                <w:left w:val="nil"/>
                <w:bottom w:val="nil"/>
                <w:right w:val="nil"/>
                <w:between w:val="nil"/>
              </w:pBdr>
              <w:spacing w:after="0"/>
              <w:ind w:left="113" w:right="113"/>
              <w:jc w:val="center"/>
              <w:rPr>
                <w:rFonts w:ascii="Times New Roman" w:eastAsia="Times New Roman" w:hAnsi="Times New Roman" w:cs="Times New Roman"/>
                <w:sz w:val="24"/>
                <w:szCs w:val="24"/>
                <w:lang w:val="lt-LT"/>
              </w:rPr>
            </w:pPr>
          </w:p>
        </w:tc>
        <w:tc>
          <w:tcPr>
            <w:tcW w:w="8930" w:type="dxa"/>
          </w:tcPr>
          <w:p w14:paraId="799EE438" w14:textId="59A71590" w:rsidR="003772CD" w:rsidRPr="003117F2"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3117F2">
              <w:rPr>
                <w:rFonts w:ascii="Times New Roman" w:eastAsia="Times New Roman" w:hAnsi="Times New Roman" w:cs="Times New Roman"/>
                <w:sz w:val="24"/>
                <w:szCs w:val="24"/>
                <w:lang w:val="lt-LT"/>
              </w:rPr>
              <w:t>4.1.2. Savivaldybėje teikiamos palydėjimo paslaugos jauniems žmonėms.</w:t>
            </w:r>
          </w:p>
        </w:tc>
        <w:tc>
          <w:tcPr>
            <w:tcW w:w="3969" w:type="dxa"/>
            <w:shd w:val="clear" w:color="auto" w:fill="auto"/>
          </w:tcPr>
          <w:p w14:paraId="5FA63C11" w14:textId="4C681672" w:rsidR="003772CD" w:rsidRPr="003117F2"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3117F2">
              <w:rPr>
                <w:rFonts w:ascii="Times New Roman" w:eastAsia="Times New Roman" w:hAnsi="Times New Roman" w:cs="Times New Roman"/>
                <w:color w:val="FF0000"/>
                <w:sz w:val="24"/>
                <w:szCs w:val="24"/>
                <w:lang w:val="lt-LT"/>
              </w:rPr>
              <w:t xml:space="preserve"> </w:t>
            </w:r>
            <w:r w:rsidR="003117F2" w:rsidRPr="003117F2">
              <w:rPr>
                <w:rFonts w:ascii="Times New Roman" w:eastAsia="Times New Roman" w:hAnsi="Times New Roman" w:cs="Times New Roman"/>
                <w:color w:val="000000" w:themeColor="text1"/>
                <w:sz w:val="24"/>
                <w:szCs w:val="24"/>
                <w:lang w:val="lt-LT"/>
              </w:rPr>
              <w:t>Gargždų socialinių paslaugų centras</w:t>
            </w:r>
          </w:p>
        </w:tc>
      </w:tr>
      <w:tr w:rsidR="003772CD" w:rsidRPr="00932EFF" w14:paraId="5AC5F0CC" w14:textId="1AB818A1" w:rsidTr="00701569">
        <w:trPr>
          <w:cantSplit/>
          <w:trHeight w:val="949"/>
        </w:trPr>
        <w:tc>
          <w:tcPr>
            <w:tcW w:w="2689" w:type="dxa"/>
            <w:vMerge/>
          </w:tcPr>
          <w:p w14:paraId="3440862B" w14:textId="1594C433" w:rsidR="003772CD" w:rsidRPr="00932EFF" w:rsidRDefault="003772CD" w:rsidP="00E07E17">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30714F19" w14:textId="7C683F09"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4.1.3.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shd w:val="clear" w:color="auto" w:fill="auto"/>
          </w:tcPr>
          <w:p w14:paraId="4FD21323" w14:textId="7C73108C" w:rsidR="003772CD" w:rsidRPr="003772CD" w:rsidRDefault="003772CD" w:rsidP="003F39A3">
            <w:pPr>
              <w:pStyle w:val="Komentarotekstas"/>
              <w:rPr>
                <w:rFonts w:ascii="Times New Roman" w:hAnsi="Times New Roman" w:cs="Times New Roman"/>
                <w:sz w:val="24"/>
                <w:szCs w:val="24"/>
              </w:rPr>
            </w:pPr>
            <w:r w:rsidRPr="003772CD">
              <w:rPr>
                <w:rFonts w:ascii="Times New Roman" w:hAnsi="Times New Roman" w:cs="Times New Roman"/>
                <w:sz w:val="24"/>
                <w:szCs w:val="24"/>
              </w:rPr>
              <w:t xml:space="preserve">JRK/SJRT ne </w:t>
            </w:r>
            <w:proofErr w:type="spellStart"/>
            <w:r w:rsidRPr="003772CD">
              <w:rPr>
                <w:rFonts w:ascii="Times New Roman" w:hAnsi="Times New Roman" w:cs="Times New Roman"/>
                <w:sz w:val="24"/>
                <w:szCs w:val="24"/>
              </w:rPr>
              <w:t>mažiau</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kaip</w:t>
            </w:r>
            <w:proofErr w:type="spellEnd"/>
            <w:r w:rsidRPr="003772CD">
              <w:rPr>
                <w:rFonts w:ascii="Times New Roman" w:hAnsi="Times New Roman" w:cs="Times New Roman"/>
                <w:sz w:val="24"/>
                <w:szCs w:val="24"/>
              </w:rPr>
              <w:t xml:space="preserve"> 3 </w:t>
            </w:r>
            <w:proofErr w:type="spellStart"/>
            <w:r w:rsidRPr="003772CD">
              <w:rPr>
                <w:rFonts w:ascii="Times New Roman" w:hAnsi="Times New Roman" w:cs="Times New Roman"/>
                <w:sz w:val="24"/>
                <w:szCs w:val="24"/>
              </w:rPr>
              <w:t>kartus</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pristatyts</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jaunimo</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politiką</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Klaipėdos</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rajono</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savivaldybės</w:t>
            </w:r>
            <w:proofErr w:type="spellEnd"/>
            <w:r w:rsidRPr="003772CD">
              <w:rPr>
                <w:rFonts w:ascii="Times New Roman" w:hAnsi="Times New Roman" w:cs="Times New Roman"/>
                <w:sz w:val="24"/>
                <w:szCs w:val="24"/>
              </w:rPr>
              <w:t xml:space="preserve"> </w:t>
            </w:r>
            <w:proofErr w:type="spellStart"/>
            <w:r w:rsidRPr="003772CD">
              <w:rPr>
                <w:rFonts w:ascii="Times New Roman" w:hAnsi="Times New Roman" w:cs="Times New Roman"/>
                <w:sz w:val="24"/>
                <w:szCs w:val="24"/>
              </w:rPr>
              <w:t>mokyklose</w:t>
            </w:r>
            <w:proofErr w:type="spellEnd"/>
            <w:r w:rsidRPr="003772CD">
              <w:rPr>
                <w:rFonts w:ascii="Times New Roman" w:hAnsi="Times New Roman" w:cs="Times New Roman"/>
                <w:sz w:val="24"/>
                <w:szCs w:val="24"/>
              </w:rPr>
              <w:t xml:space="preserve">. </w:t>
            </w:r>
          </w:p>
          <w:p w14:paraId="23959568" w14:textId="61BDF7A3"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r>
      <w:tr w:rsidR="003772CD" w:rsidRPr="00932EFF" w14:paraId="00D677A5" w14:textId="3C91841C" w:rsidTr="00701569">
        <w:trPr>
          <w:cantSplit/>
          <w:trHeight w:val="350"/>
        </w:trPr>
        <w:tc>
          <w:tcPr>
            <w:tcW w:w="2689" w:type="dxa"/>
            <w:vMerge/>
          </w:tcPr>
          <w:p w14:paraId="712A9D6D" w14:textId="76901557" w:rsidR="003772CD" w:rsidRPr="00932EFF" w:rsidRDefault="003772CD" w:rsidP="00E07E17">
            <w:pPr>
              <w:widowControl w:val="0"/>
              <w:pBdr>
                <w:top w:val="nil"/>
                <w:left w:val="nil"/>
                <w:bottom w:val="nil"/>
                <w:right w:val="nil"/>
                <w:between w:val="nil"/>
              </w:pBdr>
              <w:spacing w:after="0"/>
              <w:ind w:left="113" w:right="113"/>
              <w:rPr>
                <w:rFonts w:ascii="Times New Roman" w:eastAsia="Times New Roman" w:hAnsi="Times New Roman" w:cs="Times New Roman"/>
                <w:color w:val="000000" w:themeColor="text1"/>
                <w:sz w:val="24"/>
                <w:szCs w:val="24"/>
                <w:highlight w:val="white"/>
                <w:lang w:val="lt-LT"/>
              </w:rPr>
            </w:pPr>
          </w:p>
        </w:tc>
        <w:tc>
          <w:tcPr>
            <w:tcW w:w="8930" w:type="dxa"/>
          </w:tcPr>
          <w:p w14:paraId="61C39E02" w14:textId="34D98BDD"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color w:val="000000" w:themeColor="text1"/>
                <w:sz w:val="24"/>
                <w:szCs w:val="24"/>
                <w:highlight w:val="white"/>
                <w:lang w:val="lt-LT"/>
              </w:rPr>
              <w:t>4.1.4. Skatinimas saugios emocinės aplinkos mokykloje kūrimas</w:t>
            </w:r>
            <w:r w:rsidRPr="00932EFF">
              <w:rPr>
                <w:rFonts w:ascii="Times New Roman" w:eastAsia="Times New Roman" w:hAnsi="Times New Roman" w:cs="Times New Roman"/>
                <w:color w:val="000000" w:themeColor="text1"/>
                <w:sz w:val="24"/>
                <w:szCs w:val="24"/>
                <w:lang w:val="lt-LT"/>
              </w:rPr>
              <w:t xml:space="preserve"> (pavyzdžiui, vykdomos programos ir projektai, skirti patyčių, savižudybių prevencijai ir intervencijai).</w:t>
            </w:r>
          </w:p>
        </w:tc>
        <w:tc>
          <w:tcPr>
            <w:tcW w:w="3969" w:type="dxa"/>
            <w:shd w:val="clear" w:color="auto" w:fill="auto"/>
          </w:tcPr>
          <w:p w14:paraId="3585EB08" w14:textId="61BB4E61" w:rsidR="003772CD" w:rsidRPr="003772CD" w:rsidRDefault="003772CD" w:rsidP="003772CD">
            <w:pPr>
              <w:keepLines/>
              <w:suppressAutoHyphens/>
              <w:rPr>
                <w:rFonts w:ascii="Times New Roman" w:hAnsi="Times New Roman" w:cs="Times New Roman"/>
                <w:sz w:val="24"/>
                <w:szCs w:val="24"/>
                <w:lang w:val="lt-LT" w:eastAsia="lt-LT"/>
              </w:rPr>
            </w:pPr>
            <w:r w:rsidRPr="003772CD">
              <w:rPr>
                <w:rFonts w:ascii="Times New Roman" w:hAnsi="Times New Roman" w:cs="Times New Roman"/>
                <w:sz w:val="24"/>
                <w:szCs w:val="24"/>
                <w:lang w:val="lt-LT" w:eastAsia="lt-LT"/>
              </w:rPr>
              <w:t xml:space="preserve">Prevencinių programų įgyvendinimas: Alkoholio, tabako ir kitų psichiką veikiančių medžiagų vartojimo </w:t>
            </w:r>
            <w:r w:rsidRPr="003772CD">
              <w:rPr>
                <w:rFonts w:ascii="Times New Roman" w:hAnsi="Times New Roman" w:cs="Times New Roman"/>
                <w:sz w:val="24"/>
                <w:szCs w:val="24"/>
                <w:lang w:val="lt-LT" w:eastAsia="lt-LT"/>
              </w:rPr>
              <w:lastRenderedPageBreak/>
              <w:t>prevencijos programa. Alkoholio, tabako ir kitų psichiką veikiančių medžiagų vartojimo prevencijos programa – integruojama į mokykloje dirbančių specialistų bei klasės auklėtojo veiklą.</w:t>
            </w:r>
          </w:p>
        </w:tc>
      </w:tr>
      <w:tr w:rsidR="003772CD" w:rsidRPr="00932EFF" w14:paraId="418B0C34" w14:textId="1CCEDAF6" w:rsidTr="00701569">
        <w:trPr>
          <w:cantSplit/>
          <w:trHeight w:val="1597"/>
        </w:trPr>
        <w:tc>
          <w:tcPr>
            <w:tcW w:w="2689" w:type="dxa"/>
            <w:vMerge/>
          </w:tcPr>
          <w:p w14:paraId="3EA69DF4" w14:textId="1C6904D8" w:rsidR="003772CD" w:rsidRPr="00932EFF" w:rsidRDefault="003772CD" w:rsidP="00E07E17">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652C49F4" w14:textId="07D392FF"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4.1.</w:t>
            </w:r>
            <w:r>
              <w:rPr>
                <w:rFonts w:ascii="Times New Roman" w:eastAsia="Times New Roman" w:hAnsi="Times New Roman" w:cs="Times New Roman"/>
                <w:sz w:val="24"/>
                <w:szCs w:val="24"/>
                <w:lang w:val="lt-LT"/>
              </w:rPr>
              <w:t>5</w:t>
            </w:r>
            <w:r w:rsidRPr="00932EFF">
              <w:rPr>
                <w:rFonts w:ascii="Times New Roman" w:eastAsia="Times New Roman" w:hAnsi="Times New Roman" w:cs="Times New Roman"/>
                <w:sz w:val="24"/>
                <w:szCs w:val="24"/>
                <w:lang w:val="lt-LT"/>
              </w:rPr>
              <w:t>. Savivaldybėje įgyvendinamos programos ir projektai, skirti suteikti jaunimui palankias sveikatos (psichinės, emocinės, fizinės)  priežiūros paslaugas Savivaldybėje.</w:t>
            </w:r>
          </w:p>
        </w:tc>
        <w:tc>
          <w:tcPr>
            <w:tcW w:w="3969" w:type="dxa"/>
            <w:shd w:val="clear" w:color="auto" w:fill="auto"/>
          </w:tcPr>
          <w:p w14:paraId="56162AB6" w14:textId="77777777" w:rsidR="003772CD" w:rsidRPr="003772CD" w:rsidRDefault="003772CD" w:rsidP="003772CD">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3772CD">
              <w:rPr>
                <w:rFonts w:ascii="Times New Roman" w:eastAsia="Times New Roman" w:hAnsi="Times New Roman" w:cs="Times New Roman"/>
                <w:sz w:val="24"/>
                <w:szCs w:val="24"/>
                <w:lang w:val="lt-LT"/>
              </w:rPr>
              <w:t>Visuomenės sveikatos biure veikia jaunimui palankių sveikatos priežiūros paslaugų koordinacinis centras. Įgyvendintos veiklos:</w:t>
            </w:r>
          </w:p>
          <w:p w14:paraId="11A2AC3C" w14:textId="31D8C1B2" w:rsidR="003772CD" w:rsidRPr="003772CD" w:rsidRDefault="003772CD" w:rsidP="003772CD">
            <w:pPr>
              <w:pStyle w:val="Sraopastraipa"/>
              <w:widowControl w:val="0"/>
              <w:numPr>
                <w:ilvl w:val="0"/>
                <w:numId w:val="1"/>
              </w:numPr>
              <w:pBdr>
                <w:top w:val="nil"/>
                <w:left w:val="nil"/>
                <w:bottom w:val="nil"/>
                <w:right w:val="nil"/>
                <w:between w:val="nil"/>
              </w:pBdr>
              <w:spacing w:after="0"/>
              <w:rPr>
                <w:rFonts w:ascii="Times New Roman" w:hAnsi="Times New Roman" w:cs="Times New Roman"/>
                <w:sz w:val="24"/>
                <w:szCs w:val="24"/>
                <w:lang w:val="lt-LT"/>
              </w:rPr>
            </w:pPr>
            <w:r w:rsidRPr="003772CD">
              <w:rPr>
                <w:rFonts w:ascii="Times New Roman" w:hAnsi="Times New Roman" w:cs="Times New Roman"/>
                <w:sz w:val="24"/>
                <w:szCs w:val="24"/>
                <w:lang w:val="lt-LT"/>
              </w:rPr>
              <w:t>Konsultacijos jaunimui sveikatos priežiūros klausimais teikiamos jaunimo sveikatos koordinatoriaus;</w:t>
            </w:r>
          </w:p>
          <w:p w14:paraId="28B63CC9" w14:textId="77777777" w:rsidR="003772CD" w:rsidRPr="003772CD" w:rsidRDefault="003772CD" w:rsidP="003772CD">
            <w:pPr>
              <w:pStyle w:val="Sraopastraipa"/>
              <w:widowControl w:val="0"/>
              <w:numPr>
                <w:ilvl w:val="0"/>
                <w:numId w:val="1"/>
              </w:numPr>
              <w:pBdr>
                <w:top w:val="nil"/>
                <w:left w:val="nil"/>
                <w:bottom w:val="nil"/>
                <w:right w:val="nil"/>
                <w:between w:val="nil"/>
              </w:pBdr>
              <w:spacing w:after="0"/>
              <w:rPr>
                <w:rFonts w:ascii="Times New Roman" w:hAnsi="Times New Roman" w:cs="Times New Roman"/>
                <w:sz w:val="24"/>
                <w:szCs w:val="24"/>
                <w:lang w:val="lt-LT"/>
              </w:rPr>
            </w:pPr>
            <w:r w:rsidRPr="003772CD">
              <w:rPr>
                <w:rFonts w:ascii="Times New Roman" w:hAnsi="Times New Roman" w:cs="Times New Roman"/>
                <w:sz w:val="24"/>
                <w:szCs w:val="24"/>
                <w:lang w:val="lt-LT"/>
              </w:rPr>
              <w:t>Psichologinės konsultacijos teikiamos jaunimo psichologo;</w:t>
            </w:r>
          </w:p>
          <w:p w14:paraId="7246AD54" w14:textId="63E68C92" w:rsidR="003772CD" w:rsidRPr="003772CD" w:rsidRDefault="003772CD" w:rsidP="003772CD">
            <w:pPr>
              <w:pStyle w:val="Sraopastraipa"/>
              <w:widowControl w:val="0"/>
              <w:numPr>
                <w:ilvl w:val="0"/>
                <w:numId w:val="1"/>
              </w:numPr>
              <w:pBdr>
                <w:top w:val="nil"/>
                <w:left w:val="nil"/>
                <w:bottom w:val="nil"/>
                <w:right w:val="nil"/>
                <w:between w:val="nil"/>
              </w:pBdr>
              <w:spacing w:after="0"/>
              <w:rPr>
                <w:rFonts w:ascii="Times New Roman" w:hAnsi="Times New Roman" w:cs="Times New Roman"/>
                <w:sz w:val="24"/>
                <w:szCs w:val="24"/>
                <w:lang w:val="lt-LT"/>
              </w:rPr>
            </w:pPr>
            <w:r w:rsidRPr="003772CD">
              <w:rPr>
                <w:rFonts w:ascii="Times New Roman" w:hAnsi="Times New Roman" w:cs="Times New Roman"/>
                <w:sz w:val="24"/>
                <w:szCs w:val="24"/>
                <w:lang w:val="lt-LT"/>
              </w:rPr>
              <w:t>Įvairūs interaktyvūs užsiėmimai sveikatos stiprinimo temomis: psichinės sveikatos stiprinimas, antsvorio ir nutikimo prevencija, lytiškai plintančių ligų ir neplanuoto nėštumo prevencija, psichoaktyvių medžiagų vartojimo neigiamo poveikio sveikatai mažinimas;</w:t>
            </w:r>
          </w:p>
          <w:p w14:paraId="46B2D6B3" w14:textId="2BB9BC15" w:rsidR="003772CD" w:rsidRPr="003772CD" w:rsidRDefault="003772CD" w:rsidP="006D002C">
            <w:pPr>
              <w:pStyle w:val="Sraopastraipa"/>
              <w:widowControl w:val="0"/>
              <w:numPr>
                <w:ilvl w:val="0"/>
                <w:numId w:val="1"/>
              </w:numPr>
              <w:pBdr>
                <w:top w:val="nil"/>
                <w:left w:val="nil"/>
                <w:bottom w:val="nil"/>
                <w:right w:val="nil"/>
                <w:between w:val="nil"/>
              </w:pBdr>
              <w:spacing w:after="0"/>
              <w:rPr>
                <w:rFonts w:ascii="Times New Roman" w:hAnsi="Times New Roman" w:cs="Times New Roman"/>
                <w:sz w:val="24"/>
                <w:szCs w:val="24"/>
                <w:lang w:val="lt-LT"/>
              </w:rPr>
            </w:pPr>
            <w:r w:rsidRPr="003772CD">
              <w:rPr>
                <w:rFonts w:ascii="Times New Roman" w:hAnsi="Times New Roman" w:cs="Times New Roman"/>
                <w:sz w:val="24"/>
                <w:szCs w:val="24"/>
                <w:lang w:val="lt-LT"/>
              </w:rPr>
              <w:t xml:space="preserve">Ankstyvosios intervencijos programos vykdymas. </w:t>
            </w:r>
          </w:p>
        </w:tc>
      </w:tr>
      <w:tr w:rsidR="003772CD" w:rsidRPr="00932EFF" w14:paraId="05867875" w14:textId="77777777" w:rsidTr="00701569">
        <w:trPr>
          <w:cantSplit/>
          <w:trHeight w:val="1187"/>
        </w:trPr>
        <w:tc>
          <w:tcPr>
            <w:tcW w:w="2689" w:type="dxa"/>
            <w:vMerge/>
          </w:tcPr>
          <w:p w14:paraId="50841A72" w14:textId="4713CBC2" w:rsidR="003772CD" w:rsidRPr="00932EFF" w:rsidRDefault="003772CD" w:rsidP="00E07E17">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76F7782E" w14:textId="4EC12A66" w:rsidR="003772CD" w:rsidRPr="00932EFF" w:rsidRDefault="003772CD" w:rsidP="00D75D9E">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4.1.</w:t>
            </w:r>
            <w:r>
              <w:rPr>
                <w:rFonts w:ascii="Times New Roman" w:eastAsia="Times New Roman" w:hAnsi="Times New Roman" w:cs="Times New Roman"/>
                <w:sz w:val="24"/>
                <w:szCs w:val="24"/>
                <w:lang w:val="lt-LT"/>
              </w:rPr>
              <w:t>6</w:t>
            </w:r>
            <w:r w:rsidRPr="00932EFF">
              <w:rPr>
                <w:rFonts w:ascii="Times New Roman" w:eastAsia="Times New Roman" w:hAnsi="Times New Roman" w:cs="Times New Roman"/>
                <w:sz w:val="24"/>
                <w:szCs w:val="24"/>
                <w:lang w:val="lt-LT"/>
              </w:rPr>
              <w:t>. Suorganizuotų veiklų, kuriomis siekiama supažindinti jaunimą su smurto artimojoje aplinkoje situacija / tendencijomis, jo formomis, atpažinimu, saugių ir sveikų santykių puoselėjimu ar kt., skaičius.</w:t>
            </w:r>
          </w:p>
        </w:tc>
        <w:tc>
          <w:tcPr>
            <w:tcW w:w="3969" w:type="dxa"/>
            <w:shd w:val="clear" w:color="auto" w:fill="auto"/>
          </w:tcPr>
          <w:p w14:paraId="0ECA64B7" w14:textId="3350481F" w:rsidR="003772CD" w:rsidRPr="00932EFF" w:rsidRDefault="003772CD" w:rsidP="008E5558">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782CA0F0" w14:textId="77777777" w:rsidTr="00701569">
        <w:trPr>
          <w:cantSplit/>
          <w:trHeight w:val="178"/>
        </w:trPr>
        <w:tc>
          <w:tcPr>
            <w:tcW w:w="2689" w:type="dxa"/>
            <w:vMerge/>
          </w:tcPr>
          <w:p w14:paraId="3AAC00A5" w14:textId="77777777"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auto"/>
          </w:tcPr>
          <w:p w14:paraId="73A19EB8" w14:textId="33084F71" w:rsidR="003772CD" w:rsidRPr="00932EFF" w:rsidRDefault="003772CD" w:rsidP="22E576C6">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Style w:val="normaltextrun"/>
                <w:rFonts w:ascii="Times New Roman" w:hAnsi="Times New Roman" w:cs="Times New Roman"/>
                <w:color w:val="000000"/>
                <w:sz w:val="24"/>
                <w:szCs w:val="24"/>
                <w:shd w:val="clear" w:color="auto" w:fill="FFFFFF"/>
                <w:lang w:val="lt-LT"/>
              </w:rPr>
              <w:t>4.1.</w:t>
            </w:r>
            <w:r>
              <w:rPr>
                <w:rStyle w:val="normaltextrun"/>
                <w:rFonts w:ascii="Times New Roman" w:hAnsi="Times New Roman" w:cs="Times New Roman"/>
                <w:color w:val="000000"/>
                <w:sz w:val="24"/>
                <w:szCs w:val="24"/>
                <w:shd w:val="clear" w:color="auto" w:fill="FFFFFF"/>
                <w:lang w:val="lt-LT"/>
              </w:rPr>
              <w:t>7</w:t>
            </w:r>
            <w:r w:rsidRPr="00932EFF">
              <w:rPr>
                <w:rStyle w:val="normaltextrun"/>
                <w:rFonts w:ascii="Times New Roman" w:hAnsi="Times New Roman" w:cs="Times New Roman"/>
                <w:color w:val="000000"/>
                <w:sz w:val="24"/>
                <w:szCs w:val="24"/>
                <w:shd w:val="clear" w:color="auto" w:fill="FFFFFF"/>
                <w:lang w:val="lt-LT"/>
              </w:rPr>
              <w:t>. 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r w:rsidRPr="00932EFF">
              <w:rPr>
                <w:rStyle w:val="eop"/>
                <w:rFonts w:ascii="Times New Roman" w:hAnsi="Times New Roman" w:cs="Times New Roman"/>
                <w:color w:val="000000"/>
                <w:sz w:val="24"/>
                <w:szCs w:val="24"/>
              </w:rPr>
              <w:t> </w:t>
            </w:r>
          </w:p>
        </w:tc>
        <w:tc>
          <w:tcPr>
            <w:tcW w:w="3969" w:type="dxa"/>
            <w:shd w:val="clear" w:color="auto" w:fill="auto"/>
          </w:tcPr>
          <w:p w14:paraId="1A52DE73" w14:textId="5C9A6609"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6D002C" w:rsidRPr="00932EFF" w14:paraId="016AC1D7" w14:textId="0B674A0C" w:rsidTr="666314FB">
        <w:trPr>
          <w:trHeight w:val="276"/>
        </w:trPr>
        <w:tc>
          <w:tcPr>
            <w:tcW w:w="15588" w:type="dxa"/>
            <w:gridSpan w:val="3"/>
          </w:tcPr>
          <w:p w14:paraId="14906B21" w14:textId="4B07E1F5" w:rsidR="006D002C" w:rsidRPr="00932EFF" w:rsidRDefault="006D002C" w:rsidP="006D002C">
            <w:pPr>
              <w:spacing w:after="0"/>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KITOS VEIKLOS SRITYS</w:t>
            </w:r>
          </w:p>
        </w:tc>
      </w:tr>
      <w:tr w:rsidR="006D002C" w:rsidRPr="00932EFF" w14:paraId="081828B6" w14:textId="036A9062" w:rsidTr="666314FB">
        <w:trPr>
          <w:trHeight w:val="276"/>
        </w:trPr>
        <w:tc>
          <w:tcPr>
            <w:tcW w:w="15588" w:type="dxa"/>
            <w:gridSpan w:val="3"/>
          </w:tcPr>
          <w:p w14:paraId="2A31A657" w14:textId="72A71472" w:rsidR="006D002C" w:rsidRPr="00932EFF" w:rsidRDefault="006D002C" w:rsidP="006D002C">
            <w:pPr>
              <w:spacing w:after="0"/>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5. Faktais ir žiniomis grįstos jaunimo politikos įgyvendinimas.</w:t>
            </w:r>
          </w:p>
        </w:tc>
      </w:tr>
      <w:tr w:rsidR="003772CD" w:rsidRPr="00932EFF" w14:paraId="7C9DBE26" w14:textId="4DC72DEC" w:rsidTr="00E54744">
        <w:trPr>
          <w:trHeight w:val="276"/>
        </w:trPr>
        <w:tc>
          <w:tcPr>
            <w:tcW w:w="2689" w:type="dxa"/>
            <w:vMerge w:val="restart"/>
          </w:tcPr>
          <w:p w14:paraId="5E233EF3" w14:textId="36E24898"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5.1. Skatinti efektyvų jaunimo politikos įgyvendinimą Savivaldybėje.</w:t>
            </w:r>
          </w:p>
        </w:tc>
        <w:tc>
          <w:tcPr>
            <w:tcW w:w="8930" w:type="dxa"/>
          </w:tcPr>
          <w:p w14:paraId="29E88232" w14:textId="35FDA156"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5.1.1. Renkami ir Agentūrai pateikiami Savivaldybės duomenys dėl jaunimo politikos įgyvendinimo vietos lygmeniu.</w:t>
            </w:r>
          </w:p>
        </w:tc>
        <w:tc>
          <w:tcPr>
            <w:tcW w:w="3969" w:type="dxa"/>
            <w:shd w:val="clear" w:color="auto" w:fill="auto"/>
          </w:tcPr>
          <w:p w14:paraId="6D399A29" w14:textId="303E1DDC"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Duomenys renkami ir pateikiami</w:t>
            </w:r>
          </w:p>
        </w:tc>
      </w:tr>
      <w:tr w:rsidR="003772CD" w:rsidRPr="00932EFF" w14:paraId="6D0A41FB" w14:textId="55DC1885" w:rsidTr="00E54744">
        <w:trPr>
          <w:trHeight w:val="317"/>
        </w:trPr>
        <w:tc>
          <w:tcPr>
            <w:tcW w:w="2689" w:type="dxa"/>
            <w:vMerge/>
          </w:tcPr>
          <w:p w14:paraId="7FEA8B40" w14:textId="77777777" w:rsidR="003772CD" w:rsidRPr="00932EFF" w:rsidRDefault="003772CD" w:rsidP="006D002C">
            <w:pPr>
              <w:spacing w:after="0"/>
              <w:ind w:left="113" w:right="113"/>
              <w:jc w:val="center"/>
              <w:rPr>
                <w:rFonts w:ascii="Times New Roman" w:eastAsia="Times New Roman" w:hAnsi="Times New Roman" w:cs="Times New Roman"/>
                <w:sz w:val="24"/>
                <w:szCs w:val="24"/>
                <w:lang w:val="lt-LT"/>
              </w:rPr>
            </w:pPr>
          </w:p>
        </w:tc>
        <w:tc>
          <w:tcPr>
            <w:tcW w:w="8930" w:type="dxa"/>
            <w:shd w:val="clear" w:color="auto" w:fill="auto"/>
          </w:tcPr>
          <w:p w14:paraId="20AAFF02" w14:textId="0932E0E6"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5.1.2. Savivaldybėje atliktų mažos apimties jaunimo problematikos, situacijos, poreikio analizių, apklausų skaičius.</w:t>
            </w:r>
          </w:p>
        </w:tc>
        <w:tc>
          <w:tcPr>
            <w:tcW w:w="3969" w:type="dxa"/>
            <w:shd w:val="clear" w:color="auto" w:fill="auto"/>
          </w:tcPr>
          <w:p w14:paraId="77A58972" w14:textId="77F34358"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r w:rsidR="006D002C" w:rsidRPr="00932EFF" w14:paraId="72EB6A1E" w14:textId="070202D8" w:rsidTr="666314FB">
        <w:trPr>
          <w:cantSplit/>
          <w:trHeight w:val="300"/>
        </w:trPr>
        <w:tc>
          <w:tcPr>
            <w:tcW w:w="15588" w:type="dxa"/>
            <w:gridSpan w:val="3"/>
          </w:tcPr>
          <w:p w14:paraId="7333CE0A" w14:textId="2EAA56D0" w:rsidR="006D002C" w:rsidRPr="00932EFF" w:rsidRDefault="006D002C" w:rsidP="006D002C">
            <w:pPr>
              <w:spacing w:after="0"/>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6. Jaunimo politikos stiprinimas vietos lygmeniu.</w:t>
            </w:r>
          </w:p>
        </w:tc>
      </w:tr>
      <w:tr w:rsidR="003772CD" w:rsidRPr="00932EFF" w14:paraId="4788571F" w14:textId="257450F7" w:rsidTr="00992CE5">
        <w:trPr>
          <w:cantSplit/>
          <w:trHeight w:val="1134"/>
        </w:trPr>
        <w:tc>
          <w:tcPr>
            <w:tcW w:w="2689" w:type="dxa"/>
          </w:tcPr>
          <w:p w14:paraId="4BD22A23" w14:textId="77210B85"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6.1. Užtikrinti nuoseklų ir efektyvų jaunimo politikos įgyvendinimą Savivaldybėje.</w:t>
            </w:r>
          </w:p>
        </w:tc>
        <w:tc>
          <w:tcPr>
            <w:tcW w:w="8930" w:type="dxa"/>
            <w:shd w:val="clear" w:color="auto" w:fill="auto"/>
          </w:tcPr>
          <w:p w14:paraId="2F6FA618" w14:textId="127273D3"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6.1.1. Savivaldybės trimečiame strateginiame veiklos plane atskiru programos tikslu arba uždaviniu išskirtas tikslas arba uždavinys: įgyvendinti jaunimo politiką.</w:t>
            </w:r>
          </w:p>
        </w:tc>
        <w:tc>
          <w:tcPr>
            <w:tcW w:w="3969" w:type="dxa"/>
            <w:shd w:val="clear" w:color="auto" w:fill="auto"/>
          </w:tcPr>
          <w:p w14:paraId="7A52ECF8" w14:textId="07D88C6E"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Jaunimo politikos įgyvendinimas įtrauktas į Savivaldybės trimetį strateginį veiklos planą 2022-2024 m.</w:t>
            </w:r>
          </w:p>
        </w:tc>
      </w:tr>
      <w:tr w:rsidR="003772CD" w:rsidRPr="00932EFF" w14:paraId="55BDC76C" w14:textId="105F2D93" w:rsidTr="00CA5DC5">
        <w:trPr>
          <w:cantSplit/>
          <w:trHeight w:val="827"/>
        </w:trPr>
        <w:tc>
          <w:tcPr>
            <w:tcW w:w="2689" w:type="dxa"/>
            <w:vMerge w:val="restart"/>
          </w:tcPr>
          <w:p w14:paraId="454DAF88" w14:textId="138CFA60"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6.2. Skatinti jaunimui palankias sąlygas gyventi ir dirbti Savivaldybėje.</w:t>
            </w:r>
          </w:p>
        </w:tc>
        <w:tc>
          <w:tcPr>
            <w:tcW w:w="8930" w:type="dxa"/>
          </w:tcPr>
          <w:p w14:paraId="74F3DA49" w14:textId="016CC852"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6.2.1. Įgyvendinamos priemonės (programos, projektai ar pan.), skirtos jauniems žmonėms paskatinti gyventi ir dirbti savivaldybėje (pavyzdžiui, būstui Savivaldybėje nuomoti ar įsigyti, atvykti dirbti į Savivaldybės įstaigas ir pan.). Iš Savivaldybės biudžeto lėšų jauniems žmonėms skiriamos finansinės paskatos, suma.</w:t>
            </w:r>
          </w:p>
        </w:tc>
        <w:tc>
          <w:tcPr>
            <w:tcW w:w="3969" w:type="dxa"/>
            <w:shd w:val="clear" w:color="auto" w:fill="auto"/>
          </w:tcPr>
          <w:p w14:paraId="2E6419B9" w14:textId="084F2AF9"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Pedagogų rengimo, perkvalifikavimo, jaunųjų pedagogų pritraukimo ir mokytojų profesijos prestižo didinimas – 29 700 Eur. Vykdomas trūkstamų policijos pareigūnų pritraukimas į Klaipėdos apskrities vyriausiojo policijos komisariato Klaipėdos rajono policijos komisariatą. Paramos gydytojams – jauniems specialistams dalinis finansavimas – 20 000 Eur</w:t>
            </w:r>
          </w:p>
        </w:tc>
      </w:tr>
      <w:tr w:rsidR="003772CD" w:rsidRPr="00932EFF" w14:paraId="47954BA0" w14:textId="5D5CD6CF" w:rsidTr="009E4576">
        <w:trPr>
          <w:cantSplit/>
          <w:trHeight w:val="564"/>
        </w:trPr>
        <w:tc>
          <w:tcPr>
            <w:tcW w:w="2689" w:type="dxa"/>
            <w:vMerge/>
          </w:tcPr>
          <w:p w14:paraId="10DF220A" w14:textId="77777777" w:rsidR="003772CD" w:rsidRPr="00932EFF" w:rsidRDefault="003772CD" w:rsidP="006D002C">
            <w:pPr>
              <w:spacing w:after="0"/>
              <w:ind w:left="113" w:right="113"/>
              <w:contextualSpacing/>
              <w:rPr>
                <w:rFonts w:ascii="Times New Roman" w:eastAsia="Times New Roman" w:hAnsi="Times New Roman" w:cs="Times New Roman"/>
                <w:sz w:val="24"/>
                <w:szCs w:val="24"/>
                <w:lang w:val="lt-LT"/>
              </w:rPr>
            </w:pPr>
          </w:p>
        </w:tc>
        <w:tc>
          <w:tcPr>
            <w:tcW w:w="8930" w:type="dxa"/>
            <w:shd w:val="clear" w:color="auto" w:fill="auto"/>
          </w:tcPr>
          <w:p w14:paraId="5F84DB1D" w14:textId="06694DED" w:rsidR="003772CD" w:rsidRPr="00932EFF" w:rsidRDefault="003772CD" w:rsidP="006D002C">
            <w:pPr>
              <w:spacing w:after="0"/>
              <w:contextualSpacing/>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6.2.3. Savivaldybėje vykdoma jaunimo  vasaros užimtumo ir integracijos į darbo rinką programa. Programos įgyvendinimui iš Savivaldybės biudžeto lėšų skirtas finansavimas.</w:t>
            </w:r>
          </w:p>
        </w:tc>
        <w:tc>
          <w:tcPr>
            <w:tcW w:w="3969" w:type="dxa"/>
            <w:shd w:val="clear" w:color="auto" w:fill="auto"/>
          </w:tcPr>
          <w:p w14:paraId="4DA9AF52" w14:textId="39A0B909" w:rsidR="003772CD" w:rsidRPr="00932EFF" w:rsidRDefault="003772CD" w:rsidP="006D002C">
            <w:pPr>
              <w:spacing w:after="0"/>
              <w:contextualSpacing/>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20000 Eur</w:t>
            </w:r>
          </w:p>
        </w:tc>
      </w:tr>
      <w:tr w:rsidR="006D002C" w:rsidRPr="00932EFF" w14:paraId="2D8226F6" w14:textId="69278E45" w:rsidTr="666314FB">
        <w:trPr>
          <w:cantSplit/>
          <w:trHeight w:val="218"/>
        </w:trPr>
        <w:tc>
          <w:tcPr>
            <w:tcW w:w="15588" w:type="dxa"/>
            <w:gridSpan w:val="3"/>
          </w:tcPr>
          <w:p w14:paraId="2D89E6E5" w14:textId="5D132D52" w:rsidR="006D002C" w:rsidRPr="00932EFF" w:rsidRDefault="006D002C" w:rsidP="006D002C">
            <w:pPr>
              <w:spacing w:after="0"/>
              <w:rPr>
                <w:rFonts w:ascii="Times New Roman" w:eastAsia="Times New Roman" w:hAnsi="Times New Roman" w:cs="Times New Roman"/>
                <w:b/>
                <w:bCs/>
                <w:sz w:val="24"/>
                <w:szCs w:val="24"/>
                <w:lang w:val="lt-LT"/>
              </w:rPr>
            </w:pPr>
            <w:r w:rsidRPr="00932EFF">
              <w:rPr>
                <w:rFonts w:ascii="Times New Roman" w:eastAsia="Times New Roman" w:hAnsi="Times New Roman" w:cs="Times New Roman"/>
                <w:b/>
                <w:bCs/>
                <w:sz w:val="24"/>
                <w:szCs w:val="24"/>
                <w:lang w:val="lt-LT"/>
              </w:rPr>
              <w:t>7. Tarpkultūrinio mokymosi skatinimas.</w:t>
            </w:r>
          </w:p>
        </w:tc>
      </w:tr>
      <w:tr w:rsidR="003772CD" w:rsidRPr="00932EFF" w14:paraId="633A6612" w14:textId="1E6BB343" w:rsidTr="00C92C1B">
        <w:trPr>
          <w:cantSplit/>
          <w:trHeight w:val="651"/>
        </w:trPr>
        <w:tc>
          <w:tcPr>
            <w:tcW w:w="2689" w:type="dxa"/>
            <w:vMerge w:val="restart"/>
          </w:tcPr>
          <w:p w14:paraId="1865844D" w14:textId="4C24EE24" w:rsidR="003772CD" w:rsidRPr="00932EFF" w:rsidRDefault="003772CD" w:rsidP="00DA5916">
            <w:pPr>
              <w:spacing w:after="0"/>
              <w:ind w:right="113"/>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lastRenderedPageBreak/>
              <w:t>7.1. Skatinti tarptautinės savanorystės galimybes.</w:t>
            </w:r>
          </w:p>
        </w:tc>
        <w:tc>
          <w:tcPr>
            <w:tcW w:w="8930" w:type="dxa"/>
            <w:shd w:val="clear" w:color="auto" w:fill="auto"/>
          </w:tcPr>
          <w:p w14:paraId="08613BFA" w14:textId="4470B3DB" w:rsidR="003772CD" w:rsidRPr="00932EFF" w:rsidRDefault="003772CD" w:rsidP="003506E5">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7.1.1. Renginių skaičius, kuriuose </w:t>
            </w:r>
            <w:proofErr w:type="spellStart"/>
            <w:r w:rsidRPr="00932EFF">
              <w:rPr>
                <w:rFonts w:ascii="Times New Roman" w:eastAsia="Times New Roman" w:hAnsi="Times New Roman" w:cs="Times New Roman"/>
                <w:sz w:val="24"/>
                <w:szCs w:val="24"/>
              </w:rPr>
              <w:t>pristatomos</w:t>
            </w:r>
            <w:proofErr w:type="spellEnd"/>
            <w:r w:rsidRPr="00932EFF">
              <w:rPr>
                <w:rFonts w:ascii="Times New Roman" w:eastAsia="Times New Roman" w:hAnsi="Times New Roman" w:cs="Times New Roman"/>
                <w:sz w:val="24"/>
                <w:szCs w:val="24"/>
              </w:rPr>
              <w:t xml:space="preserve"> Erasmus+ </w:t>
            </w:r>
            <w:proofErr w:type="spellStart"/>
            <w:r w:rsidRPr="00932EFF">
              <w:rPr>
                <w:rFonts w:ascii="Times New Roman" w:eastAsia="Times New Roman" w:hAnsi="Times New Roman" w:cs="Times New Roman"/>
                <w:sz w:val="24"/>
                <w:szCs w:val="24"/>
              </w:rPr>
              <w:t>ir</w:t>
            </w:r>
            <w:proofErr w:type="spellEnd"/>
            <w:r w:rsidRPr="00932EFF">
              <w:rPr>
                <w:rFonts w:ascii="Times New Roman" w:eastAsia="Times New Roman" w:hAnsi="Times New Roman" w:cs="Times New Roman"/>
                <w:sz w:val="24"/>
                <w:szCs w:val="24"/>
              </w:rPr>
              <w:t xml:space="preserve"> Europos </w:t>
            </w:r>
            <w:proofErr w:type="spellStart"/>
            <w:r w:rsidRPr="00932EFF">
              <w:rPr>
                <w:rFonts w:ascii="Times New Roman" w:eastAsia="Times New Roman" w:hAnsi="Times New Roman" w:cs="Times New Roman"/>
                <w:sz w:val="24"/>
                <w:szCs w:val="24"/>
              </w:rPr>
              <w:t>solidarumo</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korpuso</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galimybės</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pagal</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poreikį</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konsultuojami</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jauni</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žmonės</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jaunimo</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ir</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su</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jaunimu</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dirbančios</w:t>
            </w:r>
            <w:proofErr w:type="spellEnd"/>
            <w:r w:rsidRPr="00932EFF">
              <w:rPr>
                <w:rFonts w:ascii="Times New Roman" w:eastAsia="Times New Roman" w:hAnsi="Times New Roman" w:cs="Times New Roman"/>
                <w:sz w:val="24"/>
                <w:szCs w:val="24"/>
              </w:rPr>
              <w:t xml:space="preserve"> </w:t>
            </w:r>
            <w:proofErr w:type="spellStart"/>
            <w:r w:rsidRPr="00932EFF">
              <w:rPr>
                <w:rFonts w:ascii="Times New Roman" w:eastAsia="Times New Roman" w:hAnsi="Times New Roman" w:cs="Times New Roman"/>
                <w:sz w:val="24"/>
                <w:szCs w:val="24"/>
              </w:rPr>
              <w:t>organizacijos</w:t>
            </w:r>
            <w:proofErr w:type="spellEnd"/>
            <w:r w:rsidRPr="00932EFF">
              <w:rPr>
                <w:rFonts w:ascii="Times New Roman" w:eastAsia="Times New Roman" w:hAnsi="Times New Roman" w:cs="Times New Roman"/>
                <w:sz w:val="24"/>
                <w:szCs w:val="24"/>
              </w:rPr>
              <w:t>.</w:t>
            </w:r>
          </w:p>
        </w:tc>
        <w:tc>
          <w:tcPr>
            <w:tcW w:w="3969" w:type="dxa"/>
            <w:shd w:val="clear" w:color="auto" w:fill="auto"/>
          </w:tcPr>
          <w:p w14:paraId="24C8E38A" w14:textId="22F1EF7D"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5</w:t>
            </w:r>
          </w:p>
        </w:tc>
      </w:tr>
      <w:tr w:rsidR="003772CD" w:rsidRPr="00932EFF" w14:paraId="0CC2741E" w14:textId="49CDE293" w:rsidTr="00C92C1B">
        <w:trPr>
          <w:cantSplit/>
          <w:trHeight w:val="330"/>
        </w:trPr>
        <w:tc>
          <w:tcPr>
            <w:tcW w:w="2689" w:type="dxa"/>
            <w:vMerge/>
          </w:tcPr>
          <w:p w14:paraId="23144F97" w14:textId="02310A9F"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4B069590" w14:textId="3B2F4D7B" w:rsidR="003772CD" w:rsidRPr="00932EFF" w:rsidRDefault="003772CD" w:rsidP="666314FB">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7.1.2. Pateiktų ir finansuotų Europos solidarumo korpuso programos bei Erasmus+ jaunimo srities projektų skaičius.</w:t>
            </w:r>
          </w:p>
        </w:tc>
        <w:tc>
          <w:tcPr>
            <w:tcW w:w="3969" w:type="dxa"/>
            <w:shd w:val="clear" w:color="auto" w:fill="auto"/>
          </w:tcPr>
          <w:p w14:paraId="7A79F924" w14:textId="12F4DF4A"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120653EE" w14:textId="3457CED1" w:rsidTr="00C92C1B">
        <w:trPr>
          <w:cantSplit/>
          <w:trHeight w:val="284"/>
        </w:trPr>
        <w:tc>
          <w:tcPr>
            <w:tcW w:w="2689" w:type="dxa"/>
            <w:vMerge/>
          </w:tcPr>
          <w:p w14:paraId="2F785BE1"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4AFC2242" w14:textId="5D3E05FB"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7.1.3. Europos solidarumo korpuso kokybės ženklą turinčių organizacijų skaičius Savivaldybėje.</w:t>
            </w:r>
          </w:p>
        </w:tc>
        <w:tc>
          <w:tcPr>
            <w:tcW w:w="3969" w:type="dxa"/>
            <w:shd w:val="clear" w:color="auto" w:fill="auto"/>
          </w:tcPr>
          <w:p w14:paraId="27A601C4" w14:textId="5726DDFE"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46632A7D" w14:textId="269E8DE0" w:rsidTr="00C92C1B">
        <w:trPr>
          <w:cantSplit/>
          <w:trHeight w:val="350"/>
        </w:trPr>
        <w:tc>
          <w:tcPr>
            <w:tcW w:w="2689" w:type="dxa"/>
            <w:vMerge/>
          </w:tcPr>
          <w:p w14:paraId="69CF249C" w14:textId="77777777" w:rsidR="003772CD" w:rsidRPr="00932EFF" w:rsidRDefault="003772CD" w:rsidP="006D002C">
            <w:pP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2274E30C" w14:textId="37699D95"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7.1.4. Savivaldybėje tarptautinę savanorystę atliekančių jaunų žmonių skaičius. </w:t>
            </w:r>
          </w:p>
        </w:tc>
        <w:tc>
          <w:tcPr>
            <w:tcW w:w="3969" w:type="dxa"/>
            <w:shd w:val="clear" w:color="auto" w:fill="auto"/>
          </w:tcPr>
          <w:p w14:paraId="2BB5A3C4" w14:textId="374A109F" w:rsidR="003772CD" w:rsidRPr="00932EFF" w:rsidRDefault="003772CD" w:rsidP="006D002C">
            <w:pP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2</w:t>
            </w:r>
          </w:p>
        </w:tc>
      </w:tr>
      <w:tr w:rsidR="003772CD" w:rsidRPr="00932EFF" w14:paraId="4B734CE4" w14:textId="77777777" w:rsidTr="00C92C1B">
        <w:trPr>
          <w:cantSplit/>
          <w:trHeight w:val="706"/>
        </w:trPr>
        <w:tc>
          <w:tcPr>
            <w:tcW w:w="2689" w:type="dxa"/>
            <w:vMerge/>
          </w:tcPr>
          <w:p w14:paraId="24AFD9C4" w14:textId="2E712EA2" w:rsidR="003772CD" w:rsidRPr="00932EFF" w:rsidRDefault="003772CD" w:rsidP="006D002C">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shd w:val="clear" w:color="auto" w:fill="auto"/>
          </w:tcPr>
          <w:p w14:paraId="58218C50" w14:textId="1A07F702"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 xml:space="preserve">7.1.5. Tarptautinę savanorystę atliekančių, Savivaldybėje registruotų, jaunų asmenų skaičius. </w:t>
            </w:r>
          </w:p>
        </w:tc>
        <w:tc>
          <w:tcPr>
            <w:tcW w:w="3969" w:type="dxa"/>
            <w:shd w:val="clear" w:color="auto" w:fill="auto"/>
          </w:tcPr>
          <w:p w14:paraId="0EF0EAFB" w14:textId="3E9BD4D4" w:rsidR="003772CD" w:rsidRPr="00932EFF" w:rsidRDefault="003772CD" w:rsidP="006D002C">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932EFF">
              <w:rPr>
                <w:rFonts w:ascii="Times New Roman" w:eastAsia="Times New Roman" w:hAnsi="Times New Roman" w:cs="Times New Roman"/>
                <w:sz w:val="24"/>
                <w:szCs w:val="24"/>
                <w:lang w:val="lt-LT"/>
              </w:rPr>
              <w:t>1</w:t>
            </w:r>
          </w:p>
        </w:tc>
      </w:tr>
    </w:tbl>
    <w:p w14:paraId="68FD70FE" w14:textId="1100D0A4" w:rsidR="004B67B5" w:rsidRPr="00932EFF" w:rsidRDefault="004B67B5" w:rsidP="007F33FA">
      <w:pPr>
        <w:rPr>
          <w:rFonts w:ascii="Times New Roman" w:eastAsia="Times New Roman" w:hAnsi="Times New Roman" w:cs="Times New Roman"/>
          <w:b/>
          <w:sz w:val="24"/>
          <w:szCs w:val="24"/>
          <w:lang w:val="lt-LT"/>
        </w:rPr>
      </w:pPr>
    </w:p>
    <w:sectPr w:rsidR="004B67B5" w:rsidRPr="00932EFF" w:rsidSect="00BC0260">
      <w:footerReference w:type="default" r:id="rId8"/>
      <w:pgSz w:w="16838" w:h="11906" w:orient="landscape" w:code="9"/>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32688" w14:textId="77777777" w:rsidR="00D002E8" w:rsidRDefault="00D002E8" w:rsidP="005D3757">
      <w:pPr>
        <w:spacing w:after="0" w:line="240" w:lineRule="auto"/>
      </w:pPr>
      <w:r>
        <w:separator/>
      </w:r>
    </w:p>
  </w:endnote>
  <w:endnote w:type="continuationSeparator" w:id="0">
    <w:p w14:paraId="3ABAD976" w14:textId="77777777" w:rsidR="00D002E8" w:rsidRDefault="00D002E8" w:rsidP="005D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CF3E" w14:textId="11041EC1" w:rsidR="00E65624" w:rsidRPr="00AA2B8A" w:rsidRDefault="00E65624" w:rsidP="00AA2B8A">
    <w:pPr>
      <w:pStyle w:val="Porat"/>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9ADCE" w14:textId="77777777" w:rsidR="00D002E8" w:rsidRDefault="00D002E8" w:rsidP="005D3757">
      <w:pPr>
        <w:spacing w:after="0" w:line="240" w:lineRule="auto"/>
      </w:pPr>
      <w:r>
        <w:separator/>
      </w:r>
    </w:p>
  </w:footnote>
  <w:footnote w:type="continuationSeparator" w:id="0">
    <w:p w14:paraId="67776256" w14:textId="77777777" w:rsidR="00D002E8" w:rsidRDefault="00D002E8" w:rsidP="005D3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403C0"/>
    <w:multiLevelType w:val="hybridMultilevel"/>
    <w:tmpl w:val="6A18953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716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5"/>
    <w:rsid w:val="00004ABC"/>
    <w:rsid w:val="00011710"/>
    <w:rsid w:val="0002725A"/>
    <w:rsid w:val="00050C9E"/>
    <w:rsid w:val="00056D6D"/>
    <w:rsid w:val="000600B9"/>
    <w:rsid w:val="00074201"/>
    <w:rsid w:val="00091904"/>
    <w:rsid w:val="000A02EF"/>
    <w:rsid w:val="000A272A"/>
    <w:rsid w:val="000D5B50"/>
    <w:rsid w:val="00111526"/>
    <w:rsid w:val="001304F0"/>
    <w:rsid w:val="00135288"/>
    <w:rsid w:val="00140C64"/>
    <w:rsid w:val="00145725"/>
    <w:rsid w:val="00145A8F"/>
    <w:rsid w:val="001559DD"/>
    <w:rsid w:val="00174309"/>
    <w:rsid w:val="0018038F"/>
    <w:rsid w:val="001873C3"/>
    <w:rsid w:val="0019107E"/>
    <w:rsid w:val="00191A5E"/>
    <w:rsid w:val="001A20CC"/>
    <w:rsid w:val="001B0D8B"/>
    <w:rsid w:val="001B33A0"/>
    <w:rsid w:val="001C73A1"/>
    <w:rsid w:val="001C7C6C"/>
    <w:rsid w:val="001F7FDD"/>
    <w:rsid w:val="00200D5F"/>
    <w:rsid w:val="00201CA7"/>
    <w:rsid w:val="002244FE"/>
    <w:rsid w:val="00226C0A"/>
    <w:rsid w:val="002303BC"/>
    <w:rsid w:val="002449D7"/>
    <w:rsid w:val="002474B9"/>
    <w:rsid w:val="00253551"/>
    <w:rsid w:val="002556CE"/>
    <w:rsid w:val="00261FFC"/>
    <w:rsid w:val="00264A86"/>
    <w:rsid w:val="00266420"/>
    <w:rsid w:val="002804AA"/>
    <w:rsid w:val="0028241E"/>
    <w:rsid w:val="002A033F"/>
    <w:rsid w:val="002C3B3B"/>
    <w:rsid w:val="002E4F9B"/>
    <w:rsid w:val="0031022F"/>
    <w:rsid w:val="003117F2"/>
    <w:rsid w:val="00327C58"/>
    <w:rsid w:val="00341AD3"/>
    <w:rsid w:val="00347F90"/>
    <w:rsid w:val="003506E5"/>
    <w:rsid w:val="00363650"/>
    <w:rsid w:val="0037578E"/>
    <w:rsid w:val="003772CD"/>
    <w:rsid w:val="0039218C"/>
    <w:rsid w:val="003A3568"/>
    <w:rsid w:val="003B241A"/>
    <w:rsid w:val="003B3345"/>
    <w:rsid w:val="003C0993"/>
    <w:rsid w:val="003C3563"/>
    <w:rsid w:val="003C36F8"/>
    <w:rsid w:val="003D29BC"/>
    <w:rsid w:val="003F36AA"/>
    <w:rsid w:val="003F39A3"/>
    <w:rsid w:val="004300DF"/>
    <w:rsid w:val="0044285B"/>
    <w:rsid w:val="004559D2"/>
    <w:rsid w:val="00483D17"/>
    <w:rsid w:val="004909CD"/>
    <w:rsid w:val="00496E8D"/>
    <w:rsid w:val="004B0BA3"/>
    <w:rsid w:val="004B1181"/>
    <w:rsid w:val="004B4A0C"/>
    <w:rsid w:val="004B67B5"/>
    <w:rsid w:val="004D578F"/>
    <w:rsid w:val="004D5B5A"/>
    <w:rsid w:val="004F1E16"/>
    <w:rsid w:val="004F47D3"/>
    <w:rsid w:val="00502E5F"/>
    <w:rsid w:val="0050614E"/>
    <w:rsid w:val="005158AF"/>
    <w:rsid w:val="00515EC0"/>
    <w:rsid w:val="0051722C"/>
    <w:rsid w:val="00526C08"/>
    <w:rsid w:val="00533283"/>
    <w:rsid w:val="005446C0"/>
    <w:rsid w:val="00546B01"/>
    <w:rsid w:val="00551666"/>
    <w:rsid w:val="00571C73"/>
    <w:rsid w:val="0058251A"/>
    <w:rsid w:val="005A10A3"/>
    <w:rsid w:val="005A63F7"/>
    <w:rsid w:val="005B0DA4"/>
    <w:rsid w:val="005C144E"/>
    <w:rsid w:val="005D23F7"/>
    <w:rsid w:val="005D3757"/>
    <w:rsid w:val="005F25D0"/>
    <w:rsid w:val="005F5C39"/>
    <w:rsid w:val="00612B4C"/>
    <w:rsid w:val="00623F74"/>
    <w:rsid w:val="00655372"/>
    <w:rsid w:val="006562FE"/>
    <w:rsid w:val="00667F15"/>
    <w:rsid w:val="00672119"/>
    <w:rsid w:val="006748D5"/>
    <w:rsid w:val="006A140A"/>
    <w:rsid w:val="006D002C"/>
    <w:rsid w:val="006E558D"/>
    <w:rsid w:val="006F1F7A"/>
    <w:rsid w:val="00714A89"/>
    <w:rsid w:val="007250F3"/>
    <w:rsid w:val="00727223"/>
    <w:rsid w:val="00730CF3"/>
    <w:rsid w:val="007545C3"/>
    <w:rsid w:val="00755D81"/>
    <w:rsid w:val="00773B31"/>
    <w:rsid w:val="007B12EF"/>
    <w:rsid w:val="007E398F"/>
    <w:rsid w:val="007F0016"/>
    <w:rsid w:val="007F33FA"/>
    <w:rsid w:val="008117DA"/>
    <w:rsid w:val="00817EAD"/>
    <w:rsid w:val="008212A3"/>
    <w:rsid w:val="00827BBB"/>
    <w:rsid w:val="008503A2"/>
    <w:rsid w:val="0085633E"/>
    <w:rsid w:val="008644E4"/>
    <w:rsid w:val="00873131"/>
    <w:rsid w:val="00887DED"/>
    <w:rsid w:val="00887EE4"/>
    <w:rsid w:val="0089438F"/>
    <w:rsid w:val="00894D6F"/>
    <w:rsid w:val="008A5169"/>
    <w:rsid w:val="008B61AA"/>
    <w:rsid w:val="008C652B"/>
    <w:rsid w:val="008F62BC"/>
    <w:rsid w:val="00917156"/>
    <w:rsid w:val="0091955E"/>
    <w:rsid w:val="00932EFF"/>
    <w:rsid w:val="00960BD1"/>
    <w:rsid w:val="00971D9D"/>
    <w:rsid w:val="00983305"/>
    <w:rsid w:val="009B6E69"/>
    <w:rsid w:val="009C6788"/>
    <w:rsid w:val="009E2B9A"/>
    <w:rsid w:val="009E7CB0"/>
    <w:rsid w:val="00A32D59"/>
    <w:rsid w:val="00A37DED"/>
    <w:rsid w:val="00A43E8D"/>
    <w:rsid w:val="00A538AB"/>
    <w:rsid w:val="00A54E75"/>
    <w:rsid w:val="00A627E8"/>
    <w:rsid w:val="00A6738D"/>
    <w:rsid w:val="00A74A8A"/>
    <w:rsid w:val="00A81359"/>
    <w:rsid w:val="00A85616"/>
    <w:rsid w:val="00AA08CE"/>
    <w:rsid w:val="00AA2B8A"/>
    <w:rsid w:val="00AA6A7C"/>
    <w:rsid w:val="00AB7AD1"/>
    <w:rsid w:val="00AD7D6E"/>
    <w:rsid w:val="00AF7FA7"/>
    <w:rsid w:val="00B0111D"/>
    <w:rsid w:val="00B05896"/>
    <w:rsid w:val="00B45EEB"/>
    <w:rsid w:val="00B5213F"/>
    <w:rsid w:val="00B71B2B"/>
    <w:rsid w:val="00B843DB"/>
    <w:rsid w:val="00B93C2A"/>
    <w:rsid w:val="00BB038D"/>
    <w:rsid w:val="00BB136E"/>
    <w:rsid w:val="00BB1732"/>
    <w:rsid w:val="00BC0260"/>
    <w:rsid w:val="00C135AB"/>
    <w:rsid w:val="00C15E74"/>
    <w:rsid w:val="00C22DC0"/>
    <w:rsid w:val="00C36C13"/>
    <w:rsid w:val="00C430B7"/>
    <w:rsid w:val="00C5230E"/>
    <w:rsid w:val="00C60213"/>
    <w:rsid w:val="00C63819"/>
    <w:rsid w:val="00C65BB6"/>
    <w:rsid w:val="00C66376"/>
    <w:rsid w:val="00C73A4B"/>
    <w:rsid w:val="00C74CF0"/>
    <w:rsid w:val="00C829B7"/>
    <w:rsid w:val="00C93605"/>
    <w:rsid w:val="00C95AD3"/>
    <w:rsid w:val="00CA5DC5"/>
    <w:rsid w:val="00CA68D3"/>
    <w:rsid w:val="00CC384C"/>
    <w:rsid w:val="00CC39E6"/>
    <w:rsid w:val="00D002E8"/>
    <w:rsid w:val="00D03502"/>
    <w:rsid w:val="00D10AD2"/>
    <w:rsid w:val="00D112FB"/>
    <w:rsid w:val="00D223DC"/>
    <w:rsid w:val="00D56AA3"/>
    <w:rsid w:val="00D72172"/>
    <w:rsid w:val="00D74A96"/>
    <w:rsid w:val="00D842CA"/>
    <w:rsid w:val="00D876EA"/>
    <w:rsid w:val="00D95833"/>
    <w:rsid w:val="00DA085F"/>
    <w:rsid w:val="00DA5916"/>
    <w:rsid w:val="00DC149F"/>
    <w:rsid w:val="00DE09E8"/>
    <w:rsid w:val="00E06D3C"/>
    <w:rsid w:val="00E2321C"/>
    <w:rsid w:val="00E24A87"/>
    <w:rsid w:val="00E424AC"/>
    <w:rsid w:val="00E53BE4"/>
    <w:rsid w:val="00E5522B"/>
    <w:rsid w:val="00E65624"/>
    <w:rsid w:val="00EB1D9E"/>
    <w:rsid w:val="00EC2729"/>
    <w:rsid w:val="00ED23E5"/>
    <w:rsid w:val="00ED6B3F"/>
    <w:rsid w:val="00ED752C"/>
    <w:rsid w:val="00F0162A"/>
    <w:rsid w:val="00F32854"/>
    <w:rsid w:val="00F4061F"/>
    <w:rsid w:val="00F4742F"/>
    <w:rsid w:val="00F547EF"/>
    <w:rsid w:val="00F64AF7"/>
    <w:rsid w:val="00F72250"/>
    <w:rsid w:val="00F762DB"/>
    <w:rsid w:val="00F76C05"/>
    <w:rsid w:val="00F770F0"/>
    <w:rsid w:val="00F83128"/>
    <w:rsid w:val="00F978B7"/>
    <w:rsid w:val="00FA269E"/>
    <w:rsid w:val="00FA75CD"/>
    <w:rsid w:val="00FB5E91"/>
    <w:rsid w:val="00FC04AF"/>
    <w:rsid w:val="00FC0D1F"/>
    <w:rsid w:val="00FD148A"/>
    <w:rsid w:val="00FF4E4A"/>
    <w:rsid w:val="0139CD1F"/>
    <w:rsid w:val="019DE05A"/>
    <w:rsid w:val="01AA0476"/>
    <w:rsid w:val="02CB5122"/>
    <w:rsid w:val="034680F7"/>
    <w:rsid w:val="045F86B7"/>
    <w:rsid w:val="0465FBC4"/>
    <w:rsid w:val="0468ED0F"/>
    <w:rsid w:val="05BE09B2"/>
    <w:rsid w:val="06B3EB15"/>
    <w:rsid w:val="08109ADA"/>
    <w:rsid w:val="0C04B194"/>
    <w:rsid w:val="0C81E519"/>
    <w:rsid w:val="0DE1A4C0"/>
    <w:rsid w:val="0E06F9E7"/>
    <w:rsid w:val="0E69B5CB"/>
    <w:rsid w:val="10001061"/>
    <w:rsid w:val="10A02868"/>
    <w:rsid w:val="10E1AFE5"/>
    <w:rsid w:val="18D8C79F"/>
    <w:rsid w:val="190462A1"/>
    <w:rsid w:val="1ABF4C3A"/>
    <w:rsid w:val="1C9FF669"/>
    <w:rsid w:val="1CE40934"/>
    <w:rsid w:val="1CFC2E8A"/>
    <w:rsid w:val="1DAD2C85"/>
    <w:rsid w:val="1DDE219D"/>
    <w:rsid w:val="1DEB7ADF"/>
    <w:rsid w:val="1E0C6315"/>
    <w:rsid w:val="1E9E3CF5"/>
    <w:rsid w:val="218C6B7D"/>
    <w:rsid w:val="21C8E117"/>
    <w:rsid w:val="220E91BA"/>
    <w:rsid w:val="2246149C"/>
    <w:rsid w:val="2248727C"/>
    <w:rsid w:val="22E576C6"/>
    <w:rsid w:val="231619AC"/>
    <w:rsid w:val="252F0358"/>
    <w:rsid w:val="2597BB4D"/>
    <w:rsid w:val="25A6ED7A"/>
    <w:rsid w:val="261F3802"/>
    <w:rsid w:val="2692D900"/>
    <w:rsid w:val="26D90F7A"/>
    <w:rsid w:val="277B2D78"/>
    <w:rsid w:val="28E89DF7"/>
    <w:rsid w:val="2ABE59B2"/>
    <w:rsid w:val="2C2404A6"/>
    <w:rsid w:val="2D839463"/>
    <w:rsid w:val="2E3F5431"/>
    <w:rsid w:val="30582B9F"/>
    <w:rsid w:val="3143F413"/>
    <w:rsid w:val="314ABA8A"/>
    <w:rsid w:val="3159987C"/>
    <w:rsid w:val="31B0A699"/>
    <w:rsid w:val="322A2279"/>
    <w:rsid w:val="32BC242B"/>
    <w:rsid w:val="332D8175"/>
    <w:rsid w:val="35153339"/>
    <w:rsid w:val="3559C1A7"/>
    <w:rsid w:val="356C62F9"/>
    <w:rsid w:val="36C7602A"/>
    <w:rsid w:val="385633EB"/>
    <w:rsid w:val="38861214"/>
    <w:rsid w:val="38A32376"/>
    <w:rsid w:val="38E80F13"/>
    <w:rsid w:val="39865506"/>
    <w:rsid w:val="39D8F042"/>
    <w:rsid w:val="3AEFCF10"/>
    <w:rsid w:val="3B064EA8"/>
    <w:rsid w:val="4143A203"/>
    <w:rsid w:val="4334E7D9"/>
    <w:rsid w:val="44AAA255"/>
    <w:rsid w:val="460BA328"/>
    <w:rsid w:val="4A300C19"/>
    <w:rsid w:val="4A59B07E"/>
    <w:rsid w:val="4B5C56D3"/>
    <w:rsid w:val="4C87BA99"/>
    <w:rsid w:val="4D98E9F9"/>
    <w:rsid w:val="4DE4CFFF"/>
    <w:rsid w:val="4E08FCAE"/>
    <w:rsid w:val="4E601411"/>
    <w:rsid w:val="4FB62567"/>
    <w:rsid w:val="4FF6F468"/>
    <w:rsid w:val="50FD81C2"/>
    <w:rsid w:val="51508316"/>
    <w:rsid w:val="5184E80E"/>
    <w:rsid w:val="52218D7C"/>
    <w:rsid w:val="5247885A"/>
    <w:rsid w:val="533A933C"/>
    <w:rsid w:val="537D424C"/>
    <w:rsid w:val="5490C82F"/>
    <w:rsid w:val="554C5E02"/>
    <w:rsid w:val="55B352EB"/>
    <w:rsid w:val="56E5BB10"/>
    <w:rsid w:val="57AADCB4"/>
    <w:rsid w:val="58B20141"/>
    <w:rsid w:val="58EE742D"/>
    <w:rsid w:val="59187433"/>
    <w:rsid w:val="59B69035"/>
    <w:rsid w:val="5AE4046E"/>
    <w:rsid w:val="5BC7255B"/>
    <w:rsid w:val="5D2E9727"/>
    <w:rsid w:val="5D3E478A"/>
    <w:rsid w:val="5D70F115"/>
    <w:rsid w:val="5DDA5572"/>
    <w:rsid w:val="5DE9C108"/>
    <w:rsid w:val="5EF9BB0E"/>
    <w:rsid w:val="61458663"/>
    <w:rsid w:val="61B0D619"/>
    <w:rsid w:val="62A5B440"/>
    <w:rsid w:val="62E156C4"/>
    <w:rsid w:val="62F18E94"/>
    <w:rsid w:val="639F1147"/>
    <w:rsid w:val="6438DE19"/>
    <w:rsid w:val="64F4A5CD"/>
    <w:rsid w:val="64FD0DF6"/>
    <w:rsid w:val="65B14698"/>
    <w:rsid w:val="65CE4469"/>
    <w:rsid w:val="666314FB"/>
    <w:rsid w:val="67233053"/>
    <w:rsid w:val="6804C0F6"/>
    <w:rsid w:val="69E61A1D"/>
    <w:rsid w:val="6CB92E22"/>
    <w:rsid w:val="6DD233E2"/>
    <w:rsid w:val="6E5B13EF"/>
    <w:rsid w:val="6E7630C4"/>
    <w:rsid w:val="6EE94B49"/>
    <w:rsid w:val="6F5B9BFA"/>
    <w:rsid w:val="6F698634"/>
    <w:rsid w:val="6F6F0C6D"/>
    <w:rsid w:val="6F772625"/>
    <w:rsid w:val="71570B88"/>
    <w:rsid w:val="719536A1"/>
    <w:rsid w:val="71E9F352"/>
    <w:rsid w:val="7473CCB3"/>
    <w:rsid w:val="75870DE2"/>
    <w:rsid w:val="75971755"/>
    <w:rsid w:val="7709B5E6"/>
    <w:rsid w:val="7D78F76A"/>
    <w:rsid w:val="7DED5453"/>
    <w:rsid w:val="7E59321D"/>
    <w:rsid w:val="7F173E8B"/>
    <w:rsid w:val="7FD0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89ED"/>
  <w15:docId w15:val="{FDFC3849-538A-E94B-A2D3-0CA866B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character" w:styleId="Komentaronuoroda">
    <w:name w:val="annotation reference"/>
    <w:basedOn w:val="Numatytasispastraiposriftas"/>
    <w:uiPriority w:val="99"/>
    <w:semiHidden/>
    <w:unhideWhenUsed/>
    <w:rsid w:val="00D10AD2"/>
    <w:rPr>
      <w:sz w:val="16"/>
      <w:szCs w:val="16"/>
    </w:rPr>
  </w:style>
  <w:style w:type="paragraph" w:styleId="Komentarotekstas">
    <w:name w:val="annotation text"/>
    <w:basedOn w:val="prastasis"/>
    <w:link w:val="KomentarotekstasDiagrama"/>
    <w:uiPriority w:val="99"/>
    <w:semiHidden/>
    <w:unhideWhenUsed/>
    <w:rsid w:val="00D10A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0AD2"/>
    <w:rPr>
      <w:sz w:val="20"/>
      <w:szCs w:val="20"/>
    </w:rPr>
  </w:style>
  <w:style w:type="paragraph" w:styleId="Komentarotema">
    <w:name w:val="annotation subject"/>
    <w:basedOn w:val="Komentarotekstas"/>
    <w:next w:val="Komentarotekstas"/>
    <w:link w:val="KomentarotemaDiagrama"/>
    <w:uiPriority w:val="99"/>
    <w:semiHidden/>
    <w:unhideWhenUsed/>
    <w:rsid w:val="00D10AD2"/>
    <w:rPr>
      <w:b/>
      <w:bCs/>
    </w:rPr>
  </w:style>
  <w:style w:type="character" w:customStyle="1" w:styleId="KomentarotemaDiagrama">
    <w:name w:val="Komentaro tema Diagrama"/>
    <w:basedOn w:val="KomentarotekstasDiagrama"/>
    <w:link w:val="Komentarotema"/>
    <w:uiPriority w:val="99"/>
    <w:semiHidden/>
    <w:rsid w:val="00D10AD2"/>
    <w:rPr>
      <w:b/>
      <w:bCs/>
      <w:sz w:val="20"/>
      <w:szCs w:val="20"/>
    </w:rPr>
  </w:style>
  <w:style w:type="paragraph" w:styleId="Debesliotekstas">
    <w:name w:val="Balloon Text"/>
    <w:basedOn w:val="prastasis"/>
    <w:link w:val="DebesliotekstasDiagrama"/>
    <w:uiPriority w:val="99"/>
    <w:semiHidden/>
    <w:unhideWhenUsed/>
    <w:rsid w:val="00D10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AD2"/>
    <w:rPr>
      <w:rFonts w:ascii="Tahoma" w:hAnsi="Tahoma" w:cs="Tahoma"/>
      <w:sz w:val="16"/>
      <w:szCs w:val="16"/>
    </w:rPr>
  </w:style>
  <w:style w:type="paragraph" w:styleId="Sraopastraipa">
    <w:name w:val="List Paragraph"/>
    <w:basedOn w:val="prastasis"/>
    <w:uiPriority w:val="34"/>
    <w:qFormat/>
    <w:rsid w:val="00CA68D3"/>
    <w:pPr>
      <w:ind w:left="720"/>
      <w:contextualSpacing/>
    </w:pPr>
  </w:style>
  <w:style w:type="paragraph" w:styleId="Antrat">
    <w:name w:val="caption"/>
    <w:basedOn w:val="prastasis"/>
    <w:next w:val="prastasis"/>
    <w:uiPriority w:val="35"/>
    <w:unhideWhenUsed/>
    <w:qFormat/>
    <w:rsid w:val="005D3757"/>
    <w:pPr>
      <w:spacing w:line="240" w:lineRule="auto"/>
    </w:pPr>
    <w:rPr>
      <w:i/>
      <w:iCs/>
      <w:color w:val="1F497D" w:themeColor="text2"/>
      <w:sz w:val="18"/>
      <w:szCs w:val="18"/>
    </w:rPr>
  </w:style>
  <w:style w:type="paragraph" w:styleId="Antrats">
    <w:name w:val="header"/>
    <w:basedOn w:val="prastasis"/>
    <w:link w:val="AntratsDiagrama"/>
    <w:uiPriority w:val="99"/>
    <w:unhideWhenUsed/>
    <w:rsid w:val="005D375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D3757"/>
  </w:style>
  <w:style w:type="paragraph" w:styleId="Porat">
    <w:name w:val="footer"/>
    <w:basedOn w:val="prastasis"/>
    <w:link w:val="PoratDiagrama"/>
    <w:uiPriority w:val="99"/>
    <w:unhideWhenUsed/>
    <w:rsid w:val="005D375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D3757"/>
  </w:style>
  <w:style w:type="paragraph" w:styleId="Pataisymai">
    <w:name w:val="Revision"/>
    <w:hidden/>
    <w:uiPriority w:val="99"/>
    <w:semiHidden/>
    <w:rsid w:val="005446C0"/>
    <w:pPr>
      <w:spacing w:after="0" w:line="240" w:lineRule="auto"/>
    </w:pPr>
  </w:style>
  <w:style w:type="paragraph" w:styleId="Puslapioinaostekstas">
    <w:name w:val="footnote text"/>
    <w:basedOn w:val="prastasis"/>
    <w:link w:val="PuslapioinaostekstasDiagrama"/>
    <w:uiPriority w:val="99"/>
    <w:semiHidden/>
    <w:unhideWhenUsed/>
    <w:rsid w:val="00C663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6376"/>
    <w:rPr>
      <w:sz w:val="20"/>
      <w:szCs w:val="20"/>
    </w:rPr>
  </w:style>
  <w:style w:type="character" w:styleId="Puslapioinaosnuoroda">
    <w:name w:val="footnote reference"/>
    <w:basedOn w:val="Numatytasispastraiposriftas"/>
    <w:uiPriority w:val="99"/>
    <w:semiHidden/>
    <w:unhideWhenUsed/>
    <w:rsid w:val="00C66376"/>
    <w:rPr>
      <w:vertAlign w:val="superscript"/>
    </w:rPr>
  </w:style>
  <w:style w:type="character" w:styleId="Hipersaitas">
    <w:name w:val="Hyperlink"/>
    <w:basedOn w:val="Numatytasispastraiposriftas"/>
    <w:uiPriority w:val="99"/>
    <w:unhideWhenUsed/>
    <w:rPr>
      <w:color w:val="0000FF" w:themeColor="hyperlink"/>
      <w:u w:val="single"/>
    </w:rPr>
  </w:style>
  <w:style w:type="character" w:customStyle="1" w:styleId="normaltextrun">
    <w:name w:val="normaltextrun"/>
    <w:basedOn w:val="Numatytasispastraiposriftas"/>
    <w:rsid w:val="00050C9E"/>
  </w:style>
  <w:style w:type="character" w:customStyle="1" w:styleId="eop">
    <w:name w:val="eop"/>
    <w:basedOn w:val="Numatytasispastraiposriftas"/>
    <w:rsid w:val="0005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403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76F4B-F75F-C941-883C-CC4ADA9F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10731</Words>
  <Characters>6118</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Jasionytė</dc:creator>
  <cp:lastModifiedBy>Ona Bajorinienė</cp:lastModifiedBy>
  <cp:revision>7</cp:revision>
  <cp:lastPrinted>2024-05-13T13:40:00Z</cp:lastPrinted>
  <dcterms:created xsi:type="dcterms:W3CDTF">2024-03-02T11:57:00Z</dcterms:created>
  <dcterms:modified xsi:type="dcterms:W3CDTF">2024-05-15T11:44:00Z</dcterms:modified>
</cp:coreProperties>
</file>