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4E32E" w14:textId="77777777" w:rsidR="006B0A1E" w:rsidRPr="000D4B58" w:rsidRDefault="006B0A1E" w:rsidP="00E06B4E">
      <w:pPr>
        <w:jc w:val="center"/>
        <w:rPr>
          <w:rFonts w:ascii="Times New Roman" w:hAnsi="Times New Roman" w:cs="Times New Roman"/>
          <w:b/>
          <w:color w:val="212529"/>
          <w:sz w:val="40"/>
          <w:szCs w:val="40"/>
          <w:shd w:val="clear" w:color="auto" w:fill="FFFFFF"/>
        </w:rPr>
      </w:pPr>
      <w:r w:rsidRPr="000D4B58">
        <w:rPr>
          <w:rFonts w:ascii="Times New Roman" w:hAnsi="Times New Roman" w:cs="Times New Roman"/>
          <w:b/>
          <w:color w:val="212529"/>
          <w:sz w:val="40"/>
          <w:szCs w:val="40"/>
          <w:shd w:val="clear" w:color="auto" w:fill="FFFFFF"/>
        </w:rPr>
        <w:t>SANTUOKA</w:t>
      </w:r>
    </w:p>
    <w:p w14:paraId="47EC55B2" w14:textId="77777777" w:rsidR="000D4B58" w:rsidRPr="003274C5" w:rsidRDefault="000D4B58" w:rsidP="00E06B4E">
      <w:pPr>
        <w:jc w:val="center"/>
        <w:rPr>
          <w:rFonts w:ascii="Times New Roman" w:hAnsi="Times New Roman" w:cs="Times New Roman"/>
          <w:b/>
          <w:color w:val="212529"/>
          <w:sz w:val="24"/>
          <w:szCs w:val="24"/>
          <w:shd w:val="clear" w:color="auto" w:fill="FFFFFF"/>
        </w:rPr>
      </w:pPr>
    </w:p>
    <w:p w14:paraId="50A05C6A" w14:textId="77777777" w:rsidR="004B3F28" w:rsidRPr="000D4B58" w:rsidRDefault="005B7F5F" w:rsidP="000D4B58">
      <w:pPr>
        <w:spacing w:after="0" w:line="360" w:lineRule="auto"/>
        <w:ind w:firstLine="1298"/>
        <w:jc w:val="both"/>
        <w:rPr>
          <w:rFonts w:ascii="Times New Roman" w:hAnsi="Times New Roman" w:cs="Times New Roman"/>
          <w:sz w:val="24"/>
          <w:szCs w:val="24"/>
        </w:rPr>
      </w:pPr>
      <w:r w:rsidRPr="000D4B58">
        <w:rPr>
          <w:rFonts w:ascii="Times New Roman" w:hAnsi="Times New Roman" w:cs="Times New Roman"/>
          <w:sz w:val="24"/>
          <w:szCs w:val="24"/>
        </w:rPr>
        <w:t xml:space="preserve">Norintys susituokti asmenys </w:t>
      </w:r>
      <w:r w:rsidR="00DF0924">
        <w:rPr>
          <w:rFonts w:ascii="Times New Roman" w:hAnsi="Times New Roman" w:cs="Times New Roman"/>
          <w:sz w:val="24"/>
          <w:szCs w:val="24"/>
        </w:rPr>
        <w:t xml:space="preserve">Klaipėdos rajono savivaldybės administracijos Paslaugų ir </w:t>
      </w:r>
      <w:r w:rsidRPr="000D4B58">
        <w:rPr>
          <w:rFonts w:ascii="Times New Roman" w:hAnsi="Times New Roman" w:cs="Times New Roman"/>
          <w:sz w:val="24"/>
          <w:szCs w:val="24"/>
        </w:rPr>
        <w:t xml:space="preserve">civilinės metrikacijos </w:t>
      </w:r>
      <w:r w:rsidR="00DF0924">
        <w:rPr>
          <w:rFonts w:ascii="Times New Roman" w:hAnsi="Times New Roman" w:cs="Times New Roman"/>
          <w:sz w:val="24"/>
          <w:szCs w:val="24"/>
        </w:rPr>
        <w:t>skyriui</w:t>
      </w:r>
      <w:r w:rsidRPr="000D4B58">
        <w:rPr>
          <w:rFonts w:ascii="Times New Roman" w:hAnsi="Times New Roman" w:cs="Times New Roman"/>
          <w:sz w:val="24"/>
          <w:szCs w:val="24"/>
        </w:rPr>
        <w:t xml:space="preserve"> paduoda teisingumo ministro nustatytos formos prašymą įregistruoti santuoką</w:t>
      </w:r>
      <w:r w:rsidR="003E59F9" w:rsidRPr="000D4B58">
        <w:rPr>
          <w:rFonts w:ascii="Times New Roman" w:hAnsi="Times New Roman" w:cs="Times New Roman"/>
          <w:sz w:val="24"/>
          <w:szCs w:val="24"/>
        </w:rPr>
        <w:t>. Santuoka registruojama praėjus ne mažiau kaip vienam mėnesiui nuo prašymo padavimo dienos.</w:t>
      </w:r>
      <w:r w:rsidR="001560A0" w:rsidRPr="000D4B58">
        <w:rPr>
          <w:rFonts w:ascii="Times New Roman" w:hAnsi="Times New Roman" w:cs="Times New Roman"/>
          <w:sz w:val="24"/>
          <w:szCs w:val="24"/>
        </w:rPr>
        <w:t xml:space="preserve"> Santuokos registravimo terminas pradedamas skaičiuoti kitą dieną po to, kai prašymas įregistruoti santuoką su visais reikalingais dokumentais gaunamas </w:t>
      </w:r>
      <w:r w:rsidR="00DF0924">
        <w:rPr>
          <w:rFonts w:ascii="Times New Roman" w:hAnsi="Times New Roman" w:cs="Times New Roman"/>
          <w:sz w:val="24"/>
          <w:szCs w:val="24"/>
        </w:rPr>
        <w:t xml:space="preserve">Paslaugų ir </w:t>
      </w:r>
      <w:r w:rsidR="001560A0" w:rsidRPr="000D4B58">
        <w:rPr>
          <w:rFonts w:ascii="Times New Roman" w:hAnsi="Times New Roman" w:cs="Times New Roman"/>
          <w:sz w:val="24"/>
          <w:szCs w:val="24"/>
        </w:rPr>
        <w:t xml:space="preserve">civilinės metrikacijos </w:t>
      </w:r>
      <w:r w:rsidR="00DF0924">
        <w:rPr>
          <w:rFonts w:ascii="Times New Roman" w:hAnsi="Times New Roman" w:cs="Times New Roman"/>
          <w:sz w:val="24"/>
          <w:szCs w:val="24"/>
        </w:rPr>
        <w:t>skyriuje</w:t>
      </w:r>
      <w:r w:rsidR="001560A0" w:rsidRPr="000D4B58">
        <w:rPr>
          <w:rFonts w:ascii="Times New Roman" w:hAnsi="Times New Roman" w:cs="Times New Roman"/>
          <w:sz w:val="24"/>
          <w:szCs w:val="24"/>
        </w:rPr>
        <w:t xml:space="preserve">. </w:t>
      </w:r>
      <w:r w:rsidR="003E59F9" w:rsidRPr="000D4B58">
        <w:rPr>
          <w:rFonts w:ascii="Times New Roman" w:hAnsi="Times New Roman" w:cs="Times New Roman"/>
          <w:sz w:val="24"/>
          <w:szCs w:val="24"/>
        </w:rPr>
        <w:t xml:space="preserve">Dėl norinčios susituokti moters nėštumo, vieno iš norinčių susituokti asmenų sunkios ligos, išvykimo į tolimojo plaukiojimo reisą ar atlikti karinės užduoties užsienio valstybėje ilgesniam negu trijų mėnesių laikotarpiui, išvykimo į diplomatinę tarnybą santuoka gali būti registruojama praėjus ne mažiau kaip dviem savaitėms nuo prašymo padavimo dienos, </w:t>
      </w:r>
      <w:r w:rsidR="00DF0924">
        <w:rPr>
          <w:rFonts w:ascii="Times New Roman" w:hAnsi="Times New Roman" w:cs="Times New Roman"/>
          <w:sz w:val="24"/>
          <w:szCs w:val="24"/>
        </w:rPr>
        <w:t>Paslaugų ir c</w:t>
      </w:r>
      <w:r w:rsidR="003E59F9" w:rsidRPr="000D4B58">
        <w:rPr>
          <w:rFonts w:ascii="Times New Roman" w:hAnsi="Times New Roman" w:cs="Times New Roman"/>
          <w:sz w:val="24"/>
          <w:szCs w:val="24"/>
        </w:rPr>
        <w:t>ivilinės metrikacijos skyriui pateikus atitinkamos institucijos išduotą dokumentą, patvirtinantį nurodytą svarbią priežastį.</w:t>
      </w:r>
    </w:p>
    <w:p w14:paraId="330624AD" w14:textId="77777777" w:rsidR="000D4B58" w:rsidRPr="000D4B58" w:rsidRDefault="003E59F9" w:rsidP="000D4B58">
      <w:pPr>
        <w:spacing w:after="0" w:line="360" w:lineRule="auto"/>
        <w:ind w:firstLine="1298"/>
        <w:jc w:val="both"/>
        <w:rPr>
          <w:rFonts w:ascii="Times New Roman" w:hAnsi="Times New Roman" w:cs="Times New Roman"/>
          <w:sz w:val="24"/>
          <w:szCs w:val="24"/>
        </w:rPr>
      </w:pPr>
      <w:r w:rsidRPr="000D4B58">
        <w:rPr>
          <w:rFonts w:ascii="Times New Roman" w:hAnsi="Times New Roman" w:cs="Times New Roman"/>
          <w:sz w:val="24"/>
          <w:szCs w:val="24"/>
        </w:rPr>
        <w:t xml:space="preserve">Santuokos registravimo ceremonija gali būti organizuojama </w:t>
      </w:r>
      <w:r w:rsidR="00DF0924">
        <w:rPr>
          <w:rFonts w:ascii="Times New Roman" w:hAnsi="Times New Roman" w:cs="Times New Roman"/>
          <w:sz w:val="24"/>
          <w:szCs w:val="24"/>
        </w:rPr>
        <w:t>Paslaugų ir c</w:t>
      </w:r>
      <w:r w:rsidRPr="000D4B58">
        <w:rPr>
          <w:rFonts w:ascii="Times New Roman" w:hAnsi="Times New Roman" w:cs="Times New Roman"/>
          <w:sz w:val="24"/>
          <w:szCs w:val="24"/>
        </w:rPr>
        <w:t xml:space="preserve">ivilinės metrikacijos skyriaus patalpose arba norinčių susituokti asmenų pasirinktoje vietoje, esančioje </w:t>
      </w:r>
      <w:r w:rsidR="00DF0924">
        <w:rPr>
          <w:rFonts w:ascii="Times New Roman" w:hAnsi="Times New Roman" w:cs="Times New Roman"/>
          <w:sz w:val="24"/>
          <w:szCs w:val="24"/>
        </w:rPr>
        <w:t>Klaipėdos rajono</w:t>
      </w:r>
      <w:r w:rsidRPr="000D4B58">
        <w:rPr>
          <w:rFonts w:ascii="Times New Roman" w:hAnsi="Times New Roman" w:cs="Times New Roman"/>
          <w:sz w:val="24"/>
          <w:szCs w:val="24"/>
        </w:rPr>
        <w:t xml:space="preserve"> savivaldybės teritorijoje, vadovaujantis teisės aktuose nustatytais reikalavimais. </w:t>
      </w:r>
    </w:p>
    <w:p w14:paraId="0DB9D658" w14:textId="77777777" w:rsidR="000D4B58" w:rsidRPr="000D4B58" w:rsidRDefault="003E59F9" w:rsidP="000D4B58">
      <w:pPr>
        <w:spacing w:after="0" w:line="360" w:lineRule="auto"/>
        <w:ind w:firstLine="1298"/>
        <w:jc w:val="both"/>
        <w:rPr>
          <w:rFonts w:ascii="Times New Roman" w:hAnsi="Times New Roman" w:cs="Times New Roman"/>
          <w:sz w:val="24"/>
          <w:szCs w:val="24"/>
        </w:rPr>
      </w:pPr>
      <w:r w:rsidRPr="000D4B58">
        <w:rPr>
          <w:rFonts w:ascii="Times New Roman" w:hAnsi="Times New Roman" w:cs="Times New Roman"/>
          <w:sz w:val="24"/>
          <w:szCs w:val="24"/>
        </w:rPr>
        <w:t>Santuoka registruojama sudarant santuokos sudarymo įrašą.</w:t>
      </w:r>
    </w:p>
    <w:p w14:paraId="2D60AB1D" w14:textId="77777777" w:rsidR="000D4B58" w:rsidRPr="000D4B58" w:rsidRDefault="003E59F9" w:rsidP="000D4B58">
      <w:pPr>
        <w:spacing w:after="0" w:line="360" w:lineRule="auto"/>
        <w:ind w:firstLine="1298"/>
        <w:jc w:val="both"/>
        <w:rPr>
          <w:rFonts w:ascii="Times New Roman" w:hAnsi="Times New Roman" w:cs="Times New Roman"/>
          <w:sz w:val="24"/>
          <w:szCs w:val="24"/>
        </w:rPr>
      </w:pPr>
      <w:r w:rsidRPr="000D4B58">
        <w:rPr>
          <w:rFonts w:ascii="Times New Roman" w:hAnsi="Times New Roman" w:cs="Times New Roman"/>
          <w:sz w:val="24"/>
          <w:szCs w:val="24"/>
        </w:rPr>
        <w:t>Santuoka registruojama laikantis LR civilinio kodekso 3.12–3.17 str. nustatytų santuokos sudarymo sąlygų, dalyvaujant norintiems susituokti asmenims ir dviem liudytojams (bei svečiams).</w:t>
      </w:r>
    </w:p>
    <w:p w14:paraId="70913366" w14:textId="77777777" w:rsidR="000D4B58" w:rsidRPr="000D4B58" w:rsidRDefault="004B3F28" w:rsidP="000D4B58">
      <w:pPr>
        <w:spacing w:after="0" w:line="360" w:lineRule="auto"/>
        <w:ind w:firstLine="1298"/>
        <w:jc w:val="both"/>
        <w:rPr>
          <w:rFonts w:ascii="Times New Roman" w:hAnsi="Times New Roman" w:cs="Times New Roman"/>
          <w:sz w:val="24"/>
          <w:szCs w:val="24"/>
        </w:rPr>
      </w:pPr>
      <w:r w:rsidRPr="000D4B58">
        <w:rPr>
          <w:rFonts w:ascii="Times New Roman" w:hAnsi="Times New Roman" w:cs="Times New Roman"/>
          <w:sz w:val="24"/>
          <w:szCs w:val="24"/>
        </w:rPr>
        <w:t xml:space="preserve"> </w:t>
      </w:r>
      <w:r w:rsidR="003E59F9" w:rsidRPr="000D4B58">
        <w:rPr>
          <w:rFonts w:ascii="Times New Roman" w:hAnsi="Times New Roman" w:cs="Times New Roman"/>
          <w:sz w:val="24"/>
          <w:szCs w:val="24"/>
        </w:rPr>
        <w:t>Paslauga teikiama Klaipėdos rajono savivaldybės administracijos Paslaugų ir civilinės metrikacijos skyriuje Klaipėdos g. 2, Gargždai. Skyrius dirba nuo pirmadienio iki penktadienio: pirmadieniais, antradieniais, trečiadieniais, ketvirtadieniais 8.00–12.00 ir 12.45–17.00 val., penktadieniais 8.00–12.00 ir 12.45–15.45 val.</w:t>
      </w:r>
      <w:r w:rsidRPr="000D4B58">
        <w:rPr>
          <w:rFonts w:ascii="Times New Roman" w:hAnsi="Times New Roman" w:cs="Times New Roman"/>
          <w:sz w:val="24"/>
          <w:szCs w:val="24"/>
        </w:rPr>
        <w:t xml:space="preserve"> </w:t>
      </w:r>
      <w:r w:rsidR="003E59F9" w:rsidRPr="000D4B58">
        <w:rPr>
          <w:rFonts w:ascii="Times New Roman" w:hAnsi="Times New Roman" w:cs="Times New Roman"/>
          <w:sz w:val="24"/>
          <w:szCs w:val="24"/>
        </w:rPr>
        <w:t>Šeštadienis – santuokų registravimo ceremonijų diena (pagal patvirtintą grafiką). Sekmadienis – poilsio diena.</w:t>
      </w:r>
    </w:p>
    <w:p w14:paraId="0D6DD548" w14:textId="77777777" w:rsidR="00761137" w:rsidRPr="000D4B58" w:rsidRDefault="003E59F9" w:rsidP="000D4B58">
      <w:pPr>
        <w:spacing w:after="0" w:line="360" w:lineRule="auto"/>
        <w:ind w:firstLine="1298"/>
        <w:jc w:val="both"/>
        <w:rPr>
          <w:rFonts w:ascii="Times New Roman" w:hAnsi="Times New Roman" w:cs="Times New Roman"/>
          <w:sz w:val="24"/>
          <w:szCs w:val="24"/>
        </w:rPr>
      </w:pPr>
      <w:r w:rsidRPr="000D4B58">
        <w:rPr>
          <w:rFonts w:ascii="Times New Roman" w:hAnsi="Times New Roman" w:cs="Times New Roman"/>
          <w:sz w:val="24"/>
          <w:szCs w:val="24"/>
        </w:rPr>
        <w:t xml:space="preserve">Paslauga teikiama trečiu interaktyvumo lygiu. Norintys susituokti asmenys gali pateikti prašymą elektroninio ryšio priemonėmis,  tačiau paslaugos rezultatas – santuokos registravimas – vyksta jauniesiems atvykus į </w:t>
      </w:r>
      <w:r w:rsidR="003379EC">
        <w:rPr>
          <w:rFonts w:ascii="Times New Roman" w:hAnsi="Times New Roman" w:cs="Times New Roman"/>
          <w:sz w:val="24"/>
          <w:szCs w:val="24"/>
        </w:rPr>
        <w:t>Paslaugų ir c</w:t>
      </w:r>
      <w:r w:rsidRPr="000D4B58">
        <w:rPr>
          <w:rFonts w:ascii="Times New Roman" w:hAnsi="Times New Roman" w:cs="Times New Roman"/>
          <w:sz w:val="24"/>
          <w:szCs w:val="24"/>
        </w:rPr>
        <w:t>ivilinės metrikacijos skyrių arba į pasirinktą vietą santuokai įregistruoti.</w:t>
      </w:r>
    </w:p>
    <w:p w14:paraId="499BDD22" w14:textId="77777777" w:rsidR="00FA3842" w:rsidRPr="00E06B4E" w:rsidRDefault="00FA3842" w:rsidP="004B3F28">
      <w:pPr>
        <w:jc w:val="both"/>
      </w:pPr>
    </w:p>
    <w:p w14:paraId="7B7F411B" w14:textId="77777777" w:rsidR="00FA3842" w:rsidRDefault="00FA3842" w:rsidP="00E06B4E"/>
    <w:p w14:paraId="5BF1AE41" w14:textId="77777777" w:rsidR="004B3F28" w:rsidRDefault="004B3F28" w:rsidP="00E06B4E"/>
    <w:p w14:paraId="61B6E0C8" w14:textId="77777777" w:rsidR="004B3F28" w:rsidRDefault="004B3F28" w:rsidP="00E06B4E"/>
    <w:p w14:paraId="3FDA4B72" w14:textId="77777777" w:rsidR="006B0A1E" w:rsidRPr="00062AC6" w:rsidRDefault="006B0A1E" w:rsidP="00062AC6">
      <w:pPr>
        <w:jc w:val="center"/>
        <w:rPr>
          <w:rFonts w:ascii="Times New Roman" w:hAnsi="Times New Roman" w:cs="Times New Roman"/>
          <w:b/>
          <w:sz w:val="40"/>
          <w:szCs w:val="40"/>
        </w:rPr>
      </w:pPr>
      <w:r w:rsidRPr="00062AC6">
        <w:rPr>
          <w:rFonts w:ascii="Times New Roman" w:hAnsi="Times New Roman" w:cs="Times New Roman"/>
          <w:b/>
          <w:sz w:val="40"/>
          <w:szCs w:val="40"/>
        </w:rPr>
        <w:lastRenderedPageBreak/>
        <w:t xml:space="preserve">PRAŠYMO </w:t>
      </w:r>
      <w:r w:rsidR="003274C5" w:rsidRPr="00062AC6">
        <w:rPr>
          <w:rFonts w:ascii="Times New Roman" w:hAnsi="Times New Roman" w:cs="Times New Roman"/>
          <w:b/>
          <w:sz w:val="40"/>
          <w:szCs w:val="40"/>
        </w:rPr>
        <w:t xml:space="preserve">ĮREGISTRUOTI SANTUOKĄ </w:t>
      </w:r>
      <w:r w:rsidRPr="00062AC6">
        <w:rPr>
          <w:rFonts w:ascii="Times New Roman" w:hAnsi="Times New Roman" w:cs="Times New Roman"/>
          <w:b/>
          <w:sz w:val="40"/>
          <w:szCs w:val="40"/>
        </w:rPr>
        <w:t>PATEIKIMAS</w:t>
      </w:r>
    </w:p>
    <w:p w14:paraId="348D38BE" w14:textId="77777777" w:rsidR="003E59F9" w:rsidRPr="00FA7D6D" w:rsidRDefault="003E59F9" w:rsidP="00FA7D6D">
      <w:pPr>
        <w:spacing w:after="0" w:line="240" w:lineRule="auto"/>
        <w:ind w:firstLine="357"/>
        <w:rPr>
          <w:rFonts w:ascii="Times New Roman" w:hAnsi="Times New Roman" w:cs="Times New Roman"/>
          <w:sz w:val="24"/>
          <w:szCs w:val="24"/>
        </w:rPr>
      </w:pPr>
      <w:r w:rsidRPr="00FA7D6D">
        <w:rPr>
          <w:rFonts w:ascii="Times New Roman" w:hAnsi="Times New Roman" w:cs="Times New Roman"/>
          <w:sz w:val="24"/>
          <w:szCs w:val="24"/>
        </w:rPr>
        <w:t>Prašymą galite pateikti šiais būdais:</w:t>
      </w:r>
    </w:p>
    <w:p w14:paraId="28C6B32E" w14:textId="77777777" w:rsidR="00307318" w:rsidRPr="00FA7D6D" w:rsidRDefault="00D93D4C" w:rsidP="00062AC6">
      <w:pPr>
        <w:pStyle w:val="Sraopastraipa"/>
        <w:numPr>
          <w:ilvl w:val="0"/>
          <w:numId w:val="11"/>
        </w:numPr>
        <w:rPr>
          <w:rFonts w:ascii="Times New Roman" w:hAnsi="Times New Roman" w:cs="Times New Roman"/>
          <w:sz w:val="24"/>
          <w:szCs w:val="24"/>
        </w:rPr>
      </w:pPr>
      <w:r w:rsidRPr="00FA7D6D">
        <w:rPr>
          <w:rFonts w:ascii="Times New Roman" w:hAnsi="Times New Roman" w:cs="Times New Roman"/>
          <w:sz w:val="24"/>
          <w:szCs w:val="24"/>
        </w:rPr>
        <w:t>atvykę pas mus į skyrių;</w:t>
      </w:r>
    </w:p>
    <w:p w14:paraId="69D4C399" w14:textId="699380B0" w:rsidR="00307318" w:rsidRPr="00FA7D6D" w:rsidRDefault="00307318" w:rsidP="00062AC6">
      <w:pPr>
        <w:pStyle w:val="Sraopastraipa"/>
        <w:numPr>
          <w:ilvl w:val="0"/>
          <w:numId w:val="11"/>
        </w:numPr>
        <w:rPr>
          <w:rFonts w:ascii="Times New Roman" w:hAnsi="Times New Roman" w:cs="Times New Roman"/>
          <w:sz w:val="24"/>
          <w:szCs w:val="24"/>
        </w:rPr>
      </w:pPr>
      <w:r w:rsidRPr="00FA7D6D">
        <w:rPr>
          <w:rFonts w:ascii="Times New Roman" w:hAnsi="Times New Roman" w:cs="Times New Roman"/>
          <w:sz w:val="24"/>
          <w:szCs w:val="24"/>
        </w:rPr>
        <w:t xml:space="preserve">per VĮ Registrų centro savitarną </w:t>
      </w:r>
      <w:hyperlink r:id="rId9" w:history="1">
        <w:r w:rsidRPr="00FA7D6D">
          <w:rPr>
            <w:rStyle w:val="Hipersaitas"/>
            <w:rFonts w:ascii="Times New Roman" w:hAnsi="Times New Roman" w:cs="Times New Roman"/>
            <w:sz w:val="24"/>
            <w:szCs w:val="24"/>
          </w:rPr>
          <w:t>https://www.ipasas.lt/index.php?app=savitarna</w:t>
        </w:r>
      </w:hyperlink>
      <w:r w:rsidRPr="00FA7D6D">
        <w:rPr>
          <w:rFonts w:ascii="Times New Roman" w:hAnsi="Times New Roman" w:cs="Times New Roman"/>
          <w:sz w:val="24"/>
          <w:szCs w:val="24"/>
        </w:rPr>
        <w:t xml:space="preserve"> (rinktis skiltį „Gyventojų registras“ – „</w:t>
      </w:r>
      <w:r w:rsidR="006619BA">
        <w:rPr>
          <w:rFonts w:ascii="Times New Roman" w:hAnsi="Times New Roman" w:cs="Times New Roman"/>
          <w:sz w:val="24"/>
          <w:szCs w:val="24"/>
        </w:rPr>
        <w:t>Tuokiamės</w:t>
      </w:r>
      <w:r w:rsidRPr="00FA7D6D">
        <w:rPr>
          <w:rFonts w:ascii="Times New Roman" w:hAnsi="Times New Roman" w:cs="Times New Roman"/>
          <w:sz w:val="24"/>
          <w:szCs w:val="24"/>
        </w:rPr>
        <w:t>“</w:t>
      </w:r>
      <w:r w:rsidR="006619BA">
        <w:rPr>
          <w:rFonts w:ascii="Times New Roman" w:hAnsi="Times New Roman" w:cs="Times New Roman"/>
          <w:sz w:val="24"/>
          <w:szCs w:val="24"/>
        </w:rPr>
        <w:t>).</w:t>
      </w:r>
    </w:p>
    <w:p w14:paraId="2260C742" w14:textId="77777777" w:rsidR="00307318" w:rsidRPr="00FA7D6D" w:rsidRDefault="00307318" w:rsidP="00FA7D6D">
      <w:pPr>
        <w:pStyle w:val="Sraopastraipa"/>
        <w:numPr>
          <w:ilvl w:val="0"/>
          <w:numId w:val="11"/>
        </w:numPr>
        <w:spacing w:after="0" w:line="240" w:lineRule="auto"/>
        <w:ind w:left="714" w:hanging="357"/>
        <w:rPr>
          <w:rFonts w:ascii="Times New Roman" w:hAnsi="Times New Roman" w:cs="Times New Roman"/>
          <w:sz w:val="24"/>
          <w:szCs w:val="24"/>
        </w:rPr>
      </w:pPr>
      <w:r w:rsidRPr="00FA7D6D">
        <w:rPr>
          <w:rFonts w:ascii="Times New Roman" w:hAnsi="Times New Roman" w:cs="Times New Roman"/>
          <w:sz w:val="24"/>
          <w:szCs w:val="24"/>
        </w:rPr>
        <w:t xml:space="preserve">el. paštu </w:t>
      </w:r>
      <w:hyperlink r:id="rId10" w:history="1">
        <w:r w:rsidRPr="00FA7D6D">
          <w:rPr>
            <w:rStyle w:val="Hipersaitas"/>
            <w:rFonts w:ascii="Times New Roman" w:hAnsi="Times New Roman" w:cs="Times New Roman"/>
            <w:sz w:val="24"/>
            <w:szCs w:val="24"/>
          </w:rPr>
          <w:t>cms@klaipedos-r.lt</w:t>
        </w:r>
      </w:hyperlink>
    </w:p>
    <w:p w14:paraId="75C9006C" w14:textId="77777777" w:rsidR="00307318" w:rsidRPr="00FA7D6D" w:rsidRDefault="00307318" w:rsidP="00B36531">
      <w:pPr>
        <w:spacing w:after="0" w:line="240" w:lineRule="auto"/>
        <w:ind w:firstLine="357"/>
        <w:jc w:val="both"/>
        <w:rPr>
          <w:rFonts w:ascii="Times New Roman" w:hAnsi="Times New Roman" w:cs="Times New Roman"/>
          <w:b/>
          <w:sz w:val="24"/>
          <w:szCs w:val="24"/>
        </w:rPr>
      </w:pPr>
      <w:r w:rsidRPr="00FA7D6D">
        <w:rPr>
          <w:rFonts w:ascii="Times New Roman" w:hAnsi="Times New Roman" w:cs="Times New Roman"/>
          <w:b/>
          <w:sz w:val="24"/>
          <w:szCs w:val="24"/>
        </w:rPr>
        <w:t xml:space="preserve">Teikiant prašymą </w:t>
      </w:r>
      <w:r w:rsidR="00134C48" w:rsidRPr="00134C48">
        <w:rPr>
          <w:rFonts w:ascii="Times New Roman" w:hAnsi="Times New Roman" w:cs="Times New Roman"/>
          <w:b/>
          <w:sz w:val="24"/>
          <w:szCs w:val="24"/>
        </w:rPr>
        <w:t>el. paštu</w:t>
      </w:r>
      <w:r w:rsidRPr="00FA7D6D">
        <w:rPr>
          <w:rFonts w:ascii="Times New Roman" w:hAnsi="Times New Roman" w:cs="Times New Roman"/>
          <w:sz w:val="24"/>
          <w:szCs w:val="24"/>
        </w:rPr>
        <w:t xml:space="preserve"> prie prašymo reikia pridėti abiejų norinčiųjų susituokti asmenų asmens dokumentų kopijas. Prašymas turi būti pasirašytas abiejų norinčiųjų susituokti asmenų ir mums pateiktas skanuotas. </w:t>
      </w:r>
      <w:r w:rsidRPr="00FA7D6D">
        <w:rPr>
          <w:rFonts w:ascii="Times New Roman" w:hAnsi="Times New Roman" w:cs="Times New Roman"/>
          <w:b/>
          <w:sz w:val="24"/>
          <w:szCs w:val="24"/>
        </w:rPr>
        <w:t>Iki santuokos dienos civilinės metrikacijos</w:t>
      </w:r>
      <w:r w:rsidR="0081239E" w:rsidRPr="00FA7D6D">
        <w:rPr>
          <w:rFonts w:ascii="Times New Roman" w:hAnsi="Times New Roman" w:cs="Times New Roman"/>
          <w:b/>
          <w:sz w:val="24"/>
          <w:szCs w:val="24"/>
        </w:rPr>
        <w:t xml:space="preserve"> įstaigai privaloma pristatyti </w:t>
      </w:r>
      <w:r w:rsidRPr="00FA7D6D">
        <w:rPr>
          <w:rFonts w:ascii="Times New Roman" w:hAnsi="Times New Roman" w:cs="Times New Roman"/>
          <w:b/>
          <w:sz w:val="24"/>
          <w:szCs w:val="24"/>
        </w:rPr>
        <w:t>prašymo</w:t>
      </w:r>
      <w:r w:rsidR="0081239E" w:rsidRPr="00FA7D6D">
        <w:rPr>
          <w:rFonts w:ascii="Times New Roman" w:hAnsi="Times New Roman" w:cs="Times New Roman"/>
          <w:b/>
          <w:sz w:val="24"/>
          <w:szCs w:val="24"/>
        </w:rPr>
        <w:t xml:space="preserve"> įregistruoti santuoką</w:t>
      </w:r>
      <w:r w:rsidRPr="00FA7D6D">
        <w:rPr>
          <w:rFonts w:ascii="Times New Roman" w:hAnsi="Times New Roman" w:cs="Times New Roman"/>
          <w:b/>
          <w:sz w:val="24"/>
          <w:szCs w:val="24"/>
        </w:rPr>
        <w:t xml:space="preserve"> originalą ir pridedamų dokumentų originalus.</w:t>
      </w:r>
    </w:p>
    <w:p w14:paraId="3B221A15" w14:textId="77777777" w:rsidR="00062AC6" w:rsidRPr="00FA7D6D" w:rsidRDefault="00434558" w:rsidP="00062AC6">
      <w:pPr>
        <w:spacing w:after="0"/>
        <w:ind w:firstLine="360"/>
        <w:rPr>
          <w:rFonts w:ascii="Times New Roman" w:hAnsi="Times New Roman" w:cs="Times New Roman"/>
          <w:sz w:val="24"/>
          <w:szCs w:val="24"/>
        </w:rPr>
      </w:pPr>
      <w:r w:rsidRPr="00FA7D6D">
        <w:rPr>
          <w:rFonts w:ascii="Times New Roman" w:hAnsi="Times New Roman" w:cs="Times New Roman"/>
          <w:sz w:val="24"/>
          <w:szCs w:val="24"/>
        </w:rPr>
        <w:t>Pateikiami šie dokumentai:</w:t>
      </w:r>
    </w:p>
    <w:p w14:paraId="264F725E" w14:textId="77777777" w:rsidR="00434558" w:rsidRPr="00FA7D6D" w:rsidRDefault="00434558" w:rsidP="00062AC6">
      <w:pPr>
        <w:pStyle w:val="Sraopastraipa"/>
        <w:numPr>
          <w:ilvl w:val="0"/>
          <w:numId w:val="12"/>
        </w:numPr>
        <w:spacing w:after="0"/>
        <w:rPr>
          <w:rFonts w:ascii="Times New Roman" w:hAnsi="Times New Roman" w:cs="Times New Roman"/>
          <w:sz w:val="24"/>
          <w:szCs w:val="24"/>
        </w:rPr>
      </w:pPr>
      <w:r w:rsidRPr="00FA7D6D">
        <w:rPr>
          <w:rFonts w:ascii="Times New Roman" w:hAnsi="Times New Roman" w:cs="Times New Roman"/>
          <w:sz w:val="24"/>
          <w:szCs w:val="24"/>
        </w:rPr>
        <w:t>prašymas;</w:t>
      </w:r>
    </w:p>
    <w:p w14:paraId="50E358B7" w14:textId="77777777" w:rsidR="00D93D4C" w:rsidRPr="00FA7D6D" w:rsidRDefault="00434558" w:rsidP="00062AC6">
      <w:pPr>
        <w:pStyle w:val="Sraopastraipa"/>
        <w:numPr>
          <w:ilvl w:val="0"/>
          <w:numId w:val="12"/>
        </w:numPr>
        <w:spacing w:after="0"/>
        <w:rPr>
          <w:rFonts w:ascii="Times New Roman" w:hAnsi="Times New Roman" w:cs="Times New Roman"/>
          <w:sz w:val="24"/>
          <w:szCs w:val="24"/>
        </w:rPr>
      </w:pPr>
      <w:r w:rsidRPr="00FA7D6D">
        <w:rPr>
          <w:rFonts w:ascii="Times New Roman" w:hAnsi="Times New Roman" w:cs="Times New Roman"/>
          <w:sz w:val="24"/>
          <w:szCs w:val="24"/>
        </w:rPr>
        <w:t>j</w:t>
      </w:r>
      <w:r w:rsidR="006B0A1E" w:rsidRPr="00FA7D6D">
        <w:rPr>
          <w:rFonts w:ascii="Times New Roman" w:hAnsi="Times New Roman" w:cs="Times New Roman"/>
          <w:sz w:val="24"/>
          <w:szCs w:val="24"/>
        </w:rPr>
        <w:t>aunųjų asmens tapatybę patvirtinantys dokumentai;</w:t>
      </w:r>
    </w:p>
    <w:p w14:paraId="3CCF32C8" w14:textId="77777777" w:rsidR="00D93D4C" w:rsidRPr="00FA7D6D" w:rsidRDefault="00B55EFC" w:rsidP="00E761D5">
      <w:pPr>
        <w:pStyle w:val="Sraopastraipa"/>
        <w:numPr>
          <w:ilvl w:val="0"/>
          <w:numId w:val="12"/>
        </w:numPr>
        <w:spacing w:after="0" w:line="240" w:lineRule="auto"/>
        <w:ind w:left="714" w:hanging="357"/>
        <w:jc w:val="both"/>
        <w:rPr>
          <w:rFonts w:ascii="Times New Roman" w:hAnsi="Times New Roman" w:cs="Times New Roman"/>
          <w:sz w:val="24"/>
          <w:szCs w:val="24"/>
        </w:rPr>
      </w:pPr>
      <w:r w:rsidRPr="00FA7D6D">
        <w:rPr>
          <w:rFonts w:ascii="Times New Roman" w:hAnsi="Times New Roman" w:cs="Times New Roman"/>
          <w:sz w:val="24"/>
          <w:szCs w:val="24"/>
        </w:rPr>
        <w:t xml:space="preserve">gimimo, </w:t>
      </w:r>
      <w:r w:rsidR="00D93D4C" w:rsidRPr="00FA7D6D">
        <w:rPr>
          <w:rFonts w:ascii="Times New Roman" w:hAnsi="Times New Roman" w:cs="Times New Roman"/>
          <w:sz w:val="24"/>
          <w:szCs w:val="24"/>
        </w:rPr>
        <w:t xml:space="preserve">ištuokos liudijimas (ar jį atitinkantis dokumentas), jei ketinantis susituokti asmuo anksčiau buvo sudaręs santuoką, arba buvusio sutuoktinio mirties liudijimas, jeigu ketinantis susituokti asmuo yra našlys, </w:t>
      </w:r>
      <w:r w:rsidR="00D93D4C" w:rsidRPr="00FA7D6D">
        <w:rPr>
          <w:rFonts w:ascii="Times New Roman" w:hAnsi="Times New Roman" w:cs="Times New Roman"/>
          <w:b/>
          <w:sz w:val="24"/>
          <w:szCs w:val="24"/>
        </w:rPr>
        <w:t>kai šie duomenys nėra įtraukti į Gyventojų registrą.</w:t>
      </w:r>
    </w:p>
    <w:p w14:paraId="73DBF560" w14:textId="77777777" w:rsidR="00434558" w:rsidRPr="00FA7D6D" w:rsidRDefault="005B7F5F" w:rsidP="00B36531">
      <w:pPr>
        <w:spacing w:after="0"/>
        <w:ind w:firstLine="357"/>
        <w:rPr>
          <w:rFonts w:ascii="Times New Roman" w:hAnsi="Times New Roman" w:cs="Times New Roman"/>
          <w:sz w:val="24"/>
          <w:szCs w:val="24"/>
        </w:rPr>
      </w:pPr>
      <w:r w:rsidRPr="00FA7D6D">
        <w:rPr>
          <w:rFonts w:ascii="Times New Roman" w:hAnsi="Times New Roman" w:cs="Times New Roman"/>
          <w:sz w:val="24"/>
          <w:szCs w:val="24"/>
        </w:rPr>
        <w:t>KAI SANTUOKA REGISTRUOJAMA SU UŽSIENIO VALSTYBĖS PILIEČIU PATEIKIAMI ŠIE DOKUMENTAI:</w:t>
      </w:r>
    </w:p>
    <w:p w14:paraId="58615218" w14:textId="77777777" w:rsidR="00434558" w:rsidRPr="00FA7D6D" w:rsidRDefault="00434558" w:rsidP="00062AC6">
      <w:pPr>
        <w:pStyle w:val="Sraopastraipa"/>
        <w:numPr>
          <w:ilvl w:val="0"/>
          <w:numId w:val="13"/>
        </w:numPr>
        <w:spacing w:after="0"/>
        <w:rPr>
          <w:rFonts w:ascii="Times New Roman" w:hAnsi="Times New Roman" w:cs="Times New Roman"/>
          <w:sz w:val="24"/>
          <w:szCs w:val="24"/>
        </w:rPr>
      </w:pPr>
      <w:r w:rsidRPr="00FA7D6D">
        <w:rPr>
          <w:rFonts w:ascii="Times New Roman" w:hAnsi="Times New Roman" w:cs="Times New Roman"/>
          <w:sz w:val="24"/>
          <w:szCs w:val="24"/>
        </w:rPr>
        <w:t>prašymas;</w:t>
      </w:r>
    </w:p>
    <w:p w14:paraId="2897440D" w14:textId="77777777" w:rsidR="00033F70" w:rsidRPr="00FA7D6D" w:rsidRDefault="00434558" w:rsidP="00033F70">
      <w:pPr>
        <w:pStyle w:val="Sraopastraipa"/>
        <w:numPr>
          <w:ilvl w:val="0"/>
          <w:numId w:val="13"/>
        </w:numPr>
        <w:spacing w:after="0"/>
        <w:rPr>
          <w:rFonts w:ascii="Times New Roman" w:hAnsi="Times New Roman" w:cs="Times New Roman"/>
          <w:sz w:val="24"/>
          <w:szCs w:val="24"/>
        </w:rPr>
      </w:pPr>
      <w:r w:rsidRPr="00FA7D6D">
        <w:rPr>
          <w:rFonts w:ascii="Times New Roman" w:hAnsi="Times New Roman" w:cs="Times New Roman"/>
          <w:sz w:val="24"/>
          <w:szCs w:val="24"/>
        </w:rPr>
        <w:t>jaunųjų asmens tapatybę patvirtinantys dokumentai;</w:t>
      </w:r>
    </w:p>
    <w:p w14:paraId="4E1A7EB0" w14:textId="77777777" w:rsidR="00033F70" w:rsidRPr="00FA7D6D" w:rsidRDefault="006B0A1E" w:rsidP="00E761D5">
      <w:pPr>
        <w:pStyle w:val="Sraopastraipa"/>
        <w:numPr>
          <w:ilvl w:val="0"/>
          <w:numId w:val="13"/>
        </w:numPr>
        <w:spacing w:after="0"/>
        <w:jc w:val="both"/>
        <w:rPr>
          <w:rFonts w:ascii="Times New Roman" w:hAnsi="Times New Roman" w:cs="Times New Roman"/>
          <w:sz w:val="24"/>
          <w:szCs w:val="24"/>
        </w:rPr>
      </w:pPr>
      <w:r w:rsidRPr="00FA7D6D">
        <w:rPr>
          <w:rFonts w:ascii="Times New Roman" w:hAnsi="Times New Roman" w:cs="Times New Roman"/>
          <w:sz w:val="24"/>
          <w:szCs w:val="24"/>
        </w:rPr>
        <w:t>jei ketinantis susituokti asmuo yra užsienio valstybės pilietis, papildomai pateikiamas jo valstybės kompetentingos institucijos išduotas dokumentas, patvirtinantis, kad jo santuokai nėra kliūčių, legalizuotas ar patvirtintas pažyma (Apostille), jeigu Lietuvos Respublikos tarptautinės sutartys ir Europos Sąjungos teisės aktai nenumato kitaip ir</w:t>
      </w:r>
      <w:r w:rsidR="00062AC6" w:rsidRPr="00FA7D6D">
        <w:rPr>
          <w:rFonts w:ascii="Times New Roman" w:hAnsi="Times New Roman" w:cs="Times New Roman"/>
          <w:sz w:val="24"/>
          <w:szCs w:val="24"/>
        </w:rPr>
        <w:t xml:space="preserve"> išverstas į lietuvių kalbą;</w:t>
      </w:r>
    </w:p>
    <w:p w14:paraId="697B0937" w14:textId="77777777" w:rsidR="00033F70" w:rsidRPr="00FA7D6D" w:rsidRDefault="00B55EFC" w:rsidP="00E761D5">
      <w:pPr>
        <w:pStyle w:val="Sraopastraipa"/>
        <w:numPr>
          <w:ilvl w:val="0"/>
          <w:numId w:val="13"/>
        </w:numPr>
        <w:spacing w:after="0"/>
        <w:jc w:val="both"/>
        <w:rPr>
          <w:rFonts w:ascii="Times New Roman" w:hAnsi="Times New Roman" w:cs="Times New Roman"/>
          <w:sz w:val="24"/>
          <w:szCs w:val="24"/>
        </w:rPr>
      </w:pPr>
      <w:r w:rsidRPr="00FA7D6D">
        <w:rPr>
          <w:rFonts w:ascii="Times New Roman" w:hAnsi="Times New Roman" w:cs="Times New Roman"/>
          <w:sz w:val="24"/>
          <w:szCs w:val="24"/>
        </w:rPr>
        <w:t xml:space="preserve">gimimo, </w:t>
      </w:r>
      <w:r w:rsidR="006B0A1E" w:rsidRPr="00FA7D6D">
        <w:rPr>
          <w:rFonts w:ascii="Times New Roman" w:hAnsi="Times New Roman" w:cs="Times New Roman"/>
          <w:sz w:val="24"/>
          <w:szCs w:val="24"/>
        </w:rPr>
        <w:t>ištuokos liudijimas (ar jį atitinkantis dokumentas), jei ketinantis susituokti asmuo anksčiau buvo sudaręs santuoką, arba buvusio sutuoktinio mirties liudijimas, jeigu ketinantis susituokti asmuo yra našlys, kai šie duomenys nėra įtraukti į Gyventojų registrą. Jeigu vienas iš ketinančių susituokti asmenų yra užsienio valstybės pilietis - užsienio valstybių institucijų išduoti dokumentai (</w:t>
      </w:r>
      <w:r w:rsidR="006B0A1E" w:rsidRPr="00134C48">
        <w:rPr>
          <w:rFonts w:ascii="Times New Roman" w:hAnsi="Times New Roman" w:cs="Times New Roman"/>
          <w:b/>
          <w:sz w:val="24"/>
          <w:szCs w:val="24"/>
        </w:rPr>
        <w:t>išskyrus pasą</w:t>
      </w:r>
      <w:r w:rsidR="006B0A1E" w:rsidRPr="00FA7D6D">
        <w:rPr>
          <w:rFonts w:ascii="Times New Roman" w:hAnsi="Times New Roman" w:cs="Times New Roman"/>
          <w:sz w:val="24"/>
          <w:szCs w:val="24"/>
        </w:rPr>
        <w:t>) turi būti legalizuoti ar patvirtinti pažyma (Apostille), jeigu Lietuvos Respublikos tarptautinės sutartys ir Europos Sąjungos teisės aktai nenumato kitaip i</w:t>
      </w:r>
      <w:r w:rsidR="00062AC6" w:rsidRPr="00FA7D6D">
        <w:rPr>
          <w:rFonts w:ascii="Times New Roman" w:hAnsi="Times New Roman" w:cs="Times New Roman"/>
          <w:sz w:val="24"/>
          <w:szCs w:val="24"/>
        </w:rPr>
        <w:t>r išversti į lietuvių kalbą;</w:t>
      </w:r>
    </w:p>
    <w:p w14:paraId="301D76AC" w14:textId="77777777" w:rsidR="00434558" w:rsidRPr="00FA7D6D" w:rsidRDefault="006B0A1E" w:rsidP="00E761D5">
      <w:pPr>
        <w:pStyle w:val="Sraopastraipa"/>
        <w:numPr>
          <w:ilvl w:val="0"/>
          <w:numId w:val="13"/>
        </w:numPr>
        <w:spacing w:after="0"/>
        <w:jc w:val="both"/>
        <w:rPr>
          <w:rFonts w:ascii="Times New Roman" w:hAnsi="Times New Roman" w:cs="Times New Roman"/>
          <w:sz w:val="24"/>
          <w:szCs w:val="24"/>
        </w:rPr>
      </w:pPr>
      <w:r w:rsidRPr="00FA7D6D">
        <w:rPr>
          <w:rFonts w:ascii="Times New Roman" w:hAnsi="Times New Roman" w:cs="Times New Roman"/>
          <w:sz w:val="24"/>
          <w:szCs w:val="24"/>
        </w:rPr>
        <w:t>jei ketinantis susituokti asmuo yra užsienio valstybės pilietis, išskyrus Europos Sąjungos ir Europos laisvosios prekybos asociacijos valstybių narių piliečius, taip pat turi būti pateikiamas jo teisėtą buvimą Lietuvos Respublikoje prašymo įregistruoti santuoką pateikimo ir santuokos registravimo</w:t>
      </w:r>
      <w:r w:rsidR="00FA3842" w:rsidRPr="00FA7D6D">
        <w:rPr>
          <w:rFonts w:ascii="Times New Roman" w:hAnsi="Times New Roman" w:cs="Times New Roman"/>
          <w:sz w:val="24"/>
          <w:szCs w:val="24"/>
        </w:rPr>
        <w:t xml:space="preserve"> metu patvirtinantis dokumentas.</w:t>
      </w:r>
    </w:p>
    <w:p w14:paraId="755E6957" w14:textId="77777777" w:rsidR="00033F70" w:rsidRPr="00FA7D6D" w:rsidRDefault="00033F70" w:rsidP="00FA7D6D">
      <w:pPr>
        <w:spacing w:after="0"/>
        <w:ind w:firstLine="357"/>
        <w:rPr>
          <w:rFonts w:ascii="Times New Roman" w:hAnsi="Times New Roman" w:cs="Times New Roman"/>
          <w:sz w:val="24"/>
          <w:szCs w:val="24"/>
        </w:rPr>
      </w:pPr>
      <w:r w:rsidRPr="00FA7D6D">
        <w:rPr>
          <w:rFonts w:ascii="Times New Roman" w:hAnsi="Times New Roman" w:cs="Times New Roman"/>
          <w:sz w:val="24"/>
          <w:szCs w:val="24"/>
        </w:rPr>
        <w:t>INFORMACIJA APIE DOKUMENTŲ TVIRTINIMĄ PAŽYMA APOSTILLE IR VERTIMUS</w:t>
      </w:r>
    </w:p>
    <w:p w14:paraId="41FC2C09" w14:textId="77777777" w:rsidR="00033F70" w:rsidRPr="00FA7D6D" w:rsidRDefault="00434558" w:rsidP="00553595">
      <w:pPr>
        <w:spacing w:after="0"/>
        <w:ind w:firstLine="357"/>
        <w:jc w:val="both"/>
        <w:rPr>
          <w:rFonts w:ascii="Times New Roman" w:hAnsi="Times New Roman" w:cs="Times New Roman"/>
          <w:sz w:val="24"/>
          <w:szCs w:val="24"/>
        </w:rPr>
      </w:pPr>
      <w:r w:rsidRPr="00FA7D6D">
        <w:rPr>
          <w:rFonts w:ascii="Times New Roman" w:hAnsi="Times New Roman" w:cs="Times New Roman"/>
          <w:sz w:val="24"/>
          <w:szCs w:val="24"/>
        </w:rPr>
        <w:t>Atsisakoma legalizavimo ir tvirtinimo pažyma Apostille, kai viešieji dokumentai yra išduoti Europos Sąjungos valstybių kompetentingose institucijose (pagal Europos Parlamento ir Tarybos 2016 m. liepos 6 d. reglamentą (ES) Nr. 2016/1191</w:t>
      </w:r>
      <w:r w:rsidR="00B36531">
        <w:rPr>
          <w:rFonts w:ascii="Times New Roman" w:hAnsi="Times New Roman" w:cs="Times New Roman"/>
          <w:sz w:val="24"/>
          <w:szCs w:val="24"/>
        </w:rPr>
        <w:t xml:space="preserve">) ir </w:t>
      </w:r>
      <w:r w:rsidRPr="00FA7D6D">
        <w:rPr>
          <w:rFonts w:ascii="Times New Roman" w:hAnsi="Times New Roman" w:cs="Times New Roman"/>
          <w:sz w:val="24"/>
          <w:szCs w:val="24"/>
        </w:rPr>
        <w:t>iš dalies keičiamas Reglamentas (ES) Nr. 1024/2012).</w:t>
      </w:r>
      <w:r w:rsidR="00B36531">
        <w:rPr>
          <w:rFonts w:ascii="Times New Roman" w:hAnsi="Times New Roman" w:cs="Times New Roman"/>
          <w:sz w:val="24"/>
          <w:szCs w:val="24"/>
        </w:rPr>
        <w:t xml:space="preserve"> </w:t>
      </w:r>
      <w:r w:rsidRPr="00FA7D6D">
        <w:rPr>
          <w:rFonts w:ascii="Times New Roman" w:hAnsi="Times New Roman" w:cs="Times New Roman"/>
          <w:sz w:val="24"/>
          <w:szCs w:val="24"/>
        </w:rPr>
        <w:t>Taip pat tvirtinimo Apostille nereikalaujama ant dokumentų išduotų Rusijoje, Ukrainoje, Moldovoje</w:t>
      </w:r>
      <w:r w:rsidR="007F0224" w:rsidRPr="00FA7D6D">
        <w:rPr>
          <w:rFonts w:ascii="Times New Roman" w:hAnsi="Times New Roman" w:cs="Times New Roman"/>
          <w:sz w:val="24"/>
          <w:szCs w:val="24"/>
        </w:rPr>
        <w:t>.</w:t>
      </w:r>
    </w:p>
    <w:p w14:paraId="023231CF" w14:textId="77777777" w:rsidR="00FA7D6D" w:rsidRPr="00FA7D6D" w:rsidRDefault="00434558" w:rsidP="00B36531">
      <w:pPr>
        <w:spacing w:after="0"/>
        <w:ind w:firstLine="357"/>
        <w:jc w:val="both"/>
        <w:rPr>
          <w:rFonts w:ascii="Times New Roman" w:hAnsi="Times New Roman" w:cs="Times New Roman"/>
          <w:sz w:val="24"/>
          <w:szCs w:val="24"/>
        </w:rPr>
      </w:pPr>
      <w:r w:rsidRPr="00FA7D6D">
        <w:rPr>
          <w:rFonts w:ascii="Times New Roman" w:hAnsi="Times New Roman" w:cs="Times New Roman"/>
          <w:sz w:val="24"/>
          <w:szCs w:val="24"/>
        </w:rPr>
        <w:t xml:space="preserve">Atsisakoma dokumentų vertimo, jeigu kartu su gimimo, santuokos sudarymo ar mirties įrašą liudijančiu išrašu pateikiama daugiakalbė standartinė forma (pagal Europos Parlamento ir Tarybos </w:t>
      </w:r>
      <w:r w:rsidRPr="00FA7D6D">
        <w:rPr>
          <w:rFonts w:ascii="Times New Roman" w:hAnsi="Times New Roman" w:cs="Times New Roman"/>
          <w:sz w:val="24"/>
          <w:szCs w:val="24"/>
        </w:rPr>
        <w:lastRenderedPageBreak/>
        <w:t>2016 m. liepos 6 d. reglamentą (ES) Nr. 2016/1191). Daugiakalbė standartinė forma nėra atskiras dokumentas, ji galioja tik su pateikiamu viešuoju dokumentu.</w:t>
      </w:r>
    </w:p>
    <w:p w14:paraId="5AAD9230" w14:textId="77777777" w:rsidR="00033F70" w:rsidRPr="00FA7D6D" w:rsidRDefault="00434558" w:rsidP="00B36531">
      <w:pPr>
        <w:spacing w:after="0"/>
        <w:ind w:firstLine="357"/>
        <w:jc w:val="both"/>
        <w:rPr>
          <w:rFonts w:ascii="Times New Roman" w:hAnsi="Times New Roman" w:cs="Times New Roman"/>
          <w:sz w:val="24"/>
          <w:szCs w:val="24"/>
        </w:rPr>
      </w:pPr>
      <w:r w:rsidRPr="00FA7D6D">
        <w:rPr>
          <w:rFonts w:ascii="Times New Roman" w:hAnsi="Times New Roman" w:cs="Times New Roman"/>
          <w:sz w:val="24"/>
          <w:szCs w:val="24"/>
        </w:rPr>
        <w:t>Reglamentas netaikomas trečiųjų (ne ES) valstybių valdžios institucijų išduotiems viešiesiems dokumentams bei trečiųjų (ne ES) valstybių valdžios institucijų išduotų viešųjų dokumentų kopijoms, nors tas kopijas yra patvirtinusi ES valdžios institucija.</w:t>
      </w:r>
    </w:p>
    <w:p w14:paraId="4FCE19EC" w14:textId="77777777" w:rsidR="00033F70" w:rsidRPr="00FA7D6D" w:rsidRDefault="005B7F5F" w:rsidP="00FA7D6D">
      <w:pPr>
        <w:spacing w:after="0"/>
        <w:ind w:firstLine="357"/>
        <w:rPr>
          <w:rFonts w:ascii="Times New Roman" w:hAnsi="Times New Roman" w:cs="Times New Roman"/>
          <w:sz w:val="24"/>
          <w:szCs w:val="24"/>
        </w:rPr>
      </w:pPr>
      <w:r w:rsidRPr="00FA7D6D">
        <w:rPr>
          <w:rFonts w:ascii="Times New Roman" w:hAnsi="Times New Roman" w:cs="Times New Roman"/>
          <w:sz w:val="24"/>
          <w:szCs w:val="24"/>
        </w:rPr>
        <w:t>KAI SANTUOKA REGISTRUOJAMA JAUNAVEDŽIŲ PASIRINKTOJE VIETOJE</w:t>
      </w:r>
    </w:p>
    <w:p w14:paraId="30C56573" w14:textId="77777777" w:rsidR="00B55EFC" w:rsidRPr="00FA7D6D" w:rsidRDefault="00434558" w:rsidP="00553595">
      <w:pPr>
        <w:spacing w:after="0"/>
        <w:ind w:firstLine="357"/>
        <w:jc w:val="both"/>
        <w:rPr>
          <w:rFonts w:ascii="Times New Roman" w:hAnsi="Times New Roman" w:cs="Times New Roman"/>
          <w:sz w:val="24"/>
          <w:szCs w:val="24"/>
        </w:rPr>
      </w:pPr>
      <w:r w:rsidRPr="00FA7D6D">
        <w:rPr>
          <w:rFonts w:ascii="Times New Roman" w:hAnsi="Times New Roman" w:cs="Times New Roman"/>
          <w:sz w:val="24"/>
          <w:szCs w:val="24"/>
        </w:rPr>
        <w:t>A</w:t>
      </w:r>
      <w:r w:rsidR="006B0A1E" w:rsidRPr="00FA7D6D">
        <w:rPr>
          <w:rFonts w:ascii="Times New Roman" w:hAnsi="Times New Roman" w:cs="Times New Roman"/>
          <w:sz w:val="24"/>
          <w:szCs w:val="24"/>
        </w:rPr>
        <w:t xml:space="preserve">smenys, norintys susituokti pasirinktoje vietoje, patys susitaria su pasirinktos vietos administracija dėl leidimo registruoti santuoką toje vietoje ir, gavę teigiamą Civilinės metrikacijos </w:t>
      </w:r>
      <w:r w:rsidR="00B36531">
        <w:rPr>
          <w:rFonts w:ascii="Times New Roman" w:hAnsi="Times New Roman" w:cs="Times New Roman"/>
          <w:sz w:val="24"/>
          <w:szCs w:val="24"/>
        </w:rPr>
        <w:t>įstaigos</w:t>
      </w:r>
      <w:r w:rsidR="006B0A1E" w:rsidRPr="00FA7D6D">
        <w:rPr>
          <w:rFonts w:ascii="Times New Roman" w:hAnsi="Times New Roman" w:cs="Times New Roman"/>
          <w:sz w:val="24"/>
          <w:szCs w:val="24"/>
        </w:rPr>
        <w:t xml:space="preserve"> vedėjo sprendimą dėl pasirinktos vietos tinkamumo, ne vėliau kaip per 10 kalendorinių dienų nuo prašymo įregistruoti santuoką pateikimo dienos, pateikia Civilinės metrikacijos </w:t>
      </w:r>
      <w:r w:rsidR="00B36531">
        <w:rPr>
          <w:rFonts w:ascii="Times New Roman" w:hAnsi="Times New Roman" w:cs="Times New Roman"/>
          <w:sz w:val="24"/>
          <w:szCs w:val="24"/>
        </w:rPr>
        <w:t>įstaigai</w:t>
      </w:r>
      <w:r w:rsidR="006B0A1E" w:rsidRPr="00FA7D6D">
        <w:rPr>
          <w:rFonts w:ascii="Times New Roman" w:hAnsi="Times New Roman" w:cs="Times New Roman"/>
          <w:sz w:val="24"/>
          <w:szCs w:val="24"/>
        </w:rPr>
        <w:t xml:space="preserve"> minėtą susitarimą patvirtinantį dokumentą (prašymą).</w:t>
      </w:r>
    </w:p>
    <w:p w14:paraId="1FD1CA24" w14:textId="77777777" w:rsidR="00B55EFC" w:rsidRPr="00FA7D6D" w:rsidRDefault="00033F70" w:rsidP="00313259">
      <w:pPr>
        <w:spacing w:after="0"/>
        <w:ind w:firstLine="357"/>
        <w:rPr>
          <w:rFonts w:ascii="Times New Roman" w:hAnsi="Times New Roman" w:cs="Times New Roman"/>
          <w:sz w:val="24"/>
          <w:szCs w:val="24"/>
        </w:rPr>
      </w:pPr>
      <w:r w:rsidRPr="00FA7D6D">
        <w:rPr>
          <w:rFonts w:ascii="Times New Roman" w:hAnsi="Times New Roman" w:cs="Times New Roman"/>
          <w:sz w:val="24"/>
          <w:szCs w:val="24"/>
        </w:rPr>
        <w:t>INFORMACIJA APIE VALSTYBINĘ RINKLIAVĄ</w:t>
      </w:r>
    </w:p>
    <w:p w14:paraId="4E4486FE" w14:textId="77777777" w:rsidR="00FA7D6D" w:rsidRPr="00FA7D6D" w:rsidRDefault="00B55EFC" w:rsidP="00B36531">
      <w:pPr>
        <w:spacing w:after="0" w:line="240" w:lineRule="auto"/>
        <w:jc w:val="both"/>
        <w:rPr>
          <w:rFonts w:ascii="Times New Roman" w:hAnsi="Times New Roman" w:cs="Times New Roman"/>
          <w:sz w:val="24"/>
          <w:szCs w:val="24"/>
        </w:rPr>
      </w:pPr>
      <w:r w:rsidRPr="00FA7D6D">
        <w:rPr>
          <w:rFonts w:ascii="Times New Roman" w:hAnsi="Times New Roman" w:cs="Times New Roman"/>
          <w:sz w:val="24"/>
          <w:szCs w:val="24"/>
        </w:rPr>
        <w:t>Paslaugos įkainiai:</w:t>
      </w:r>
    </w:p>
    <w:p w14:paraId="35FB95CA" w14:textId="77777777" w:rsidR="00B36531" w:rsidRDefault="00D45A7D" w:rsidP="00B36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B55EFC" w:rsidRPr="00FA7D6D">
        <w:rPr>
          <w:rFonts w:ascii="Times New Roman" w:hAnsi="Times New Roman" w:cs="Times New Roman"/>
          <w:sz w:val="24"/>
          <w:szCs w:val="24"/>
        </w:rPr>
        <w:t xml:space="preserve">0 Eur, kai santuoka registruojama Civilinės metrikacijos </w:t>
      </w:r>
      <w:r w:rsidR="00363124">
        <w:rPr>
          <w:rFonts w:ascii="Times New Roman" w:hAnsi="Times New Roman" w:cs="Times New Roman"/>
          <w:sz w:val="24"/>
          <w:szCs w:val="24"/>
        </w:rPr>
        <w:t>įstaigoje.</w:t>
      </w:r>
    </w:p>
    <w:p w14:paraId="0FAE4638" w14:textId="3E46E7D0" w:rsidR="00B36531" w:rsidRDefault="00B55EFC" w:rsidP="00B36531">
      <w:pPr>
        <w:spacing w:after="0" w:line="240" w:lineRule="auto"/>
        <w:jc w:val="both"/>
        <w:rPr>
          <w:rFonts w:ascii="Times New Roman" w:hAnsi="Times New Roman" w:cs="Times New Roman"/>
          <w:sz w:val="24"/>
          <w:szCs w:val="24"/>
        </w:rPr>
      </w:pPr>
      <w:r w:rsidRPr="00FA7D6D">
        <w:rPr>
          <w:rFonts w:ascii="Times New Roman" w:hAnsi="Times New Roman" w:cs="Times New Roman"/>
          <w:sz w:val="24"/>
          <w:szCs w:val="24"/>
        </w:rPr>
        <w:t xml:space="preserve">Jeigu interesantas pageidauja, jis gali gauti santuokos sudarymo įrašą liudijantį išrašą, už kurį mokamas </w:t>
      </w:r>
      <w:r w:rsidR="00A74475">
        <w:rPr>
          <w:rFonts w:ascii="Times New Roman" w:hAnsi="Times New Roman" w:cs="Times New Roman"/>
          <w:sz w:val="24"/>
          <w:szCs w:val="24"/>
        </w:rPr>
        <w:t>6.20</w:t>
      </w:r>
      <w:r w:rsidR="00D45A7D">
        <w:rPr>
          <w:rFonts w:ascii="Times New Roman" w:hAnsi="Times New Roman" w:cs="Times New Roman"/>
          <w:sz w:val="24"/>
          <w:szCs w:val="24"/>
        </w:rPr>
        <w:t xml:space="preserve"> </w:t>
      </w:r>
      <w:r w:rsidRPr="00FA7D6D">
        <w:rPr>
          <w:rFonts w:ascii="Times New Roman" w:hAnsi="Times New Roman" w:cs="Times New Roman"/>
          <w:sz w:val="24"/>
          <w:szCs w:val="24"/>
        </w:rPr>
        <w:t>Eur mokestis.</w:t>
      </w:r>
    </w:p>
    <w:p w14:paraId="2BC89209" w14:textId="77777777" w:rsidR="00B36531" w:rsidRDefault="00D45A7D" w:rsidP="00B36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B55EFC" w:rsidRPr="00FA7D6D">
        <w:rPr>
          <w:rFonts w:ascii="Times New Roman" w:hAnsi="Times New Roman" w:cs="Times New Roman"/>
          <w:sz w:val="24"/>
          <w:szCs w:val="24"/>
        </w:rPr>
        <w:t>0 Eur, kai santuoka registruojama norinčiųjų susituokti pasirinktoje vietoje.</w:t>
      </w:r>
    </w:p>
    <w:p w14:paraId="489725E1" w14:textId="52028AE7" w:rsidR="001F3A8C" w:rsidRPr="00FA7D6D" w:rsidRDefault="00B55EFC" w:rsidP="00B36531">
      <w:pPr>
        <w:spacing w:after="0" w:line="240" w:lineRule="auto"/>
        <w:jc w:val="both"/>
        <w:rPr>
          <w:rFonts w:ascii="Times New Roman" w:hAnsi="Times New Roman" w:cs="Times New Roman"/>
          <w:sz w:val="24"/>
          <w:szCs w:val="24"/>
        </w:rPr>
      </w:pPr>
      <w:r w:rsidRPr="00FA7D6D">
        <w:rPr>
          <w:rFonts w:ascii="Times New Roman" w:hAnsi="Times New Roman" w:cs="Times New Roman"/>
          <w:sz w:val="24"/>
          <w:szCs w:val="24"/>
        </w:rPr>
        <w:t xml:space="preserve">Jeigu interesantas pageidauja, jis gali gauti santuokos sudarymo įrašą liudijantį išrašą, už kurį mokamas </w:t>
      </w:r>
      <w:r w:rsidR="00A74475">
        <w:rPr>
          <w:rFonts w:ascii="Times New Roman" w:hAnsi="Times New Roman" w:cs="Times New Roman"/>
          <w:sz w:val="24"/>
          <w:szCs w:val="24"/>
        </w:rPr>
        <w:t>6.2</w:t>
      </w:r>
      <w:r w:rsidR="00D45A7D">
        <w:rPr>
          <w:rFonts w:ascii="Times New Roman" w:hAnsi="Times New Roman" w:cs="Times New Roman"/>
          <w:sz w:val="24"/>
          <w:szCs w:val="24"/>
        </w:rPr>
        <w:t>0</w:t>
      </w:r>
      <w:r w:rsidRPr="00FA7D6D">
        <w:rPr>
          <w:rFonts w:ascii="Times New Roman" w:hAnsi="Times New Roman" w:cs="Times New Roman"/>
          <w:sz w:val="24"/>
          <w:szCs w:val="24"/>
        </w:rPr>
        <w:t xml:space="preserve"> Eur mokestis.</w:t>
      </w:r>
    </w:p>
    <w:p w14:paraId="699514EF" w14:textId="77777777" w:rsidR="00FA7D6D" w:rsidRPr="00FA7D6D" w:rsidRDefault="0081239E" w:rsidP="00FA7D6D">
      <w:pPr>
        <w:spacing w:after="0" w:line="240" w:lineRule="auto"/>
        <w:rPr>
          <w:rFonts w:ascii="Times New Roman" w:hAnsi="Times New Roman" w:cs="Times New Roman"/>
          <w:b/>
          <w:sz w:val="24"/>
          <w:szCs w:val="24"/>
        </w:rPr>
      </w:pPr>
      <w:r w:rsidRPr="00FA7D6D">
        <w:rPr>
          <w:rFonts w:ascii="Times New Roman" w:hAnsi="Times New Roman" w:cs="Times New Roman"/>
          <w:b/>
          <w:sz w:val="24"/>
          <w:szCs w:val="24"/>
        </w:rPr>
        <w:t>Mokėjimo rekvizitai:</w:t>
      </w:r>
    </w:p>
    <w:p w14:paraId="1750F9C1" w14:textId="77777777" w:rsidR="00FA7D6D" w:rsidRPr="00363124" w:rsidRDefault="0081239E" w:rsidP="00FA7D6D">
      <w:pPr>
        <w:spacing w:after="0" w:line="240" w:lineRule="auto"/>
        <w:rPr>
          <w:rFonts w:ascii="Times New Roman" w:hAnsi="Times New Roman" w:cs="Times New Roman"/>
          <w:b/>
          <w:sz w:val="24"/>
          <w:szCs w:val="24"/>
        </w:rPr>
      </w:pPr>
      <w:r w:rsidRPr="00363124">
        <w:rPr>
          <w:rFonts w:ascii="Times New Roman" w:hAnsi="Times New Roman" w:cs="Times New Roman"/>
          <w:b/>
          <w:sz w:val="24"/>
          <w:szCs w:val="24"/>
        </w:rPr>
        <w:t>Gavėjas – Valstybinė mokesčių inspekcija prie LR FM</w:t>
      </w:r>
    </w:p>
    <w:p w14:paraId="188A2E4B" w14:textId="77777777" w:rsidR="0081239E" w:rsidRPr="00FA7D6D" w:rsidRDefault="0081239E" w:rsidP="00FA7D6D">
      <w:pPr>
        <w:spacing w:after="0" w:line="240" w:lineRule="auto"/>
        <w:rPr>
          <w:rFonts w:ascii="Times New Roman" w:hAnsi="Times New Roman" w:cs="Times New Roman"/>
          <w:sz w:val="24"/>
          <w:szCs w:val="24"/>
        </w:rPr>
      </w:pPr>
      <w:r w:rsidRPr="00FA7D6D">
        <w:rPr>
          <w:rFonts w:ascii="Times New Roman" w:hAnsi="Times New Roman" w:cs="Times New Roman"/>
          <w:b/>
          <w:sz w:val="24"/>
          <w:szCs w:val="24"/>
        </w:rPr>
        <w:t>Įmokos mokesčio kodas: 52855</w:t>
      </w:r>
    </w:p>
    <w:p w14:paraId="081EAA2C" w14:textId="77777777" w:rsidR="0081239E" w:rsidRPr="00FA7D6D" w:rsidRDefault="0081239E" w:rsidP="0081239E">
      <w:pPr>
        <w:rPr>
          <w:rFonts w:ascii="Times New Roman" w:hAnsi="Times New Roman" w:cs="Times New Roman"/>
          <w:sz w:val="24"/>
          <w:szCs w:val="24"/>
        </w:rPr>
      </w:pPr>
      <w:r w:rsidRPr="00FA7D6D">
        <w:rPr>
          <w:rFonts w:ascii="Times New Roman" w:hAnsi="Times New Roman" w:cs="Times New Roman"/>
          <w:bCs/>
          <w:sz w:val="24"/>
          <w:szCs w:val="24"/>
        </w:rPr>
        <w:t>Valstybinės mokesčių inspekcijos renkami mokesčiai, rinkliavos ir įmokos mokami į biudžeto pajamų surenkamąsias sąskaitas:</w:t>
      </w:r>
    </w:p>
    <w:tbl>
      <w:tblPr>
        <w:tblW w:w="9631" w:type="dxa"/>
        <w:tblBorders>
          <w:top w:val="outset" w:sz="6" w:space="0" w:color="auto"/>
          <w:left w:val="outset" w:sz="6" w:space="0" w:color="auto"/>
          <w:bottom w:val="outset" w:sz="6" w:space="0" w:color="auto"/>
          <w:right w:val="outset" w:sz="6"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2709"/>
        <w:gridCol w:w="1262"/>
        <w:gridCol w:w="3624"/>
        <w:gridCol w:w="2036"/>
      </w:tblGrid>
      <w:tr w:rsidR="0081239E" w:rsidRPr="00FA7D6D" w14:paraId="314A2FF9" w14:textId="77777777" w:rsidTr="00B36531">
        <w:trPr>
          <w:trHeight w:val="644"/>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312EF"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Sąskaitos Nr.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AA101A"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Banko kodas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386E8B"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Banko pavadinimas</w:t>
            </w:r>
          </w:p>
        </w:tc>
        <w:tc>
          <w:tcPr>
            <w:tcW w:w="2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F58DB5"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SWIFT kodas</w:t>
            </w:r>
          </w:p>
        </w:tc>
      </w:tr>
      <w:tr w:rsidR="0081239E" w:rsidRPr="00FA7D6D" w14:paraId="2ECAE7C5" w14:textId="77777777" w:rsidTr="00B3653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F276C"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LT78 7290 0000 0013 0151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38040B"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72900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000179"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AS "</w:t>
            </w:r>
            <w:hyperlink r:id="rId11" w:tgtFrame="_blank" w:history="1">
              <w:r w:rsidRPr="00FA7D6D">
                <w:rPr>
                  <w:rStyle w:val="Hipersaitas"/>
                  <w:rFonts w:ascii="Times New Roman" w:hAnsi="Times New Roman" w:cs="Times New Roman"/>
                  <w:sz w:val="24"/>
                  <w:szCs w:val="24"/>
                </w:rPr>
                <w:t>Citadele banka</w:t>
              </w:r>
            </w:hyperlink>
            <w:r w:rsidRPr="00FA7D6D">
              <w:rPr>
                <w:rFonts w:ascii="Times New Roman" w:hAnsi="Times New Roman" w:cs="Times New Roman"/>
                <w:sz w:val="24"/>
                <w:szCs w:val="24"/>
              </w:rPr>
              <w:t>" Lietuvos filialas</w:t>
            </w:r>
          </w:p>
        </w:tc>
        <w:tc>
          <w:tcPr>
            <w:tcW w:w="2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021"/>
            </w:tblGrid>
            <w:tr w:rsidR="0081239E" w:rsidRPr="00FA7D6D" w14:paraId="118C25DF" w14:textId="77777777" w:rsidTr="00A26DC7">
              <w:trPr>
                <w:jc w:val="center"/>
              </w:trPr>
              <w:tc>
                <w:tcPr>
                  <w:tcW w:w="5000" w:type="pct"/>
                  <w:shd w:val="clear" w:color="auto" w:fill="auto"/>
                  <w:tcMar>
                    <w:top w:w="0" w:type="dxa"/>
                    <w:left w:w="0" w:type="dxa"/>
                    <w:bottom w:w="0" w:type="dxa"/>
                    <w:right w:w="0" w:type="dxa"/>
                  </w:tcMar>
                  <w:vAlign w:val="center"/>
                  <w:hideMark/>
                </w:tcPr>
                <w:p w14:paraId="2F4552F4"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INDULT2X</w:t>
                  </w:r>
                </w:p>
              </w:tc>
            </w:tr>
          </w:tbl>
          <w:p w14:paraId="48959D93" w14:textId="77777777" w:rsidR="0081239E" w:rsidRPr="00FA7D6D" w:rsidRDefault="0081239E" w:rsidP="00A26DC7">
            <w:pPr>
              <w:rPr>
                <w:rFonts w:ascii="Times New Roman" w:hAnsi="Times New Roman" w:cs="Times New Roman"/>
                <w:sz w:val="24"/>
                <w:szCs w:val="24"/>
              </w:rPr>
            </w:pPr>
          </w:p>
        </w:tc>
      </w:tr>
      <w:tr w:rsidR="0081239E" w:rsidRPr="00FA7D6D" w14:paraId="5EE0C616" w14:textId="77777777" w:rsidTr="00B3653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2A4277"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LT05 7044 0600 0788 7175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44972A"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70440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67E81E"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AB </w:t>
            </w:r>
            <w:hyperlink r:id="rId12" w:tgtFrame="_blank" w:history="1">
              <w:r w:rsidRPr="00FA7D6D">
                <w:rPr>
                  <w:rStyle w:val="Hipersaitas"/>
                  <w:rFonts w:ascii="Times New Roman" w:hAnsi="Times New Roman" w:cs="Times New Roman"/>
                  <w:sz w:val="24"/>
                  <w:szCs w:val="24"/>
                </w:rPr>
                <w:t>SEB bankas</w:t>
              </w:r>
            </w:hyperlink>
          </w:p>
        </w:tc>
        <w:tc>
          <w:tcPr>
            <w:tcW w:w="2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99"/>
              <w:gridCol w:w="1922"/>
            </w:tblGrid>
            <w:tr w:rsidR="0081239E" w:rsidRPr="00FA7D6D" w14:paraId="587F8334" w14:textId="77777777" w:rsidTr="00A26DC7">
              <w:trPr>
                <w:jc w:val="center"/>
              </w:trPr>
              <w:tc>
                <w:tcPr>
                  <w:tcW w:w="0" w:type="auto"/>
                  <w:shd w:val="clear" w:color="auto" w:fill="auto"/>
                  <w:tcMar>
                    <w:top w:w="0" w:type="dxa"/>
                    <w:left w:w="0" w:type="dxa"/>
                    <w:bottom w:w="0" w:type="dxa"/>
                    <w:right w:w="0" w:type="dxa"/>
                  </w:tcMar>
                  <w:vAlign w:val="center"/>
                  <w:hideMark/>
                </w:tcPr>
                <w:p w14:paraId="5440BA23"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 </w:t>
                  </w:r>
                </w:p>
              </w:tc>
              <w:tc>
                <w:tcPr>
                  <w:tcW w:w="0" w:type="auto"/>
                  <w:shd w:val="clear" w:color="auto" w:fill="auto"/>
                  <w:tcMar>
                    <w:top w:w="0" w:type="dxa"/>
                    <w:left w:w="0" w:type="dxa"/>
                    <w:bottom w:w="0" w:type="dxa"/>
                    <w:right w:w="0" w:type="dxa"/>
                  </w:tcMar>
                  <w:vAlign w:val="center"/>
                  <w:hideMark/>
                </w:tcPr>
                <w:p w14:paraId="5231B87D"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CBVILT2X</w:t>
                  </w:r>
                </w:p>
              </w:tc>
            </w:tr>
          </w:tbl>
          <w:p w14:paraId="2ED93C08" w14:textId="77777777" w:rsidR="0081239E" w:rsidRPr="00FA7D6D" w:rsidRDefault="0081239E" w:rsidP="00A26DC7">
            <w:pPr>
              <w:rPr>
                <w:rFonts w:ascii="Times New Roman" w:hAnsi="Times New Roman" w:cs="Times New Roman"/>
                <w:sz w:val="24"/>
                <w:szCs w:val="24"/>
              </w:rPr>
            </w:pPr>
          </w:p>
        </w:tc>
      </w:tr>
      <w:tr w:rsidR="0081239E" w:rsidRPr="00FA7D6D" w14:paraId="0B90FFD7" w14:textId="77777777" w:rsidTr="00B3653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1C2942"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LT32 7180 0000 0014 1038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67BF11"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71800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3609"/>
            </w:tblGrid>
            <w:tr w:rsidR="0081239E" w:rsidRPr="00FA7D6D" w14:paraId="7A08A0C0" w14:textId="77777777" w:rsidTr="00A26DC7">
              <w:trPr>
                <w:jc w:val="center"/>
              </w:trPr>
              <w:tc>
                <w:tcPr>
                  <w:tcW w:w="0" w:type="auto"/>
                  <w:shd w:val="clear" w:color="auto" w:fill="auto"/>
                  <w:tcMar>
                    <w:top w:w="0" w:type="dxa"/>
                    <w:left w:w="0" w:type="dxa"/>
                    <w:bottom w:w="0" w:type="dxa"/>
                    <w:right w:w="0" w:type="dxa"/>
                  </w:tcMar>
                  <w:vAlign w:val="center"/>
                  <w:hideMark/>
                </w:tcPr>
                <w:p w14:paraId="3E19ACD8"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AB </w:t>
                  </w:r>
                  <w:hyperlink r:id="rId13" w:tgtFrame="_blank" w:history="1">
                    <w:r w:rsidRPr="00FA7D6D">
                      <w:rPr>
                        <w:rStyle w:val="Hipersaitas"/>
                        <w:rFonts w:ascii="Times New Roman" w:hAnsi="Times New Roman" w:cs="Times New Roman"/>
                        <w:sz w:val="24"/>
                        <w:szCs w:val="24"/>
                      </w:rPr>
                      <w:t>Šiaulių bankas</w:t>
                    </w:r>
                  </w:hyperlink>
                </w:p>
              </w:tc>
            </w:tr>
          </w:tbl>
          <w:p w14:paraId="380BCE20" w14:textId="77777777" w:rsidR="0081239E" w:rsidRPr="00FA7D6D" w:rsidRDefault="0081239E" w:rsidP="00A26DC7">
            <w:pPr>
              <w:rPr>
                <w:rFonts w:ascii="Times New Roman" w:hAnsi="Times New Roman" w:cs="Times New Roman"/>
                <w:sz w:val="24"/>
                <w:szCs w:val="24"/>
              </w:rPr>
            </w:pPr>
          </w:p>
        </w:tc>
        <w:tc>
          <w:tcPr>
            <w:tcW w:w="2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021"/>
            </w:tblGrid>
            <w:tr w:rsidR="0081239E" w:rsidRPr="00FA7D6D" w14:paraId="79889417" w14:textId="77777777" w:rsidTr="00A26DC7">
              <w:trPr>
                <w:jc w:val="center"/>
              </w:trPr>
              <w:tc>
                <w:tcPr>
                  <w:tcW w:w="0" w:type="auto"/>
                  <w:shd w:val="clear" w:color="auto" w:fill="auto"/>
                  <w:tcMar>
                    <w:top w:w="0" w:type="dxa"/>
                    <w:left w:w="0" w:type="dxa"/>
                    <w:bottom w:w="0" w:type="dxa"/>
                    <w:right w:w="0" w:type="dxa"/>
                  </w:tcMar>
                  <w:vAlign w:val="center"/>
                  <w:hideMark/>
                </w:tcPr>
                <w:p w14:paraId="37EF7C84"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CBSBLT26</w:t>
                  </w:r>
                </w:p>
              </w:tc>
            </w:tr>
          </w:tbl>
          <w:p w14:paraId="07A622C8" w14:textId="77777777" w:rsidR="0081239E" w:rsidRPr="00FA7D6D" w:rsidRDefault="0081239E" w:rsidP="00A26DC7">
            <w:pPr>
              <w:rPr>
                <w:rFonts w:ascii="Times New Roman" w:hAnsi="Times New Roman" w:cs="Times New Roman"/>
                <w:sz w:val="24"/>
                <w:szCs w:val="24"/>
              </w:rPr>
            </w:pPr>
          </w:p>
        </w:tc>
      </w:tr>
      <w:tr w:rsidR="0081239E" w:rsidRPr="00FA7D6D" w14:paraId="210A42B7" w14:textId="77777777" w:rsidTr="00B3653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B3A2E3"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LT74 4010 0510 0132 4763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7CB8C2"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40100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3609"/>
            </w:tblGrid>
            <w:tr w:rsidR="0081239E" w:rsidRPr="00FA7D6D" w14:paraId="43AB5376" w14:textId="77777777" w:rsidTr="00A26DC7">
              <w:trPr>
                <w:jc w:val="center"/>
              </w:trPr>
              <w:tc>
                <w:tcPr>
                  <w:tcW w:w="0" w:type="auto"/>
                  <w:shd w:val="clear" w:color="auto" w:fill="auto"/>
                  <w:tcMar>
                    <w:top w:w="0" w:type="dxa"/>
                    <w:left w:w="0" w:type="dxa"/>
                    <w:bottom w:w="0" w:type="dxa"/>
                    <w:right w:w="0" w:type="dxa"/>
                  </w:tcMar>
                  <w:vAlign w:val="center"/>
                  <w:hideMark/>
                </w:tcPr>
                <w:p w14:paraId="6DC8993B" w14:textId="77777777" w:rsidR="0081239E" w:rsidRPr="00FA7D6D" w:rsidRDefault="00000000" w:rsidP="00A26DC7">
                  <w:pPr>
                    <w:rPr>
                      <w:rFonts w:ascii="Times New Roman" w:hAnsi="Times New Roman" w:cs="Times New Roman"/>
                      <w:sz w:val="24"/>
                      <w:szCs w:val="24"/>
                    </w:rPr>
                  </w:pPr>
                  <w:hyperlink r:id="rId14" w:tgtFrame="_blank" w:history="1">
                    <w:r w:rsidR="0081239E" w:rsidRPr="00FA7D6D">
                      <w:rPr>
                        <w:rStyle w:val="Hipersaitas"/>
                        <w:rFonts w:ascii="Times New Roman" w:hAnsi="Times New Roman" w:cs="Times New Roman"/>
                        <w:sz w:val="24"/>
                        <w:szCs w:val="24"/>
                      </w:rPr>
                      <w:t>Luminor Bank AS Lietuvos skyrius</w:t>
                    </w:r>
                  </w:hyperlink>
                </w:p>
              </w:tc>
            </w:tr>
          </w:tbl>
          <w:p w14:paraId="1EADA66B" w14:textId="77777777" w:rsidR="0081239E" w:rsidRPr="00FA7D6D" w:rsidRDefault="0081239E" w:rsidP="00A26DC7">
            <w:pPr>
              <w:rPr>
                <w:rFonts w:ascii="Times New Roman" w:hAnsi="Times New Roman" w:cs="Times New Roman"/>
                <w:sz w:val="24"/>
                <w:szCs w:val="24"/>
              </w:rPr>
            </w:pPr>
          </w:p>
        </w:tc>
        <w:tc>
          <w:tcPr>
            <w:tcW w:w="2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021"/>
            </w:tblGrid>
            <w:tr w:rsidR="0081239E" w:rsidRPr="00FA7D6D" w14:paraId="5DDBD88B" w14:textId="77777777" w:rsidTr="00A26DC7">
              <w:trPr>
                <w:jc w:val="center"/>
              </w:trPr>
              <w:tc>
                <w:tcPr>
                  <w:tcW w:w="0" w:type="auto"/>
                  <w:shd w:val="clear" w:color="auto" w:fill="auto"/>
                  <w:tcMar>
                    <w:top w:w="0" w:type="dxa"/>
                    <w:left w:w="0" w:type="dxa"/>
                    <w:bottom w:w="0" w:type="dxa"/>
                    <w:right w:w="0" w:type="dxa"/>
                  </w:tcMar>
                  <w:vAlign w:val="center"/>
                  <w:hideMark/>
                </w:tcPr>
                <w:p w14:paraId="06D61477"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AGBLLT2X</w:t>
                  </w:r>
                </w:p>
              </w:tc>
            </w:tr>
          </w:tbl>
          <w:p w14:paraId="560F38FE" w14:textId="77777777" w:rsidR="0081239E" w:rsidRPr="00FA7D6D" w:rsidRDefault="0081239E" w:rsidP="00A26DC7">
            <w:pPr>
              <w:rPr>
                <w:rFonts w:ascii="Times New Roman" w:hAnsi="Times New Roman" w:cs="Times New Roman"/>
                <w:sz w:val="24"/>
                <w:szCs w:val="24"/>
              </w:rPr>
            </w:pPr>
          </w:p>
        </w:tc>
      </w:tr>
      <w:tr w:rsidR="0081239E" w:rsidRPr="00FA7D6D" w14:paraId="722C6035" w14:textId="77777777" w:rsidTr="00B3653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E232D"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LT24 7300 0101 1239 4300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882DC5"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73000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3609"/>
            </w:tblGrid>
            <w:tr w:rsidR="0081239E" w:rsidRPr="00FA7D6D" w14:paraId="7974AE53" w14:textId="77777777" w:rsidTr="00A26DC7">
              <w:trPr>
                <w:jc w:val="center"/>
              </w:trPr>
              <w:tc>
                <w:tcPr>
                  <w:tcW w:w="0" w:type="auto"/>
                  <w:shd w:val="clear" w:color="auto" w:fill="auto"/>
                  <w:tcMar>
                    <w:top w:w="0" w:type="dxa"/>
                    <w:left w:w="0" w:type="dxa"/>
                    <w:bottom w:w="0" w:type="dxa"/>
                    <w:right w:w="0" w:type="dxa"/>
                  </w:tcMar>
                  <w:vAlign w:val="center"/>
                  <w:hideMark/>
                </w:tcPr>
                <w:p w14:paraId="7350AFC9" w14:textId="77777777" w:rsidR="0081239E" w:rsidRPr="00FA7D6D" w:rsidRDefault="00000000" w:rsidP="00A26DC7">
                  <w:pPr>
                    <w:rPr>
                      <w:rFonts w:ascii="Times New Roman" w:hAnsi="Times New Roman" w:cs="Times New Roman"/>
                      <w:sz w:val="24"/>
                      <w:szCs w:val="24"/>
                    </w:rPr>
                  </w:pPr>
                  <w:hyperlink r:id="rId15" w:tgtFrame="_blank" w:history="1">
                    <w:r w:rsidR="0081239E" w:rsidRPr="00FA7D6D">
                      <w:rPr>
                        <w:rStyle w:val="Hipersaitas"/>
                        <w:rFonts w:ascii="Times New Roman" w:hAnsi="Times New Roman" w:cs="Times New Roman"/>
                        <w:sz w:val="24"/>
                        <w:szCs w:val="24"/>
                      </w:rPr>
                      <w:t>„Swedbank"</w:t>
                    </w:r>
                  </w:hyperlink>
                  <w:r w:rsidR="0081239E" w:rsidRPr="00FA7D6D">
                    <w:rPr>
                      <w:rFonts w:ascii="Times New Roman" w:hAnsi="Times New Roman" w:cs="Times New Roman"/>
                      <w:sz w:val="24"/>
                      <w:szCs w:val="24"/>
                    </w:rPr>
                    <w:t> AB</w:t>
                  </w:r>
                </w:p>
              </w:tc>
            </w:tr>
          </w:tbl>
          <w:p w14:paraId="0C508D2F" w14:textId="77777777" w:rsidR="0081239E" w:rsidRPr="00FA7D6D" w:rsidRDefault="0081239E" w:rsidP="00A26DC7">
            <w:pPr>
              <w:rPr>
                <w:rFonts w:ascii="Times New Roman" w:hAnsi="Times New Roman" w:cs="Times New Roman"/>
                <w:sz w:val="24"/>
                <w:szCs w:val="24"/>
              </w:rPr>
            </w:pPr>
          </w:p>
        </w:tc>
        <w:tc>
          <w:tcPr>
            <w:tcW w:w="2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021"/>
            </w:tblGrid>
            <w:tr w:rsidR="0081239E" w:rsidRPr="00FA7D6D" w14:paraId="34753DEF" w14:textId="77777777" w:rsidTr="00A26DC7">
              <w:trPr>
                <w:jc w:val="center"/>
              </w:trPr>
              <w:tc>
                <w:tcPr>
                  <w:tcW w:w="0" w:type="auto"/>
                  <w:shd w:val="clear" w:color="auto" w:fill="auto"/>
                  <w:tcMar>
                    <w:top w:w="0" w:type="dxa"/>
                    <w:left w:w="0" w:type="dxa"/>
                    <w:bottom w:w="0" w:type="dxa"/>
                    <w:right w:w="0" w:type="dxa"/>
                  </w:tcMar>
                  <w:vAlign w:val="center"/>
                  <w:hideMark/>
                </w:tcPr>
                <w:p w14:paraId="0944EE43"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HABALT22</w:t>
                  </w:r>
                </w:p>
              </w:tc>
            </w:tr>
          </w:tbl>
          <w:p w14:paraId="10D5B924" w14:textId="77777777" w:rsidR="0081239E" w:rsidRPr="00FA7D6D" w:rsidRDefault="0081239E" w:rsidP="00A26DC7">
            <w:pPr>
              <w:rPr>
                <w:rFonts w:ascii="Times New Roman" w:hAnsi="Times New Roman" w:cs="Times New Roman"/>
                <w:sz w:val="24"/>
                <w:szCs w:val="24"/>
              </w:rPr>
            </w:pPr>
          </w:p>
        </w:tc>
      </w:tr>
      <w:tr w:rsidR="0081239E" w:rsidRPr="00FA7D6D" w14:paraId="4C9B6D72" w14:textId="77777777" w:rsidTr="00B36531">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3D20F"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LT42 7230 0000 0012 0025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4E4638"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72300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E891BB"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UAB </w:t>
            </w:r>
            <w:hyperlink r:id="rId16" w:tgtFrame="_blank" w:history="1">
              <w:r w:rsidRPr="00FA7D6D">
                <w:rPr>
                  <w:rStyle w:val="Hipersaitas"/>
                  <w:rFonts w:ascii="Times New Roman" w:hAnsi="Times New Roman" w:cs="Times New Roman"/>
                  <w:sz w:val="24"/>
                  <w:szCs w:val="24"/>
                </w:rPr>
                <w:t>Medicinos bankas</w:t>
              </w:r>
            </w:hyperlink>
          </w:p>
        </w:tc>
        <w:tc>
          <w:tcPr>
            <w:tcW w:w="2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BA666" w14:textId="77777777" w:rsidR="0081239E" w:rsidRPr="00FA7D6D" w:rsidRDefault="0081239E" w:rsidP="00A26DC7">
            <w:pPr>
              <w:rPr>
                <w:rFonts w:ascii="Times New Roman" w:hAnsi="Times New Roman" w:cs="Times New Roman"/>
                <w:sz w:val="24"/>
                <w:szCs w:val="24"/>
              </w:rPr>
            </w:pPr>
            <w:r w:rsidRPr="00FA7D6D">
              <w:rPr>
                <w:rFonts w:ascii="Times New Roman" w:hAnsi="Times New Roman" w:cs="Times New Roman"/>
                <w:sz w:val="24"/>
                <w:szCs w:val="24"/>
              </w:rPr>
              <w:t>MDBALT22</w:t>
            </w:r>
          </w:p>
        </w:tc>
      </w:tr>
    </w:tbl>
    <w:p w14:paraId="01C298D1" w14:textId="77777777" w:rsidR="00B36531" w:rsidRDefault="00B36531" w:rsidP="00FA7D6D">
      <w:pPr>
        <w:spacing w:after="0"/>
        <w:rPr>
          <w:rFonts w:ascii="Times New Roman" w:hAnsi="Times New Roman" w:cs="Times New Roman"/>
          <w:sz w:val="24"/>
          <w:szCs w:val="24"/>
        </w:rPr>
      </w:pPr>
    </w:p>
    <w:p w14:paraId="216D3AB5" w14:textId="77777777" w:rsidR="00B55EFC" w:rsidRPr="00FA7D6D" w:rsidRDefault="00B55EFC" w:rsidP="00FA7D6D">
      <w:pPr>
        <w:spacing w:after="0"/>
        <w:rPr>
          <w:rFonts w:ascii="Times New Roman" w:hAnsi="Times New Roman" w:cs="Times New Roman"/>
          <w:sz w:val="24"/>
          <w:szCs w:val="24"/>
        </w:rPr>
      </w:pPr>
      <w:r w:rsidRPr="00FA7D6D">
        <w:rPr>
          <w:rFonts w:ascii="Times New Roman" w:hAnsi="Times New Roman" w:cs="Times New Roman"/>
          <w:sz w:val="24"/>
          <w:szCs w:val="24"/>
        </w:rPr>
        <w:t>Mokėjimo būdai:</w:t>
      </w:r>
    </w:p>
    <w:p w14:paraId="7671EEBF" w14:textId="77777777" w:rsidR="0081239E" w:rsidRPr="00FA7D6D" w:rsidRDefault="00914F5A" w:rsidP="0081239E">
      <w:pPr>
        <w:pStyle w:val="Sraopastraipa"/>
        <w:numPr>
          <w:ilvl w:val="0"/>
          <w:numId w:val="14"/>
        </w:numPr>
        <w:spacing w:after="0" w:line="240" w:lineRule="auto"/>
        <w:rPr>
          <w:rFonts w:ascii="Times New Roman" w:hAnsi="Times New Roman" w:cs="Times New Roman"/>
          <w:sz w:val="24"/>
          <w:szCs w:val="24"/>
        </w:rPr>
      </w:pPr>
      <w:r w:rsidRPr="00FA7D6D">
        <w:rPr>
          <w:rFonts w:ascii="Times New Roman" w:hAnsi="Times New Roman" w:cs="Times New Roman"/>
          <w:sz w:val="24"/>
          <w:szCs w:val="24"/>
        </w:rPr>
        <w:t xml:space="preserve">Civilinės metrikacijos </w:t>
      </w:r>
      <w:r w:rsidR="00B36531">
        <w:rPr>
          <w:rFonts w:ascii="Times New Roman" w:hAnsi="Times New Roman" w:cs="Times New Roman"/>
          <w:sz w:val="24"/>
          <w:szCs w:val="24"/>
        </w:rPr>
        <w:t>įstaigoje</w:t>
      </w:r>
      <w:r w:rsidRPr="00FA7D6D">
        <w:rPr>
          <w:rFonts w:ascii="Times New Roman" w:hAnsi="Times New Roman" w:cs="Times New Roman"/>
          <w:sz w:val="24"/>
          <w:szCs w:val="24"/>
        </w:rPr>
        <w:t xml:space="preserve"> banko kortele (elektronin</w:t>
      </w:r>
      <w:r w:rsidR="00B36531">
        <w:rPr>
          <w:rFonts w:ascii="Times New Roman" w:hAnsi="Times New Roman" w:cs="Times New Roman"/>
          <w:sz w:val="24"/>
          <w:szCs w:val="24"/>
        </w:rPr>
        <w:t>i</w:t>
      </w:r>
      <w:r w:rsidRPr="00FA7D6D">
        <w:rPr>
          <w:rFonts w:ascii="Times New Roman" w:hAnsi="Times New Roman" w:cs="Times New Roman"/>
          <w:sz w:val="24"/>
          <w:szCs w:val="24"/>
        </w:rPr>
        <w:t>ų kortelių skaitytuvas);</w:t>
      </w:r>
    </w:p>
    <w:p w14:paraId="0BE100B0" w14:textId="77777777" w:rsidR="0081239E" w:rsidRPr="00FA7D6D" w:rsidRDefault="00B55EFC" w:rsidP="0081239E">
      <w:pPr>
        <w:pStyle w:val="Sraopastraipa"/>
        <w:numPr>
          <w:ilvl w:val="0"/>
          <w:numId w:val="14"/>
        </w:numPr>
        <w:spacing w:after="0" w:line="240" w:lineRule="auto"/>
        <w:rPr>
          <w:rFonts w:ascii="Times New Roman" w:hAnsi="Times New Roman" w:cs="Times New Roman"/>
          <w:sz w:val="24"/>
          <w:szCs w:val="24"/>
        </w:rPr>
      </w:pPr>
      <w:r w:rsidRPr="00FA7D6D">
        <w:rPr>
          <w:rFonts w:ascii="Times New Roman" w:hAnsi="Times New Roman" w:cs="Times New Roman"/>
          <w:sz w:val="24"/>
          <w:szCs w:val="24"/>
        </w:rPr>
        <w:t>Internetu;</w:t>
      </w:r>
    </w:p>
    <w:p w14:paraId="51E4179C" w14:textId="77777777" w:rsidR="0081239E" w:rsidRPr="00FA7D6D" w:rsidRDefault="00B55EFC" w:rsidP="0081239E">
      <w:pPr>
        <w:pStyle w:val="Sraopastraipa"/>
        <w:numPr>
          <w:ilvl w:val="0"/>
          <w:numId w:val="14"/>
        </w:numPr>
        <w:spacing w:after="0" w:line="240" w:lineRule="auto"/>
        <w:rPr>
          <w:rFonts w:ascii="Times New Roman" w:hAnsi="Times New Roman" w:cs="Times New Roman"/>
          <w:sz w:val="24"/>
          <w:szCs w:val="24"/>
        </w:rPr>
      </w:pPr>
      <w:r w:rsidRPr="00FA7D6D">
        <w:rPr>
          <w:rFonts w:ascii="Times New Roman" w:hAnsi="Times New Roman" w:cs="Times New Roman"/>
          <w:sz w:val="24"/>
          <w:szCs w:val="24"/>
        </w:rPr>
        <w:t>AB „Lie</w:t>
      </w:r>
      <w:r w:rsidR="00914F5A" w:rsidRPr="00FA7D6D">
        <w:rPr>
          <w:rFonts w:ascii="Times New Roman" w:hAnsi="Times New Roman" w:cs="Times New Roman"/>
          <w:sz w:val="24"/>
          <w:szCs w:val="24"/>
        </w:rPr>
        <w:t>tuvos paštas" pašto skyriuose;</w:t>
      </w:r>
    </w:p>
    <w:p w14:paraId="366A93F0" w14:textId="77777777" w:rsidR="0081239E" w:rsidRPr="00FA7D6D" w:rsidRDefault="00B55EFC" w:rsidP="0081239E">
      <w:pPr>
        <w:pStyle w:val="Sraopastraipa"/>
        <w:numPr>
          <w:ilvl w:val="0"/>
          <w:numId w:val="14"/>
        </w:numPr>
        <w:spacing w:after="0" w:line="240" w:lineRule="auto"/>
        <w:rPr>
          <w:rFonts w:ascii="Times New Roman" w:hAnsi="Times New Roman" w:cs="Times New Roman"/>
          <w:sz w:val="24"/>
          <w:szCs w:val="24"/>
        </w:rPr>
      </w:pPr>
      <w:r w:rsidRPr="00FA7D6D">
        <w:rPr>
          <w:rFonts w:ascii="Times New Roman" w:hAnsi="Times New Roman" w:cs="Times New Roman"/>
          <w:sz w:val="24"/>
          <w:szCs w:val="24"/>
        </w:rPr>
        <w:t>Informacinėse „Maxima“ kasose;</w:t>
      </w:r>
    </w:p>
    <w:p w14:paraId="31BA36FB" w14:textId="77777777" w:rsidR="0081239E" w:rsidRPr="00FA7D6D" w:rsidRDefault="00B55EFC" w:rsidP="0081239E">
      <w:pPr>
        <w:pStyle w:val="Sraopastraipa"/>
        <w:numPr>
          <w:ilvl w:val="0"/>
          <w:numId w:val="14"/>
        </w:numPr>
        <w:spacing w:after="0" w:line="240" w:lineRule="auto"/>
        <w:rPr>
          <w:rFonts w:ascii="Times New Roman" w:hAnsi="Times New Roman" w:cs="Times New Roman"/>
          <w:sz w:val="24"/>
          <w:szCs w:val="24"/>
        </w:rPr>
      </w:pPr>
      <w:r w:rsidRPr="00FA7D6D">
        <w:rPr>
          <w:rFonts w:ascii="Times New Roman" w:hAnsi="Times New Roman" w:cs="Times New Roman"/>
          <w:sz w:val="24"/>
          <w:szCs w:val="24"/>
        </w:rPr>
        <w:t>UAB „Perlo paslaugos" terminaluose.</w:t>
      </w:r>
    </w:p>
    <w:p w14:paraId="4FDBF806" w14:textId="77777777" w:rsidR="00B36531" w:rsidRDefault="00B36531" w:rsidP="00E06B4E"/>
    <w:p w14:paraId="44C6EAE7" w14:textId="77777777" w:rsidR="00372917" w:rsidRPr="00B36531" w:rsidRDefault="00372917" w:rsidP="00B36531">
      <w:pPr>
        <w:jc w:val="center"/>
        <w:rPr>
          <w:rFonts w:ascii="Times New Roman" w:hAnsi="Times New Roman" w:cs="Times New Roman"/>
          <w:b/>
          <w:sz w:val="40"/>
          <w:szCs w:val="40"/>
        </w:rPr>
      </w:pPr>
      <w:r w:rsidRPr="00B36531">
        <w:rPr>
          <w:rFonts w:ascii="Times New Roman" w:hAnsi="Times New Roman" w:cs="Times New Roman"/>
          <w:b/>
          <w:sz w:val="40"/>
          <w:szCs w:val="40"/>
        </w:rPr>
        <w:t>SANTUOKOS REGISTRAVIMAS</w:t>
      </w:r>
    </w:p>
    <w:p w14:paraId="1E2E68E7" w14:textId="77777777" w:rsidR="00553595" w:rsidRPr="00134C48" w:rsidRDefault="003274C5" w:rsidP="00002A3B">
      <w:pPr>
        <w:spacing w:after="0" w:line="240" w:lineRule="auto"/>
        <w:ind w:firstLine="357"/>
        <w:jc w:val="both"/>
        <w:rPr>
          <w:rFonts w:ascii="Times New Roman" w:hAnsi="Times New Roman" w:cs="Times New Roman"/>
          <w:b/>
          <w:sz w:val="24"/>
          <w:szCs w:val="24"/>
        </w:rPr>
      </w:pPr>
      <w:r w:rsidRPr="008A2DD3">
        <w:rPr>
          <w:rFonts w:ascii="Times New Roman" w:hAnsi="Times New Roman" w:cs="Times New Roman"/>
          <w:sz w:val="24"/>
          <w:szCs w:val="24"/>
        </w:rPr>
        <w:lastRenderedPageBreak/>
        <w:t>Santuokos registravimo dieną</w:t>
      </w:r>
      <w:r w:rsidR="00372917" w:rsidRPr="008A2DD3">
        <w:rPr>
          <w:rFonts w:ascii="Times New Roman" w:hAnsi="Times New Roman" w:cs="Times New Roman"/>
          <w:sz w:val="24"/>
          <w:szCs w:val="24"/>
        </w:rPr>
        <w:t> laukiame Jūsų atvykstant paskirtu laiku.</w:t>
      </w:r>
      <w:r w:rsidR="00553595" w:rsidRPr="008A2DD3">
        <w:rPr>
          <w:rFonts w:ascii="Times New Roman" w:hAnsi="Times New Roman" w:cs="Times New Roman"/>
          <w:sz w:val="24"/>
          <w:szCs w:val="24"/>
        </w:rPr>
        <w:t xml:space="preserve"> </w:t>
      </w:r>
      <w:r w:rsidR="00372917" w:rsidRPr="00134C48">
        <w:rPr>
          <w:rFonts w:ascii="Times New Roman" w:hAnsi="Times New Roman" w:cs="Times New Roman"/>
          <w:b/>
          <w:sz w:val="24"/>
          <w:szCs w:val="24"/>
        </w:rPr>
        <w:t>Jaunieji ir liudytojai su savimi privalo turėti galiojančius asmens tapatybę patvirtinančius dokumentus (pasus arba asmens tapatybės korteles).</w:t>
      </w:r>
    </w:p>
    <w:p w14:paraId="757B163E" w14:textId="77777777" w:rsidR="00553595" w:rsidRPr="008A2DD3" w:rsidRDefault="00372917" w:rsidP="00002A3B">
      <w:pPr>
        <w:spacing w:after="0" w:line="240" w:lineRule="auto"/>
        <w:ind w:firstLine="357"/>
        <w:jc w:val="both"/>
        <w:rPr>
          <w:rFonts w:ascii="Times New Roman" w:hAnsi="Times New Roman" w:cs="Times New Roman"/>
          <w:sz w:val="24"/>
          <w:szCs w:val="24"/>
        </w:rPr>
      </w:pPr>
      <w:r w:rsidRPr="008A2DD3">
        <w:rPr>
          <w:rFonts w:ascii="Times New Roman" w:hAnsi="Times New Roman" w:cs="Times New Roman"/>
          <w:sz w:val="24"/>
          <w:szCs w:val="24"/>
        </w:rPr>
        <w:t>Prašome mus iš anksto informuoti (el. paštu ar telefonu), jei nuo prašymo padavimo iki santuokos registravimo dienos išsiėmėte naują asmens tapatybę patvirtinantį dokumentą, pametėte dokumentą, pasi</w:t>
      </w:r>
      <w:r w:rsidR="008A2DD3">
        <w:rPr>
          <w:rFonts w:ascii="Times New Roman" w:hAnsi="Times New Roman" w:cs="Times New Roman"/>
          <w:sz w:val="24"/>
          <w:szCs w:val="24"/>
        </w:rPr>
        <w:t>keitėte vardą ar pavardę ir panašiai.</w:t>
      </w:r>
    </w:p>
    <w:p w14:paraId="0E114ECC" w14:textId="77777777" w:rsidR="00553595" w:rsidRPr="008A2DD3" w:rsidRDefault="00372917" w:rsidP="00002A3B">
      <w:pPr>
        <w:spacing w:after="0" w:line="240" w:lineRule="auto"/>
        <w:ind w:firstLine="357"/>
        <w:jc w:val="both"/>
        <w:rPr>
          <w:rFonts w:ascii="Times New Roman" w:hAnsi="Times New Roman" w:cs="Times New Roman"/>
          <w:sz w:val="24"/>
          <w:szCs w:val="24"/>
        </w:rPr>
      </w:pPr>
      <w:r w:rsidRPr="00134C48">
        <w:rPr>
          <w:rFonts w:ascii="Times New Roman" w:hAnsi="Times New Roman" w:cs="Times New Roman"/>
          <w:b/>
          <w:sz w:val="24"/>
          <w:szCs w:val="24"/>
        </w:rPr>
        <w:t>Kai vienas iš jaunųjų yra užsienio valstybės pilietis, ceremonijoje privalo dalyvauti vertėjas, turintis asmens tapatybės dokumentą.</w:t>
      </w:r>
      <w:r w:rsidRPr="008A2DD3">
        <w:rPr>
          <w:rFonts w:ascii="Times New Roman" w:hAnsi="Times New Roman" w:cs="Times New Roman"/>
          <w:sz w:val="24"/>
          <w:szCs w:val="24"/>
        </w:rPr>
        <w:t xml:space="preserve"> Užsienio valstybės pilietis pateikęs prašymą el. būdu, </w:t>
      </w:r>
      <w:r w:rsidR="007F0224" w:rsidRPr="008A2DD3">
        <w:rPr>
          <w:rFonts w:ascii="Times New Roman" w:hAnsi="Times New Roman" w:cs="Times New Roman"/>
          <w:sz w:val="24"/>
          <w:szCs w:val="24"/>
        </w:rPr>
        <w:t xml:space="preserve">iki </w:t>
      </w:r>
      <w:r w:rsidRPr="008A2DD3">
        <w:rPr>
          <w:rFonts w:ascii="Times New Roman" w:hAnsi="Times New Roman" w:cs="Times New Roman"/>
          <w:sz w:val="24"/>
          <w:szCs w:val="24"/>
        </w:rPr>
        <w:t>santuokos registravimo d</w:t>
      </w:r>
      <w:r w:rsidR="007F0224" w:rsidRPr="008A2DD3">
        <w:rPr>
          <w:rFonts w:ascii="Times New Roman" w:hAnsi="Times New Roman" w:cs="Times New Roman"/>
          <w:sz w:val="24"/>
          <w:szCs w:val="24"/>
        </w:rPr>
        <w:t>ienos</w:t>
      </w:r>
      <w:r w:rsidRPr="008A2DD3">
        <w:rPr>
          <w:rFonts w:ascii="Times New Roman" w:hAnsi="Times New Roman" w:cs="Times New Roman"/>
          <w:sz w:val="24"/>
          <w:szCs w:val="24"/>
        </w:rPr>
        <w:t xml:space="preserve"> turi pateikti visų atsiųstų dokumentų originalus su vertimais į lietuvių kalbą. Taip pat užsienio valstybės pilietis (išskyrus Europos Sąjungos ir Europos laisvosios prekybos asociacijos valstybių narių piliečius) turi pateikti teisėtą buvimą Lietuvoje patvirtinantį dokumentą (viza, atžyma pase ir kt.). Jeigu asmuo Lietuvoje yra neteisėtai arba leidimo būti Lietuvoje laikotarpis baigėsi, santuoka negali būti registruojama.</w:t>
      </w:r>
    </w:p>
    <w:p w14:paraId="4908AEC4" w14:textId="77777777" w:rsidR="00553595" w:rsidRPr="008A2DD3" w:rsidRDefault="00363124" w:rsidP="00002A3B">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Registruojant santuoką jauna</w:t>
      </w:r>
      <w:r w:rsidR="00372917" w:rsidRPr="008A2DD3">
        <w:rPr>
          <w:rFonts w:ascii="Times New Roman" w:hAnsi="Times New Roman" w:cs="Times New Roman"/>
          <w:sz w:val="24"/>
          <w:szCs w:val="24"/>
        </w:rPr>
        <w:t>vedžių pasirinktoje vietoje – staliuku dokumentams padėti, Lietuvos Respublikos valstybės vėliava bei kita atributika, pvz. apsauga nuo lietaus, patalpų dekoravimu, muzikiniu fonu rūpinasi patys jaunieji arba pasirinktos vietos administracija.</w:t>
      </w:r>
    </w:p>
    <w:p w14:paraId="6D257A0E" w14:textId="77777777" w:rsidR="00372917" w:rsidRPr="008A2DD3" w:rsidRDefault="00372917" w:rsidP="00002A3B">
      <w:pPr>
        <w:spacing w:line="240" w:lineRule="auto"/>
        <w:ind w:firstLine="357"/>
        <w:jc w:val="both"/>
        <w:rPr>
          <w:rFonts w:ascii="Times New Roman" w:hAnsi="Times New Roman" w:cs="Times New Roman"/>
          <w:sz w:val="24"/>
          <w:szCs w:val="24"/>
        </w:rPr>
      </w:pPr>
      <w:r w:rsidRPr="008A2DD3">
        <w:rPr>
          <w:rFonts w:ascii="Times New Roman" w:hAnsi="Times New Roman" w:cs="Times New Roman"/>
          <w:sz w:val="24"/>
          <w:szCs w:val="24"/>
        </w:rPr>
        <w:t>Į santuokos registravimo vietą darbuotojai atvyksta patys.</w:t>
      </w:r>
    </w:p>
    <w:p w14:paraId="51C857A8" w14:textId="77777777" w:rsidR="00264E76" w:rsidRDefault="00553595" w:rsidP="00553595">
      <w:pPr>
        <w:spacing w:after="0" w:line="240" w:lineRule="auto"/>
        <w:ind w:firstLine="357"/>
        <w:rPr>
          <w:rFonts w:ascii="Times New Roman" w:hAnsi="Times New Roman" w:cs="Times New Roman"/>
          <w:b/>
          <w:sz w:val="24"/>
          <w:szCs w:val="24"/>
        </w:rPr>
      </w:pPr>
      <w:r w:rsidRPr="008A2DD3">
        <w:rPr>
          <w:rFonts w:ascii="Times New Roman" w:hAnsi="Times New Roman" w:cs="Times New Roman"/>
          <w:b/>
          <w:sz w:val="24"/>
          <w:szCs w:val="24"/>
        </w:rPr>
        <w:t>REGLAMENTUOJANTYS TEISĖS AKTAI</w:t>
      </w:r>
    </w:p>
    <w:p w14:paraId="0DD7A984" w14:textId="77777777" w:rsidR="008A2DD3" w:rsidRPr="008A2DD3" w:rsidRDefault="008A2DD3" w:rsidP="00553595">
      <w:pPr>
        <w:spacing w:after="0" w:line="240" w:lineRule="auto"/>
        <w:ind w:firstLine="357"/>
        <w:rPr>
          <w:rFonts w:ascii="Times New Roman" w:hAnsi="Times New Roman" w:cs="Times New Roman"/>
          <w:b/>
          <w:sz w:val="24"/>
          <w:szCs w:val="24"/>
        </w:rPr>
      </w:pPr>
    </w:p>
    <w:p w14:paraId="258EEC7F" w14:textId="77777777" w:rsidR="00002A3B" w:rsidRPr="0006062D" w:rsidRDefault="00002A3B" w:rsidP="00D53933">
      <w:pPr>
        <w:ind w:left="360"/>
      </w:pPr>
      <w:r w:rsidRPr="0006062D">
        <w:t>1. </w:t>
      </w:r>
      <w:hyperlink r:id="rId17" w:tgtFrame="_blank" w:history="1">
        <w:r w:rsidRPr="0006062D">
          <w:rPr>
            <w:rStyle w:val="Hipersaitas"/>
          </w:rPr>
          <w:t>Lietuvos Respublikos Civilinio kodekso patvirtinimo, įsigaliojimo ir įgyvendinimo įstatymas. Civilinis kodeksas, 2000 m. liepos 18 d. , Nr. VIII-1864;</w:t>
        </w:r>
      </w:hyperlink>
      <w:r w:rsidRPr="0006062D">
        <w:br/>
        <w:t>2. </w:t>
      </w:r>
      <w:hyperlink r:id="rId18" w:tgtFrame="_blank" w:history="1">
        <w:r w:rsidRPr="0006062D">
          <w:rPr>
            <w:rStyle w:val="Hipersaitas"/>
          </w:rPr>
          <w:t>Lietuvos Respublikos civilinės būklės aktų registravimo įstatymas, 2015-12-03 Nr. XII-2111;</w:t>
        </w:r>
      </w:hyperlink>
      <w:r w:rsidRPr="0006062D">
        <w:br/>
        <w:t>3. </w:t>
      </w:r>
      <w:hyperlink r:id="rId19" w:tgtFrame="_blank" w:history="1">
        <w:r w:rsidRPr="0006062D">
          <w:rPr>
            <w:rStyle w:val="Hipersaitas"/>
          </w:rPr>
          <w:t>Lietuvos Respublikos teisingumo ministro 2016-12-28 įsakymas Nr. 1R-334 „Dėl civilinės būklės aktų registravimo taisyklių ir civilinės būklės aktų įrašų ir kitų dokumentų formų patvirtinimo“;</w:t>
        </w:r>
      </w:hyperlink>
      <w:r w:rsidRPr="0006062D">
        <w:br/>
        <w:t>4. </w:t>
      </w:r>
      <w:hyperlink r:id="rId20" w:tgtFrame="_blank" w:history="1">
        <w:r w:rsidRPr="0006062D">
          <w:rPr>
            <w:rStyle w:val="Hipersaitas"/>
          </w:rPr>
          <w:t>Lietuvos Respublikos asmens duomenų teisinės apsaugos įstatymas, 1996-06-11, Nr. I-1374;</w:t>
        </w:r>
      </w:hyperlink>
      <w:r w:rsidRPr="0006062D">
        <w:br/>
        <w:t>5. </w:t>
      </w:r>
      <w:hyperlink r:id="rId21" w:tgtFrame="_blank" w:history="1">
        <w:r w:rsidRPr="0006062D">
          <w:rPr>
            <w:rStyle w:val="Hipersaitas"/>
          </w:rPr>
          <w:t>Valstybinės lietuvių kalbos komisijos 2003 m. birželio 26 d. nutarimas Nr. N-2(87) „Dėl moterų pavardžių darymo“;</w:t>
        </w:r>
      </w:hyperlink>
      <w:r w:rsidRPr="0006062D">
        <w:br/>
        <w:t>6. </w:t>
      </w:r>
      <w:hyperlink r:id="rId22" w:tgtFrame="_blank" w:history="1">
        <w:r w:rsidRPr="0006062D">
          <w:rPr>
            <w:rStyle w:val="Hipersaitas"/>
          </w:rPr>
          <w:t>Lietuvos Respublikos rinkliavų įstatymas, 2000-06-13 Nr. VIII-1725;</w:t>
        </w:r>
      </w:hyperlink>
      <w:r w:rsidRPr="0006062D">
        <w:br/>
        <w:t>7. </w:t>
      </w:r>
      <w:hyperlink r:id="rId23" w:tgtFrame="_blank" w:history="1">
        <w:r w:rsidRPr="0006062D">
          <w:rPr>
            <w:rStyle w:val="Hipersaitas"/>
          </w:rPr>
          <w:t>Lietuvos Respublikos Vyriausybės 2000 m. gruodžio 15 d. nutarimas Nr. 1458 „Dėl konkrečių valstybės rinkliavos dydžių ir šios rinkliavos mokėjimo ir grąžinimo taisyklių patvirtinimo“;</w:t>
        </w:r>
      </w:hyperlink>
      <w:r w:rsidRPr="0006062D">
        <w:br/>
        <w:t>8. </w:t>
      </w:r>
      <w:hyperlink r:id="rId24" w:tgtFrame="_blank" w:history="1">
        <w:r w:rsidRPr="0006062D">
          <w:rPr>
            <w:rStyle w:val="Hipersaitas"/>
          </w:rPr>
          <w:t>2016 m. liepos 6 d. Europos Parlamento ir Tarybos Reglamentas (ES) 2016/1191, kuriuo skatinamas laisvas piliečių judėjimas supaprastinant tam tikrų viešųjų dokumentų pateikimo Europos Sąjungoje reikalavimus ir iš dalies keičiamas Reglamentas (ES) Nr. 1024/2012;</w:t>
        </w:r>
      </w:hyperlink>
      <w:r w:rsidRPr="0006062D">
        <w:br/>
        <w:t>9. </w:t>
      </w:r>
      <w:hyperlink r:id="rId25" w:tgtFrame="_blank" w:history="1">
        <w:r w:rsidRPr="0006062D">
          <w:rPr>
            <w:rStyle w:val="Hipersaitas"/>
          </w:rPr>
          <w:t>1976 m. rugsėjo 8 d. Vienos konvencija dėl išrašų iš civilinės būklės aktų įrašų išdavimo įvairiomis kalbomis;</w:t>
        </w:r>
      </w:hyperlink>
      <w:r w:rsidRPr="0006062D">
        <w:br/>
        <w:t>1</w:t>
      </w:r>
      <w:r w:rsidR="00443AE7">
        <w:t>0</w:t>
      </w:r>
      <w:r w:rsidRPr="0006062D">
        <w:t>. </w:t>
      </w:r>
      <w:hyperlink r:id="rId26" w:tgtFrame="_blank" w:history="1">
        <w:r w:rsidRPr="0006062D">
          <w:rPr>
            <w:rStyle w:val="Hipersaitas"/>
          </w:rPr>
          <w:t>Europos Sąjungos valstybės narės.</w:t>
        </w:r>
      </w:hyperlink>
      <w:r w:rsidRPr="0006062D">
        <w:br/>
        <w:t>1</w:t>
      </w:r>
      <w:r w:rsidR="00443AE7">
        <w:t>1</w:t>
      </w:r>
      <w:r w:rsidRPr="0006062D">
        <w:t>. </w:t>
      </w:r>
      <w:hyperlink r:id="rId27" w:tgtFrame="_blank" w:history="1">
        <w:r w:rsidRPr="0006062D">
          <w:rPr>
            <w:rStyle w:val="Hipersaitas"/>
          </w:rPr>
          <w:t>Sąrašas valstybių, prisijungusių prie 1976 m. rugsėjo 8 d. Vienos konvencijos dėl išrašų iš civilinės būklės aktų įrašų išdavimo įvairiomis kalbomis;</w:t>
        </w:r>
      </w:hyperlink>
    </w:p>
    <w:p w14:paraId="771378CF" w14:textId="77777777" w:rsidR="00264E76" w:rsidRPr="003B6F0A" w:rsidRDefault="008A2DD3" w:rsidP="00002A3B">
      <w:pPr>
        <w:pStyle w:val="Sraopastraipa"/>
        <w:rPr>
          <w:rFonts w:ascii="Times New Roman" w:hAnsi="Times New Roman" w:cs="Times New Roman"/>
          <w:sz w:val="24"/>
          <w:szCs w:val="24"/>
        </w:rPr>
      </w:pPr>
      <w:r w:rsidRPr="003B6F0A">
        <w:rPr>
          <w:rFonts w:ascii="Times New Roman" w:hAnsi="Times New Roman" w:cs="Times New Roman"/>
          <w:sz w:val="24"/>
          <w:szCs w:val="24"/>
        </w:rPr>
        <w:br/>
      </w:r>
    </w:p>
    <w:sectPr w:rsidR="00264E76" w:rsidRPr="003B6F0A" w:rsidSect="000D4B58">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20390"/>
    <w:multiLevelType w:val="hybridMultilevel"/>
    <w:tmpl w:val="A8203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0D5AC1"/>
    <w:multiLevelType w:val="hybridMultilevel"/>
    <w:tmpl w:val="C6A408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09207E"/>
    <w:multiLevelType w:val="hybridMultilevel"/>
    <w:tmpl w:val="98BE3B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A61DE8"/>
    <w:multiLevelType w:val="hybridMultilevel"/>
    <w:tmpl w:val="FA448A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9548AA"/>
    <w:multiLevelType w:val="hybridMultilevel"/>
    <w:tmpl w:val="3F60A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545538"/>
    <w:multiLevelType w:val="hybridMultilevel"/>
    <w:tmpl w:val="41ACD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3F5178"/>
    <w:multiLevelType w:val="hybridMultilevel"/>
    <w:tmpl w:val="4CEA3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F594F80"/>
    <w:multiLevelType w:val="hybridMultilevel"/>
    <w:tmpl w:val="32BC9E50"/>
    <w:lvl w:ilvl="0" w:tplc="0427000F">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5252C10"/>
    <w:multiLevelType w:val="hybridMultilevel"/>
    <w:tmpl w:val="C416F6E0"/>
    <w:lvl w:ilvl="0" w:tplc="FFFFFFFF">
      <w:start w:val="1"/>
      <w:numFmt w:val="decimal"/>
      <w:lvlText w:val="%1."/>
      <w:lvlJc w:val="left"/>
      <w:pPr>
        <w:ind w:left="720" w:hanging="360"/>
      </w:pPr>
      <w:rPr>
        <w:rFonts w:ascii="Calibri" w:eastAsia="Calibri" w:hAnsi="Calibri" w:cs="Calibri"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B3F3649"/>
    <w:multiLevelType w:val="hybridMultilevel"/>
    <w:tmpl w:val="D19AA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AF609B"/>
    <w:multiLevelType w:val="hybridMultilevel"/>
    <w:tmpl w:val="DAB851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487201"/>
    <w:multiLevelType w:val="multilevel"/>
    <w:tmpl w:val="C134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42D83"/>
    <w:multiLevelType w:val="hybridMultilevel"/>
    <w:tmpl w:val="56B253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3C4B47"/>
    <w:multiLevelType w:val="hybridMultilevel"/>
    <w:tmpl w:val="42D077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12CEC"/>
    <w:multiLevelType w:val="hybridMultilevel"/>
    <w:tmpl w:val="3912E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5679959">
    <w:abstractNumId w:val="8"/>
  </w:num>
  <w:num w:numId="2" w16cid:durableId="1096168850">
    <w:abstractNumId w:val="13"/>
  </w:num>
  <w:num w:numId="3" w16cid:durableId="988242138">
    <w:abstractNumId w:val="1"/>
  </w:num>
  <w:num w:numId="4" w16cid:durableId="524830954">
    <w:abstractNumId w:val="7"/>
  </w:num>
  <w:num w:numId="5" w16cid:durableId="1874807486">
    <w:abstractNumId w:val="11"/>
  </w:num>
  <w:num w:numId="6" w16cid:durableId="797376579">
    <w:abstractNumId w:val="12"/>
  </w:num>
  <w:num w:numId="7" w16cid:durableId="548147660">
    <w:abstractNumId w:val="6"/>
  </w:num>
  <w:num w:numId="8" w16cid:durableId="1891576527">
    <w:abstractNumId w:val="14"/>
  </w:num>
  <w:num w:numId="9" w16cid:durableId="928194170">
    <w:abstractNumId w:val="0"/>
  </w:num>
  <w:num w:numId="10" w16cid:durableId="1787196897">
    <w:abstractNumId w:val="2"/>
  </w:num>
  <w:num w:numId="11" w16cid:durableId="283078979">
    <w:abstractNumId w:val="10"/>
  </w:num>
  <w:num w:numId="12" w16cid:durableId="1046179837">
    <w:abstractNumId w:val="3"/>
  </w:num>
  <w:num w:numId="13" w16cid:durableId="1711612226">
    <w:abstractNumId w:val="5"/>
  </w:num>
  <w:num w:numId="14" w16cid:durableId="1066143331">
    <w:abstractNumId w:val="9"/>
  </w:num>
  <w:num w:numId="15" w16cid:durableId="1290555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13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F9"/>
    <w:rsid w:val="00002A3B"/>
    <w:rsid w:val="00033F70"/>
    <w:rsid w:val="00062AC6"/>
    <w:rsid w:val="000D4B58"/>
    <w:rsid w:val="00134C48"/>
    <w:rsid w:val="001560A0"/>
    <w:rsid w:val="001F3A8C"/>
    <w:rsid w:val="00203FAE"/>
    <w:rsid w:val="00264E76"/>
    <w:rsid w:val="00307318"/>
    <w:rsid w:val="00313259"/>
    <w:rsid w:val="003274C5"/>
    <w:rsid w:val="003379EC"/>
    <w:rsid w:val="00363124"/>
    <w:rsid w:val="00372917"/>
    <w:rsid w:val="003B6F0A"/>
    <w:rsid w:val="003E59F9"/>
    <w:rsid w:val="00434558"/>
    <w:rsid w:val="00443AE7"/>
    <w:rsid w:val="004B3F28"/>
    <w:rsid w:val="00553595"/>
    <w:rsid w:val="005B7F5F"/>
    <w:rsid w:val="006365CB"/>
    <w:rsid w:val="006619BA"/>
    <w:rsid w:val="006B0A1E"/>
    <w:rsid w:val="00761137"/>
    <w:rsid w:val="007F0224"/>
    <w:rsid w:val="007F54F5"/>
    <w:rsid w:val="0081239E"/>
    <w:rsid w:val="008A2DD3"/>
    <w:rsid w:val="00914F5A"/>
    <w:rsid w:val="00A27A07"/>
    <w:rsid w:val="00A73426"/>
    <w:rsid w:val="00A74475"/>
    <w:rsid w:val="00B36531"/>
    <w:rsid w:val="00B55EFC"/>
    <w:rsid w:val="00D45A7D"/>
    <w:rsid w:val="00D53933"/>
    <w:rsid w:val="00D93D4C"/>
    <w:rsid w:val="00DF0924"/>
    <w:rsid w:val="00E06B4E"/>
    <w:rsid w:val="00E761D5"/>
    <w:rsid w:val="00FA3842"/>
    <w:rsid w:val="00FA7D6D"/>
    <w:rsid w:val="00FB1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FCA8"/>
  <w15:chartTrackingRefBased/>
  <w15:docId w15:val="{BCBEE0C7-6071-4154-B260-DFFD78C5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E59F9"/>
    <w:rPr>
      <w:color w:val="0000FF"/>
      <w:u w:val="single"/>
    </w:rPr>
  </w:style>
  <w:style w:type="paragraph" w:styleId="Sraopastraipa">
    <w:name w:val="List Paragraph"/>
    <w:basedOn w:val="prastasis"/>
    <w:uiPriority w:val="34"/>
    <w:qFormat/>
    <w:rsid w:val="003E59F9"/>
    <w:pPr>
      <w:ind w:left="720"/>
      <w:contextualSpacing/>
    </w:pPr>
  </w:style>
  <w:style w:type="paragraph" w:styleId="Debesliotekstas">
    <w:name w:val="Balloon Text"/>
    <w:basedOn w:val="prastasis"/>
    <w:link w:val="DebesliotekstasDiagrama"/>
    <w:uiPriority w:val="99"/>
    <w:semiHidden/>
    <w:unhideWhenUsed/>
    <w:rsid w:val="00062A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661744">
      <w:bodyDiv w:val="1"/>
      <w:marLeft w:val="0"/>
      <w:marRight w:val="0"/>
      <w:marTop w:val="0"/>
      <w:marBottom w:val="0"/>
      <w:divBdr>
        <w:top w:val="none" w:sz="0" w:space="0" w:color="auto"/>
        <w:left w:val="none" w:sz="0" w:space="0" w:color="auto"/>
        <w:bottom w:val="none" w:sz="0" w:space="0" w:color="auto"/>
        <w:right w:val="none" w:sz="0" w:space="0" w:color="auto"/>
      </w:divBdr>
    </w:div>
    <w:div w:id="762342624">
      <w:bodyDiv w:val="1"/>
      <w:marLeft w:val="0"/>
      <w:marRight w:val="0"/>
      <w:marTop w:val="0"/>
      <w:marBottom w:val="0"/>
      <w:divBdr>
        <w:top w:val="none" w:sz="0" w:space="0" w:color="auto"/>
        <w:left w:val="none" w:sz="0" w:space="0" w:color="auto"/>
        <w:bottom w:val="none" w:sz="0" w:space="0" w:color="auto"/>
        <w:right w:val="none" w:sz="0" w:space="0" w:color="auto"/>
      </w:divBdr>
    </w:div>
    <w:div w:id="1168641688">
      <w:bodyDiv w:val="1"/>
      <w:marLeft w:val="0"/>
      <w:marRight w:val="0"/>
      <w:marTop w:val="0"/>
      <w:marBottom w:val="0"/>
      <w:divBdr>
        <w:top w:val="none" w:sz="0" w:space="0" w:color="auto"/>
        <w:left w:val="none" w:sz="0" w:space="0" w:color="auto"/>
        <w:bottom w:val="none" w:sz="0" w:space="0" w:color="auto"/>
        <w:right w:val="none" w:sz="0" w:space="0" w:color="auto"/>
      </w:divBdr>
    </w:div>
    <w:div w:id="1289239118">
      <w:bodyDiv w:val="1"/>
      <w:marLeft w:val="0"/>
      <w:marRight w:val="0"/>
      <w:marTop w:val="0"/>
      <w:marBottom w:val="0"/>
      <w:divBdr>
        <w:top w:val="none" w:sz="0" w:space="0" w:color="auto"/>
        <w:left w:val="none" w:sz="0" w:space="0" w:color="auto"/>
        <w:bottom w:val="none" w:sz="0" w:space="0" w:color="auto"/>
        <w:right w:val="none" w:sz="0" w:space="0" w:color="auto"/>
      </w:divBdr>
    </w:div>
    <w:div w:id="1358462406">
      <w:bodyDiv w:val="1"/>
      <w:marLeft w:val="0"/>
      <w:marRight w:val="0"/>
      <w:marTop w:val="0"/>
      <w:marBottom w:val="0"/>
      <w:divBdr>
        <w:top w:val="none" w:sz="0" w:space="0" w:color="auto"/>
        <w:left w:val="none" w:sz="0" w:space="0" w:color="auto"/>
        <w:bottom w:val="none" w:sz="0" w:space="0" w:color="auto"/>
        <w:right w:val="none" w:sz="0" w:space="0" w:color="auto"/>
      </w:divBdr>
    </w:div>
    <w:div w:id="16218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b.lt/" TargetMode="External"/><Relationship Id="rId18" Type="http://schemas.openxmlformats.org/officeDocument/2006/relationships/hyperlink" Target="https://www.e-tar.lt/portal/lt/legalAct/ecf91ec0a00811e58fd1fc0b9bba68a7/asr" TargetMode="External"/><Relationship Id="rId26" Type="http://schemas.openxmlformats.org/officeDocument/2006/relationships/hyperlink" Target="https://europa.eu/european-union/about-eu/countries_lt" TargetMode="External"/><Relationship Id="rId3" Type="http://schemas.openxmlformats.org/officeDocument/2006/relationships/customXml" Target="../customXml/item3.xml"/><Relationship Id="rId21" Type="http://schemas.openxmlformats.org/officeDocument/2006/relationships/hyperlink" Target="http://www3.lrs.lt/pls/inter3/dokpaieska.showdoc_l?p_id=214783&amp;p_query=&amp;p_tr2=" TargetMode="External"/><Relationship Id="rId7" Type="http://schemas.openxmlformats.org/officeDocument/2006/relationships/settings" Target="settings.xml"/><Relationship Id="rId12" Type="http://schemas.openxmlformats.org/officeDocument/2006/relationships/hyperlink" Target="https://www.seb.lt/" TargetMode="External"/><Relationship Id="rId17" Type="http://schemas.openxmlformats.org/officeDocument/2006/relationships/hyperlink" Target="https://www.e-tar.lt/portal/lt/legalAct/TAR.8A39C83848CB/asr" TargetMode="External"/><Relationship Id="rId25" Type="http://schemas.openxmlformats.org/officeDocument/2006/relationships/hyperlink" Target="https://e-seimas.lrs.lt/portal/legalAct/lt/TAD/TAIS.364028" TargetMode="External"/><Relationship Id="rId2" Type="http://schemas.openxmlformats.org/officeDocument/2006/relationships/customXml" Target="../customXml/item2.xml"/><Relationship Id="rId16" Type="http://schemas.openxmlformats.org/officeDocument/2006/relationships/hyperlink" Target="http://www.medbank.lt/" TargetMode="External"/><Relationship Id="rId20" Type="http://schemas.openxmlformats.org/officeDocument/2006/relationships/hyperlink" Target="https://www.e-tar.lt/portal/lt/legalAct/TAR.5368B592234C/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adele.lt/" TargetMode="External"/><Relationship Id="rId24" Type="http://schemas.openxmlformats.org/officeDocument/2006/relationships/hyperlink" Target="https://eur-lex.europa.eu/legal-content/LT/TXT/?uri=CELEX%3A32016R1191" TargetMode="External"/><Relationship Id="rId5" Type="http://schemas.openxmlformats.org/officeDocument/2006/relationships/numbering" Target="numbering.xml"/><Relationship Id="rId15" Type="http://schemas.openxmlformats.org/officeDocument/2006/relationships/hyperlink" Target="http://www.swedbank.lt/" TargetMode="External"/><Relationship Id="rId23" Type="http://schemas.openxmlformats.org/officeDocument/2006/relationships/hyperlink" Target="https://www.e-tar.lt/portal/lt/legalAct/TAR.E3A145C8DD49/asr" TargetMode="External"/><Relationship Id="rId28" Type="http://schemas.openxmlformats.org/officeDocument/2006/relationships/fontTable" Target="fontTable.xml"/><Relationship Id="rId10" Type="http://schemas.openxmlformats.org/officeDocument/2006/relationships/hyperlink" Target="mailto:cms@klaipedos-r.lt" TargetMode="External"/><Relationship Id="rId19" Type="http://schemas.openxmlformats.org/officeDocument/2006/relationships/hyperlink" Target="https://www.e-tar.lt/portal/lt/legalAct/15fd41a0ccd811e6a2cac7383cbb90a3/asr" TargetMode="External"/><Relationship Id="rId4" Type="http://schemas.openxmlformats.org/officeDocument/2006/relationships/customXml" Target="../customXml/item4.xml"/><Relationship Id="rId9" Type="http://schemas.openxmlformats.org/officeDocument/2006/relationships/hyperlink" Target="https://www.ipasas.lt/index.php?app=savitarna" TargetMode="External"/><Relationship Id="rId14" Type="http://schemas.openxmlformats.org/officeDocument/2006/relationships/hyperlink" Target="http://www.luminor.lt/lt" TargetMode="External"/><Relationship Id="rId22" Type="http://schemas.openxmlformats.org/officeDocument/2006/relationships/hyperlink" Target="https://www.e-tar.lt/portal/lt/legalAct/TAR.41CD8BF53D8D/asr" TargetMode="External"/><Relationship Id="rId27" Type="http://schemas.openxmlformats.org/officeDocument/2006/relationships/hyperlink" Target="https://keliauk.urm.lt/lt/gyvenantiems-uzsienyje/konsulines-funkcijos-lietuvos-pilieciams/dokumentu-legalizavimas-ir-tvirtinimas-pazyma-apostille/valstybes-kuriu-civilines-bukles-aktu-irasu-israsai-galioja-be-legalizavimo-ar-tvirtinimo-pazyma-apostill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5207F01C6C8B440AA42228736A4E340" ma:contentTypeVersion="3" ma:contentTypeDescription="Kurkite naują dokumentą." ma:contentTypeScope="" ma:versionID="2f62acc70b212d2b546e60a4ffe3bade">
  <xsd:schema xmlns:xsd="http://www.w3.org/2001/XMLSchema" xmlns:xs="http://www.w3.org/2001/XMLSchema" xmlns:p="http://schemas.microsoft.com/office/2006/metadata/properties" xmlns:ns3="59639a75-2270-42b2-986b-fc84bf4a4ecb" targetNamespace="http://schemas.microsoft.com/office/2006/metadata/properties" ma:root="true" ma:fieldsID="0ad97848905fdc00ed7a950046006232" ns3:_="">
    <xsd:import namespace="59639a75-2270-42b2-986b-fc84bf4a4e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9a75-2270-42b2-986b-fc84bf4a4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03944-BE2D-4256-AD14-7D761C449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9a75-2270-42b2-986b-fc84bf4a4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A728A-63DD-4687-9CD6-EBF1D60DFED7}">
  <ds:schemaRefs>
    <ds:schemaRef ds:uri="http://schemas.openxmlformats.org/officeDocument/2006/bibliography"/>
  </ds:schemaRefs>
</ds:datastoreItem>
</file>

<file path=customXml/itemProps3.xml><?xml version="1.0" encoding="utf-8"?>
<ds:datastoreItem xmlns:ds="http://schemas.openxmlformats.org/officeDocument/2006/customXml" ds:itemID="{0EFEFB6A-C903-4707-9445-A1073B7A88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3CEE61-3251-49CD-A213-8C9CE1775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7753</Words>
  <Characters>4420</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Jasaitienė</dc:creator>
  <cp:keywords/>
  <dc:description/>
  <cp:lastModifiedBy>Aistė Zikienė</cp:lastModifiedBy>
  <cp:revision>3</cp:revision>
  <cp:lastPrinted>2022-03-09T07:48:00Z</cp:lastPrinted>
  <dcterms:created xsi:type="dcterms:W3CDTF">2023-11-28T07:10:00Z</dcterms:created>
  <dcterms:modified xsi:type="dcterms:W3CDTF">2024-08-06T10:57:00Z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0x010100B5207F01C6C8B440AA42228736A4E340</vt:lpwstr>
  </property>
</Properties>
</file>