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6423F" w14:textId="77777777" w:rsidR="00EA1E19" w:rsidRPr="007D4F90" w:rsidRDefault="00EA1E19" w:rsidP="00EA1E19">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0375DA27" w14:textId="77777777" w:rsidR="00CD507F" w:rsidRPr="00CB51B1" w:rsidRDefault="00CD507F" w:rsidP="00CB51B1">
      <w:pPr>
        <w:pStyle w:val="Antrat1"/>
        <w:jc w:val="center"/>
        <w:rPr>
          <w:rFonts w:ascii="Arial" w:hAnsi="Arial" w:cs="Arial"/>
          <w:b/>
          <w:bCs/>
          <w:sz w:val="28"/>
          <w:szCs w:val="28"/>
        </w:rPr>
      </w:pPr>
      <w:r w:rsidRPr="00CB51B1">
        <w:rPr>
          <w:rFonts w:ascii="Arial" w:hAnsi="Arial" w:cs="Arial"/>
          <w:b/>
          <w:bCs/>
          <w:color w:val="auto"/>
          <w:sz w:val="28"/>
          <w:szCs w:val="28"/>
        </w:rPr>
        <w:t>SPRENDIMAS</w:t>
      </w:r>
    </w:p>
    <w:p w14:paraId="10A518A0" w14:textId="16B0CF66" w:rsidR="00CD507F" w:rsidRPr="001B6D89" w:rsidRDefault="00CD507F" w:rsidP="00CB51B1">
      <w:pPr>
        <w:tabs>
          <w:tab w:val="left" w:pos="3450"/>
        </w:tabs>
        <w:spacing w:after="240" w:line="276" w:lineRule="auto"/>
        <w:jc w:val="center"/>
      </w:pPr>
      <w:r w:rsidRPr="00403C5B">
        <w:rPr>
          <w:rFonts w:ascii="Arial" w:hAnsi="Arial" w:cs="Arial"/>
          <w:b/>
          <w:spacing w:val="20"/>
          <w:sz w:val="28"/>
          <w:szCs w:val="28"/>
        </w:rPr>
        <w:t xml:space="preserve">DĖL </w:t>
      </w:r>
      <w:r w:rsidR="009A482D" w:rsidRPr="00403C5B">
        <w:rPr>
          <w:rFonts w:ascii="Arial" w:hAnsi="Arial" w:cs="Arial"/>
          <w:b/>
          <w:spacing w:val="20"/>
          <w:sz w:val="28"/>
          <w:szCs w:val="28"/>
        </w:rPr>
        <w:t>PATALPŲ NUOMOS SUTARTIES ATNAUJINIMO</w:t>
      </w:r>
      <w:r w:rsidR="00AF534C" w:rsidRPr="00403C5B">
        <w:rPr>
          <w:rFonts w:ascii="Arial" w:hAnsi="Arial" w:cs="Arial"/>
          <w:b/>
          <w:spacing w:val="20"/>
          <w:sz w:val="28"/>
          <w:szCs w:val="28"/>
        </w:rPr>
        <w:t xml:space="preserve"> (PRATĘSIMO)</w:t>
      </w:r>
      <w:r w:rsidR="009A482D" w:rsidRPr="00403C5B">
        <w:rPr>
          <w:rFonts w:ascii="Arial" w:hAnsi="Arial" w:cs="Arial"/>
          <w:b/>
          <w:spacing w:val="20"/>
          <w:sz w:val="28"/>
          <w:szCs w:val="28"/>
        </w:rPr>
        <w:t xml:space="preserve"> SU </w:t>
      </w:r>
      <w:r w:rsidR="00403C5B">
        <w:rPr>
          <w:rFonts w:ascii="Arial" w:hAnsi="Arial" w:cs="Arial"/>
          <w:b/>
          <w:spacing w:val="20"/>
          <w:sz w:val="28"/>
          <w:szCs w:val="28"/>
        </w:rPr>
        <w:t>D. L</w:t>
      </w:r>
      <w:r w:rsidR="006A5906">
        <w:rPr>
          <w:rFonts w:ascii="Arial" w:hAnsi="Arial" w:cs="Arial"/>
          <w:b/>
          <w:spacing w:val="20"/>
          <w:sz w:val="28"/>
          <w:szCs w:val="28"/>
        </w:rPr>
        <w:t>. (DUOMENYS NEVIEŠINAMI)</w:t>
      </w:r>
    </w:p>
    <w:p w14:paraId="28AE71D1" w14:textId="521502FF" w:rsidR="00CD507F" w:rsidRPr="001B6D89" w:rsidRDefault="00CD507F" w:rsidP="00403C5B">
      <w:pPr>
        <w:pStyle w:val="statymopavad"/>
        <w:spacing w:line="276" w:lineRule="auto"/>
        <w:ind w:firstLine="0"/>
        <w:rPr>
          <w:rFonts w:ascii="Arial" w:hAnsi="Arial" w:cs="Arial"/>
        </w:rPr>
      </w:pPr>
      <w:r w:rsidRPr="001B6D89">
        <w:rPr>
          <w:rFonts w:ascii="Arial" w:hAnsi="Arial" w:cs="Arial"/>
          <w:caps w:val="0"/>
        </w:rPr>
        <w:t>20</w:t>
      </w:r>
      <w:r w:rsidR="00E70720" w:rsidRPr="001B6D89">
        <w:rPr>
          <w:rFonts w:ascii="Arial" w:hAnsi="Arial" w:cs="Arial"/>
          <w:caps w:val="0"/>
        </w:rPr>
        <w:t>24</w:t>
      </w:r>
      <w:r w:rsidRPr="001B6D89">
        <w:rPr>
          <w:rFonts w:ascii="Arial" w:hAnsi="Arial" w:cs="Arial"/>
          <w:caps w:val="0"/>
        </w:rPr>
        <w:t xml:space="preserve"> m.</w:t>
      </w:r>
      <w:r w:rsidR="00393E90" w:rsidRPr="001B6D89">
        <w:rPr>
          <w:rFonts w:ascii="Arial" w:hAnsi="Arial" w:cs="Arial"/>
          <w:caps w:val="0"/>
        </w:rPr>
        <w:t xml:space="preserve"> </w:t>
      </w:r>
      <w:r w:rsidR="00E70720" w:rsidRPr="001B6D89">
        <w:rPr>
          <w:rFonts w:ascii="Arial" w:hAnsi="Arial" w:cs="Arial"/>
          <w:caps w:val="0"/>
        </w:rPr>
        <w:t>rugpjūčio</w:t>
      </w:r>
      <w:r w:rsidR="008D13F1" w:rsidRPr="001B6D89">
        <w:rPr>
          <w:rFonts w:ascii="Arial" w:hAnsi="Arial" w:cs="Arial"/>
          <w:caps w:val="0"/>
        </w:rPr>
        <w:t xml:space="preserve">  </w:t>
      </w:r>
      <w:r w:rsidR="00BA777A" w:rsidRPr="001B6D89">
        <w:rPr>
          <w:rFonts w:ascii="Arial" w:hAnsi="Arial" w:cs="Arial"/>
          <w:caps w:val="0"/>
        </w:rPr>
        <w:t>d.</w:t>
      </w:r>
      <w:r w:rsidRPr="001B6D89">
        <w:rPr>
          <w:rFonts w:ascii="Arial" w:hAnsi="Arial" w:cs="Arial"/>
          <w:caps w:val="0"/>
        </w:rPr>
        <w:t xml:space="preserve"> Nr</w:t>
      </w:r>
      <w:r w:rsidRPr="001B6D89">
        <w:rPr>
          <w:rFonts w:ascii="Arial" w:hAnsi="Arial" w:cs="Arial"/>
        </w:rPr>
        <w:t>. T11-</w:t>
      </w:r>
    </w:p>
    <w:p w14:paraId="06455A73" w14:textId="18114915" w:rsidR="00F94B3B" w:rsidRPr="001B6D89" w:rsidRDefault="00CD507F" w:rsidP="00CB51B1">
      <w:pPr>
        <w:pStyle w:val="statymopavad"/>
        <w:spacing w:after="240" w:line="276" w:lineRule="auto"/>
        <w:ind w:firstLine="0"/>
        <w:rPr>
          <w:rFonts w:ascii="Arial" w:hAnsi="Arial" w:cs="Arial"/>
          <w:caps w:val="0"/>
        </w:rPr>
      </w:pPr>
      <w:r w:rsidRPr="001B6D89">
        <w:rPr>
          <w:rFonts w:ascii="Arial" w:hAnsi="Arial" w:cs="Arial"/>
        </w:rPr>
        <w:t>G</w:t>
      </w:r>
      <w:r w:rsidRPr="001B6D89">
        <w:rPr>
          <w:rFonts w:ascii="Arial" w:hAnsi="Arial" w:cs="Arial"/>
          <w:caps w:val="0"/>
        </w:rPr>
        <w:t>argždai</w:t>
      </w:r>
    </w:p>
    <w:p w14:paraId="4A1FB5B9" w14:textId="6A2D79FA" w:rsidR="00F94B3B" w:rsidRPr="001B6D89" w:rsidRDefault="00F94B3B" w:rsidP="00403C5B">
      <w:pPr>
        <w:pStyle w:val="BodyText21"/>
        <w:widowControl/>
        <w:spacing w:line="276" w:lineRule="auto"/>
        <w:ind w:firstLine="720"/>
        <w:rPr>
          <w:rFonts w:ascii="Arial" w:hAnsi="Arial" w:cs="Arial"/>
          <w:spacing w:val="80"/>
          <w:szCs w:val="24"/>
          <w:lang w:val="lt-LT"/>
        </w:rPr>
      </w:pPr>
      <w:r w:rsidRPr="00403C5B">
        <w:rPr>
          <w:rFonts w:ascii="Arial" w:hAnsi="Arial" w:cs="Arial"/>
          <w:lang w:val="lt-LT"/>
        </w:rPr>
        <w:t>Klaipėdos rajono savivaldybės taryba,</w:t>
      </w:r>
      <w:r w:rsidRPr="008B2DAC">
        <w:rPr>
          <w:rFonts w:ascii="Arial" w:hAnsi="Arial" w:cs="Arial"/>
          <w:lang w:val="lt-LT"/>
        </w:rPr>
        <w:t xml:space="preserve"> </w:t>
      </w:r>
      <w:r w:rsidRPr="00403C5B">
        <w:rPr>
          <w:rFonts w:ascii="Arial" w:hAnsi="Arial" w:cs="Arial"/>
          <w:lang w:val="lt-LT"/>
        </w:rPr>
        <w:t>vadovaudamasi</w:t>
      </w:r>
      <w:r w:rsidRPr="008B2DAC">
        <w:rPr>
          <w:rFonts w:ascii="Arial" w:hAnsi="Arial" w:cs="Arial"/>
          <w:lang w:val="lt-LT"/>
        </w:rPr>
        <w:t xml:space="preserve"> </w:t>
      </w:r>
      <w:r w:rsidRPr="00403C5B">
        <w:rPr>
          <w:rFonts w:ascii="Arial" w:hAnsi="Arial" w:cs="Arial"/>
          <w:lang w:val="lt-LT"/>
        </w:rPr>
        <w:t xml:space="preserve">Lietuvos Respublikos vietos savivaldos </w:t>
      </w:r>
      <w:bookmarkStart w:id="2" w:name="_Hlk132727582"/>
      <w:r w:rsidRPr="00403C5B">
        <w:rPr>
          <w:rFonts w:ascii="Arial" w:hAnsi="Arial" w:cs="Arial"/>
          <w:lang w:val="lt-LT"/>
        </w:rPr>
        <w:t>įstatymo 6 straipsnio 3 punktu,</w:t>
      </w:r>
      <w:r w:rsidRPr="00403C5B">
        <w:rPr>
          <w:rFonts w:ascii="Arial" w:hAnsi="Arial" w:cs="Arial"/>
          <w:color w:val="FF0000"/>
          <w:lang w:val="lt-LT"/>
        </w:rPr>
        <w:t xml:space="preserve"> </w:t>
      </w:r>
      <w:r w:rsidRPr="00403C5B">
        <w:rPr>
          <w:rFonts w:ascii="Arial" w:hAnsi="Arial" w:cs="Arial"/>
          <w:lang w:val="lt-LT"/>
        </w:rPr>
        <w:t>15 straipsnio 2 dalies 19 punktu, 63</w:t>
      </w:r>
      <w:r w:rsidRPr="00403C5B">
        <w:rPr>
          <w:rFonts w:ascii="Arial" w:hAnsi="Arial" w:cs="Arial"/>
          <w:color w:val="FF0000"/>
          <w:lang w:val="lt-LT"/>
        </w:rPr>
        <w:t xml:space="preserve"> </w:t>
      </w:r>
      <w:r w:rsidRPr="00403C5B">
        <w:rPr>
          <w:rFonts w:ascii="Arial" w:hAnsi="Arial" w:cs="Arial"/>
          <w:lang w:val="lt-LT"/>
        </w:rPr>
        <w:t>straipsni</w:t>
      </w:r>
      <w:r w:rsidR="008B2DAC">
        <w:rPr>
          <w:rFonts w:ascii="Arial" w:hAnsi="Arial" w:cs="Arial"/>
          <w:lang w:val="lt-LT"/>
        </w:rPr>
        <w:t>u</w:t>
      </w:r>
      <w:r w:rsidRPr="00403C5B">
        <w:rPr>
          <w:rFonts w:ascii="Arial" w:hAnsi="Arial" w:cs="Arial"/>
          <w:lang w:val="lt-LT"/>
        </w:rPr>
        <w:t>, Lietuvos Respublikos valstybės ir savivaldybių turto valdymo, naudojimo ir disponavimo juo įstatymo 15 straipsnio 1 dalimi,</w:t>
      </w:r>
      <w:r w:rsidRPr="00403C5B">
        <w:rPr>
          <w:rFonts w:ascii="Arial" w:hAnsi="Arial" w:cs="Arial"/>
          <w:color w:val="000000"/>
          <w:lang w:val="lt-LT"/>
        </w:rPr>
        <w:t xml:space="preserve"> </w:t>
      </w:r>
      <w:r w:rsidRPr="00403C5B">
        <w:rPr>
          <w:rFonts w:ascii="Arial" w:hAnsi="Arial" w:cs="Arial"/>
          <w:lang w:val="lt-LT"/>
        </w:rPr>
        <w:t>Lietuvos Respublikos civilinio kodekso 6.482</w:t>
      </w:r>
      <w:r w:rsidRPr="00403C5B">
        <w:rPr>
          <w:rFonts w:ascii="Arial" w:hAnsi="Arial" w:cs="Arial"/>
          <w:color w:val="FF0000"/>
          <w:lang w:val="lt-LT"/>
        </w:rPr>
        <w:t xml:space="preserve"> </w:t>
      </w:r>
      <w:r w:rsidRPr="00403C5B">
        <w:rPr>
          <w:rFonts w:ascii="Arial" w:hAnsi="Arial" w:cs="Arial"/>
          <w:lang w:val="lt-LT"/>
        </w:rPr>
        <w:t>straipsniu,</w:t>
      </w:r>
      <w:r w:rsidRPr="00403C5B">
        <w:rPr>
          <w:rFonts w:ascii="Arial" w:hAnsi="Arial" w:cs="Arial"/>
          <w:color w:val="000000"/>
          <w:lang w:val="lt-LT"/>
        </w:rPr>
        <w:t xml:space="preserve"> Klaipėdos rajono savivaldybės </w:t>
      </w:r>
      <w:r w:rsidRPr="00403C5B">
        <w:rPr>
          <w:rFonts w:ascii="Arial" w:hAnsi="Arial" w:cs="Arial"/>
          <w:lang w:val="lt-LT"/>
        </w:rPr>
        <w:t>turto viešo nuomos konkurso ir nuomos be konkurso organizavimo ir vykdymo tvarkos aprašo, patvirtinto Klaipėdos rajono savivaldybės tarybos 2021 m. gegužės 27 d. sprendimu Nr. T11-163 „Dėl Klaipėdos rajono savivaldybės turto viešo nuomos konkurso ir nuomos be konkurso organizavimo ir vykdymo tvarkos aprašo patvirtinimo“, 10 punktu,</w:t>
      </w:r>
      <w:r w:rsidRPr="00403C5B">
        <w:rPr>
          <w:rFonts w:ascii="Arial" w:hAnsi="Arial" w:cs="Arial"/>
          <w:color w:val="FF0000"/>
          <w:lang w:val="lt-LT"/>
        </w:rPr>
        <w:t xml:space="preserve"> </w:t>
      </w:r>
      <w:bookmarkEnd w:id="2"/>
      <w:r w:rsidRPr="00403C5B">
        <w:rPr>
          <w:rFonts w:ascii="Arial" w:hAnsi="Arial" w:cs="Arial"/>
          <w:lang w:val="lt-LT"/>
        </w:rPr>
        <w:t xml:space="preserve">ir atsižvelgdama </w:t>
      </w:r>
      <w:r w:rsidRPr="001B6D89">
        <w:rPr>
          <w:rFonts w:ascii="Arial" w:hAnsi="Arial" w:cs="Arial"/>
          <w:lang w:val="lt-LT"/>
        </w:rPr>
        <w:t>į Turto naudojimo komisijos siūlymą</w:t>
      </w:r>
      <w:r w:rsidR="00BA777A" w:rsidRPr="001B6D89">
        <w:rPr>
          <w:rFonts w:ascii="Arial" w:hAnsi="Arial" w:cs="Arial"/>
          <w:lang w:val="lt-LT"/>
        </w:rPr>
        <w:t xml:space="preserve"> (20</w:t>
      </w:r>
      <w:r w:rsidR="009302CE" w:rsidRPr="001B6D89">
        <w:rPr>
          <w:rFonts w:ascii="Arial" w:hAnsi="Arial" w:cs="Arial"/>
          <w:lang w:val="lt-LT"/>
        </w:rPr>
        <w:t>24</w:t>
      </w:r>
      <w:r w:rsidR="00BA777A" w:rsidRPr="001B6D89">
        <w:rPr>
          <w:rFonts w:ascii="Arial" w:hAnsi="Arial" w:cs="Arial"/>
          <w:lang w:val="lt-LT"/>
        </w:rPr>
        <w:t xml:space="preserve"> m. </w:t>
      </w:r>
      <w:r w:rsidR="009302CE" w:rsidRPr="001B6D89">
        <w:rPr>
          <w:rFonts w:ascii="Arial" w:hAnsi="Arial" w:cs="Arial"/>
          <w:lang w:val="lt-LT"/>
        </w:rPr>
        <w:t>birželio 17</w:t>
      </w:r>
      <w:r w:rsidR="00BA777A" w:rsidRPr="001B6D89">
        <w:rPr>
          <w:rFonts w:ascii="Arial" w:hAnsi="Arial" w:cs="Arial"/>
          <w:lang w:val="lt-LT"/>
        </w:rPr>
        <w:t xml:space="preserve"> d. protokolas Nr. A6-</w:t>
      </w:r>
      <w:r w:rsidR="009302CE" w:rsidRPr="001B6D89">
        <w:rPr>
          <w:rFonts w:ascii="Arial" w:hAnsi="Arial" w:cs="Arial"/>
          <w:lang w:val="lt-LT"/>
        </w:rPr>
        <w:t>254</w:t>
      </w:r>
      <w:r w:rsidR="00BA777A" w:rsidRPr="001B6D89">
        <w:rPr>
          <w:rFonts w:ascii="Arial" w:hAnsi="Arial" w:cs="Arial"/>
          <w:lang w:val="lt-LT"/>
        </w:rPr>
        <w:t>) bei 202</w:t>
      </w:r>
      <w:r w:rsidR="00E70720" w:rsidRPr="001B6D89">
        <w:rPr>
          <w:rFonts w:ascii="Arial" w:hAnsi="Arial" w:cs="Arial"/>
          <w:lang w:val="lt-LT"/>
        </w:rPr>
        <w:t>4</w:t>
      </w:r>
      <w:r w:rsidR="00BA777A" w:rsidRPr="001B6D89">
        <w:rPr>
          <w:rFonts w:ascii="Arial" w:hAnsi="Arial" w:cs="Arial"/>
          <w:lang w:val="lt-LT"/>
        </w:rPr>
        <w:t xml:space="preserve"> m. </w:t>
      </w:r>
      <w:r w:rsidR="00E70720" w:rsidRPr="001B6D89">
        <w:rPr>
          <w:rFonts w:ascii="Arial" w:hAnsi="Arial" w:cs="Arial"/>
          <w:lang w:val="lt-LT"/>
        </w:rPr>
        <w:t>birželio</w:t>
      </w:r>
      <w:r w:rsidR="00BA777A" w:rsidRPr="001B6D89">
        <w:rPr>
          <w:rFonts w:ascii="Arial" w:hAnsi="Arial" w:cs="Arial"/>
          <w:lang w:val="lt-LT"/>
        </w:rPr>
        <w:t xml:space="preserve"> </w:t>
      </w:r>
      <w:r w:rsidR="00E70720" w:rsidRPr="001B6D89">
        <w:rPr>
          <w:rFonts w:ascii="Arial" w:hAnsi="Arial" w:cs="Arial"/>
          <w:lang w:val="lt-LT"/>
        </w:rPr>
        <w:t>17</w:t>
      </w:r>
      <w:r w:rsidR="00BA777A" w:rsidRPr="001B6D89">
        <w:rPr>
          <w:rFonts w:ascii="Arial" w:hAnsi="Arial" w:cs="Arial"/>
          <w:lang w:val="lt-LT"/>
        </w:rPr>
        <w:t xml:space="preserve"> d. nuomininkės</w:t>
      </w:r>
      <w:r w:rsidR="00E70720" w:rsidRPr="001B6D89">
        <w:rPr>
          <w:rFonts w:ascii="Arial" w:hAnsi="Arial" w:cs="Arial"/>
          <w:lang w:val="lt-LT"/>
        </w:rPr>
        <w:t xml:space="preserve"> D. L</w:t>
      </w:r>
      <w:r w:rsidR="006A5906" w:rsidRPr="001B6D89">
        <w:rPr>
          <w:rFonts w:ascii="Arial" w:hAnsi="Arial" w:cs="Arial"/>
          <w:lang w:val="lt-LT"/>
        </w:rPr>
        <w:t xml:space="preserve">. </w:t>
      </w:r>
      <w:r w:rsidR="001B6D89" w:rsidRPr="001B6D89">
        <w:rPr>
          <w:rFonts w:ascii="Arial" w:hAnsi="Arial" w:cs="Arial"/>
          <w:lang w:val="lt-LT"/>
        </w:rPr>
        <w:t>(duomenys neviešinami)</w:t>
      </w:r>
      <w:r w:rsidR="00E70720" w:rsidRPr="001B6D89">
        <w:rPr>
          <w:rFonts w:ascii="Arial" w:hAnsi="Arial" w:cs="Arial"/>
          <w:lang w:val="lt-LT"/>
        </w:rPr>
        <w:t xml:space="preserve"> </w:t>
      </w:r>
      <w:r w:rsidR="00BA777A" w:rsidRPr="001B6D89">
        <w:rPr>
          <w:rFonts w:ascii="Arial" w:hAnsi="Arial" w:cs="Arial"/>
          <w:lang w:val="lt-LT"/>
        </w:rPr>
        <w:t>prašymą</w:t>
      </w:r>
      <w:r w:rsidRPr="001B6D89">
        <w:rPr>
          <w:rFonts w:ascii="Arial" w:hAnsi="Arial" w:cs="Arial"/>
          <w:lang w:val="lt-LT"/>
        </w:rPr>
        <w:t xml:space="preserve">,  </w:t>
      </w:r>
      <w:r w:rsidRPr="001B6D89">
        <w:rPr>
          <w:rFonts w:ascii="Arial" w:hAnsi="Arial" w:cs="Arial"/>
          <w:spacing w:val="80"/>
          <w:szCs w:val="24"/>
          <w:lang w:val="lt-LT"/>
        </w:rPr>
        <w:t>nusprendžia:</w:t>
      </w:r>
    </w:p>
    <w:p w14:paraId="2CB55D87" w14:textId="65A0E277" w:rsidR="00BA777A" w:rsidRPr="001B6D89" w:rsidRDefault="00F94B3B" w:rsidP="00403C5B">
      <w:pPr>
        <w:tabs>
          <w:tab w:val="right" w:pos="9639"/>
        </w:tabs>
        <w:spacing w:line="276" w:lineRule="auto"/>
        <w:ind w:firstLine="709"/>
        <w:jc w:val="both"/>
        <w:rPr>
          <w:rFonts w:ascii="Arial" w:hAnsi="Arial" w:cs="Arial"/>
        </w:rPr>
      </w:pPr>
      <w:r w:rsidRPr="001B6D89">
        <w:rPr>
          <w:rFonts w:ascii="Arial" w:hAnsi="Arial" w:cs="Arial"/>
        </w:rPr>
        <w:tab/>
        <w:t xml:space="preserve">Leisti </w:t>
      </w:r>
      <w:bookmarkStart w:id="3" w:name="_Hlk132786912"/>
      <w:r w:rsidR="00BA777A" w:rsidRPr="001B6D89">
        <w:rPr>
          <w:rFonts w:ascii="Arial" w:hAnsi="Arial" w:cs="Arial"/>
        </w:rPr>
        <w:t xml:space="preserve">Klaipėdos rajono savivaldybės administracijai </w:t>
      </w:r>
      <w:bookmarkStart w:id="4" w:name="_Hlk170997890"/>
      <w:r w:rsidR="00BA777A" w:rsidRPr="001B6D89">
        <w:rPr>
          <w:rFonts w:ascii="Arial" w:hAnsi="Arial" w:cs="Arial"/>
        </w:rPr>
        <w:t>3 (trims) metams, bet ne ilgiau negu iki privatizavimo, atnaujinti (pratęsti) ir pasirašyti</w:t>
      </w:r>
      <w:r w:rsidR="00403C5B" w:rsidRPr="001B6D89">
        <w:rPr>
          <w:rFonts w:ascii="Arial" w:hAnsi="Arial" w:cs="Arial"/>
        </w:rPr>
        <w:t xml:space="preserve"> 72,09</w:t>
      </w:r>
      <w:r w:rsidR="003C1145" w:rsidRPr="001B6D89">
        <w:rPr>
          <w:rFonts w:ascii="Arial" w:hAnsi="Arial" w:cs="Arial"/>
        </w:rPr>
        <w:t xml:space="preserve"> kv.</w:t>
      </w:r>
      <w:r w:rsidR="00BA777A" w:rsidRPr="001B6D89">
        <w:rPr>
          <w:rFonts w:ascii="Arial" w:hAnsi="Arial" w:cs="Arial"/>
        </w:rPr>
        <w:t xml:space="preserve"> m ploto </w:t>
      </w:r>
      <w:r w:rsidR="00403C5B" w:rsidRPr="001B6D89">
        <w:rPr>
          <w:rFonts w:ascii="Arial" w:hAnsi="Arial" w:cs="Arial"/>
        </w:rPr>
        <w:t xml:space="preserve">gydymo paskirties </w:t>
      </w:r>
      <w:r w:rsidR="00BA777A" w:rsidRPr="001B6D89">
        <w:rPr>
          <w:rFonts w:ascii="Arial" w:hAnsi="Arial" w:cs="Arial"/>
        </w:rPr>
        <w:t>negyvenamųjų patalpų</w:t>
      </w:r>
      <w:r w:rsidR="00381D79" w:rsidRPr="001B6D89">
        <w:rPr>
          <w:rFonts w:ascii="Arial" w:hAnsi="Arial" w:cs="Arial"/>
        </w:rPr>
        <w:t>-</w:t>
      </w:r>
      <w:r w:rsidR="00403C5B" w:rsidRPr="001B6D89">
        <w:rPr>
          <w:rFonts w:ascii="Arial" w:hAnsi="Arial" w:cs="Arial"/>
        </w:rPr>
        <w:t xml:space="preserve">Ambulatorijos </w:t>
      </w:r>
      <w:r w:rsidR="00BA777A" w:rsidRPr="001B6D89">
        <w:rPr>
          <w:rFonts w:ascii="Arial" w:hAnsi="Arial" w:cs="Arial"/>
        </w:rPr>
        <w:t>su</w:t>
      </w:r>
      <w:r w:rsidR="00FD2A35" w:rsidRPr="001B6D89">
        <w:rPr>
          <w:rFonts w:ascii="Arial" w:hAnsi="Arial" w:cs="Arial"/>
        </w:rPr>
        <w:t xml:space="preserve"> 1/2</w:t>
      </w:r>
      <w:r w:rsidR="00BA777A" w:rsidRPr="001B6D89">
        <w:rPr>
          <w:rFonts w:ascii="Arial" w:hAnsi="Arial" w:cs="Arial"/>
        </w:rPr>
        <w:t xml:space="preserve"> bendro naudojimo patalp</w:t>
      </w:r>
      <w:r w:rsidR="00FD2A35" w:rsidRPr="001B6D89">
        <w:rPr>
          <w:rFonts w:ascii="Arial" w:hAnsi="Arial" w:cs="Arial"/>
        </w:rPr>
        <w:t>a 3-1 (t. y. 3,17</w:t>
      </w:r>
      <w:r w:rsidR="00D6131E" w:rsidRPr="001B6D89">
        <w:rPr>
          <w:rFonts w:ascii="Arial" w:hAnsi="Arial" w:cs="Arial"/>
        </w:rPr>
        <w:t xml:space="preserve"> kv. m iš 6,35 kv. m),</w:t>
      </w:r>
      <w:r w:rsidR="00CF5B19" w:rsidRPr="001B6D89">
        <w:rPr>
          <w:rFonts w:ascii="Arial" w:hAnsi="Arial" w:cs="Arial"/>
        </w:rPr>
        <w:t xml:space="preserve"> </w:t>
      </w:r>
      <w:r w:rsidR="001F7E2C" w:rsidRPr="001B6D89">
        <w:rPr>
          <w:rFonts w:ascii="Arial" w:hAnsi="Arial" w:cs="Arial"/>
        </w:rPr>
        <w:t xml:space="preserve">patalpų unikalus Nr. 5597-8010-0019:0003, </w:t>
      </w:r>
      <w:r w:rsidR="00CF5B19" w:rsidRPr="001B6D89">
        <w:rPr>
          <w:rFonts w:ascii="Arial" w:hAnsi="Arial" w:cs="Arial"/>
        </w:rPr>
        <w:t>esančių</w:t>
      </w:r>
      <w:r w:rsidR="00D6131E" w:rsidRPr="001B6D89">
        <w:rPr>
          <w:rFonts w:ascii="Arial" w:hAnsi="Arial" w:cs="Arial"/>
        </w:rPr>
        <w:t xml:space="preserve"> </w:t>
      </w:r>
      <w:r w:rsidR="00CF5B19" w:rsidRPr="001B6D89">
        <w:rPr>
          <w:rFonts w:ascii="Arial" w:hAnsi="Arial" w:cs="Arial"/>
        </w:rPr>
        <w:t>Laisvės g. 26, Veiviržėnų mstl, Veiviržėnų sen., Klaipėdos r. sav., pastate, k</w:t>
      </w:r>
      <w:r w:rsidR="00BA777A" w:rsidRPr="001B6D89">
        <w:rPr>
          <w:rFonts w:ascii="Arial" w:hAnsi="Arial" w:cs="Arial"/>
        </w:rPr>
        <w:t>adastrinių matavimų byloje Nr.</w:t>
      </w:r>
      <w:r w:rsidR="00D6131E" w:rsidRPr="001B6D89">
        <w:rPr>
          <w:rFonts w:ascii="Arial" w:hAnsi="Arial" w:cs="Arial"/>
        </w:rPr>
        <w:t xml:space="preserve"> 4166</w:t>
      </w:r>
      <w:r w:rsidR="00BA777A" w:rsidRPr="001B6D89">
        <w:rPr>
          <w:rFonts w:ascii="Arial" w:hAnsi="Arial" w:cs="Arial"/>
        </w:rPr>
        <w:t xml:space="preserve"> žymimame 1</w:t>
      </w:r>
      <w:r w:rsidR="00CF5B19" w:rsidRPr="001B6D89">
        <w:rPr>
          <w:rFonts w:ascii="Arial" w:hAnsi="Arial" w:cs="Arial"/>
        </w:rPr>
        <w:t>D2</w:t>
      </w:r>
      <w:r w:rsidR="00BA777A" w:rsidRPr="001B6D89">
        <w:rPr>
          <w:rFonts w:ascii="Arial" w:hAnsi="Arial" w:cs="Arial"/>
        </w:rPr>
        <w:t>p, unikalus Nr. 559</w:t>
      </w:r>
      <w:r w:rsidR="00CF5B19" w:rsidRPr="001B6D89">
        <w:rPr>
          <w:rFonts w:ascii="Arial" w:hAnsi="Arial" w:cs="Arial"/>
        </w:rPr>
        <w:t>7-8010-0019</w:t>
      </w:r>
      <w:r w:rsidR="00AF047B" w:rsidRPr="001B6D89">
        <w:rPr>
          <w:rFonts w:ascii="Arial" w:hAnsi="Arial" w:cs="Arial"/>
        </w:rPr>
        <w:t>,</w:t>
      </w:r>
      <w:r w:rsidR="00BA777A" w:rsidRPr="001B6D89">
        <w:rPr>
          <w:rFonts w:ascii="Arial" w:hAnsi="Arial" w:cs="Arial"/>
        </w:rPr>
        <w:t xml:space="preserve"> nuomos sutartį su nuomininke </w:t>
      </w:r>
      <w:r w:rsidR="00CF5B19" w:rsidRPr="001B6D89">
        <w:rPr>
          <w:rFonts w:ascii="Arial" w:hAnsi="Arial" w:cs="Arial"/>
        </w:rPr>
        <w:t>D.</w:t>
      </w:r>
      <w:bookmarkStart w:id="5" w:name="_Hlk132805877"/>
      <w:r w:rsidR="001B6D89" w:rsidRPr="001B6D89">
        <w:rPr>
          <w:rFonts w:ascii="Arial" w:hAnsi="Arial" w:cs="Arial"/>
        </w:rPr>
        <w:t xml:space="preserve"> L. (duomenys neviešinami)</w:t>
      </w:r>
      <w:r w:rsidR="00BA777A" w:rsidRPr="001B6D89">
        <w:rPr>
          <w:rFonts w:ascii="Arial" w:hAnsi="Arial" w:cs="Arial"/>
        </w:rPr>
        <w:t xml:space="preserve">. </w:t>
      </w:r>
      <w:bookmarkEnd w:id="5"/>
      <w:r w:rsidR="00BA777A" w:rsidRPr="001B6D89">
        <w:rPr>
          <w:rFonts w:ascii="Arial" w:hAnsi="Arial" w:cs="Arial"/>
        </w:rPr>
        <w:t xml:space="preserve">Nuomos kaina – </w:t>
      </w:r>
      <w:r w:rsidR="00CF5B19" w:rsidRPr="001B6D89">
        <w:rPr>
          <w:rFonts w:ascii="Arial" w:hAnsi="Arial" w:cs="Arial"/>
        </w:rPr>
        <w:t>0,56 Eur už</w:t>
      </w:r>
      <w:r w:rsidR="00BA777A" w:rsidRPr="001B6D89">
        <w:rPr>
          <w:rFonts w:ascii="Arial" w:hAnsi="Arial" w:cs="Arial"/>
        </w:rPr>
        <w:t xml:space="preserve"> 1 </w:t>
      </w:r>
      <w:r w:rsidR="003C1145" w:rsidRPr="001B6D89">
        <w:rPr>
          <w:rFonts w:ascii="Arial" w:hAnsi="Arial" w:cs="Arial"/>
        </w:rPr>
        <w:t>kv. m</w:t>
      </w:r>
      <w:r w:rsidR="00CF5B19" w:rsidRPr="001B6D89">
        <w:rPr>
          <w:rStyle w:val="Pareigos"/>
          <w:rFonts w:ascii="Arial" w:hAnsi="Arial" w:cs="Arial"/>
          <w:vertAlign w:val="superscript"/>
        </w:rPr>
        <w:t xml:space="preserve"> </w:t>
      </w:r>
      <w:r w:rsidR="00BA777A" w:rsidRPr="001B6D89">
        <w:rPr>
          <w:rStyle w:val="Pareigos"/>
          <w:rFonts w:ascii="Arial" w:hAnsi="Arial" w:cs="Arial"/>
          <w:vertAlign w:val="superscript"/>
        </w:rPr>
        <w:t xml:space="preserve"> </w:t>
      </w:r>
      <w:r w:rsidR="00BA777A" w:rsidRPr="001B6D89">
        <w:rPr>
          <w:rFonts w:ascii="Arial" w:hAnsi="Arial" w:cs="Arial"/>
        </w:rPr>
        <w:t>per mėn</w:t>
      </w:r>
      <w:r w:rsidR="00CF5B19" w:rsidRPr="001B6D89">
        <w:rPr>
          <w:rFonts w:ascii="Arial" w:hAnsi="Arial" w:cs="Arial"/>
        </w:rPr>
        <w:t>esį</w:t>
      </w:r>
      <w:r w:rsidR="00BA777A" w:rsidRPr="001B6D89">
        <w:rPr>
          <w:rFonts w:ascii="Arial" w:hAnsi="Arial" w:cs="Arial"/>
        </w:rPr>
        <w:t>.</w:t>
      </w:r>
    </w:p>
    <w:bookmarkEnd w:id="3"/>
    <w:bookmarkEnd w:id="4"/>
    <w:p w14:paraId="292050F5" w14:textId="2C31B28B" w:rsidR="00CD507F" w:rsidRPr="00403C5B" w:rsidRDefault="00F94B3B" w:rsidP="00CB51B1">
      <w:pPr>
        <w:spacing w:after="240" w:line="276" w:lineRule="auto"/>
        <w:ind w:firstLine="284"/>
        <w:jc w:val="both"/>
        <w:rPr>
          <w:rFonts w:ascii="Arial" w:hAnsi="Arial" w:cs="Arial"/>
        </w:rPr>
      </w:pPr>
      <w:r w:rsidRPr="001B6D89">
        <w:rPr>
          <w:rFonts w:ascii="Arial" w:hAnsi="Arial" w:cs="Arial"/>
          <w:shd w:val="clear" w:color="auto" w:fill="FFFFFF"/>
        </w:rPr>
        <w:t xml:space="preserve">       Šis sprendimas per vieną mėnesį nuo jo įteikimo ar pranešimo suinteresuotai </w:t>
      </w:r>
      <w:r w:rsidRPr="00403C5B">
        <w:rPr>
          <w:rFonts w:ascii="Arial" w:hAnsi="Arial" w:cs="Arial"/>
          <w:shd w:val="clear" w:color="auto" w:fill="FFFFFF"/>
        </w:rPr>
        <w:t>šaliai apie viešojo administravimo subjekto veiksmus (atsisakymą atlikti veiksmus) dienos gali būti skundžiamas Lietuvos administracinių ginčų komisijos Klaipėdos apygardos skyriui</w:t>
      </w:r>
      <w:r w:rsidRPr="00403C5B">
        <w:rPr>
          <w:rFonts w:ascii="Arial" w:hAnsi="Arial" w:cs="Arial"/>
          <w:b/>
          <w:bCs/>
          <w:shd w:val="clear" w:color="auto" w:fill="FFFFFF"/>
        </w:rPr>
        <w:t xml:space="preserve"> </w:t>
      </w:r>
      <w:r w:rsidRPr="00403C5B">
        <w:rPr>
          <w:rFonts w:ascii="Arial" w:hAnsi="Arial" w:cs="Arial"/>
          <w:bCs/>
          <w:shd w:val="clear" w:color="auto" w:fill="FFFFFF"/>
        </w:rPr>
        <w:t>(Herkaus Manto g. 37, LT-92236, Klaipėda)</w:t>
      </w:r>
      <w:r w:rsidRPr="00403C5B">
        <w:rPr>
          <w:rFonts w:ascii="Arial" w:hAnsi="Arial" w:cs="Arial"/>
          <w:b/>
          <w:bCs/>
          <w:shd w:val="clear" w:color="auto" w:fill="FFFFFF"/>
        </w:rPr>
        <w:t xml:space="preserve"> </w:t>
      </w:r>
      <w:r w:rsidRPr="00403C5B">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6B40E4B4" w14:textId="27C6AAD9" w:rsidR="00822C2C" w:rsidRPr="00403C5B" w:rsidRDefault="00822C2C" w:rsidP="00CB51B1">
      <w:pPr>
        <w:spacing w:after="240" w:line="276" w:lineRule="auto"/>
        <w:jc w:val="both"/>
        <w:rPr>
          <w:rFonts w:ascii="Arial" w:hAnsi="Arial" w:cs="Arial"/>
        </w:rPr>
      </w:pPr>
      <w:r w:rsidRPr="00403C5B">
        <w:rPr>
          <w:rFonts w:ascii="Arial" w:hAnsi="Arial" w:cs="Arial"/>
        </w:rPr>
        <w:t>Savivaldybės meras</w:t>
      </w:r>
      <w:r w:rsidRPr="00403C5B">
        <w:rPr>
          <w:rFonts w:ascii="Arial" w:hAnsi="Arial" w:cs="Arial"/>
        </w:rPr>
        <w:tab/>
        <w:t xml:space="preserve"> </w:t>
      </w:r>
    </w:p>
    <w:p w14:paraId="2E076FD1" w14:textId="6EE02886" w:rsidR="00822C2C" w:rsidRPr="00403C5B" w:rsidRDefault="00822C2C" w:rsidP="00CB51B1">
      <w:pPr>
        <w:spacing w:after="240" w:line="276" w:lineRule="auto"/>
        <w:jc w:val="both"/>
        <w:rPr>
          <w:rFonts w:ascii="Arial" w:hAnsi="Arial" w:cs="Arial"/>
        </w:rPr>
      </w:pPr>
      <w:r w:rsidRPr="00403C5B">
        <w:rPr>
          <w:rFonts w:ascii="Arial" w:hAnsi="Arial" w:cs="Arial"/>
        </w:rPr>
        <w:t xml:space="preserve">TEIKIA: Savivaldybės meras B. Markauskas </w:t>
      </w:r>
    </w:p>
    <w:p w14:paraId="789ACB4E" w14:textId="3DE41333" w:rsidR="00822C2C" w:rsidRPr="00403C5B" w:rsidRDefault="00822C2C" w:rsidP="00CB51B1">
      <w:pPr>
        <w:spacing w:after="240" w:line="276" w:lineRule="auto"/>
        <w:jc w:val="both"/>
        <w:rPr>
          <w:rFonts w:ascii="Arial" w:hAnsi="Arial" w:cs="Arial"/>
        </w:rPr>
      </w:pPr>
      <w:r w:rsidRPr="00403C5B">
        <w:rPr>
          <w:rFonts w:ascii="Arial" w:hAnsi="Arial" w:cs="Arial"/>
        </w:rPr>
        <w:t xml:space="preserve">PARENGĖ: </w:t>
      </w:r>
      <w:r w:rsidR="001F7E2C">
        <w:rPr>
          <w:rFonts w:ascii="Arial" w:hAnsi="Arial" w:cs="Arial"/>
        </w:rPr>
        <w:t>V. Selmistraitienė</w:t>
      </w:r>
      <w:r w:rsidRPr="00403C5B">
        <w:rPr>
          <w:rFonts w:ascii="Arial" w:hAnsi="Arial" w:cs="Arial"/>
        </w:rPr>
        <w:t xml:space="preserve"> </w:t>
      </w:r>
    </w:p>
    <w:p w14:paraId="470D0737" w14:textId="71C16AFC" w:rsidR="00E3252A" w:rsidRDefault="00822C2C" w:rsidP="00403C5B">
      <w:pPr>
        <w:spacing w:line="276" w:lineRule="auto"/>
        <w:jc w:val="both"/>
        <w:rPr>
          <w:rFonts w:ascii="Arial" w:hAnsi="Arial" w:cs="Arial"/>
        </w:rPr>
      </w:pPr>
      <w:r w:rsidRPr="00403C5B">
        <w:rPr>
          <w:rFonts w:ascii="Arial" w:hAnsi="Arial" w:cs="Arial"/>
        </w:rPr>
        <w:t>SUDERINTA:</w:t>
      </w:r>
    </w:p>
    <w:p w14:paraId="65766E0A" w14:textId="24322F1F" w:rsidR="00822C2C" w:rsidRPr="00403C5B" w:rsidRDefault="00E3252A" w:rsidP="00403C5B">
      <w:pPr>
        <w:spacing w:line="276" w:lineRule="auto"/>
        <w:jc w:val="both"/>
        <w:rPr>
          <w:rFonts w:ascii="Arial" w:hAnsi="Arial" w:cs="Arial"/>
        </w:rPr>
      </w:pPr>
      <w:r>
        <w:rPr>
          <w:rFonts w:ascii="Arial" w:hAnsi="Arial" w:cs="Arial"/>
        </w:rPr>
        <w:t>K. Vainienė</w:t>
      </w:r>
      <w:r w:rsidR="00822C2C" w:rsidRPr="00403C5B">
        <w:rPr>
          <w:rFonts w:ascii="Arial" w:hAnsi="Arial" w:cs="Arial"/>
        </w:rPr>
        <w:t xml:space="preserve"> </w:t>
      </w:r>
    </w:p>
    <w:p w14:paraId="0B685578" w14:textId="3C81EA82" w:rsidR="00822C2C" w:rsidRPr="00403C5B" w:rsidRDefault="00BA248E" w:rsidP="00403C5B">
      <w:pPr>
        <w:spacing w:line="276" w:lineRule="auto"/>
        <w:jc w:val="both"/>
        <w:rPr>
          <w:rFonts w:ascii="Arial" w:hAnsi="Arial" w:cs="Arial"/>
        </w:rPr>
      </w:pPr>
      <w:r>
        <w:rPr>
          <w:rFonts w:ascii="Arial" w:hAnsi="Arial" w:cs="Arial"/>
        </w:rPr>
        <w:t>A. Andrijauskienė</w:t>
      </w:r>
    </w:p>
    <w:p w14:paraId="41E1612F" w14:textId="34468F8E" w:rsidR="00822C2C" w:rsidRPr="00403C5B" w:rsidRDefault="00822C2C" w:rsidP="00403C5B">
      <w:pPr>
        <w:spacing w:line="276" w:lineRule="auto"/>
        <w:jc w:val="both"/>
        <w:rPr>
          <w:rFonts w:ascii="Arial" w:hAnsi="Arial" w:cs="Arial"/>
          <w:color w:val="FF0000"/>
        </w:rPr>
      </w:pPr>
      <w:r w:rsidRPr="00403C5B">
        <w:rPr>
          <w:rFonts w:ascii="Arial" w:hAnsi="Arial" w:cs="Arial"/>
        </w:rPr>
        <w:t>S. Karbauskas</w:t>
      </w:r>
      <w:r w:rsidRPr="00403C5B">
        <w:rPr>
          <w:rFonts w:ascii="Arial" w:hAnsi="Arial" w:cs="Arial"/>
          <w:color w:val="FF0000"/>
        </w:rPr>
        <w:t xml:space="preserve"> </w:t>
      </w:r>
    </w:p>
    <w:p w14:paraId="7E5A2D00" w14:textId="00AAE71A" w:rsidR="00822C2C" w:rsidRPr="00403C5B" w:rsidRDefault="001F7E2C" w:rsidP="00403C5B">
      <w:pPr>
        <w:spacing w:line="276" w:lineRule="auto"/>
        <w:jc w:val="both"/>
        <w:rPr>
          <w:rFonts w:ascii="Arial" w:hAnsi="Arial" w:cs="Arial"/>
        </w:rPr>
      </w:pPr>
      <w:r>
        <w:rPr>
          <w:rFonts w:ascii="Arial" w:hAnsi="Arial" w:cs="Arial"/>
        </w:rPr>
        <w:t>L. Salickienė</w:t>
      </w:r>
    </w:p>
    <w:p w14:paraId="71E3AD85" w14:textId="1C8A3846" w:rsidR="001F7E2C" w:rsidRDefault="001F7E2C" w:rsidP="00403C5B">
      <w:pPr>
        <w:spacing w:line="276" w:lineRule="auto"/>
        <w:jc w:val="both"/>
        <w:rPr>
          <w:rFonts w:ascii="Arial" w:hAnsi="Arial" w:cs="Arial"/>
        </w:rPr>
      </w:pPr>
      <w:r>
        <w:rPr>
          <w:rFonts w:ascii="Arial" w:hAnsi="Arial" w:cs="Arial"/>
        </w:rPr>
        <w:t>T. Tuzovaitė-Markūnienė</w:t>
      </w:r>
    </w:p>
    <w:p w14:paraId="0C70D2ED" w14:textId="37707FCD" w:rsidR="00822C2C" w:rsidRPr="00403C5B" w:rsidRDefault="00822C2C" w:rsidP="00403C5B">
      <w:pPr>
        <w:spacing w:line="276" w:lineRule="auto"/>
        <w:jc w:val="both"/>
        <w:rPr>
          <w:rFonts w:ascii="Arial" w:hAnsi="Arial" w:cs="Arial"/>
        </w:rPr>
      </w:pPr>
      <w:r w:rsidRPr="00403C5B">
        <w:rPr>
          <w:rFonts w:ascii="Arial" w:hAnsi="Arial" w:cs="Arial"/>
        </w:rPr>
        <w:t>B. Markauskas</w:t>
      </w:r>
    </w:p>
    <w:p w14:paraId="7166CBEA" w14:textId="77777777" w:rsidR="00AF047B" w:rsidRPr="00CB51B1" w:rsidRDefault="00822C2C" w:rsidP="00CB51B1">
      <w:pPr>
        <w:pStyle w:val="Antrat1"/>
        <w:jc w:val="center"/>
        <w:rPr>
          <w:rFonts w:ascii="Arial" w:hAnsi="Arial" w:cs="Arial"/>
          <w:b/>
          <w:bCs/>
        </w:rPr>
      </w:pPr>
      <w:r w:rsidRPr="00403C5B">
        <w:rPr>
          <w:sz w:val="22"/>
          <w:szCs w:val="22"/>
          <w:lang w:eastAsia="lt-LT"/>
        </w:rPr>
        <w:br w:type="page"/>
      </w:r>
      <w:r w:rsidR="00AF047B" w:rsidRPr="00CB51B1">
        <w:rPr>
          <w:rFonts w:ascii="Arial" w:hAnsi="Arial" w:cs="Arial"/>
          <w:b/>
          <w:bCs/>
          <w:color w:val="auto"/>
          <w:sz w:val="24"/>
          <w:szCs w:val="24"/>
        </w:rPr>
        <w:lastRenderedPageBreak/>
        <w:t>AIŠKINAMASIS RAŠTAS</w:t>
      </w:r>
    </w:p>
    <w:p w14:paraId="7C6F9792" w14:textId="11FE0584" w:rsidR="00AF047B" w:rsidRPr="00403C5B" w:rsidRDefault="00AF047B" w:rsidP="00CB51B1">
      <w:pPr>
        <w:tabs>
          <w:tab w:val="left" w:pos="3450"/>
        </w:tabs>
        <w:spacing w:after="240" w:line="276" w:lineRule="auto"/>
        <w:jc w:val="center"/>
        <w:rPr>
          <w:rFonts w:ascii="Arial" w:hAnsi="Arial" w:cs="Arial"/>
          <w:b/>
        </w:rPr>
      </w:pPr>
      <w:r w:rsidRPr="00403C5B">
        <w:rPr>
          <w:rFonts w:ascii="Arial" w:hAnsi="Arial" w:cs="Arial"/>
          <w:b/>
        </w:rPr>
        <w:t>DĖL TARYBOS SPRENDIMO</w:t>
      </w:r>
      <w:r w:rsidRPr="00403C5B">
        <w:rPr>
          <w:rFonts w:ascii="Arial" w:hAnsi="Arial" w:cs="Arial"/>
        </w:rPr>
        <w:t xml:space="preserve"> „</w:t>
      </w:r>
      <w:r w:rsidRPr="00403C5B">
        <w:rPr>
          <w:rFonts w:ascii="Arial" w:hAnsi="Arial" w:cs="Arial"/>
          <w:b/>
          <w:spacing w:val="20"/>
        </w:rPr>
        <w:t xml:space="preserve">DĖL PATALPŲ NUOMOS SUTARTIES ATNAUJINIMO (PRATĘSIMO) SU </w:t>
      </w:r>
      <w:r w:rsidR="001F7E2C">
        <w:rPr>
          <w:rFonts w:ascii="Arial" w:hAnsi="Arial" w:cs="Arial"/>
          <w:b/>
          <w:spacing w:val="20"/>
        </w:rPr>
        <w:t>D</w:t>
      </w:r>
      <w:r w:rsidR="0048576A">
        <w:rPr>
          <w:rFonts w:ascii="Arial" w:hAnsi="Arial" w:cs="Arial"/>
          <w:b/>
          <w:spacing w:val="20"/>
        </w:rPr>
        <w:t>.</w:t>
      </w:r>
      <w:r w:rsidR="001F7E2C">
        <w:rPr>
          <w:rFonts w:ascii="Arial" w:hAnsi="Arial" w:cs="Arial"/>
          <w:b/>
          <w:spacing w:val="20"/>
        </w:rPr>
        <w:t xml:space="preserve"> L</w:t>
      </w:r>
      <w:r w:rsidR="001B6D89">
        <w:rPr>
          <w:rFonts w:ascii="Arial" w:hAnsi="Arial" w:cs="Arial"/>
          <w:b/>
          <w:spacing w:val="20"/>
        </w:rPr>
        <w:t>. (DUOMENYS NEVIEŠINAMI)</w:t>
      </w:r>
      <w:r w:rsidRPr="00403C5B">
        <w:rPr>
          <w:rFonts w:ascii="Arial" w:hAnsi="Arial" w:cs="Arial"/>
          <w:b/>
          <w:spacing w:val="20"/>
        </w:rPr>
        <w:t>“</w:t>
      </w:r>
      <w:r w:rsidRPr="00403C5B">
        <w:rPr>
          <w:rFonts w:ascii="Arial" w:hAnsi="Arial" w:cs="Arial"/>
        </w:rPr>
        <w:t xml:space="preserve"> </w:t>
      </w:r>
      <w:r w:rsidRPr="00403C5B">
        <w:rPr>
          <w:rFonts w:ascii="Arial" w:hAnsi="Arial" w:cs="Arial"/>
          <w:b/>
        </w:rPr>
        <w:t>PROJEKTO</w:t>
      </w:r>
    </w:p>
    <w:p w14:paraId="617D1CA6" w14:textId="59266501" w:rsidR="00AF047B" w:rsidRPr="00403C5B" w:rsidRDefault="00AF047B" w:rsidP="00CB51B1">
      <w:pPr>
        <w:spacing w:after="240" w:line="276" w:lineRule="auto"/>
        <w:jc w:val="center"/>
        <w:rPr>
          <w:rFonts w:ascii="Arial" w:hAnsi="Arial" w:cs="Arial"/>
        </w:rPr>
      </w:pPr>
      <w:r w:rsidRPr="00403C5B">
        <w:rPr>
          <w:rFonts w:ascii="Arial" w:hAnsi="Arial" w:cs="Arial"/>
          <w:bCs/>
        </w:rPr>
        <w:t>202</w:t>
      </w:r>
      <w:r w:rsidR="001F7E2C">
        <w:rPr>
          <w:rFonts w:ascii="Arial" w:hAnsi="Arial" w:cs="Arial"/>
          <w:bCs/>
        </w:rPr>
        <w:t>4-07-05</w:t>
      </w:r>
    </w:p>
    <w:p w14:paraId="17C0EE77" w14:textId="77777777" w:rsidR="00AF047B" w:rsidRPr="00403C5B" w:rsidRDefault="00AF047B" w:rsidP="00403C5B">
      <w:pPr>
        <w:spacing w:line="276" w:lineRule="auto"/>
        <w:contextualSpacing/>
        <w:jc w:val="both"/>
        <w:rPr>
          <w:rFonts w:ascii="Arial" w:hAnsi="Arial" w:cs="Arial"/>
          <w:bCs/>
        </w:rPr>
      </w:pPr>
      <w:r w:rsidRPr="00403C5B">
        <w:rPr>
          <w:rFonts w:ascii="Arial" w:hAnsi="Arial" w:cs="Arial"/>
          <w:bCs/>
        </w:rPr>
        <w:t xml:space="preserve">1. Parengto sprendimo projekto tikslai, uždaviniai (ko šiuo sprendimu norima pasiekti): </w:t>
      </w:r>
    </w:p>
    <w:p w14:paraId="25557ACA" w14:textId="119D7162" w:rsidR="00AF047B" w:rsidRPr="001B6D89" w:rsidRDefault="00AF047B" w:rsidP="00CB51B1">
      <w:pPr>
        <w:tabs>
          <w:tab w:val="right" w:pos="9639"/>
        </w:tabs>
        <w:spacing w:after="240" w:line="276" w:lineRule="auto"/>
        <w:ind w:firstLine="709"/>
        <w:jc w:val="both"/>
        <w:rPr>
          <w:rFonts w:ascii="Arial" w:hAnsi="Arial" w:cs="Arial"/>
          <w:lang w:eastAsia="lt-LT"/>
        </w:rPr>
      </w:pPr>
      <w:r w:rsidRPr="001B6D89">
        <w:rPr>
          <w:rFonts w:ascii="Arial" w:hAnsi="Arial" w:cs="Arial"/>
          <w:lang w:eastAsia="lt-LT"/>
        </w:rPr>
        <w:t xml:space="preserve">Uždavinys – </w:t>
      </w:r>
      <w:r w:rsidR="001F7E2C" w:rsidRPr="001B6D89">
        <w:rPr>
          <w:rFonts w:ascii="Arial" w:hAnsi="Arial" w:cs="Arial"/>
        </w:rPr>
        <w:t>3 (trims) metams, bet ne ilgiau negu iki privatizavimo, atnaujinti (pratęsti) ir pasirašyti 72,09</w:t>
      </w:r>
      <w:r w:rsidR="003C1145" w:rsidRPr="001B6D89">
        <w:rPr>
          <w:rFonts w:ascii="Arial" w:hAnsi="Arial" w:cs="Arial"/>
        </w:rPr>
        <w:t xml:space="preserve"> kv. </w:t>
      </w:r>
      <w:r w:rsidR="001F7E2C" w:rsidRPr="001B6D89">
        <w:rPr>
          <w:rFonts w:ascii="Arial" w:hAnsi="Arial" w:cs="Arial"/>
        </w:rPr>
        <w:t>m ploto gydymo paskirties negyvenamųjų patalpų-Ambulatorijos su 1/2 bendro naudojimo patalpa 3-1 (t. y. 3,17 kv. m iš 6,35 kv. m), patalpų unikalus Nr. 5597-8010-0019:0003, esančių Laisvės g. 26, Veiviržėnų mstl, Veiviržėnų sen., Klaipėdos r. sav., pastate, kadastrinių matavimų byloje Nr. 4166 žymimame 1D2p, unikalus Nr. 5597-8010-0019, nuomos sutartį su nuomininke D. L</w:t>
      </w:r>
      <w:r w:rsidR="001B6D89" w:rsidRPr="001B6D89">
        <w:rPr>
          <w:rFonts w:ascii="Arial" w:hAnsi="Arial" w:cs="Arial"/>
        </w:rPr>
        <w:t>. (duomenys neviešinami)</w:t>
      </w:r>
      <w:r w:rsidR="001F7E2C" w:rsidRPr="001B6D89">
        <w:rPr>
          <w:rFonts w:ascii="Arial" w:hAnsi="Arial" w:cs="Arial"/>
        </w:rPr>
        <w:t xml:space="preserve">. Nuomos kaina – 0,56 Eur už 1 </w:t>
      </w:r>
      <w:r w:rsidR="003C1145" w:rsidRPr="001B6D89">
        <w:rPr>
          <w:rFonts w:ascii="Arial" w:hAnsi="Arial" w:cs="Arial"/>
        </w:rPr>
        <w:t xml:space="preserve">kv. </w:t>
      </w:r>
      <w:r w:rsidR="001F7E2C" w:rsidRPr="001B6D89">
        <w:rPr>
          <w:rFonts w:ascii="Arial" w:hAnsi="Arial" w:cs="Arial"/>
        </w:rPr>
        <w:t>m</w:t>
      </w:r>
      <w:r w:rsidR="001F7E2C" w:rsidRPr="001B6D89">
        <w:rPr>
          <w:rStyle w:val="Pareigos"/>
          <w:rFonts w:ascii="Arial" w:hAnsi="Arial" w:cs="Arial"/>
          <w:vertAlign w:val="superscript"/>
        </w:rPr>
        <w:t xml:space="preserve">  </w:t>
      </w:r>
      <w:r w:rsidR="001F7E2C" w:rsidRPr="001B6D89">
        <w:rPr>
          <w:rFonts w:ascii="Arial" w:hAnsi="Arial" w:cs="Arial"/>
        </w:rPr>
        <w:t>per mėnesį.</w:t>
      </w:r>
    </w:p>
    <w:p w14:paraId="5B5468D4" w14:textId="77777777" w:rsidR="00AF047B" w:rsidRPr="001B6D89" w:rsidRDefault="00AF047B" w:rsidP="00403C5B">
      <w:pPr>
        <w:tabs>
          <w:tab w:val="left" w:pos="540"/>
          <w:tab w:val="right" w:pos="9639"/>
        </w:tabs>
        <w:spacing w:line="276" w:lineRule="auto"/>
        <w:ind w:right="-81"/>
        <w:jc w:val="both"/>
        <w:rPr>
          <w:rFonts w:ascii="Arial" w:hAnsi="Arial" w:cs="Arial"/>
          <w:bCs/>
        </w:rPr>
      </w:pPr>
      <w:r w:rsidRPr="001B6D89">
        <w:rPr>
          <w:rFonts w:ascii="Arial" w:hAnsi="Arial" w:cs="Arial"/>
          <w:bCs/>
        </w:rPr>
        <w:t xml:space="preserve">2. Kaip šiuo metu yra teisiškai reglamentuojami projekte aptariami klausimai: </w:t>
      </w:r>
    </w:p>
    <w:p w14:paraId="504677DD" w14:textId="77777777" w:rsidR="00AF047B" w:rsidRPr="001B6D89" w:rsidRDefault="00AF047B" w:rsidP="00403C5B">
      <w:pPr>
        <w:tabs>
          <w:tab w:val="left" w:pos="540"/>
          <w:tab w:val="right" w:pos="9639"/>
        </w:tabs>
        <w:spacing w:line="276" w:lineRule="auto"/>
        <w:ind w:right="-81"/>
        <w:jc w:val="both"/>
        <w:rPr>
          <w:rFonts w:ascii="Arial" w:hAnsi="Arial" w:cs="Arial"/>
        </w:rPr>
      </w:pPr>
      <w:r w:rsidRPr="001B6D89">
        <w:rPr>
          <w:rFonts w:ascii="Arial" w:hAnsi="Arial" w:cs="Arial"/>
        </w:rPr>
        <w:tab/>
        <w:t>Lietuvos Respublikos vietos savivaldos įstatymo 6 straipsnio 3 punktu</w:t>
      </w:r>
      <w:bookmarkStart w:id="6" w:name="_Hlk135318053"/>
      <w:r w:rsidRPr="001B6D89">
        <w:rPr>
          <w:rFonts w:ascii="Arial" w:hAnsi="Arial" w:cs="Arial"/>
        </w:rPr>
        <w:t>, kuris numato, kad Savivaldybės tarybos kompetencijoje yra savivaldybei nuosavybės teise priklausančios žemės ir kito turto valdymas, naudojimas ir disponavimas juo.</w:t>
      </w:r>
    </w:p>
    <w:bookmarkEnd w:id="6"/>
    <w:p w14:paraId="3A7133E0" w14:textId="642CE788" w:rsidR="00AF047B" w:rsidRPr="001B6D89" w:rsidRDefault="00AF047B" w:rsidP="00403C5B">
      <w:pPr>
        <w:tabs>
          <w:tab w:val="left" w:pos="540"/>
          <w:tab w:val="right" w:pos="9639"/>
        </w:tabs>
        <w:spacing w:line="276" w:lineRule="auto"/>
        <w:ind w:right="-81"/>
        <w:jc w:val="both"/>
        <w:rPr>
          <w:rFonts w:ascii="Arial" w:hAnsi="Arial" w:cs="Arial"/>
        </w:rPr>
      </w:pPr>
      <w:r w:rsidRPr="001B6D89">
        <w:rPr>
          <w:rFonts w:ascii="Arial" w:hAnsi="Arial" w:cs="Arial"/>
        </w:rPr>
        <w:tab/>
        <w:t xml:space="preserve">Lietuvos Respublikos vietos savivaldos įstatymo 15 straipsnio 2 dalies 19 punktu, kuris numato, kad išimtinė savivaldybės tarybos kompetencija yra </w:t>
      </w:r>
      <w:r w:rsidR="008B2DAC" w:rsidRPr="008B2DAC">
        <w:rPr>
          <w:rFonts w:ascii="Arial" w:hAnsi="Arial" w:cs="Arial"/>
        </w:rPr>
        <w:t>savivaldybei nuosavybės teise priklausančio turto savininko funkcijų įgyvendinimas įstatymų nustatyta tvarka</w:t>
      </w:r>
      <w:r w:rsidRPr="001B6D89">
        <w:rPr>
          <w:rFonts w:ascii="Arial" w:hAnsi="Arial" w:cs="Arial"/>
        </w:rPr>
        <w:t>.</w:t>
      </w:r>
    </w:p>
    <w:p w14:paraId="23DFE301" w14:textId="0E6611A7" w:rsidR="00AF047B" w:rsidRPr="001B6D89" w:rsidRDefault="00AF047B" w:rsidP="00403C5B">
      <w:pPr>
        <w:tabs>
          <w:tab w:val="left" w:pos="540"/>
          <w:tab w:val="right" w:pos="9639"/>
        </w:tabs>
        <w:spacing w:line="276" w:lineRule="auto"/>
        <w:ind w:right="-81"/>
        <w:jc w:val="both"/>
        <w:rPr>
          <w:rFonts w:ascii="Arial" w:hAnsi="Arial" w:cs="Arial"/>
        </w:rPr>
      </w:pPr>
      <w:r w:rsidRPr="001B6D89">
        <w:rPr>
          <w:rFonts w:ascii="Arial" w:hAnsi="Arial" w:cs="Arial"/>
        </w:rPr>
        <w:tab/>
        <w:t>Lietuvos Respublikos vietos savivaldos įstatymo 63 straipsn</w:t>
      </w:r>
      <w:r w:rsidR="002D1FA5">
        <w:rPr>
          <w:rFonts w:ascii="Arial" w:hAnsi="Arial" w:cs="Arial"/>
        </w:rPr>
        <w:t>iu</w:t>
      </w:r>
      <w:r w:rsidR="008B2DAC">
        <w:rPr>
          <w:rFonts w:ascii="Arial" w:hAnsi="Arial" w:cs="Arial"/>
        </w:rPr>
        <w:t>,</w:t>
      </w:r>
      <w:r w:rsidR="002D1FA5">
        <w:rPr>
          <w:rFonts w:ascii="Arial" w:hAnsi="Arial" w:cs="Arial"/>
        </w:rPr>
        <w:t xml:space="preserve"> kuris numato</w:t>
      </w:r>
      <w:r w:rsidR="008B2DAC">
        <w:rPr>
          <w:rFonts w:ascii="Arial" w:hAnsi="Arial" w:cs="Arial"/>
        </w:rPr>
        <w:t xml:space="preserve"> kad </w:t>
      </w:r>
      <w:r w:rsidR="008B2DAC" w:rsidRPr="008B2DAC">
        <w:rPr>
          <w:rFonts w:ascii="Arial" w:hAnsi="Arial" w:cs="Arial"/>
        </w:rPr>
        <w:t>Savivaldybių turto sandara, įgijimo būdai, šio turto valdymo, naudojimo ir disponavimo juo tvarka nustatyti Konstitucijoje, įstatymuose, Vyriausybės nutarimuose ir savivaldybių tarybų sprendimuose</w:t>
      </w:r>
      <w:r w:rsidRPr="001B6D89">
        <w:rPr>
          <w:rFonts w:ascii="Arial" w:hAnsi="Arial" w:cs="Arial"/>
        </w:rPr>
        <w:t>.</w:t>
      </w:r>
    </w:p>
    <w:p w14:paraId="5F1473E7" w14:textId="77777777" w:rsidR="00AF047B" w:rsidRPr="001B6D89" w:rsidRDefault="00AF047B" w:rsidP="00403C5B">
      <w:pPr>
        <w:tabs>
          <w:tab w:val="left" w:pos="540"/>
          <w:tab w:val="right" w:pos="9639"/>
        </w:tabs>
        <w:spacing w:line="276" w:lineRule="auto"/>
        <w:ind w:right="-81"/>
        <w:jc w:val="both"/>
        <w:rPr>
          <w:rFonts w:ascii="Arial" w:hAnsi="Arial" w:cs="Arial"/>
        </w:rPr>
      </w:pPr>
      <w:r w:rsidRPr="001B6D89">
        <w:rPr>
          <w:rFonts w:ascii="Arial" w:hAnsi="Arial" w:cs="Arial"/>
        </w:rPr>
        <w:tab/>
        <w:t>Lietuvos Respublikos valstybės ir savivaldybių turto valdymo, naudojimo ir disponavimo juo įstatymo 15 straipsnio 1 dalimi, kuri numato, kad sprendimą dėl valstybės ilgalaikio materialiojo turto nuomos gali priimti valstybės turto valdytojas, jeigu tas ilgalaikis materialusis turtas neskirtas šalies gynybai ar saugumui užtikrinti, nenaudojamas valstybinėms funkcijoms įgyvendinti.</w:t>
      </w:r>
    </w:p>
    <w:p w14:paraId="2EAF5D41" w14:textId="77777777" w:rsidR="00AF047B" w:rsidRPr="001B6D89" w:rsidRDefault="00AF047B" w:rsidP="00403C5B">
      <w:pPr>
        <w:tabs>
          <w:tab w:val="left" w:pos="540"/>
          <w:tab w:val="right" w:pos="9639"/>
        </w:tabs>
        <w:spacing w:line="276" w:lineRule="auto"/>
        <w:ind w:right="-81"/>
        <w:jc w:val="both"/>
        <w:rPr>
          <w:rFonts w:ascii="Arial" w:hAnsi="Arial" w:cs="Arial"/>
        </w:rPr>
      </w:pPr>
      <w:r w:rsidRPr="001B6D89">
        <w:rPr>
          <w:rFonts w:ascii="Arial" w:hAnsi="Arial" w:cs="Arial"/>
        </w:rPr>
        <w:tab/>
        <w:t>Lietuvos Respublikos civilinio kodekso 6.482 straipsniu, kuris numato, kad: 1. N</w:t>
      </w:r>
      <w:r w:rsidRPr="001B6D89">
        <w:rPr>
          <w:rFonts w:ascii="Arial" w:hAnsi="Arial" w:cs="Arial"/>
          <w:shd w:val="clear" w:color="auto" w:fill="FFFFFF"/>
        </w:rPr>
        <w:t>uomininkas, tvarkingai vykdęs pagal nuomos sutartį prisiimtas pareigas, pasibaigus sutarties terminui turi pirmenybės teisę palyginti su kitais asmenimis atnaujinti sutartį. 2. Nuomotojas privalo per nuomos sutartyje numatytą terminą raštu pranešti nuomininkui apie šio teisę sudaryti nuomos sutartį naujam terminui, o jeigu toks terminas nenumatytas, – per protingą terminą iki nuomos sutarties pabaigos. Sudarant nuomos sutartį naujam terminui, jos sąlygos šalių susitarimu gali būti pakeistos. 3. Jeigu nuomotojas atsisakė sudaryti su nuomininku sutartį naujam terminui, tačiau, praėjus ne daugiau kaip vieneriems metams po nuomos sutarties pabaigos, nepranešęs buvusiam nuomininkui sudaro to paties daikto nuomos sutartį su kitu asmeniu, tai buvęs nuomininkas savo pasirinkimu turi teisę reikalauti arba perduoti jam nuomininko teises ir pareigas pagal sudarytą nuomos sutartį, arba atlyginti dėl atsisakymo sudaryti sutartį naujam terminui atsiradusius nuostolius.</w:t>
      </w:r>
    </w:p>
    <w:p w14:paraId="4D7266B2" w14:textId="7CBFF334" w:rsidR="00AF047B" w:rsidRPr="001B6D89" w:rsidRDefault="00AF047B" w:rsidP="00CB51B1">
      <w:pPr>
        <w:shd w:val="clear" w:color="auto" w:fill="FFFFFF"/>
        <w:spacing w:after="240" w:line="276" w:lineRule="auto"/>
        <w:ind w:firstLine="567"/>
        <w:jc w:val="both"/>
        <w:rPr>
          <w:rFonts w:ascii="Arial" w:hAnsi="Arial" w:cs="Arial"/>
          <w:lang w:eastAsia="lt-LT"/>
        </w:rPr>
      </w:pPr>
      <w:r w:rsidRPr="001B6D89">
        <w:rPr>
          <w:rFonts w:ascii="Arial" w:hAnsi="Arial" w:cs="Arial"/>
        </w:rPr>
        <w:t xml:space="preserve">Klaipėdos rajono savivaldybės turto viešo nuomos konkurso ir nuomos be konkurso organizavimo ir vykdymo tvarkos aprašo, patvirtinto Klaipėdos rajono savivaldybės tarybos 2021 m. gegužės 27 d. sprendimu Nr. T11-163 „Dėl Klaipėdos rajono savivaldybės turto viešo nuomos konkurso ir nuomos be konkurso organizavimo ir vykdymo tvarkos aprašo patvirtinimo“ 10 punktu, kuris numato, kad sprendimą dėl Savivaldybės turto nuomos </w:t>
      </w:r>
      <w:r w:rsidRPr="001B6D89">
        <w:rPr>
          <w:rFonts w:ascii="Arial" w:hAnsi="Arial" w:cs="Arial"/>
        </w:rPr>
        <w:lastRenderedPageBreak/>
        <w:t>(įskaitant nuomos sutarties atnaujinimą (pratęsimą) priima Savivaldybės taryba ir savivaldybės įmonių, įstaigų, organizacijų, valdančių Savivaldybės turtą patikėjimo teise, vadovai (toliau – Nuomotojas), jeigu: 1. Savivaldybės turtas neskirtas šalies gynybai ar saugumui užtikrinti, išskyrus atvejus, kai turtas nuomojamas karinių pratybų ir kitų karinio bendradarbiavimo renginių metu. 2. Savivaldybės turtas nenaudojamas valstybinėms arba savivaldybės funkcijoms įgyvendinti.</w:t>
      </w:r>
    </w:p>
    <w:p w14:paraId="38DA87EA" w14:textId="77777777" w:rsidR="00AF047B" w:rsidRPr="001B6D89" w:rsidRDefault="00AF047B" w:rsidP="00403C5B">
      <w:pPr>
        <w:tabs>
          <w:tab w:val="left" w:pos="540"/>
          <w:tab w:val="right" w:pos="9639"/>
        </w:tabs>
        <w:spacing w:line="276" w:lineRule="auto"/>
        <w:ind w:right="-81"/>
        <w:jc w:val="both"/>
        <w:rPr>
          <w:rFonts w:ascii="Arial" w:hAnsi="Arial" w:cs="Arial"/>
          <w:bCs/>
        </w:rPr>
      </w:pPr>
      <w:r w:rsidRPr="001B6D89">
        <w:rPr>
          <w:rFonts w:ascii="Arial" w:hAnsi="Arial" w:cs="Arial"/>
          <w:bCs/>
        </w:rPr>
        <w:t>3. Kokios siūlomos naujos teisinio reguliavimo nuostatos ir kokių teigiamų rezultatų laukiama:</w:t>
      </w:r>
    </w:p>
    <w:p w14:paraId="4C1FE587" w14:textId="7E0AF265" w:rsidR="00AF047B" w:rsidRPr="001B6D89" w:rsidRDefault="00AF047B" w:rsidP="00CB51B1">
      <w:pPr>
        <w:tabs>
          <w:tab w:val="right" w:pos="9639"/>
        </w:tabs>
        <w:spacing w:after="240" w:line="276" w:lineRule="auto"/>
        <w:ind w:right="-79" w:firstLine="567"/>
        <w:jc w:val="both"/>
        <w:rPr>
          <w:rFonts w:ascii="Arial" w:hAnsi="Arial" w:cs="Arial"/>
          <w:bCs/>
        </w:rPr>
      </w:pPr>
      <w:r w:rsidRPr="001B6D89">
        <w:rPr>
          <w:rFonts w:ascii="Arial" w:hAnsi="Arial" w:cs="Arial"/>
          <w:bCs/>
        </w:rPr>
        <w:tab/>
        <w:t xml:space="preserve">Naujos teisinio reguliavimo nuostatos nesiūlomos. Teigiamas rezultatas – nuomininkė </w:t>
      </w:r>
      <w:r w:rsidR="00E51BF6" w:rsidRPr="001B6D89">
        <w:rPr>
          <w:rFonts w:ascii="Arial" w:hAnsi="Arial" w:cs="Arial"/>
          <w:bCs/>
        </w:rPr>
        <w:t>D. L</w:t>
      </w:r>
      <w:r w:rsidR="001B6D89" w:rsidRPr="001B6D89">
        <w:rPr>
          <w:rFonts w:ascii="Arial" w:hAnsi="Arial" w:cs="Arial"/>
        </w:rPr>
        <w:t xml:space="preserve">. (duomenys neviešinami) </w:t>
      </w:r>
      <w:r w:rsidRPr="001B6D89">
        <w:rPr>
          <w:rFonts w:ascii="Arial" w:hAnsi="Arial" w:cs="Arial"/>
          <w:bCs/>
        </w:rPr>
        <w:t>ir toliau naudodamasi savivaldybės turtu jį prižiūrės, remontuos, mokės mokesčius.</w:t>
      </w:r>
    </w:p>
    <w:p w14:paraId="7EB5480D" w14:textId="77777777" w:rsidR="00AF047B" w:rsidRPr="001B6D89" w:rsidRDefault="00AF047B" w:rsidP="00403C5B">
      <w:pPr>
        <w:spacing w:line="276" w:lineRule="auto"/>
        <w:jc w:val="both"/>
        <w:rPr>
          <w:rFonts w:ascii="Arial" w:hAnsi="Arial" w:cs="Arial"/>
          <w:bCs/>
        </w:rPr>
      </w:pPr>
      <w:r w:rsidRPr="001B6D89">
        <w:rPr>
          <w:rFonts w:ascii="Arial" w:hAnsi="Arial" w:cs="Arial"/>
          <w:bCs/>
        </w:rPr>
        <w:t>4. Galimos neigiamos pasekmės priėmus siūlomą Savivaldybės tarybos sprendimą ir kokių priemonių būtina imtis, siekiant išvengti neigiamų pasekmių:</w:t>
      </w:r>
    </w:p>
    <w:p w14:paraId="32584439" w14:textId="0501F7EB" w:rsidR="00AF047B" w:rsidRPr="001B6D89" w:rsidRDefault="00AF047B" w:rsidP="00CB51B1">
      <w:pPr>
        <w:spacing w:after="240" w:line="276" w:lineRule="auto"/>
        <w:ind w:firstLine="567"/>
        <w:jc w:val="both"/>
        <w:rPr>
          <w:rFonts w:ascii="Arial" w:hAnsi="Arial" w:cs="Arial"/>
          <w:bCs/>
        </w:rPr>
      </w:pPr>
      <w:r w:rsidRPr="001B6D89">
        <w:rPr>
          <w:rFonts w:ascii="Arial" w:hAnsi="Arial" w:cs="Arial"/>
          <w:bCs/>
        </w:rPr>
        <w:t>Priėmus siūlomą Savivaldybės tarybos sprendimą neigiamų pasekmių nebus.</w:t>
      </w:r>
    </w:p>
    <w:p w14:paraId="7F3E1EC3" w14:textId="77777777" w:rsidR="00AF047B" w:rsidRPr="001B6D89" w:rsidRDefault="00AF047B" w:rsidP="00403C5B">
      <w:pPr>
        <w:spacing w:line="276" w:lineRule="auto"/>
        <w:jc w:val="both"/>
        <w:rPr>
          <w:rFonts w:ascii="Arial" w:hAnsi="Arial" w:cs="Arial"/>
          <w:bCs/>
        </w:rPr>
      </w:pPr>
      <w:r w:rsidRPr="001B6D89">
        <w:rPr>
          <w:rFonts w:ascii="Arial" w:hAnsi="Arial" w:cs="Arial"/>
          <w:bCs/>
          <w:caps/>
        </w:rPr>
        <w:t>5. A</w:t>
      </w:r>
      <w:r w:rsidRPr="001B6D89">
        <w:rPr>
          <w:rFonts w:ascii="Arial" w:hAnsi="Arial" w:cs="Arial"/>
          <w:bCs/>
        </w:rPr>
        <w:t>r sprendimo projektas neprieštarauja Lietuvos Respublikos lygių galimybių įstatymui ir atitinka lygių galimybių principus:</w:t>
      </w:r>
    </w:p>
    <w:p w14:paraId="62FD83CB" w14:textId="3790A326" w:rsidR="00AF047B" w:rsidRPr="001B6D89" w:rsidRDefault="00AF047B" w:rsidP="00CB51B1">
      <w:pPr>
        <w:spacing w:after="240" w:line="276" w:lineRule="auto"/>
        <w:ind w:firstLine="567"/>
        <w:jc w:val="both"/>
        <w:rPr>
          <w:rFonts w:ascii="Arial" w:hAnsi="Arial" w:cs="Arial"/>
          <w:bCs/>
        </w:rPr>
      </w:pPr>
      <w:r w:rsidRPr="001B6D89">
        <w:rPr>
          <w:rFonts w:ascii="Arial" w:hAnsi="Arial" w:cs="Arial"/>
          <w:bCs/>
        </w:rPr>
        <w:t xml:space="preserve">Sprendimo projektas neprieštarauja Lietuvos Respublikos lygių galimybių įstatymui, lygių galimybių principus atitinka. </w:t>
      </w:r>
    </w:p>
    <w:p w14:paraId="32B5F709" w14:textId="77777777" w:rsidR="00AF047B" w:rsidRPr="001B6D89" w:rsidRDefault="00AF047B" w:rsidP="00403C5B">
      <w:pPr>
        <w:spacing w:line="276" w:lineRule="auto"/>
        <w:jc w:val="both"/>
        <w:rPr>
          <w:rFonts w:ascii="Arial" w:hAnsi="Arial" w:cs="Arial"/>
          <w:bCs/>
          <w:strike/>
        </w:rPr>
      </w:pPr>
      <w:r w:rsidRPr="001B6D89">
        <w:rPr>
          <w:rFonts w:ascii="Arial" w:hAnsi="Arial" w:cs="Arial"/>
          <w:bCs/>
        </w:rPr>
        <w:t xml:space="preserve">6. Kokius teisės aktus būtina pakeisti ar panaikinti, </w:t>
      </w:r>
      <w:bookmarkStart w:id="7" w:name="_Hlk132622428"/>
      <w:r w:rsidRPr="001B6D89">
        <w:rPr>
          <w:rFonts w:ascii="Arial" w:hAnsi="Arial" w:cs="Arial"/>
          <w:bCs/>
        </w:rPr>
        <w:t>priėmus teikiamą Savivaldybės tarybos sprendimą</w:t>
      </w:r>
      <w:bookmarkEnd w:id="7"/>
      <w:r w:rsidRPr="001B6D89">
        <w:rPr>
          <w:rFonts w:ascii="Arial" w:hAnsi="Arial" w:cs="Arial"/>
          <w:bCs/>
        </w:rPr>
        <w:t>:</w:t>
      </w:r>
    </w:p>
    <w:p w14:paraId="7B7B800C" w14:textId="42CFCC29" w:rsidR="00AF047B" w:rsidRPr="001B6D89" w:rsidRDefault="00AF047B" w:rsidP="00CB51B1">
      <w:pPr>
        <w:spacing w:after="240" w:line="276" w:lineRule="auto"/>
        <w:ind w:firstLine="567"/>
        <w:jc w:val="both"/>
        <w:rPr>
          <w:rFonts w:ascii="Arial" w:hAnsi="Arial" w:cs="Arial"/>
          <w:bCs/>
        </w:rPr>
      </w:pPr>
      <w:r w:rsidRPr="001B6D89">
        <w:rPr>
          <w:rFonts w:ascii="Arial" w:hAnsi="Arial" w:cs="Arial"/>
          <w:bCs/>
        </w:rPr>
        <w:t>Priėmus teikiamą Savivaldybės tarybos sprendimą teisės aktų pakeisti, panaikinti nereikės.</w:t>
      </w:r>
    </w:p>
    <w:p w14:paraId="4BEC521B" w14:textId="77777777" w:rsidR="00AF047B" w:rsidRPr="001B6D89" w:rsidRDefault="00AF047B" w:rsidP="00403C5B">
      <w:pPr>
        <w:spacing w:line="276" w:lineRule="auto"/>
        <w:contextualSpacing/>
        <w:jc w:val="both"/>
        <w:rPr>
          <w:rFonts w:ascii="Arial" w:hAnsi="Arial" w:cs="Arial"/>
          <w:bCs/>
        </w:rPr>
      </w:pPr>
      <w:r w:rsidRPr="001B6D89">
        <w:rPr>
          <w:rFonts w:ascii="Arial" w:hAnsi="Arial" w:cs="Arial"/>
          <w:bCs/>
        </w:rPr>
        <w:t>7. Projekto rengimo metu gauti specialistų vertinimai ir išvados, konsultavimosi su visuomene metu gauti pasiūlymai ir jų motyvuotas vertinimas (atsižvelgta ar ne):</w:t>
      </w:r>
    </w:p>
    <w:p w14:paraId="36B075B8" w14:textId="38D81531" w:rsidR="00AF047B" w:rsidRPr="001B6D89" w:rsidRDefault="00AF047B" w:rsidP="00CB51B1">
      <w:pPr>
        <w:tabs>
          <w:tab w:val="left" w:pos="567"/>
        </w:tabs>
        <w:spacing w:after="240" w:line="276" w:lineRule="auto"/>
        <w:jc w:val="both"/>
        <w:rPr>
          <w:rFonts w:ascii="Arial" w:hAnsi="Arial" w:cs="Arial"/>
          <w:bCs/>
        </w:rPr>
      </w:pPr>
      <w:r w:rsidRPr="001B6D89">
        <w:rPr>
          <w:rFonts w:ascii="Arial" w:hAnsi="Arial" w:cs="Arial"/>
          <w:bCs/>
        </w:rPr>
        <w:tab/>
        <w:t>Projekto rengimo metu specialistų vertinimai, išvados negauti.</w:t>
      </w:r>
    </w:p>
    <w:p w14:paraId="2AA0D34F" w14:textId="77777777" w:rsidR="00AF047B" w:rsidRPr="001B6D89" w:rsidRDefault="00AF047B" w:rsidP="00403C5B">
      <w:pPr>
        <w:spacing w:line="276" w:lineRule="auto"/>
        <w:jc w:val="both"/>
        <w:rPr>
          <w:rFonts w:ascii="Arial" w:hAnsi="Arial" w:cs="Arial"/>
          <w:bCs/>
        </w:rPr>
      </w:pPr>
      <w:r w:rsidRPr="001B6D89">
        <w:rPr>
          <w:rFonts w:ascii="Arial" w:hAnsi="Arial" w:cs="Arial"/>
          <w:bCs/>
        </w:rPr>
        <w:t>8. Sprendimo įgyvendinimui reikalingos lėšos (ekonominiai apskaičiavimai), finansavimo šaltiniai:</w:t>
      </w:r>
    </w:p>
    <w:p w14:paraId="3D68C4C3" w14:textId="54B1B98A" w:rsidR="00AF047B" w:rsidRPr="001B6D89" w:rsidRDefault="00AF047B" w:rsidP="00CB51B1">
      <w:pPr>
        <w:spacing w:after="240" w:line="276" w:lineRule="auto"/>
        <w:ind w:firstLine="567"/>
        <w:jc w:val="both"/>
        <w:rPr>
          <w:rFonts w:ascii="Arial" w:hAnsi="Arial" w:cs="Arial"/>
          <w:bCs/>
        </w:rPr>
      </w:pPr>
      <w:r w:rsidRPr="001B6D89">
        <w:rPr>
          <w:rFonts w:ascii="Arial" w:hAnsi="Arial" w:cs="Arial"/>
          <w:bCs/>
        </w:rPr>
        <w:t>Sprendimo įgyvendinimui lėšos nereikalingos.</w:t>
      </w:r>
    </w:p>
    <w:p w14:paraId="775150B7" w14:textId="77777777" w:rsidR="00AF047B" w:rsidRPr="001B6D89" w:rsidRDefault="00AF047B" w:rsidP="00403C5B">
      <w:pPr>
        <w:tabs>
          <w:tab w:val="left" w:pos="540"/>
        </w:tabs>
        <w:spacing w:line="276" w:lineRule="auto"/>
        <w:ind w:right="-81"/>
        <w:jc w:val="both"/>
        <w:rPr>
          <w:rFonts w:ascii="Arial" w:hAnsi="Arial" w:cs="Arial"/>
          <w:bCs/>
        </w:rPr>
      </w:pPr>
      <w:r w:rsidRPr="001B6D89">
        <w:rPr>
          <w:rFonts w:ascii="Arial" w:hAnsi="Arial" w:cs="Arial"/>
          <w:bCs/>
        </w:rPr>
        <w:t>9. Kiti, autoriaus nuomone, reikalingi pagrindimai, skaičiavimai ir paaiškinimai:</w:t>
      </w:r>
    </w:p>
    <w:p w14:paraId="6080EED7" w14:textId="2C2D7245" w:rsidR="00AF047B" w:rsidRPr="001B6D89" w:rsidRDefault="00AF047B" w:rsidP="00CB51B1">
      <w:pPr>
        <w:tabs>
          <w:tab w:val="left" w:pos="567"/>
          <w:tab w:val="left" w:pos="1134"/>
        </w:tabs>
        <w:spacing w:after="240" w:line="276" w:lineRule="auto"/>
        <w:ind w:firstLine="567"/>
        <w:jc w:val="both"/>
        <w:rPr>
          <w:rFonts w:ascii="Arial" w:hAnsi="Arial" w:cs="Arial"/>
          <w:bCs/>
        </w:rPr>
      </w:pPr>
      <w:r w:rsidRPr="001B6D89">
        <w:rPr>
          <w:rFonts w:ascii="Arial" w:hAnsi="Arial" w:cs="Arial"/>
        </w:rPr>
        <w:t>202</w:t>
      </w:r>
      <w:r w:rsidR="00E51BF6" w:rsidRPr="001B6D89">
        <w:rPr>
          <w:rFonts w:ascii="Arial" w:hAnsi="Arial" w:cs="Arial"/>
        </w:rPr>
        <w:t>1</w:t>
      </w:r>
      <w:r w:rsidRPr="001B6D89">
        <w:rPr>
          <w:rFonts w:ascii="Arial" w:hAnsi="Arial" w:cs="Arial"/>
        </w:rPr>
        <w:t xml:space="preserve"> m. </w:t>
      </w:r>
      <w:r w:rsidR="00E51BF6" w:rsidRPr="001B6D89">
        <w:rPr>
          <w:rFonts w:ascii="Arial" w:hAnsi="Arial" w:cs="Arial"/>
        </w:rPr>
        <w:t>D. L</w:t>
      </w:r>
      <w:r w:rsidR="001B6D89" w:rsidRPr="001B6D89">
        <w:rPr>
          <w:rFonts w:ascii="Arial" w:hAnsi="Arial" w:cs="Arial"/>
        </w:rPr>
        <w:t>. (duomenys neviešinami)</w:t>
      </w:r>
      <w:r w:rsidRPr="001B6D89">
        <w:rPr>
          <w:rFonts w:ascii="Arial" w:hAnsi="Arial" w:cs="Arial"/>
        </w:rPr>
        <w:t xml:space="preserve"> dalyvavo Klaipėdos rajono savivaldybės administracijos surengtame viešame nuomos konkurse, kurį ji laimėjo pasiūlydama nuomos kainą </w:t>
      </w:r>
      <w:r w:rsidR="00E51BF6" w:rsidRPr="001B6D89">
        <w:rPr>
          <w:rFonts w:ascii="Arial" w:hAnsi="Arial" w:cs="Arial"/>
        </w:rPr>
        <w:t>0,56</w:t>
      </w:r>
      <w:r w:rsidRPr="001B6D89">
        <w:rPr>
          <w:rFonts w:ascii="Arial" w:hAnsi="Arial" w:cs="Arial"/>
        </w:rPr>
        <w:t xml:space="preserve"> Eur už m</w:t>
      </w:r>
      <w:r w:rsidRPr="008B2DAC">
        <w:rPr>
          <w:rFonts w:ascii="Arial" w:hAnsi="Arial" w:cs="Arial"/>
          <w:vertAlign w:val="superscript"/>
        </w:rPr>
        <w:t>2</w:t>
      </w:r>
      <w:r w:rsidRPr="001B6D89">
        <w:rPr>
          <w:rFonts w:ascii="Arial" w:hAnsi="Arial" w:cs="Arial"/>
        </w:rPr>
        <w:t xml:space="preserve"> bei 202</w:t>
      </w:r>
      <w:r w:rsidR="00E51BF6" w:rsidRPr="001B6D89">
        <w:rPr>
          <w:rFonts w:ascii="Arial" w:hAnsi="Arial" w:cs="Arial"/>
        </w:rPr>
        <w:t>1</w:t>
      </w:r>
      <w:r w:rsidRPr="001B6D89">
        <w:rPr>
          <w:rFonts w:ascii="Arial" w:hAnsi="Arial" w:cs="Arial"/>
        </w:rPr>
        <w:t xml:space="preserve"> m. sudarė</w:t>
      </w:r>
      <w:r w:rsidR="00E51BF6" w:rsidRPr="001B6D89">
        <w:rPr>
          <w:rFonts w:ascii="Arial" w:hAnsi="Arial" w:cs="Arial"/>
        </w:rPr>
        <w:t xml:space="preserve"> Klaipėdos rajono savivaldybės materialiojo turto nuomos sutartį galiojusią</w:t>
      </w:r>
      <w:r w:rsidRPr="001B6D89">
        <w:rPr>
          <w:rFonts w:ascii="Arial" w:hAnsi="Arial" w:cs="Arial"/>
        </w:rPr>
        <w:t xml:space="preserve"> iki 202</w:t>
      </w:r>
      <w:r w:rsidR="00E51BF6" w:rsidRPr="001B6D89">
        <w:rPr>
          <w:rFonts w:ascii="Arial" w:hAnsi="Arial" w:cs="Arial"/>
        </w:rPr>
        <w:t>4</w:t>
      </w:r>
      <w:r w:rsidRPr="001B6D89">
        <w:rPr>
          <w:rFonts w:ascii="Arial" w:hAnsi="Arial" w:cs="Arial"/>
        </w:rPr>
        <w:t>-</w:t>
      </w:r>
      <w:r w:rsidR="00E51BF6" w:rsidRPr="001B6D89">
        <w:rPr>
          <w:rFonts w:ascii="Arial" w:hAnsi="Arial" w:cs="Arial"/>
        </w:rPr>
        <w:t>08-13</w:t>
      </w:r>
      <w:r w:rsidRPr="001B6D89">
        <w:rPr>
          <w:rFonts w:ascii="Arial" w:hAnsi="Arial" w:cs="Arial"/>
        </w:rPr>
        <w:t xml:space="preserve">. Siūloma nuomos sutartį su nuomininke pratęsti, o ne skelbti atvirą nuomos konkursą todėl, kad pagal civilinio kodekso nuostatą nuomininkas, tvarkingai vykdęs nuomos sutartį (jog yra skolingas duomenys negauti) turi pirmenybės teisę prieš kitus nuomininkus. Kadangi skelbiant apie rengiamą viešą nuomos konkursą ši informacija skelbime nurodoma, todėl nuomos konkurse paprastai dalyvauja tik esamas nuomininkas. Taip pat, esamas nuomininkas pradinės siūlomos kainos nedidina arba didina minimaliai, nes supranta, jog bet kokiu atveju konkurso laimėtojas bus jis. Kadangi įstatymas numato, jog nuomos sutartis gali būti sudaryta ne ilgiau 10 metų laikotarpiui (įskaitant ir pratęsimą). </w:t>
      </w:r>
      <w:r w:rsidR="00E51BF6" w:rsidRPr="001B6D89">
        <w:rPr>
          <w:rFonts w:ascii="Arial" w:hAnsi="Arial" w:cs="Arial"/>
        </w:rPr>
        <w:t>Be to tikslinga patalpas nuomoti, kad jos būtų prižiūrimos, kadangi nėra aiški vizija dėl pastato naudojimo galimybių.</w:t>
      </w:r>
    </w:p>
    <w:p w14:paraId="4D57882B" w14:textId="77777777" w:rsidR="00AF047B" w:rsidRPr="001B6D89" w:rsidRDefault="00AF047B" w:rsidP="00403C5B">
      <w:pPr>
        <w:tabs>
          <w:tab w:val="left" w:pos="540"/>
          <w:tab w:val="right" w:pos="9639"/>
        </w:tabs>
        <w:spacing w:line="276" w:lineRule="auto"/>
        <w:ind w:right="-81"/>
        <w:jc w:val="both"/>
        <w:rPr>
          <w:rFonts w:ascii="Arial" w:hAnsi="Arial" w:cs="Arial"/>
          <w:bCs/>
        </w:rPr>
      </w:pPr>
      <w:r w:rsidRPr="001B6D89">
        <w:rPr>
          <w:rFonts w:ascii="Arial" w:hAnsi="Arial" w:cs="Arial"/>
          <w:bCs/>
        </w:rPr>
        <w:t>10. Sprendimo projekto iniciatoriai (institucija, asmenys ar piliečių įgalioti atstovai) ir rengėjai:</w:t>
      </w:r>
    </w:p>
    <w:p w14:paraId="379F2F60" w14:textId="7B626684" w:rsidR="00AF047B" w:rsidRPr="00403C5B" w:rsidRDefault="00AF047B" w:rsidP="00CB51B1">
      <w:pPr>
        <w:spacing w:after="480" w:line="276" w:lineRule="auto"/>
        <w:jc w:val="both"/>
        <w:rPr>
          <w:rFonts w:ascii="Arial" w:hAnsi="Arial" w:cs="Arial"/>
          <w:b/>
          <w:bCs/>
        </w:rPr>
      </w:pPr>
      <w:r w:rsidRPr="001B6D89">
        <w:rPr>
          <w:rFonts w:ascii="Arial" w:hAnsi="Arial" w:cs="Arial"/>
          <w:bCs/>
        </w:rPr>
        <w:lastRenderedPageBreak/>
        <w:t xml:space="preserve">Sprendimo iniciatorius – </w:t>
      </w:r>
      <w:r w:rsidR="00E51BF6" w:rsidRPr="001B6D89">
        <w:rPr>
          <w:rFonts w:ascii="Arial" w:hAnsi="Arial" w:cs="Arial"/>
          <w:bCs/>
        </w:rPr>
        <w:t>D. L</w:t>
      </w:r>
      <w:r w:rsidR="001B6D89" w:rsidRPr="001B6D89">
        <w:rPr>
          <w:rFonts w:ascii="Arial" w:hAnsi="Arial" w:cs="Arial"/>
          <w:bCs/>
        </w:rPr>
        <w:t>.</w:t>
      </w:r>
      <w:r w:rsidR="001B6D89" w:rsidRPr="001B6D89">
        <w:rPr>
          <w:rFonts w:ascii="Arial" w:hAnsi="Arial" w:cs="Arial"/>
        </w:rPr>
        <w:t xml:space="preserve"> (duomenys neviešinami)</w:t>
      </w:r>
      <w:r w:rsidRPr="001B6D89">
        <w:rPr>
          <w:rFonts w:ascii="Arial" w:hAnsi="Arial" w:cs="Arial"/>
        </w:rPr>
        <w:t xml:space="preserve">, </w:t>
      </w:r>
      <w:r w:rsidRPr="001B6D89">
        <w:rPr>
          <w:rFonts w:ascii="Arial" w:hAnsi="Arial" w:cs="Arial"/>
          <w:bCs/>
        </w:rPr>
        <w:t xml:space="preserve">rengėja – </w:t>
      </w:r>
      <w:r w:rsidR="00E51BF6" w:rsidRPr="001B6D89">
        <w:rPr>
          <w:rFonts w:ascii="Arial" w:hAnsi="Arial" w:cs="Arial"/>
          <w:bCs/>
        </w:rPr>
        <w:t xml:space="preserve">Turto valdymo skyriaus </w:t>
      </w:r>
      <w:r w:rsidRPr="001B6D89">
        <w:rPr>
          <w:rFonts w:ascii="Arial" w:hAnsi="Arial" w:cs="Arial"/>
        </w:rPr>
        <w:t xml:space="preserve"> specialistė </w:t>
      </w:r>
      <w:r w:rsidR="00E51BF6" w:rsidRPr="001B6D89">
        <w:rPr>
          <w:rFonts w:ascii="Arial" w:hAnsi="Arial" w:cs="Arial"/>
        </w:rPr>
        <w:t>Virginija Selmistraitienė</w:t>
      </w:r>
      <w:r w:rsidRPr="001B6D89">
        <w:rPr>
          <w:rFonts w:ascii="Arial" w:hAnsi="Arial" w:cs="Arial"/>
        </w:rPr>
        <w:t>.</w:t>
      </w:r>
    </w:p>
    <w:p w14:paraId="5F587B21" w14:textId="2B50C674" w:rsidR="00822C2C" w:rsidRPr="00403C5B" w:rsidRDefault="00AF047B" w:rsidP="00CB51B1">
      <w:pPr>
        <w:spacing w:after="120" w:line="276" w:lineRule="auto"/>
        <w:ind w:left="7230" w:right="-284" w:hanging="7230"/>
        <w:rPr>
          <w:rFonts w:ascii="Arial" w:hAnsi="Arial" w:cs="Arial"/>
        </w:rPr>
      </w:pPr>
      <w:r w:rsidRPr="00403C5B">
        <w:rPr>
          <w:rFonts w:ascii="Arial" w:hAnsi="Arial" w:cs="Arial"/>
          <w:color w:val="000000"/>
        </w:rPr>
        <w:t xml:space="preserve">Turto valdymo </w:t>
      </w:r>
      <w:r w:rsidR="00E51BF6">
        <w:rPr>
          <w:rFonts w:ascii="Arial" w:hAnsi="Arial" w:cs="Arial"/>
          <w:color w:val="000000"/>
        </w:rPr>
        <w:t>skyriaus</w:t>
      </w:r>
      <w:r w:rsidRPr="00403C5B">
        <w:rPr>
          <w:rFonts w:ascii="Arial" w:hAnsi="Arial" w:cs="Arial"/>
          <w:color w:val="000000"/>
        </w:rPr>
        <w:t xml:space="preserve"> specialistė </w:t>
      </w:r>
      <w:r w:rsidRPr="00403C5B">
        <w:rPr>
          <w:rFonts w:ascii="Arial" w:hAnsi="Arial" w:cs="Arial"/>
          <w:color w:val="000000"/>
        </w:rPr>
        <w:tab/>
      </w:r>
      <w:r w:rsidR="00E51BF6">
        <w:rPr>
          <w:rFonts w:ascii="Arial" w:hAnsi="Arial" w:cs="Arial"/>
          <w:color w:val="000000"/>
        </w:rPr>
        <w:t>Virginija Selmistraitienė</w:t>
      </w:r>
    </w:p>
    <w:sectPr w:rsidR="00822C2C" w:rsidRPr="00403C5B"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881D9" w14:textId="77777777" w:rsidR="00705613" w:rsidRDefault="00705613">
      <w:r>
        <w:separator/>
      </w:r>
    </w:p>
  </w:endnote>
  <w:endnote w:type="continuationSeparator" w:id="0">
    <w:p w14:paraId="2E835D42" w14:textId="77777777" w:rsidR="00705613" w:rsidRDefault="0070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09C7D" w14:textId="77777777" w:rsidR="00705613" w:rsidRDefault="00705613">
      <w:r>
        <w:separator/>
      </w:r>
    </w:p>
  </w:footnote>
  <w:footnote w:type="continuationSeparator" w:id="0">
    <w:p w14:paraId="145405ED" w14:textId="77777777" w:rsidR="00705613" w:rsidRDefault="0070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CB51B1" w:rsidRDefault="007834AD">
    <w:pPr>
      <w:pStyle w:val="Antrats"/>
      <w:jc w:val="right"/>
      <w:rPr>
        <w:rFonts w:ascii="Arial" w:hAnsi="Arial" w:cs="Arial"/>
        <w:b/>
      </w:rPr>
    </w:pPr>
    <w:r w:rsidRPr="00CB51B1">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21580100">
    <w:abstractNumId w:val="10"/>
  </w:num>
  <w:num w:numId="2" w16cid:durableId="1735354918">
    <w:abstractNumId w:val="9"/>
  </w:num>
  <w:num w:numId="3" w16cid:durableId="1156729311">
    <w:abstractNumId w:val="0"/>
  </w:num>
  <w:num w:numId="4" w16cid:durableId="808085936">
    <w:abstractNumId w:val="5"/>
  </w:num>
  <w:num w:numId="5" w16cid:durableId="635834130">
    <w:abstractNumId w:val="7"/>
  </w:num>
  <w:num w:numId="6" w16cid:durableId="2056276647">
    <w:abstractNumId w:val="4"/>
  </w:num>
  <w:num w:numId="7" w16cid:durableId="931738936">
    <w:abstractNumId w:val="11"/>
  </w:num>
  <w:num w:numId="8" w16cid:durableId="125857442">
    <w:abstractNumId w:val="3"/>
  </w:num>
  <w:num w:numId="9" w16cid:durableId="2060471440">
    <w:abstractNumId w:val="6"/>
    <w:lvlOverride w:ilvl="0">
      <w:startOverride w:val="1"/>
    </w:lvlOverride>
    <w:lvlOverride w:ilvl="1"/>
    <w:lvlOverride w:ilvl="2"/>
    <w:lvlOverride w:ilvl="3"/>
    <w:lvlOverride w:ilvl="4"/>
    <w:lvlOverride w:ilvl="5"/>
    <w:lvlOverride w:ilvl="6"/>
    <w:lvlOverride w:ilvl="7"/>
    <w:lvlOverride w:ilvl="8"/>
  </w:num>
  <w:num w:numId="10" w16cid:durableId="1532374304">
    <w:abstractNumId w:val="2"/>
  </w:num>
  <w:num w:numId="11" w16cid:durableId="943923987">
    <w:abstractNumId w:val="8"/>
  </w:num>
  <w:num w:numId="12" w16cid:durableId="338852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627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B82"/>
    <w:rsid w:val="000058EA"/>
    <w:rsid w:val="00011C4A"/>
    <w:rsid w:val="00032D8B"/>
    <w:rsid w:val="00034F32"/>
    <w:rsid w:val="0003570A"/>
    <w:rsid w:val="00044F22"/>
    <w:rsid w:val="00051FC0"/>
    <w:rsid w:val="00056586"/>
    <w:rsid w:val="000607FB"/>
    <w:rsid w:val="00061D44"/>
    <w:rsid w:val="000626ED"/>
    <w:rsid w:val="000631F4"/>
    <w:rsid w:val="0006705A"/>
    <w:rsid w:val="00067F81"/>
    <w:rsid w:val="00070139"/>
    <w:rsid w:val="00077AA5"/>
    <w:rsid w:val="0008332A"/>
    <w:rsid w:val="0008463D"/>
    <w:rsid w:val="000851EB"/>
    <w:rsid w:val="000859B9"/>
    <w:rsid w:val="00087091"/>
    <w:rsid w:val="00094246"/>
    <w:rsid w:val="00094394"/>
    <w:rsid w:val="000A569B"/>
    <w:rsid w:val="000B3BAF"/>
    <w:rsid w:val="000C6C2F"/>
    <w:rsid w:val="000D67BE"/>
    <w:rsid w:val="000E308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65B59"/>
    <w:rsid w:val="00166377"/>
    <w:rsid w:val="00170F75"/>
    <w:rsid w:val="00172257"/>
    <w:rsid w:val="001766A8"/>
    <w:rsid w:val="00177327"/>
    <w:rsid w:val="00180BBD"/>
    <w:rsid w:val="00184AD5"/>
    <w:rsid w:val="001857B2"/>
    <w:rsid w:val="00193B55"/>
    <w:rsid w:val="00196A14"/>
    <w:rsid w:val="001A4E9A"/>
    <w:rsid w:val="001A505D"/>
    <w:rsid w:val="001A5BB1"/>
    <w:rsid w:val="001B41B9"/>
    <w:rsid w:val="001B5C07"/>
    <w:rsid w:val="001B6D89"/>
    <w:rsid w:val="001B7077"/>
    <w:rsid w:val="001C3D38"/>
    <w:rsid w:val="001C4757"/>
    <w:rsid w:val="001C504F"/>
    <w:rsid w:val="001C763B"/>
    <w:rsid w:val="001D1C67"/>
    <w:rsid w:val="001D2E41"/>
    <w:rsid w:val="001D5422"/>
    <w:rsid w:val="001D6925"/>
    <w:rsid w:val="001D6CBC"/>
    <w:rsid w:val="001E08D2"/>
    <w:rsid w:val="001E4002"/>
    <w:rsid w:val="001E6B65"/>
    <w:rsid w:val="001E72B8"/>
    <w:rsid w:val="001F3258"/>
    <w:rsid w:val="001F7E2C"/>
    <w:rsid w:val="00215BF2"/>
    <w:rsid w:val="00224E97"/>
    <w:rsid w:val="002254FD"/>
    <w:rsid w:val="00227AE7"/>
    <w:rsid w:val="002348B5"/>
    <w:rsid w:val="002402A5"/>
    <w:rsid w:val="002431C6"/>
    <w:rsid w:val="00245C49"/>
    <w:rsid w:val="00246127"/>
    <w:rsid w:val="00247A21"/>
    <w:rsid w:val="00247CC9"/>
    <w:rsid w:val="002505B1"/>
    <w:rsid w:val="002608F5"/>
    <w:rsid w:val="00263265"/>
    <w:rsid w:val="00266775"/>
    <w:rsid w:val="00271451"/>
    <w:rsid w:val="002748CC"/>
    <w:rsid w:val="002777A4"/>
    <w:rsid w:val="00281D53"/>
    <w:rsid w:val="002832A2"/>
    <w:rsid w:val="00286410"/>
    <w:rsid w:val="002925E4"/>
    <w:rsid w:val="00295AAD"/>
    <w:rsid w:val="002A4105"/>
    <w:rsid w:val="002A568C"/>
    <w:rsid w:val="002B5668"/>
    <w:rsid w:val="002B7CAF"/>
    <w:rsid w:val="002C323B"/>
    <w:rsid w:val="002C444E"/>
    <w:rsid w:val="002C556A"/>
    <w:rsid w:val="002D04AE"/>
    <w:rsid w:val="002D1FA5"/>
    <w:rsid w:val="002D268B"/>
    <w:rsid w:val="002D2D6C"/>
    <w:rsid w:val="002D7360"/>
    <w:rsid w:val="002E0587"/>
    <w:rsid w:val="002E336E"/>
    <w:rsid w:val="002E4E93"/>
    <w:rsid w:val="002E6FD9"/>
    <w:rsid w:val="002E7DF2"/>
    <w:rsid w:val="002F70EB"/>
    <w:rsid w:val="003057E4"/>
    <w:rsid w:val="00310FED"/>
    <w:rsid w:val="003115AD"/>
    <w:rsid w:val="0031315C"/>
    <w:rsid w:val="003173DC"/>
    <w:rsid w:val="003237DA"/>
    <w:rsid w:val="003304D5"/>
    <w:rsid w:val="00334ED5"/>
    <w:rsid w:val="00336B11"/>
    <w:rsid w:val="003456AD"/>
    <w:rsid w:val="00346F41"/>
    <w:rsid w:val="003503B9"/>
    <w:rsid w:val="00350E20"/>
    <w:rsid w:val="00352DCB"/>
    <w:rsid w:val="0035559E"/>
    <w:rsid w:val="00362A91"/>
    <w:rsid w:val="00364DC4"/>
    <w:rsid w:val="00365B25"/>
    <w:rsid w:val="003728A3"/>
    <w:rsid w:val="00372917"/>
    <w:rsid w:val="0037341E"/>
    <w:rsid w:val="0037547D"/>
    <w:rsid w:val="003762E7"/>
    <w:rsid w:val="00380F01"/>
    <w:rsid w:val="00381D79"/>
    <w:rsid w:val="00386421"/>
    <w:rsid w:val="003917EA"/>
    <w:rsid w:val="00392B44"/>
    <w:rsid w:val="00393E90"/>
    <w:rsid w:val="003A177B"/>
    <w:rsid w:val="003A4696"/>
    <w:rsid w:val="003B0B2C"/>
    <w:rsid w:val="003B73A5"/>
    <w:rsid w:val="003C1145"/>
    <w:rsid w:val="003C41D6"/>
    <w:rsid w:val="003D01D4"/>
    <w:rsid w:val="003D0DCC"/>
    <w:rsid w:val="003D445F"/>
    <w:rsid w:val="003D7919"/>
    <w:rsid w:val="003D7E0F"/>
    <w:rsid w:val="003E372A"/>
    <w:rsid w:val="003E5CFA"/>
    <w:rsid w:val="003E5FEF"/>
    <w:rsid w:val="003E77DD"/>
    <w:rsid w:val="003F0254"/>
    <w:rsid w:val="003F5BEB"/>
    <w:rsid w:val="00400DF8"/>
    <w:rsid w:val="00401C0F"/>
    <w:rsid w:val="00403C5B"/>
    <w:rsid w:val="0040700A"/>
    <w:rsid w:val="00414CDA"/>
    <w:rsid w:val="00417DEB"/>
    <w:rsid w:val="00422961"/>
    <w:rsid w:val="00431066"/>
    <w:rsid w:val="00432627"/>
    <w:rsid w:val="0043541E"/>
    <w:rsid w:val="004401BE"/>
    <w:rsid w:val="0044097D"/>
    <w:rsid w:val="0044224E"/>
    <w:rsid w:val="00444678"/>
    <w:rsid w:val="00446278"/>
    <w:rsid w:val="00446850"/>
    <w:rsid w:val="00447FD4"/>
    <w:rsid w:val="00451F8D"/>
    <w:rsid w:val="00454AB8"/>
    <w:rsid w:val="00463278"/>
    <w:rsid w:val="00467EF4"/>
    <w:rsid w:val="0047188F"/>
    <w:rsid w:val="0047295B"/>
    <w:rsid w:val="00472BE7"/>
    <w:rsid w:val="004751FB"/>
    <w:rsid w:val="00482A75"/>
    <w:rsid w:val="0048576A"/>
    <w:rsid w:val="00491A87"/>
    <w:rsid w:val="00494EB9"/>
    <w:rsid w:val="004C099C"/>
    <w:rsid w:val="004D36A5"/>
    <w:rsid w:val="004E3C7C"/>
    <w:rsid w:val="004E69E8"/>
    <w:rsid w:val="004F45E0"/>
    <w:rsid w:val="004F6CE4"/>
    <w:rsid w:val="004F7A71"/>
    <w:rsid w:val="004F7FB1"/>
    <w:rsid w:val="00504B0C"/>
    <w:rsid w:val="005052E2"/>
    <w:rsid w:val="00512730"/>
    <w:rsid w:val="0053346F"/>
    <w:rsid w:val="005347A4"/>
    <w:rsid w:val="00540B93"/>
    <w:rsid w:val="00547CA1"/>
    <w:rsid w:val="0055324B"/>
    <w:rsid w:val="0056359D"/>
    <w:rsid w:val="00566104"/>
    <w:rsid w:val="005669F2"/>
    <w:rsid w:val="00566AEC"/>
    <w:rsid w:val="005740AC"/>
    <w:rsid w:val="0057476E"/>
    <w:rsid w:val="00585FAE"/>
    <w:rsid w:val="00586DF1"/>
    <w:rsid w:val="005A4BC0"/>
    <w:rsid w:val="005A5010"/>
    <w:rsid w:val="005A511C"/>
    <w:rsid w:val="005A5279"/>
    <w:rsid w:val="005A5D0B"/>
    <w:rsid w:val="005B07FF"/>
    <w:rsid w:val="005B1BF0"/>
    <w:rsid w:val="005B246B"/>
    <w:rsid w:val="005B57F4"/>
    <w:rsid w:val="005B6CED"/>
    <w:rsid w:val="005C7B5D"/>
    <w:rsid w:val="005E037A"/>
    <w:rsid w:val="005E256A"/>
    <w:rsid w:val="005E2D5C"/>
    <w:rsid w:val="005E69CB"/>
    <w:rsid w:val="005E7092"/>
    <w:rsid w:val="005F165E"/>
    <w:rsid w:val="005F34B5"/>
    <w:rsid w:val="005F7626"/>
    <w:rsid w:val="006008BD"/>
    <w:rsid w:val="00602853"/>
    <w:rsid w:val="00606545"/>
    <w:rsid w:val="00616C87"/>
    <w:rsid w:val="006227E9"/>
    <w:rsid w:val="00624AD7"/>
    <w:rsid w:val="006257A3"/>
    <w:rsid w:val="00630C33"/>
    <w:rsid w:val="00632E95"/>
    <w:rsid w:val="00660063"/>
    <w:rsid w:val="00666DF0"/>
    <w:rsid w:val="00667C80"/>
    <w:rsid w:val="00672FCC"/>
    <w:rsid w:val="00673786"/>
    <w:rsid w:val="00674280"/>
    <w:rsid w:val="00676561"/>
    <w:rsid w:val="00677B53"/>
    <w:rsid w:val="00683E9B"/>
    <w:rsid w:val="00696072"/>
    <w:rsid w:val="006A05F2"/>
    <w:rsid w:val="006A06F0"/>
    <w:rsid w:val="006A4065"/>
    <w:rsid w:val="006A4722"/>
    <w:rsid w:val="006A5906"/>
    <w:rsid w:val="006B27F8"/>
    <w:rsid w:val="006B3B1B"/>
    <w:rsid w:val="006B487F"/>
    <w:rsid w:val="006D02B6"/>
    <w:rsid w:val="006E660F"/>
    <w:rsid w:val="006F0FAB"/>
    <w:rsid w:val="006F564E"/>
    <w:rsid w:val="006F58A3"/>
    <w:rsid w:val="00700199"/>
    <w:rsid w:val="00701771"/>
    <w:rsid w:val="00705613"/>
    <w:rsid w:val="00711A9B"/>
    <w:rsid w:val="0071521E"/>
    <w:rsid w:val="00722EC3"/>
    <w:rsid w:val="0074211D"/>
    <w:rsid w:val="0074267B"/>
    <w:rsid w:val="00745860"/>
    <w:rsid w:val="00753EDB"/>
    <w:rsid w:val="0076009B"/>
    <w:rsid w:val="007611C2"/>
    <w:rsid w:val="007620EC"/>
    <w:rsid w:val="00767477"/>
    <w:rsid w:val="007811FF"/>
    <w:rsid w:val="007834AD"/>
    <w:rsid w:val="007836A4"/>
    <w:rsid w:val="00790846"/>
    <w:rsid w:val="00791214"/>
    <w:rsid w:val="0079466C"/>
    <w:rsid w:val="0079535C"/>
    <w:rsid w:val="007B151B"/>
    <w:rsid w:val="007B36C9"/>
    <w:rsid w:val="007B3AD2"/>
    <w:rsid w:val="007C1952"/>
    <w:rsid w:val="007C35A7"/>
    <w:rsid w:val="007C3E6D"/>
    <w:rsid w:val="007C5859"/>
    <w:rsid w:val="007C66F8"/>
    <w:rsid w:val="007D3BA4"/>
    <w:rsid w:val="007D3E14"/>
    <w:rsid w:val="007D5DB0"/>
    <w:rsid w:val="007E1B29"/>
    <w:rsid w:val="007E3D9F"/>
    <w:rsid w:val="007E4885"/>
    <w:rsid w:val="007F07FF"/>
    <w:rsid w:val="008033B5"/>
    <w:rsid w:val="00804A57"/>
    <w:rsid w:val="00810AC8"/>
    <w:rsid w:val="00811F95"/>
    <w:rsid w:val="00816F12"/>
    <w:rsid w:val="00820252"/>
    <w:rsid w:val="00820F50"/>
    <w:rsid w:val="00822C2C"/>
    <w:rsid w:val="00825123"/>
    <w:rsid w:val="00827889"/>
    <w:rsid w:val="0083133F"/>
    <w:rsid w:val="008351A9"/>
    <w:rsid w:val="00835973"/>
    <w:rsid w:val="00853DCB"/>
    <w:rsid w:val="00854ECC"/>
    <w:rsid w:val="008631B2"/>
    <w:rsid w:val="008710CF"/>
    <w:rsid w:val="00877354"/>
    <w:rsid w:val="00885EA6"/>
    <w:rsid w:val="0089174A"/>
    <w:rsid w:val="0089310E"/>
    <w:rsid w:val="008950F1"/>
    <w:rsid w:val="008974AB"/>
    <w:rsid w:val="008A08BE"/>
    <w:rsid w:val="008A7482"/>
    <w:rsid w:val="008A7AAC"/>
    <w:rsid w:val="008B2DAC"/>
    <w:rsid w:val="008B623A"/>
    <w:rsid w:val="008B7DB0"/>
    <w:rsid w:val="008C5E48"/>
    <w:rsid w:val="008C6802"/>
    <w:rsid w:val="008D0826"/>
    <w:rsid w:val="008D13F1"/>
    <w:rsid w:val="008D3BC8"/>
    <w:rsid w:val="008D69C9"/>
    <w:rsid w:val="008E05CA"/>
    <w:rsid w:val="008E5575"/>
    <w:rsid w:val="008E5F7B"/>
    <w:rsid w:val="00903B02"/>
    <w:rsid w:val="00904ACA"/>
    <w:rsid w:val="00913799"/>
    <w:rsid w:val="00921483"/>
    <w:rsid w:val="00921B01"/>
    <w:rsid w:val="00922AE0"/>
    <w:rsid w:val="00924630"/>
    <w:rsid w:val="0092686E"/>
    <w:rsid w:val="009278C7"/>
    <w:rsid w:val="009302CE"/>
    <w:rsid w:val="00933460"/>
    <w:rsid w:val="00937E6E"/>
    <w:rsid w:val="009564AD"/>
    <w:rsid w:val="0096666C"/>
    <w:rsid w:val="00970FAF"/>
    <w:rsid w:val="00971DD2"/>
    <w:rsid w:val="00973151"/>
    <w:rsid w:val="00975D38"/>
    <w:rsid w:val="00976CE7"/>
    <w:rsid w:val="0098093C"/>
    <w:rsid w:val="00985797"/>
    <w:rsid w:val="00986646"/>
    <w:rsid w:val="009948F9"/>
    <w:rsid w:val="009975B4"/>
    <w:rsid w:val="009A01AB"/>
    <w:rsid w:val="009A482D"/>
    <w:rsid w:val="009A68CD"/>
    <w:rsid w:val="009B2CB5"/>
    <w:rsid w:val="009B5B8E"/>
    <w:rsid w:val="009B7FF8"/>
    <w:rsid w:val="009C33C8"/>
    <w:rsid w:val="009C353D"/>
    <w:rsid w:val="009D1896"/>
    <w:rsid w:val="009D2ABE"/>
    <w:rsid w:val="009E366C"/>
    <w:rsid w:val="009F21B8"/>
    <w:rsid w:val="009F4222"/>
    <w:rsid w:val="009F46AD"/>
    <w:rsid w:val="009F6F0F"/>
    <w:rsid w:val="00A00C89"/>
    <w:rsid w:val="00A06913"/>
    <w:rsid w:val="00A101F1"/>
    <w:rsid w:val="00A10C13"/>
    <w:rsid w:val="00A15EF7"/>
    <w:rsid w:val="00A40CEC"/>
    <w:rsid w:val="00A42690"/>
    <w:rsid w:val="00A44B44"/>
    <w:rsid w:val="00A519AE"/>
    <w:rsid w:val="00A554E5"/>
    <w:rsid w:val="00A60BC4"/>
    <w:rsid w:val="00A702E8"/>
    <w:rsid w:val="00A706CD"/>
    <w:rsid w:val="00A771DF"/>
    <w:rsid w:val="00A816F0"/>
    <w:rsid w:val="00A82507"/>
    <w:rsid w:val="00A95BCC"/>
    <w:rsid w:val="00A963D9"/>
    <w:rsid w:val="00AA1384"/>
    <w:rsid w:val="00AA759B"/>
    <w:rsid w:val="00AA7861"/>
    <w:rsid w:val="00AA78FE"/>
    <w:rsid w:val="00AB2ACF"/>
    <w:rsid w:val="00AB4E0B"/>
    <w:rsid w:val="00AC33D7"/>
    <w:rsid w:val="00AD0F28"/>
    <w:rsid w:val="00AD1A97"/>
    <w:rsid w:val="00AD2410"/>
    <w:rsid w:val="00AD368C"/>
    <w:rsid w:val="00AD4228"/>
    <w:rsid w:val="00AD7A47"/>
    <w:rsid w:val="00AE0282"/>
    <w:rsid w:val="00AE02CE"/>
    <w:rsid w:val="00AE75BE"/>
    <w:rsid w:val="00AF047B"/>
    <w:rsid w:val="00AF05C2"/>
    <w:rsid w:val="00AF534C"/>
    <w:rsid w:val="00B00A72"/>
    <w:rsid w:val="00B02948"/>
    <w:rsid w:val="00B10BF7"/>
    <w:rsid w:val="00B10D53"/>
    <w:rsid w:val="00B151EB"/>
    <w:rsid w:val="00B20A9D"/>
    <w:rsid w:val="00B333A7"/>
    <w:rsid w:val="00B43A05"/>
    <w:rsid w:val="00B43B24"/>
    <w:rsid w:val="00B448F3"/>
    <w:rsid w:val="00B60E1B"/>
    <w:rsid w:val="00B62342"/>
    <w:rsid w:val="00B62DE9"/>
    <w:rsid w:val="00B64760"/>
    <w:rsid w:val="00B70BA6"/>
    <w:rsid w:val="00B726CF"/>
    <w:rsid w:val="00B74955"/>
    <w:rsid w:val="00B75D03"/>
    <w:rsid w:val="00B7777F"/>
    <w:rsid w:val="00B81169"/>
    <w:rsid w:val="00B83966"/>
    <w:rsid w:val="00B900BF"/>
    <w:rsid w:val="00B92D4E"/>
    <w:rsid w:val="00BA17F9"/>
    <w:rsid w:val="00BA244A"/>
    <w:rsid w:val="00BA248E"/>
    <w:rsid w:val="00BA3ECF"/>
    <w:rsid w:val="00BA738A"/>
    <w:rsid w:val="00BA777A"/>
    <w:rsid w:val="00BB0E11"/>
    <w:rsid w:val="00BB1A0D"/>
    <w:rsid w:val="00BC1EE8"/>
    <w:rsid w:val="00BC254A"/>
    <w:rsid w:val="00BD1F21"/>
    <w:rsid w:val="00BD208D"/>
    <w:rsid w:val="00BD306A"/>
    <w:rsid w:val="00BD33CA"/>
    <w:rsid w:val="00BD34F0"/>
    <w:rsid w:val="00BD3D01"/>
    <w:rsid w:val="00BE4299"/>
    <w:rsid w:val="00BE4BD0"/>
    <w:rsid w:val="00BF2925"/>
    <w:rsid w:val="00C0124C"/>
    <w:rsid w:val="00C0393E"/>
    <w:rsid w:val="00C05B0B"/>
    <w:rsid w:val="00C07A52"/>
    <w:rsid w:val="00C10795"/>
    <w:rsid w:val="00C10E35"/>
    <w:rsid w:val="00C1174D"/>
    <w:rsid w:val="00C16242"/>
    <w:rsid w:val="00C42748"/>
    <w:rsid w:val="00C45C75"/>
    <w:rsid w:val="00C53237"/>
    <w:rsid w:val="00C62462"/>
    <w:rsid w:val="00C8069A"/>
    <w:rsid w:val="00C84731"/>
    <w:rsid w:val="00C91CFD"/>
    <w:rsid w:val="00C93E36"/>
    <w:rsid w:val="00C969B9"/>
    <w:rsid w:val="00CA61EC"/>
    <w:rsid w:val="00CA6DC6"/>
    <w:rsid w:val="00CB51B1"/>
    <w:rsid w:val="00CB6155"/>
    <w:rsid w:val="00CC13EE"/>
    <w:rsid w:val="00CC3961"/>
    <w:rsid w:val="00CC6241"/>
    <w:rsid w:val="00CD0B82"/>
    <w:rsid w:val="00CD3D78"/>
    <w:rsid w:val="00CD507F"/>
    <w:rsid w:val="00CE3CF9"/>
    <w:rsid w:val="00CE7087"/>
    <w:rsid w:val="00CF3053"/>
    <w:rsid w:val="00CF5B19"/>
    <w:rsid w:val="00CF6209"/>
    <w:rsid w:val="00CF63A2"/>
    <w:rsid w:val="00CF764C"/>
    <w:rsid w:val="00D01430"/>
    <w:rsid w:val="00D12A31"/>
    <w:rsid w:val="00D14B53"/>
    <w:rsid w:val="00D21953"/>
    <w:rsid w:val="00D23D2A"/>
    <w:rsid w:val="00D24271"/>
    <w:rsid w:val="00D247CC"/>
    <w:rsid w:val="00D352B3"/>
    <w:rsid w:val="00D41F9C"/>
    <w:rsid w:val="00D47136"/>
    <w:rsid w:val="00D5126B"/>
    <w:rsid w:val="00D6131E"/>
    <w:rsid w:val="00D67138"/>
    <w:rsid w:val="00D721C4"/>
    <w:rsid w:val="00D84AA5"/>
    <w:rsid w:val="00D912A4"/>
    <w:rsid w:val="00D95415"/>
    <w:rsid w:val="00DA08A6"/>
    <w:rsid w:val="00DA19D2"/>
    <w:rsid w:val="00DA361C"/>
    <w:rsid w:val="00DA3C3D"/>
    <w:rsid w:val="00DA57FA"/>
    <w:rsid w:val="00DA592E"/>
    <w:rsid w:val="00DA5DA0"/>
    <w:rsid w:val="00DA7533"/>
    <w:rsid w:val="00DB7030"/>
    <w:rsid w:val="00DB7528"/>
    <w:rsid w:val="00DC316D"/>
    <w:rsid w:val="00DD048B"/>
    <w:rsid w:val="00DD288A"/>
    <w:rsid w:val="00DE041F"/>
    <w:rsid w:val="00DE24E3"/>
    <w:rsid w:val="00DE3275"/>
    <w:rsid w:val="00DE5303"/>
    <w:rsid w:val="00DE5352"/>
    <w:rsid w:val="00DE57B1"/>
    <w:rsid w:val="00DE6A83"/>
    <w:rsid w:val="00DF2310"/>
    <w:rsid w:val="00DF56C7"/>
    <w:rsid w:val="00E025CF"/>
    <w:rsid w:val="00E04946"/>
    <w:rsid w:val="00E0671E"/>
    <w:rsid w:val="00E10371"/>
    <w:rsid w:val="00E13B7C"/>
    <w:rsid w:val="00E15183"/>
    <w:rsid w:val="00E203F0"/>
    <w:rsid w:val="00E204F6"/>
    <w:rsid w:val="00E20A8E"/>
    <w:rsid w:val="00E22F3C"/>
    <w:rsid w:val="00E25534"/>
    <w:rsid w:val="00E3252A"/>
    <w:rsid w:val="00E32B04"/>
    <w:rsid w:val="00E346F5"/>
    <w:rsid w:val="00E351CF"/>
    <w:rsid w:val="00E37B5D"/>
    <w:rsid w:val="00E422CC"/>
    <w:rsid w:val="00E42675"/>
    <w:rsid w:val="00E432C2"/>
    <w:rsid w:val="00E4350A"/>
    <w:rsid w:val="00E47611"/>
    <w:rsid w:val="00E51BF6"/>
    <w:rsid w:val="00E525BE"/>
    <w:rsid w:val="00E559E0"/>
    <w:rsid w:val="00E574D0"/>
    <w:rsid w:val="00E60CE1"/>
    <w:rsid w:val="00E62FE0"/>
    <w:rsid w:val="00E70720"/>
    <w:rsid w:val="00E81027"/>
    <w:rsid w:val="00E81D7E"/>
    <w:rsid w:val="00E8219E"/>
    <w:rsid w:val="00E869BD"/>
    <w:rsid w:val="00E93915"/>
    <w:rsid w:val="00EA1E19"/>
    <w:rsid w:val="00EB112B"/>
    <w:rsid w:val="00EB4B5E"/>
    <w:rsid w:val="00EC051B"/>
    <w:rsid w:val="00EC2011"/>
    <w:rsid w:val="00EC3361"/>
    <w:rsid w:val="00EC78D2"/>
    <w:rsid w:val="00ED394D"/>
    <w:rsid w:val="00ED4672"/>
    <w:rsid w:val="00EE31F4"/>
    <w:rsid w:val="00EF2794"/>
    <w:rsid w:val="00EF2DE7"/>
    <w:rsid w:val="00EF3AD1"/>
    <w:rsid w:val="00EF75AB"/>
    <w:rsid w:val="00F02F76"/>
    <w:rsid w:val="00F1007A"/>
    <w:rsid w:val="00F12284"/>
    <w:rsid w:val="00F131D6"/>
    <w:rsid w:val="00F20700"/>
    <w:rsid w:val="00F30C26"/>
    <w:rsid w:val="00F3510F"/>
    <w:rsid w:val="00F35736"/>
    <w:rsid w:val="00F37103"/>
    <w:rsid w:val="00F4472B"/>
    <w:rsid w:val="00F44738"/>
    <w:rsid w:val="00F56C55"/>
    <w:rsid w:val="00F7462C"/>
    <w:rsid w:val="00F83A47"/>
    <w:rsid w:val="00F84C32"/>
    <w:rsid w:val="00F91867"/>
    <w:rsid w:val="00F94B3B"/>
    <w:rsid w:val="00FA01E6"/>
    <w:rsid w:val="00FA0E79"/>
    <w:rsid w:val="00FA5EC0"/>
    <w:rsid w:val="00FA5FC3"/>
    <w:rsid w:val="00FB1449"/>
    <w:rsid w:val="00FB4A53"/>
    <w:rsid w:val="00FC0340"/>
    <w:rsid w:val="00FC71C5"/>
    <w:rsid w:val="00FD131D"/>
    <w:rsid w:val="00FD24A2"/>
    <w:rsid w:val="00FD2A35"/>
    <w:rsid w:val="00FD5AA8"/>
    <w:rsid w:val="00FD622A"/>
    <w:rsid w:val="00FE150D"/>
    <w:rsid w:val="00FE16AB"/>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8B2D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104"/>
    <w:pPr>
      <w:widowControl w:val="0"/>
      <w:suppressAutoHyphens/>
    </w:pPr>
    <w:rPr>
      <w:rFonts w:eastAsia="Andale Sans UI"/>
      <w:kern w:val="2"/>
      <w:sz w:val="24"/>
      <w:szCs w:val="24"/>
    </w:rPr>
  </w:style>
  <w:style w:type="paragraph" w:customStyle="1" w:styleId="Pagrindinistekstas1">
    <w:name w:val="Pagrindinis tekstas1"/>
    <w:rsid w:val="00566104"/>
    <w:pPr>
      <w:ind w:firstLine="312"/>
      <w:jc w:val="both"/>
    </w:pPr>
    <w:rPr>
      <w:rFonts w:ascii="TimesLT" w:hAnsi="TimesLT"/>
      <w:lang w:val="en-GB" w:eastAsia="en-US"/>
    </w:rPr>
  </w:style>
  <w:style w:type="table" w:customStyle="1" w:styleId="TableGrid4">
    <w:name w:val="Table Grid4"/>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9">
    <w:name w:val="Lentelės tinklelis229"/>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822C2C"/>
    <w:rPr>
      <w:sz w:val="24"/>
      <w:szCs w:val="24"/>
      <w:lang w:eastAsia="en-US"/>
    </w:rPr>
  </w:style>
  <w:style w:type="paragraph" w:styleId="Pataisymai">
    <w:name w:val="Revision"/>
    <w:hidden/>
    <w:uiPriority w:val="99"/>
    <w:semiHidden/>
    <w:rsid w:val="008B2DAC"/>
    <w:rPr>
      <w:sz w:val="24"/>
      <w:szCs w:val="24"/>
      <w:lang w:eastAsia="en-US"/>
    </w:rPr>
  </w:style>
  <w:style w:type="character" w:customStyle="1" w:styleId="Antrat1Diagrama">
    <w:name w:val="Antraštė 1 Diagrama"/>
    <w:basedOn w:val="Numatytasispastraiposriftas"/>
    <w:link w:val="Antrat1"/>
    <w:rsid w:val="008B2DA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3280487">
      <w:bodyDiv w:val="1"/>
      <w:marLeft w:val="0"/>
      <w:marRight w:val="0"/>
      <w:marTop w:val="0"/>
      <w:marBottom w:val="0"/>
      <w:divBdr>
        <w:top w:val="none" w:sz="0" w:space="0" w:color="auto"/>
        <w:left w:val="none" w:sz="0" w:space="0" w:color="auto"/>
        <w:bottom w:val="none" w:sz="0" w:space="0" w:color="auto"/>
        <w:right w:val="none" w:sz="0" w:space="0" w:color="auto"/>
      </w:divBdr>
    </w:div>
    <w:div w:id="934826472">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745293353">
      <w:bodyDiv w:val="1"/>
      <w:marLeft w:val="0"/>
      <w:marRight w:val="0"/>
      <w:marTop w:val="0"/>
      <w:marBottom w:val="0"/>
      <w:divBdr>
        <w:top w:val="none" w:sz="0" w:space="0" w:color="auto"/>
        <w:left w:val="none" w:sz="0" w:space="0" w:color="auto"/>
        <w:bottom w:val="none" w:sz="0" w:space="0" w:color="auto"/>
        <w:right w:val="none" w:sz="0" w:space="0" w:color="auto"/>
      </w:divBdr>
      <w:divsChild>
        <w:div w:id="97796238">
          <w:marLeft w:val="0"/>
          <w:marRight w:val="0"/>
          <w:marTop w:val="0"/>
          <w:marBottom w:val="0"/>
          <w:divBdr>
            <w:top w:val="none" w:sz="0" w:space="0" w:color="auto"/>
            <w:left w:val="none" w:sz="0" w:space="0" w:color="auto"/>
            <w:bottom w:val="none" w:sz="0" w:space="0" w:color="auto"/>
            <w:right w:val="none" w:sz="0" w:space="0" w:color="auto"/>
          </w:divBdr>
        </w:div>
        <w:div w:id="645166628">
          <w:marLeft w:val="0"/>
          <w:marRight w:val="0"/>
          <w:marTop w:val="0"/>
          <w:marBottom w:val="0"/>
          <w:divBdr>
            <w:top w:val="none" w:sz="0" w:space="0" w:color="auto"/>
            <w:left w:val="none" w:sz="0" w:space="0" w:color="auto"/>
            <w:bottom w:val="none" w:sz="0" w:space="0" w:color="auto"/>
            <w:right w:val="none" w:sz="0" w:space="0" w:color="auto"/>
          </w:divBdr>
        </w:div>
      </w:divsChild>
    </w:div>
    <w:div w:id="195339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598A-BFDD-4BAC-9C54-E8095F14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5823</Words>
  <Characters>3320</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9125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4</cp:revision>
  <cp:lastPrinted>2018-06-14T08:06:00Z</cp:lastPrinted>
  <dcterms:created xsi:type="dcterms:W3CDTF">2024-07-05T08:16:00Z</dcterms:created>
  <dcterms:modified xsi:type="dcterms:W3CDTF">2024-07-08T11:56:00Z</dcterms:modified>
</cp:coreProperties>
</file>