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5DBC2" w14:textId="7D80991A" w:rsidR="001D5C62" w:rsidRPr="00926FDF" w:rsidRDefault="001D5C62">
      <w:pPr>
        <w:spacing w:after="0" w:line="240" w:lineRule="auto"/>
        <w:rPr>
          <w:rFonts w:ascii="Times New Roman" w:eastAsia="Times New Roman" w:hAnsi="Times New Roman" w:cs="Times New Roman"/>
          <w:color w:val="000000"/>
          <w:sz w:val="24"/>
          <w:szCs w:val="24"/>
        </w:rPr>
      </w:pPr>
    </w:p>
    <w:p w14:paraId="3E152C95" w14:textId="77777777" w:rsidR="001D5C62" w:rsidRDefault="001B772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POVEIKIO KONKURENCIJAI IR ATITIKTIES VALSTYBĖS PAGALBOS REIKALAVIMAMS VERTINIMO</w:t>
      </w:r>
    </w:p>
    <w:p w14:paraId="4D5C12F7" w14:textId="77777777" w:rsidR="001D5C62" w:rsidRDefault="001B772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KLAUSIMYNAS</w:t>
      </w:r>
    </w:p>
    <w:p w14:paraId="60506878" w14:textId="77777777" w:rsidR="001D5C62" w:rsidRDefault="001B772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07C49C2A" w14:textId="19350BCE" w:rsidR="001D5C62" w:rsidRDefault="00490CC4" w:rsidP="005F7B8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w:t>
      </w:r>
      <w:r w:rsidR="00B23A4C">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w:t>
      </w:r>
      <w:r w:rsidR="004D3ADC">
        <w:rPr>
          <w:rFonts w:ascii="Times New Roman" w:eastAsia="Times New Roman" w:hAnsi="Times New Roman" w:cs="Times New Roman"/>
          <w:color w:val="000000"/>
          <w:sz w:val="24"/>
          <w:szCs w:val="24"/>
        </w:rPr>
        <w:t>0</w:t>
      </w:r>
      <w:r w:rsidR="005B0DBA">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w:t>
      </w:r>
      <w:r w:rsidR="00B23A4C">
        <w:rPr>
          <w:rFonts w:ascii="Times New Roman" w:eastAsia="Times New Roman" w:hAnsi="Times New Roman" w:cs="Times New Roman"/>
          <w:color w:val="000000"/>
          <w:sz w:val="24"/>
          <w:szCs w:val="24"/>
        </w:rPr>
        <w:t>0</w:t>
      </w:r>
      <w:r w:rsidR="005B0DBA">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 </w:t>
      </w:r>
      <w:r w:rsidR="001B7727">
        <w:rPr>
          <w:rFonts w:ascii="Times New Roman" w:eastAsia="Times New Roman" w:hAnsi="Times New Roman" w:cs="Times New Roman"/>
          <w:color w:val="000000"/>
          <w:sz w:val="24"/>
          <w:szCs w:val="24"/>
        </w:rPr>
        <w:t>Nr</w:t>
      </w:r>
      <w:r w:rsidR="00B23A4C">
        <w:rPr>
          <w:rFonts w:ascii="Times New Roman" w:eastAsia="Times New Roman" w:hAnsi="Times New Roman" w:cs="Times New Roman"/>
          <w:color w:val="000000"/>
          <w:sz w:val="24"/>
          <w:szCs w:val="24"/>
        </w:rPr>
        <w:t>.</w:t>
      </w:r>
      <w:r w:rsidR="004E43DB">
        <w:rPr>
          <w:rFonts w:ascii="Times New Roman" w:eastAsia="Times New Roman" w:hAnsi="Times New Roman" w:cs="Times New Roman"/>
          <w:color w:val="000000"/>
          <w:sz w:val="24"/>
          <w:szCs w:val="24"/>
        </w:rPr>
        <w:t>TP22-</w:t>
      </w:r>
      <w:r w:rsidR="00991A18">
        <w:rPr>
          <w:rFonts w:ascii="Times New Roman" w:eastAsia="Times New Roman" w:hAnsi="Times New Roman" w:cs="Times New Roman"/>
          <w:color w:val="000000"/>
          <w:sz w:val="24"/>
          <w:szCs w:val="24"/>
        </w:rPr>
        <w:t>11</w:t>
      </w:r>
    </w:p>
    <w:p w14:paraId="1CA79F32" w14:textId="77777777" w:rsidR="001D5C62" w:rsidRDefault="001B7727" w:rsidP="005F7B8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(data)</w:t>
      </w:r>
    </w:p>
    <w:p w14:paraId="566EB352" w14:textId="57357FAA" w:rsidR="001D5C62" w:rsidRDefault="001B7727" w:rsidP="00E4431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bl>
      <w:tblPr>
        <w:tblStyle w:val="a"/>
        <w:tblW w:w="9618" w:type="dxa"/>
        <w:tblInd w:w="0" w:type="dxa"/>
        <w:tblLayout w:type="fixed"/>
        <w:tblLook w:val="0400" w:firstRow="0" w:lastRow="0" w:firstColumn="0" w:lastColumn="0" w:noHBand="0" w:noVBand="1"/>
      </w:tblPr>
      <w:tblGrid>
        <w:gridCol w:w="4809"/>
        <w:gridCol w:w="4809"/>
      </w:tblGrid>
      <w:tr w:rsidR="001D5C62" w14:paraId="403AD589" w14:textId="77777777">
        <w:tc>
          <w:tcPr>
            <w:tcW w:w="4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E2320B" w14:textId="77777777" w:rsidR="001D5C62" w:rsidRDefault="001B77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Turto valdytojas</w:t>
            </w:r>
          </w:p>
        </w:tc>
        <w:tc>
          <w:tcPr>
            <w:tcW w:w="480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A6C75B" w14:textId="11B85FE4" w:rsidR="001D5C62" w:rsidRPr="004D3ADC" w:rsidRDefault="001B7727">
            <w:pPr>
              <w:spacing w:after="0" w:line="240" w:lineRule="auto"/>
              <w:jc w:val="both"/>
              <w:rPr>
                <w:rFonts w:ascii="Times New Roman" w:eastAsia="Times New Roman" w:hAnsi="Times New Roman" w:cs="Times New Roman"/>
                <w:sz w:val="24"/>
                <w:szCs w:val="24"/>
              </w:rPr>
            </w:pPr>
            <w:r w:rsidRPr="004D3ADC">
              <w:rPr>
                <w:rFonts w:ascii="Times New Roman" w:eastAsia="Times New Roman" w:hAnsi="Times New Roman" w:cs="Times New Roman"/>
                <w:sz w:val="24"/>
                <w:szCs w:val="24"/>
              </w:rPr>
              <w:t xml:space="preserve">Klaipėdos rajono savivaldybė, kodas </w:t>
            </w:r>
            <w:r w:rsidR="00C007F2" w:rsidRPr="00463CA5">
              <w:rPr>
                <w:rFonts w:ascii="Arial" w:eastAsia="MS Mincho" w:hAnsi="Arial" w:cs="Arial"/>
              </w:rPr>
              <w:t>111103732</w:t>
            </w:r>
          </w:p>
        </w:tc>
      </w:tr>
      <w:tr w:rsidR="001D5C62" w14:paraId="6CD828A0"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1EBCB1" w14:textId="77777777" w:rsidR="001D5C62" w:rsidRDefault="001B77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Perduodamas turtas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6651D7FE" w14:textId="35289305" w:rsidR="004D3ADC" w:rsidRPr="005F7B8E" w:rsidRDefault="005B0DBA" w:rsidP="004D3ADC">
            <w:pPr>
              <w:spacing w:after="0"/>
              <w:rPr>
                <w:rFonts w:ascii="Times New Roman" w:hAnsi="Times New Roman" w:cs="Times New Roman"/>
                <w:sz w:val="24"/>
                <w:szCs w:val="24"/>
              </w:rPr>
            </w:pPr>
            <w:r w:rsidRPr="00545EA3">
              <w:rPr>
                <w:rFonts w:ascii="Arial" w:hAnsi="Arial" w:cs="Arial"/>
              </w:rPr>
              <w:t>24</w:t>
            </w:r>
            <w:r w:rsidRPr="00545EA3">
              <w:rPr>
                <w:rFonts w:ascii="Arial" w:eastAsia="MS Mincho" w:hAnsi="Arial" w:cs="Arial"/>
              </w:rPr>
              <w:t xml:space="preserve"> vnt. biologinių </w:t>
            </w:r>
            <w:r>
              <w:rPr>
                <w:rFonts w:ascii="Arial" w:eastAsia="MS Mincho" w:hAnsi="Arial" w:cs="Arial"/>
              </w:rPr>
              <w:t>(</w:t>
            </w:r>
            <w:r w:rsidRPr="00545EA3">
              <w:rPr>
                <w:rFonts w:ascii="Arial" w:eastAsia="MS Mincho" w:hAnsi="Arial" w:cs="Arial"/>
              </w:rPr>
              <w:t>maisto) atliekų surinkimo bendrųjų konteinerių</w:t>
            </w:r>
            <w:r>
              <w:rPr>
                <w:rFonts w:ascii="Arial" w:eastAsia="MS Mincho" w:hAnsi="Arial" w:cs="Arial"/>
              </w:rPr>
              <w:t>.</w:t>
            </w:r>
          </w:p>
        </w:tc>
      </w:tr>
      <w:tr w:rsidR="001D5C62" w14:paraId="68977D47"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7DE8" w14:textId="77777777" w:rsidR="001D5C62" w:rsidRDefault="001B77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Panaudos subjektas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73A09D1" w14:textId="751CCEA2" w:rsidR="001D5C62" w:rsidRPr="004D3ADC" w:rsidRDefault="00426F88" w:rsidP="004D3ADC">
            <w:pPr>
              <w:spacing w:after="0" w:line="240" w:lineRule="auto"/>
              <w:jc w:val="both"/>
              <w:rPr>
                <w:rFonts w:ascii="Times New Roman" w:eastAsia="Times New Roman" w:hAnsi="Times New Roman" w:cs="Times New Roman"/>
                <w:color w:val="FF0000"/>
                <w:sz w:val="24"/>
                <w:szCs w:val="24"/>
              </w:rPr>
            </w:pPr>
            <w:r>
              <w:rPr>
                <w:rFonts w:ascii="Times New Roman" w:hAnsi="Times New Roman" w:cs="Times New Roman"/>
                <w:sz w:val="24"/>
                <w:szCs w:val="24"/>
              </w:rPr>
              <w:t xml:space="preserve">Klaipėdos rajono savivaldybės </w:t>
            </w:r>
            <w:r w:rsidR="004D3ADC" w:rsidRPr="004D3ADC">
              <w:rPr>
                <w:rFonts w:ascii="Times New Roman" w:hAnsi="Times New Roman" w:cs="Times New Roman"/>
                <w:sz w:val="24"/>
                <w:szCs w:val="24"/>
              </w:rPr>
              <w:t xml:space="preserve">viešoji įstaiga </w:t>
            </w:r>
            <w:r w:rsidR="00AE1B9A">
              <w:rPr>
                <w:rFonts w:ascii="Times New Roman" w:hAnsi="Times New Roman" w:cs="Times New Roman"/>
                <w:sz w:val="24"/>
                <w:szCs w:val="24"/>
              </w:rPr>
              <w:t>„Gargždų švara“</w:t>
            </w:r>
            <w:r w:rsidR="004D3ADC" w:rsidRPr="004D3ADC">
              <w:rPr>
                <w:rFonts w:ascii="Times New Roman" w:hAnsi="Times New Roman" w:cs="Times New Roman"/>
                <w:sz w:val="24"/>
                <w:szCs w:val="24"/>
              </w:rPr>
              <w:t>,</w:t>
            </w:r>
            <w:r w:rsidR="00AE1B9A">
              <w:rPr>
                <w:rFonts w:ascii="Times New Roman" w:hAnsi="Times New Roman" w:cs="Times New Roman"/>
                <w:sz w:val="24"/>
                <w:szCs w:val="24"/>
              </w:rPr>
              <w:t xml:space="preserve"> juridinio asmens </w:t>
            </w:r>
            <w:r w:rsidR="004D3ADC" w:rsidRPr="004D3ADC">
              <w:rPr>
                <w:rFonts w:ascii="Times New Roman" w:hAnsi="Times New Roman" w:cs="Times New Roman"/>
                <w:sz w:val="24"/>
                <w:szCs w:val="24"/>
              </w:rPr>
              <w:t xml:space="preserve">kodas </w:t>
            </w:r>
            <w:r w:rsidR="00AE1B9A">
              <w:rPr>
                <w:rFonts w:ascii="Times New Roman" w:hAnsi="Times New Roman" w:cs="Times New Roman"/>
                <w:sz w:val="24"/>
                <w:szCs w:val="24"/>
              </w:rPr>
              <w:t>302720220</w:t>
            </w:r>
          </w:p>
        </w:tc>
      </w:tr>
      <w:tr w:rsidR="001D5C62" w14:paraId="798FE149" w14:textId="77777777">
        <w:trPr>
          <w:trHeight w:val="60"/>
        </w:trPr>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DEB48" w14:textId="77777777" w:rsidR="001D5C62" w:rsidRPr="001A4045" w:rsidRDefault="001B7727">
            <w:pPr>
              <w:spacing w:after="0" w:line="240" w:lineRule="auto"/>
              <w:rPr>
                <w:rFonts w:ascii="Times New Roman" w:eastAsia="Times New Roman" w:hAnsi="Times New Roman" w:cs="Times New Roman"/>
                <w:sz w:val="24"/>
                <w:szCs w:val="24"/>
              </w:rPr>
            </w:pPr>
            <w:r w:rsidRPr="001A4045">
              <w:rPr>
                <w:rFonts w:ascii="Times New Roman" w:eastAsia="Times New Roman" w:hAnsi="Times New Roman" w:cs="Times New Roman"/>
                <w:b/>
                <w:sz w:val="24"/>
                <w:szCs w:val="24"/>
              </w:rPr>
              <w:t>Turto perdavimo tikslas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2927DE82" w14:textId="59C4D5D3" w:rsidR="001D5C62" w:rsidRPr="005F7B8E" w:rsidRDefault="00C007F2">
            <w:pPr>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U</w:t>
            </w:r>
            <w:r w:rsidR="005F7B8E" w:rsidRPr="005F7B8E">
              <w:rPr>
                <w:rFonts w:ascii="Times New Roman" w:hAnsi="Times New Roman" w:cs="Times New Roman"/>
                <w:color w:val="000000"/>
                <w:sz w:val="24"/>
                <w:szCs w:val="24"/>
              </w:rPr>
              <w:t xml:space="preserve">žtikrinti, kad </w:t>
            </w:r>
            <w:r w:rsidR="005F7B8E">
              <w:rPr>
                <w:rFonts w:ascii="Times New Roman" w:hAnsi="Times New Roman" w:cs="Times New Roman"/>
                <w:color w:val="000000"/>
                <w:sz w:val="24"/>
                <w:szCs w:val="24"/>
              </w:rPr>
              <w:t xml:space="preserve">būtų </w:t>
            </w:r>
            <w:r w:rsidR="005F7B8E" w:rsidRPr="005F7B8E">
              <w:rPr>
                <w:rFonts w:ascii="Times New Roman" w:hAnsi="Times New Roman" w:cs="Times New Roman"/>
                <w:sz w:val="24"/>
                <w:szCs w:val="24"/>
              </w:rPr>
              <w:t>vykd</w:t>
            </w:r>
            <w:r w:rsidR="005F7B8E">
              <w:rPr>
                <w:rFonts w:ascii="Times New Roman" w:hAnsi="Times New Roman" w:cs="Times New Roman"/>
                <w:sz w:val="24"/>
                <w:szCs w:val="24"/>
              </w:rPr>
              <w:t>oma</w:t>
            </w:r>
            <w:r w:rsidR="005F7B8E" w:rsidRPr="005F7B8E">
              <w:rPr>
                <w:rFonts w:ascii="Times New Roman" w:hAnsi="Times New Roman" w:cs="Times New Roman"/>
                <w:sz w:val="24"/>
                <w:szCs w:val="24"/>
              </w:rPr>
              <w:t xml:space="preserve"> įstaigos funkcij</w:t>
            </w:r>
            <w:r w:rsidR="00F85973">
              <w:rPr>
                <w:rFonts w:ascii="Times New Roman" w:hAnsi="Times New Roman" w:cs="Times New Roman"/>
                <w:sz w:val="24"/>
                <w:szCs w:val="24"/>
              </w:rPr>
              <w:t>a  –</w:t>
            </w:r>
            <w:r w:rsidR="005F7B8E" w:rsidRPr="005F7B8E">
              <w:rPr>
                <w:rFonts w:ascii="Times New Roman" w:hAnsi="Times New Roman" w:cs="Times New Roman"/>
                <w:sz w:val="24"/>
                <w:szCs w:val="24"/>
              </w:rPr>
              <w:t>komunalinių ir kitų atliekų tvarkymo srityje – administruo</w:t>
            </w:r>
            <w:r w:rsidR="00F85973">
              <w:rPr>
                <w:rFonts w:ascii="Times New Roman" w:hAnsi="Times New Roman" w:cs="Times New Roman"/>
                <w:sz w:val="24"/>
                <w:szCs w:val="24"/>
              </w:rPr>
              <w:t>jamos</w:t>
            </w:r>
            <w:r w:rsidR="005F7B8E" w:rsidRPr="005F7B8E">
              <w:rPr>
                <w:rFonts w:ascii="Times New Roman" w:hAnsi="Times New Roman" w:cs="Times New Roman"/>
                <w:sz w:val="24"/>
                <w:szCs w:val="24"/>
              </w:rPr>
              <w:t xml:space="preserve"> vietinės rinkliavos už komunalinių atliekų tvarkymą Klaipėdos rajone.</w:t>
            </w:r>
          </w:p>
        </w:tc>
      </w:tr>
    </w:tbl>
    <w:p w14:paraId="1FC2B957" w14:textId="77777777" w:rsidR="001D5C62" w:rsidRDefault="001B7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bl>
      <w:tblPr>
        <w:tblStyle w:val="a0"/>
        <w:tblW w:w="9618" w:type="dxa"/>
        <w:tblInd w:w="0" w:type="dxa"/>
        <w:tblLayout w:type="fixed"/>
        <w:tblLook w:val="0400" w:firstRow="0" w:lastRow="0" w:firstColumn="0" w:lastColumn="0" w:noHBand="0" w:noVBand="1"/>
      </w:tblPr>
      <w:tblGrid>
        <w:gridCol w:w="754"/>
        <w:gridCol w:w="4301"/>
        <w:gridCol w:w="1993"/>
        <w:gridCol w:w="2570"/>
      </w:tblGrid>
      <w:tr w:rsidR="001D5C62" w14:paraId="7E9F64EB" w14:textId="77777777">
        <w:tc>
          <w:tcPr>
            <w:tcW w:w="9618" w:type="dxa"/>
            <w:gridSpan w:val="4"/>
            <w:tcBorders>
              <w:top w:val="single" w:sz="8" w:space="0" w:color="000000"/>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0C4CEFFD" w14:textId="77777777" w:rsidR="001D5C62" w:rsidRDefault="001B7727">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sz w:val="24"/>
                <w:szCs w:val="24"/>
              </w:rPr>
              <w:t>I dalis. Perduodamo turto panaudojimo ūkinei veiklai vykdyti požymių nustatymas</w:t>
            </w:r>
          </w:p>
        </w:tc>
      </w:tr>
      <w:tr w:rsidR="004260AA" w14:paraId="122143A5"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EF8B6C" w14:textId="77777777" w:rsidR="004260AA" w:rsidRDefault="004260AA" w:rsidP="004260AA">
            <w:pPr>
              <w:spacing w:after="0" w:line="240" w:lineRule="auto"/>
              <w:ind w:left="360" w:hanging="360"/>
              <w:rPr>
                <w:rFonts w:ascii="Times New Roman" w:eastAsia="Times New Roman" w:hAnsi="Times New Roman" w:cs="Times New Roman"/>
                <w:sz w:val="24"/>
                <w:szCs w:val="24"/>
              </w:rPr>
            </w:pPr>
            <w:r>
              <w:rPr>
                <w:rFonts w:ascii="Times New Roman" w:eastAsia="Times New Roman" w:hAnsi="Times New Roman" w:cs="Times New Roman"/>
                <w:b/>
                <w:sz w:val="24"/>
                <w:szCs w:val="24"/>
              </w:rPr>
              <w:t>1.  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57C49868" w14:textId="77777777" w:rsidR="004260AA" w:rsidRDefault="004260AA" w:rsidP="004260A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Ar panaudos subjektas teikia paslaugas, kurias teikia ir privatūs subjektai</w:t>
            </w:r>
          </w:p>
          <w:p w14:paraId="2C17B662" w14:textId="77777777" w:rsidR="004260AA" w:rsidRDefault="004260AA" w:rsidP="004260A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0"/>
                <w:szCs w:val="20"/>
              </w:rPr>
              <w:t>(privatūs subjektai – fiziniai asmenys, bet kokios teisinės formos privatūs ir viešieji juridiniai asmenys (išskyrus viešuosius juridinius asmenis, kurie laikomi viešojo sektoriaus subjektu pagal Lietuvos Respublikos viešojo sektoriaus atskaitomybės įstatymą) arba tokių asmenų grupė, kurie rinkoje siūlo vykdyti darbus, tiekti prekes ar teikti paslaugas)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2BC44F15" w14:textId="3CACC673" w:rsidR="004260AA" w:rsidRDefault="004260AA" w:rsidP="001B602A">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Ne</w:t>
            </w:r>
          </w:p>
          <w:p w14:paraId="251A9792" w14:textId="77777777" w:rsidR="004260AA" w:rsidRDefault="004260AA" w:rsidP="001B602A">
            <w:pPr>
              <w:spacing w:after="0" w:line="240" w:lineRule="auto"/>
              <w:rPr>
                <w:rFonts w:ascii="Times New Roman" w:eastAsia="Times New Roman" w:hAnsi="Times New Roman" w:cs="Times New Roman"/>
                <w:b/>
                <w:bCs/>
                <w:sz w:val="24"/>
                <w:szCs w:val="24"/>
              </w:rPr>
            </w:pPr>
          </w:p>
          <w:p w14:paraId="24BC96F5" w14:textId="2E5270F6" w:rsidR="004260AA" w:rsidRPr="00ED70FD" w:rsidRDefault="004260AA" w:rsidP="001B602A">
            <w:pPr>
              <w:spacing w:after="0" w:line="240" w:lineRule="auto"/>
              <w:rPr>
                <w:rFonts w:ascii="Times New Roman" w:eastAsia="Times New Roman" w:hAnsi="Times New Roman" w:cs="Times New Roman"/>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693ADC45" w14:textId="7506CDAE" w:rsidR="004260AA" w:rsidRDefault="00784052" w:rsidP="001B60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Klaipėdos rajone yra tik viena </w:t>
            </w:r>
            <w:r w:rsidR="00D24C0B">
              <w:rPr>
                <w:rFonts w:ascii="Times New Roman" w:eastAsia="Times New Roman" w:hAnsi="Times New Roman" w:cs="Times New Roman"/>
                <w:sz w:val="24"/>
                <w:szCs w:val="24"/>
              </w:rPr>
              <w:t>įstaiga administruojanti atliekų tvarkymą ir vietinę rinkliavą.</w:t>
            </w:r>
          </w:p>
        </w:tc>
      </w:tr>
      <w:tr w:rsidR="001D5C62" w14:paraId="51776081"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2CDF18" w14:textId="2D0C42B9" w:rsidR="001D5C62" w:rsidRDefault="001B772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Atsakymo pagrindimas</w:t>
            </w:r>
          </w:p>
        </w:tc>
      </w:tr>
      <w:tr w:rsidR="001D5C62" w14:paraId="73D131D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BE04F6" w14:textId="77777777" w:rsidR="001D5C62" w:rsidRPr="001A4045" w:rsidRDefault="001B7727">
            <w:pPr>
              <w:spacing w:after="0" w:line="240" w:lineRule="auto"/>
              <w:jc w:val="both"/>
              <w:rPr>
                <w:rFonts w:ascii="Times New Roman" w:eastAsia="Times New Roman" w:hAnsi="Times New Roman" w:cs="Times New Roman"/>
                <w:sz w:val="24"/>
                <w:szCs w:val="24"/>
              </w:rPr>
            </w:pPr>
            <w:r w:rsidRPr="001A4045">
              <w:rPr>
                <w:rFonts w:ascii="Times New Roman" w:eastAsia="Times New Roman" w:hAnsi="Times New Roman" w:cs="Times New Roman"/>
                <w:i/>
                <w:sz w:val="20"/>
                <w:szCs w:val="20"/>
              </w:rPr>
              <w:t>(Jeigu atsakymas „Ne“, nurodoma, kuo panaudos subjekto teikiamos paslaugos skiriasi nuo rinkoje teikiamų paslaugų. Jeigu atsakymas „Taip“, nurodomi ne daugiau kaip 5 žinomi privatūs subjektai, kurie taip pat teikia atitinkamas paslaugas.)</w:t>
            </w:r>
          </w:p>
        </w:tc>
      </w:tr>
      <w:tr w:rsidR="004260AA" w14:paraId="6DBBF589"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73366B" w14:textId="77777777" w:rsidR="004260AA" w:rsidRDefault="004260AA" w:rsidP="004260AA">
            <w:pPr>
              <w:spacing w:after="0" w:line="240" w:lineRule="auto"/>
              <w:ind w:left="360" w:hanging="360"/>
              <w:rPr>
                <w:rFonts w:ascii="Times New Roman" w:eastAsia="Times New Roman" w:hAnsi="Times New Roman" w:cs="Times New Roman"/>
                <w:sz w:val="24"/>
                <w:szCs w:val="24"/>
              </w:rPr>
            </w:pPr>
            <w:r>
              <w:rPr>
                <w:rFonts w:ascii="Times New Roman" w:eastAsia="Times New Roman" w:hAnsi="Times New Roman" w:cs="Times New Roman"/>
                <w:b/>
                <w:sz w:val="24"/>
                <w:szCs w:val="24"/>
              </w:rPr>
              <w:t>2.  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DFB6AD5" w14:textId="77777777" w:rsidR="004260AA" w:rsidRDefault="004260AA" w:rsidP="004260A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Ar panaudos subjektas parduoda prekes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17A8357" w14:textId="77777777" w:rsidR="004260AA" w:rsidRDefault="004260AA" w:rsidP="004260AA">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Ne</w:t>
            </w:r>
          </w:p>
          <w:p w14:paraId="413E3D8D" w14:textId="59273DCB" w:rsidR="004260AA" w:rsidRDefault="004260AA" w:rsidP="004260AA">
            <w:pPr>
              <w:spacing w:after="0" w:line="240" w:lineRule="auto"/>
              <w:rPr>
                <w:rFonts w:ascii="Times New Roman" w:eastAsia="Times New Roman" w:hAnsi="Times New Roman" w:cs="Times New Roman"/>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39B73F3" w14:textId="343FA0D0" w:rsidR="004260AA" w:rsidRDefault="004260AA" w:rsidP="004260AA">
            <w:pPr>
              <w:spacing w:after="0" w:line="240" w:lineRule="auto"/>
              <w:rPr>
                <w:rFonts w:ascii="Times New Roman" w:eastAsia="Times New Roman" w:hAnsi="Times New Roman" w:cs="Times New Roman"/>
                <w:sz w:val="24"/>
                <w:szCs w:val="24"/>
              </w:rPr>
            </w:pPr>
          </w:p>
        </w:tc>
      </w:tr>
      <w:tr w:rsidR="00ED70FD" w14:paraId="24D94D12"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C774D1" w14:textId="77777777" w:rsidR="00ED70FD" w:rsidRDefault="00ED70FD" w:rsidP="00ED70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Atsakymo pagrindimas</w:t>
            </w:r>
          </w:p>
        </w:tc>
      </w:tr>
      <w:tr w:rsidR="00ED70FD" w14:paraId="09ACFDB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6E6888" w14:textId="77777777" w:rsidR="00ED70FD" w:rsidRDefault="00ED70FD" w:rsidP="00ED70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0"/>
                <w:szCs w:val="20"/>
              </w:rPr>
              <w:t>(Jeigu atsakymas „Ne“, papildomo atsakymo pagrindimo nereikia. Jeigu atsakymas „Taip“, nurodoma, kokiomis prekėmis panaudos subjektas prekiauja, ir ne daugiau kaip 5 žinomi privatūs subjektai, kurie taip pat prekiauja atitinkamomis prekėmis.)</w:t>
            </w:r>
          </w:p>
        </w:tc>
      </w:tr>
      <w:tr w:rsidR="00ED70FD" w14:paraId="42E538BF"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8DA321" w14:textId="77777777" w:rsidR="00ED70FD" w:rsidRDefault="00ED70FD" w:rsidP="00ED70FD">
            <w:pPr>
              <w:spacing w:after="0" w:line="240" w:lineRule="auto"/>
              <w:ind w:left="360" w:hanging="360"/>
              <w:rPr>
                <w:rFonts w:ascii="Times New Roman" w:eastAsia="Times New Roman" w:hAnsi="Times New Roman" w:cs="Times New Roman"/>
                <w:sz w:val="24"/>
                <w:szCs w:val="24"/>
              </w:rPr>
            </w:pPr>
            <w:r>
              <w:rPr>
                <w:rFonts w:ascii="Times New Roman" w:eastAsia="Times New Roman" w:hAnsi="Times New Roman" w:cs="Times New Roman"/>
                <w:b/>
                <w:sz w:val="24"/>
                <w:szCs w:val="24"/>
              </w:rPr>
              <w:t>3.  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70B8006D" w14:textId="77777777" w:rsidR="00ED70FD" w:rsidRDefault="00ED70FD"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Jeigu į 1 ir (arba) 2 klausimus atsakyta „Taip“, nurodoma, ar perduodamas turtas bus naudojamas atsakymo į 1 ir (arba) 2 klausimus pagrindime nurodytoms veikloms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DF554D3" w14:textId="377A1CA8" w:rsidR="00ED70FD" w:rsidRDefault="00ED70FD" w:rsidP="00ED70FD">
            <w:pPr>
              <w:spacing w:after="0" w:line="240" w:lineRule="auto"/>
              <w:rPr>
                <w:rFonts w:ascii="Times New Roman" w:eastAsia="Times New Roman" w:hAnsi="Times New Roman" w:cs="Times New Roman"/>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7C40CFA" w14:textId="34C4F9D3" w:rsidR="00ED70FD" w:rsidRDefault="00ED70FD" w:rsidP="00ED70FD">
            <w:pPr>
              <w:spacing w:after="0" w:line="240" w:lineRule="auto"/>
              <w:rPr>
                <w:rFonts w:ascii="Times New Roman" w:eastAsia="Times New Roman" w:hAnsi="Times New Roman" w:cs="Times New Roman"/>
                <w:b/>
                <w:sz w:val="24"/>
                <w:szCs w:val="24"/>
              </w:rPr>
            </w:pPr>
          </w:p>
          <w:p w14:paraId="13B286AC" w14:textId="77777777" w:rsidR="00ED70FD" w:rsidRDefault="00ED70FD"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ED70FD" w14:paraId="26683288"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BEBD11" w14:textId="77777777" w:rsidR="00ED70FD" w:rsidRDefault="00ED70FD" w:rsidP="00ED70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Atsakymo pagrindimas</w:t>
            </w:r>
          </w:p>
        </w:tc>
      </w:tr>
      <w:tr w:rsidR="00ED70FD" w14:paraId="46FD3B0F" w14:textId="77777777" w:rsidTr="00C16532">
        <w:tc>
          <w:tcPr>
            <w:tcW w:w="9618" w:type="dxa"/>
            <w:gridSpan w:val="4"/>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066760E7" w14:textId="51AA430B" w:rsidR="00ED70FD" w:rsidRDefault="00ED70FD" w:rsidP="000766F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sz w:val="20"/>
                <w:szCs w:val="20"/>
              </w:rPr>
              <w:t>(Jeigu atsakymas „Ne“, nurodoma, kokiomis priemonėmis bus užtikrinta, kad perduodamas turtas nebus naudojamas atsakymo į 1 ir (ar) 2 klausimus pagrindime nurodytoms veikloms. Jeigu atsakymas „Taip“, nurodoma, kodėl perduodamo turto panaudojimo neįmanoma atskirti nuo atsakymo į 1 ir (ar) 2 klausimus pagrindime nurodytų veiklų vykdymo.)</w:t>
            </w:r>
          </w:p>
        </w:tc>
      </w:tr>
      <w:tr w:rsidR="00ED70FD" w14:paraId="64EE4211" w14:textId="77777777">
        <w:tc>
          <w:tcPr>
            <w:tcW w:w="9618" w:type="dxa"/>
            <w:gridSpan w:val="4"/>
            <w:tcBorders>
              <w:top w:val="nil"/>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7BCF90AD" w14:textId="77777777" w:rsidR="00ED70FD" w:rsidRDefault="00ED70FD" w:rsidP="00ED70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II dalis. Poveikio konkurencijai ir atitikties valstybės pagalbos reikalavimams vertinimas</w:t>
            </w:r>
          </w:p>
        </w:tc>
      </w:tr>
      <w:tr w:rsidR="004260AA" w14:paraId="73AD5EAC"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6984E2" w14:textId="77777777" w:rsidR="004260AA" w:rsidRDefault="004260AA" w:rsidP="004260AA">
            <w:pPr>
              <w:spacing w:after="0" w:line="240" w:lineRule="auto"/>
              <w:ind w:left="357"/>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221B8B80" w14:textId="77777777" w:rsidR="004260AA" w:rsidRDefault="004260AA" w:rsidP="004260A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Ar panaudos subjektas konkuruoja su kitais subjektais konkrečiame regione ar visoje Lietuvoje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15C36639" w14:textId="7FC6A4AC" w:rsidR="004260AA" w:rsidRPr="00784052" w:rsidRDefault="004260AA" w:rsidP="004260AA">
            <w:pPr>
              <w:spacing w:after="0" w:line="240" w:lineRule="auto"/>
              <w:jc w:val="center"/>
              <w:rPr>
                <w:rFonts w:ascii="Times New Roman" w:eastAsia="Times New Roman" w:hAnsi="Times New Roman" w:cs="Times New Roman"/>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E9B3783" w14:textId="17964D30" w:rsidR="004260AA" w:rsidRDefault="004260AA" w:rsidP="004260AA">
            <w:pPr>
              <w:spacing w:after="0" w:line="240" w:lineRule="auto"/>
              <w:rPr>
                <w:rFonts w:ascii="Times New Roman" w:eastAsia="Times New Roman" w:hAnsi="Times New Roman" w:cs="Times New Roman"/>
                <w:sz w:val="24"/>
                <w:szCs w:val="24"/>
              </w:rPr>
            </w:pPr>
          </w:p>
        </w:tc>
      </w:tr>
      <w:tr w:rsidR="00ED70FD" w14:paraId="2E569FFA"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5F4A1" w14:textId="77777777" w:rsidR="00ED70FD" w:rsidRDefault="00ED70FD" w:rsidP="00ED70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Atsakymo pagrindimas</w:t>
            </w:r>
          </w:p>
        </w:tc>
      </w:tr>
      <w:tr w:rsidR="00ED70FD" w14:paraId="6973FA6B"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40B58" w14:textId="77777777" w:rsidR="00ED70FD" w:rsidRDefault="00ED70FD" w:rsidP="00ED70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0"/>
                <w:szCs w:val="20"/>
              </w:rPr>
              <w:t>(Jeigu atsakymas „Ne“, nurodoma, kodėl konkurencija šiuo atveju neegzistuoja. Jeigu atsakymas „Taip“, nurodomi subjektai, su kuriais panaudos subjektas konkuruoja vykdydamas savo veiklą.)</w:t>
            </w:r>
          </w:p>
        </w:tc>
      </w:tr>
      <w:tr w:rsidR="004260AA" w14:paraId="774AF6CD"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AD7B4" w14:textId="77777777" w:rsidR="004260AA" w:rsidRDefault="004260AA" w:rsidP="004260AA">
            <w:pPr>
              <w:spacing w:after="0" w:line="240" w:lineRule="auto"/>
              <w:ind w:left="357"/>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3511DF65" w14:textId="77777777" w:rsidR="004260AA" w:rsidRDefault="004260AA" w:rsidP="004260A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Ar panaudos subjektas konkuruoja su kitais subjektais, veikiančiais užsienyje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09B3F8B7" w14:textId="02A85AD7" w:rsidR="004260AA" w:rsidRPr="00784052" w:rsidRDefault="004260AA" w:rsidP="004260AA">
            <w:pPr>
              <w:spacing w:after="0" w:line="240" w:lineRule="auto"/>
              <w:jc w:val="center"/>
              <w:rPr>
                <w:rFonts w:ascii="Times New Roman" w:eastAsia="Times New Roman" w:hAnsi="Times New Roman" w:cs="Times New Roman"/>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33FF29A" w14:textId="7C1BFA3C" w:rsidR="004260AA" w:rsidRDefault="004260AA" w:rsidP="004260AA">
            <w:pPr>
              <w:spacing w:after="0" w:line="240" w:lineRule="auto"/>
              <w:rPr>
                <w:rFonts w:ascii="Times New Roman" w:eastAsia="Times New Roman" w:hAnsi="Times New Roman" w:cs="Times New Roman"/>
                <w:sz w:val="24"/>
                <w:szCs w:val="24"/>
              </w:rPr>
            </w:pPr>
          </w:p>
        </w:tc>
      </w:tr>
      <w:tr w:rsidR="00ED70FD" w14:paraId="02C07D60"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EB163B" w14:textId="77777777" w:rsidR="00ED70FD" w:rsidRDefault="00ED70FD" w:rsidP="00ED70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Atsakymo pagrindimas</w:t>
            </w:r>
          </w:p>
        </w:tc>
      </w:tr>
      <w:tr w:rsidR="00ED70FD" w14:paraId="008F5DA9"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6783C" w14:textId="77777777" w:rsidR="00ED70FD" w:rsidRDefault="00ED70FD" w:rsidP="00ED70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0"/>
                <w:szCs w:val="20"/>
              </w:rPr>
              <w:t>(Jeigu atsakymas „Ne“, nurodoma, kodėl konkurencija šiuo atveju neegzistuoja. Jeigu atsakymas „Taip“, nurodomi subjektai, su kuriais panaudos subjektas konkuruoja vykdydamas savo veiklą.)</w:t>
            </w:r>
          </w:p>
        </w:tc>
      </w:tr>
      <w:tr w:rsidR="004260AA" w14:paraId="08CBC272"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8C7EE" w14:textId="77777777" w:rsidR="004260AA" w:rsidRDefault="004260AA" w:rsidP="004260AA">
            <w:pPr>
              <w:spacing w:after="0" w:line="240" w:lineRule="auto"/>
              <w:ind w:left="357"/>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6EABD65" w14:textId="77777777" w:rsidR="004260AA" w:rsidRDefault="004260AA" w:rsidP="004260A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Ar turto perdavimui taikomas vienas iš Europos Komisijos patvirtintų </w:t>
            </w:r>
            <w:r>
              <w:rPr>
                <w:rFonts w:ascii="Times New Roman" w:eastAsia="Times New Roman" w:hAnsi="Times New Roman" w:cs="Times New Roman"/>
                <w:b/>
                <w:i/>
                <w:sz w:val="24"/>
                <w:szCs w:val="24"/>
              </w:rPr>
              <w:t>de minimis</w:t>
            </w:r>
            <w:r>
              <w:rPr>
                <w:rFonts w:ascii="Times New Roman" w:eastAsia="Times New Roman" w:hAnsi="Times New Roman" w:cs="Times New Roman"/>
                <w:b/>
                <w:sz w:val="24"/>
                <w:szCs w:val="24"/>
              </w:rPr>
              <w:t> pagalbos reglamentų</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3670990E" w14:textId="0FB1A36E" w:rsidR="004260AA" w:rsidRPr="00784052" w:rsidRDefault="004260AA" w:rsidP="004260AA">
            <w:pPr>
              <w:spacing w:after="0" w:line="240" w:lineRule="auto"/>
              <w:jc w:val="center"/>
              <w:rPr>
                <w:rFonts w:ascii="Times New Roman" w:eastAsia="Times New Roman" w:hAnsi="Times New Roman" w:cs="Times New Roman"/>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E297DCC" w14:textId="585BBACB" w:rsidR="004260AA" w:rsidRDefault="004260AA" w:rsidP="004260AA">
            <w:pPr>
              <w:spacing w:after="0" w:line="240" w:lineRule="auto"/>
              <w:rPr>
                <w:rFonts w:ascii="Times New Roman" w:eastAsia="Times New Roman" w:hAnsi="Times New Roman" w:cs="Times New Roman"/>
                <w:sz w:val="24"/>
                <w:szCs w:val="24"/>
              </w:rPr>
            </w:pPr>
          </w:p>
        </w:tc>
      </w:tr>
      <w:tr w:rsidR="00ED70FD" w14:paraId="7472FBAC"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EF3FE5" w14:textId="77777777" w:rsidR="00ED70FD" w:rsidRDefault="00ED70FD" w:rsidP="00ED70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Atsakymo pagrindimas</w:t>
            </w:r>
          </w:p>
        </w:tc>
      </w:tr>
      <w:tr w:rsidR="00ED70FD" w14:paraId="4C1B220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2DDA42" w14:textId="77777777" w:rsidR="00ED70FD" w:rsidRDefault="00ED70FD" w:rsidP="00ED70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0"/>
                <w:szCs w:val="20"/>
              </w:rPr>
              <w:t>(Jeigu atsakymas „Ne“, papildomo atsakymo pagrindimo nereikia. Jeigu atsakymas „Taip“, nurodoma, kuris reglamentas bus taikomas ir koks pagalbos dydis apskaičiuotas.)</w:t>
            </w:r>
          </w:p>
        </w:tc>
      </w:tr>
    </w:tbl>
    <w:p w14:paraId="47F4E006" w14:textId="77777777" w:rsidR="001D5C62" w:rsidRDefault="001B7727">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Pastabos:</w:t>
      </w:r>
    </w:p>
    <w:p w14:paraId="18432797" w14:textId="77777777" w:rsidR="001D5C62" w:rsidRDefault="001B7727">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Vartojamos sąvokos suprantamos taip, kaip jos apibrėžtos arba vartojamos Lietuvos Respublikos konkurencijos įstatyme.</w:t>
      </w:r>
    </w:p>
    <w:p w14:paraId="6352846D" w14:textId="77777777" w:rsidR="001D5C62" w:rsidRDefault="001B7727">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Europos Komisijos patvirtintų </w:t>
      </w:r>
      <w:r>
        <w:rPr>
          <w:rFonts w:ascii="Times New Roman" w:eastAsia="Times New Roman" w:hAnsi="Times New Roman" w:cs="Times New Roman"/>
          <w:i/>
          <w:color w:val="000000"/>
          <w:sz w:val="24"/>
          <w:szCs w:val="24"/>
        </w:rPr>
        <w:t>de minimis</w:t>
      </w:r>
      <w:r>
        <w:rPr>
          <w:rFonts w:ascii="Times New Roman" w:eastAsia="Times New Roman" w:hAnsi="Times New Roman" w:cs="Times New Roman"/>
          <w:color w:val="000000"/>
          <w:sz w:val="24"/>
          <w:szCs w:val="24"/>
        </w:rPr>
        <w:t> pagalbos reglamentų sąrašą galima rasti:</w:t>
      </w:r>
    </w:p>
    <w:p w14:paraId="6FAF28C1" w14:textId="77777777" w:rsidR="001D5C62" w:rsidRDefault="001B7727">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http://kt.gov.lt/lt/veiklos-sritys/valstybes-pagalba/susijusi-informacija-2/bendrosios-isimties-reglamentai.</w:t>
      </w:r>
    </w:p>
    <w:p w14:paraId="2DBB682E" w14:textId="77777777" w:rsidR="001D5C62" w:rsidRDefault="001B772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13DF8618" w14:textId="09E88B95" w:rsidR="00067E0C" w:rsidRDefault="001B7727" w:rsidP="00FF35E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21A9CE95" w14:textId="7686D0D1" w:rsidR="00067E0C" w:rsidRPr="00D362F6" w:rsidRDefault="00067E0C" w:rsidP="00067E0C">
      <w:pPr>
        <w:spacing w:after="0" w:line="240" w:lineRule="auto"/>
        <w:jc w:val="both"/>
        <w:rPr>
          <w:rFonts w:ascii="Times New Roman" w:eastAsia="Times New Roman" w:hAnsi="Times New Roman" w:cs="Times New Roman"/>
          <w:color w:val="000000"/>
          <w:sz w:val="24"/>
          <w:szCs w:val="24"/>
        </w:rPr>
      </w:pPr>
      <w:r w:rsidRPr="00067E0C">
        <w:rPr>
          <w:rFonts w:ascii="Times New Roman" w:eastAsia="Times New Roman" w:hAnsi="Times New Roman" w:cs="Times New Roman"/>
          <w:color w:val="000000"/>
          <w:sz w:val="24"/>
          <w:szCs w:val="24"/>
          <w:u w:val="single"/>
        </w:rPr>
        <w:t xml:space="preserve">Turto valdymo </w:t>
      </w:r>
      <w:r w:rsidR="00FF35E8">
        <w:rPr>
          <w:rFonts w:ascii="Times New Roman" w:eastAsia="Times New Roman" w:hAnsi="Times New Roman" w:cs="Times New Roman"/>
          <w:color w:val="000000"/>
          <w:sz w:val="24"/>
          <w:szCs w:val="24"/>
          <w:u w:val="single"/>
        </w:rPr>
        <w:t>skyriaus</w:t>
      </w:r>
      <w:r w:rsidR="00926FDF">
        <w:rPr>
          <w:rFonts w:ascii="Times New Roman" w:eastAsia="Times New Roman" w:hAnsi="Times New Roman" w:cs="Times New Roman"/>
          <w:color w:val="000000"/>
          <w:sz w:val="24"/>
          <w:szCs w:val="24"/>
          <w:u w:val="single"/>
        </w:rPr>
        <w:t xml:space="preserve"> </w:t>
      </w:r>
      <w:r w:rsidRPr="00067E0C">
        <w:rPr>
          <w:rFonts w:ascii="Times New Roman" w:eastAsia="Times New Roman" w:hAnsi="Times New Roman" w:cs="Times New Roman"/>
          <w:color w:val="000000"/>
          <w:sz w:val="24"/>
          <w:szCs w:val="24"/>
          <w:u w:val="single"/>
        </w:rPr>
        <w:t>specialistė</w:t>
      </w:r>
      <w:r w:rsidR="00D362F6">
        <w:rPr>
          <w:rFonts w:ascii="Times New Roman" w:eastAsia="Times New Roman" w:hAnsi="Times New Roman" w:cs="Times New Roman"/>
          <w:color w:val="000000"/>
          <w:sz w:val="24"/>
          <w:szCs w:val="24"/>
          <w:u w:val="single"/>
        </w:rPr>
        <w:t xml:space="preserve">                                    </w:t>
      </w:r>
      <w:r w:rsidR="00FF35E8">
        <w:rPr>
          <w:rFonts w:ascii="Times New Roman" w:eastAsia="Times New Roman" w:hAnsi="Times New Roman" w:cs="Times New Roman"/>
          <w:color w:val="000000"/>
          <w:sz w:val="24"/>
          <w:szCs w:val="24"/>
          <w:u w:val="single"/>
        </w:rPr>
        <w:tab/>
      </w:r>
      <w:r w:rsidR="00FF35E8">
        <w:rPr>
          <w:rFonts w:ascii="Times New Roman" w:eastAsia="Times New Roman" w:hAnsi="Times New Roman" w:cs="Times New Roman"/>
          <w:color w:val="000000"/>
          <w:sz w:val="24"/>
          <w:szCs w:val="24"/>
          <w:u w:val="single"/>
        </w:rPr>
        <w:tab/>
      </w:r>
      <w:r w:rsidR="00FF35E8">
        <w:rPr>
          <w:rFonts w:ascii="Times New Roman" w:eastAsia="Times New Roman" w:hAnsi="Times New Roman" w:cs="Times New Roman"/>
          <w:color w:val="000000"/>
          <w:sz w:val="24"/>
          <w:szCs w:val="24"/>
          <w:u w:val="single"/>
        </w:rPr>
        <w:tab/>
      </w:r>
      <w:r w:rsidR="00D362F6">
        <w:rPr>
          <w:rFonts w:ascii="Times New Roman" w:eastAsia="Times New Roman" w:hAnsi="Times New Roman" w:cs="Times New Roman"/>
          <w:color w:val="000000"/>
          <w:sz w:val="24"/>
          <w:szCs w:val="24"/>
          <w:u w:val="single"/>
        </w:rPr>
        <w:t xml:space="preserve"> </w:t>
      </w:r>
      <w:r w:rsidR="00FF35E8">
        <w:rPr>
          <w:rFonts w:ascii="Times New Roman" w:eastAsia="Times New Roman" w:hAnsi="Times New Roman" w:cs="Times New Roman"/>
          <w:color w:val="000000"/>
          <w:sz w:val="24"/>
          <w:szCs w:val="24"/>
          <w:u w:val="single"/>
        </w:rPr>
        <w:t>Eglė Jasienė</w:t>
      </w:r>
      <w:r w:rsidR="00926FDF">
        <w:rPr>
          <w:rFonts w:ascii="Times New Roman" w:eastAsia="Times New Roman" w:hAnsi="Times New Roman" w:cs="Times New Roman"/>
          <w:color w:val="000000"/>
          <w:sz w:val="24"/>
          <w:szCs w:val="24"/>
          <w:u w:val="single"/>
        </w:rPr>
        <w:t xml:space="preserve"> </w:t>
      </w:r>
      <w:r w:rsidR="00D362F6">
        <w:rPr>
          <w:rFonts w:ascii="Times New Roman" w:eastAsia="Times New Roman" w:hAnsi="Times New Roman" w:cs="Times New Roman"/>
          <w:color w:val="000000"/>
          <w:sz w:val="24"/>
          <w:szCs w:val="24"/>
          <w:u w:val="single"/>
        </w:rPr>
        <w:t xml:space="preserve">           </w:t>
      </w:r>
      <w:r w:rsidRPr="00067E0C">
        <w:rPr>
          <w:rFonts w:ascii="Times New Roman" w:eastAsia="Times New Roman" w:hAnsi="Times New Roman" w:cs="Times New Roman"/>
          <w:color w:val="000000"/>
          <w:sz w:val="24"/>
          <w:szCs w:val="24"/>
          <w:u w:val="single"/>
        </w:rPr>
        <w:t xml:space="preserve">     </w:t>
      </w:r>
      <w:r>
        <w:rPr>
          <w:rFonts w:ascii="Times New Roman" w:eastAsia="Times New Roman" w:hAnsi="Times New Roman" w:cs="Times New Roman"/>
          <w:color w:val="000000"/>
          <w:sz w:val="24"/>
          <w:szCs w:val="24"/>
          <w:u w:val="single"/>
        </w:rPr>
        <w:t xml:space="preserve">        </w:t>
      </w:r>
      <w:r w:rsidRPr="00067E0C">
        <w:rPr>
          <w:rFonts w:ascii="Times New Roman" w:eastAsia="Times New Roman" w:hAnsi="Times New Roman" w:cs="Times New Roman"/>
          <w:color w:val="000000"/>
          <w:sz w:val="24"/>
          <w:szCs w:val="24"/>
          <w:u w:val="single"/>
        </w:rPr>
        <w:t xml:space="preserve"> </w:t>
      </w:r>
      <w:r w:rsidR="00AA12DD" w:rsidRPr="00067E0C">
        <w:rPr>
          <w:rFonts w:ascii="Times New Roman" w:eastAsia="Times New Roman" w:hAnsi="Times New Roman" w:cs="Times New Roman"/>
          <w:color w:val="000000"/>
          <w:sz w:val="24"/>
          <w:szCs w:val="24"/>
          <w:u w:val="single"/>
        </w:rPr>
        <w:t xml:space="preserve"> </w:t>
      </w:r>
      <w:r w:rsidR="00CE368D" w:rsidRPr="00067E0C">
        <w:rPr>
          <w:rFonts w:ascii="Times New Roman" w:eastAsia="Times New Roman" w:hAnsi="Times New Roman" w:cs="Times New Roman"/>
          <w:color w:val="000000"/>
          <w:sz w:val="24"/>
          <w:szCs w:val="24"/>
          <w:u w:val="single"/>
        </w:rPr>
        <w:t xml:space="preserve">      </w:t>
      </w:r>
    </w:p>
    <w:p w14:paraId="431606A5" w14:textId="78EFC6C8" w:rsidR="00AA12DD" w:rsidRPr="00BA2ADF" w:rsidRDefault="00AA12DD" w:rsidP="00067E0C">
      <w:pPr>
        <w:spacing w:after="0" w:line="240" w:lineRule="auto"/>
        <w:jc w:val="both"/>
        <w:rPr>
          <w:rFonts w:ascii="Times New Roman" w:eastAsia="Times New Roman" w:hAnsi="Times New Roman" w:cs="Times New Roman"/>
          <w:color w:val="000000"/>
          <w:sz w:val="24"/>
          <w:szCs w:val="24"/>
        </w:rPr>
      </w:pPr>
      <w:r w:rsidRPr="00BA2ADF">
        <w:rPr>
          <w:rFonts w:ascii="Times New Roman" w:eastAsia="Times New Roman" w:hAnsi="Times New Roman" w:cs="Times New Roman"/>
          <w:color w:val="000000"/>
          <w:sz w:val="20"/>
          <w:szCs w:val="20"/>
        </w:rPr>
        <w:t>(klausimyną pasirašančio asmens pareigų pavadinimas)                 (parašas)                     (vardas ir pavardė)</w:t>
      </w:r>
    </w:p>
    <w:p w14:paraId="3F09B93D" w14:textId="77777777" w:rsidR="00AA12DD" w:rsidRDefault="00AA12DD" w:rsidP="00AA12DD"/>
    <w:p w14:paraId="50FCDE1D"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0FE1E989"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68C8EEEE" w14:textId="2CEAEA9A" w:rsidR="001B7727" w:rsidRDefault="00067E0C" w:rsidP="001B7727">
      <w:pPr>
        <w:spacing w:after="0" w:line="240" w:lineRule="auto"/>
        <w:ind w:firstLine="5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7F830935" w14:textId="77777777" w:rsidR="001B7727" w:rsidRPr="001B7727" w:rsidRDefault="001B7727">
      <w:pPr>
        <w:spacing w:after="0" w:line="240" w:lineRule="auto"/>
        <w:ind w:firstLine="583"/>
        <w:jc w:val="both"/>
        <w:rPr>
          <w:rFonts w:ascii="Times New Roman" w:eastAsia="Times New Roman" w:hAnsi="Times New Roman" w:cs="Times New Roman"/>
          <w:color w:val="000000"/>
          <w:sz w:val="24"/>
          <w:szCs w:val="24"/>
        </w:rPr>
      </w:pPr>
    </w:p>
    <w:sectPr w:rsidR="001B7727" w:rsidRPr="001B7727" w:rsidSect="006322B2">
      <w:pgSz w:w="11906" w:h="16838"/>
      <w:pgMar w:top="1701" w:right="567" w:bottom="1134"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C62"/>
    <w:rsid w:val="00022AEA"/>
    <w:rsid w:val="000357B3"/>
    <w:rsid w:val="00061D59"/>
    <w:rsid w:val="00067E0C"/>
    <w:rsid w:val="000766FA"/>
    <w:rsid w:val="000B273B"/>
    <w:rsid w:val="000D3D50"/>
    <w:rsid w:val="001A4045"/>
    <w:rsid w:val="001B602A"/>
    <w:rsid w:val="001B7727"/>
    <w:rsid w:val="001C032A"/>
    <w:rsid w:val="001D5C62"/>
    <w:rsid w:val="001E6F58"/>
    <w:rsid w:val="001E7A2C"/>
    <w:rsid w:val="001F32E1"/>
    <w:rsid w:val="002C6EF3"/>
    <w:rsid w:val="0030108E"/>
    <w:rsid w:val="00314300"/>
    <w:rsid w:val="0038364D"/>
    <w:rsid w:val="003A7956"/>
    <w:rsid w:val="003D312E"/>
    <w:rsid w:val="00421BB8"/>
    <w:rsid w:val="004260AA"/>
    <w:rsid w:val="00426F88"/>
    <w:rsid w:val="004751A5"/>
    <w:rsid w:val="00490CC4"/>
    <w:rsid w:val="00493F5D"/>
    <w:rsid w:val="004D3ADC"/>
    <w:rsid w:val="004E43DB"/>
    <w:rsid w:val="005B0DBA"/>
    <w:rsid w:val="005B63A0"/>
    <w:rsid w:val="005F0A90"/>
    <w:rsid w:val="005F7B8E"/>
    <w:rsid w:val="0060729E"/>
    <w:rsid w:val="006322B2"/>
    <w:rsid w:val="00645CC5"/>
    <w:rsid w:val="00697761"/>
    <w:rsid w:val="00771164"/>
    <w:rsid w:val="00784052"/>
    <w:rsid w:val="007F2CC8"/>
    <w:rsid w:val="008813F8"/>
    <w:rsid w:val="008A1667"/>
    <w:rsid w:val="008C1033"/>
    <w:rsid w:val="00926FDF"/>
    <w:rsid w:val="00991A18"/>
    <w:rsid w:val="00A1443D"/>
    <w:rsid w:val="00AA12DD"/>
    <w:rsid w:val="00AE1B9A"/>
    <w:rsid w:val="00B23A4C"/>
    <w:rsid w:val="00BE5EC5"/>
    <w:rsid w:val="00C007F2"/>
    <w:rsid w:val="00C16532"/>
    <w:rsid w:val="00C768B6"/>
    <w:rsid w:val="00C847D7"/>
    <w:rsid w:val="00CE368D"/>
    <w:rsid w:val="00D205E0"/>
    <w:rsid w:val="00D24C0B"/>
    <w:rsid w:val="00D362F6"/>
    <w:rsid w:val="00D7680F"/>
    <w:rsid w:val="00DD2A1A"/>
    <w:rsid w:val="00DF5F6C"/>
    <w:rsid w:val="00E44319"/>
    <w:rsid w:val="00ED70FD"/>
    <w:rsid w:val="00F85973"/>
    <w:rsid w:val="00FF35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3CA6"/>
  <w15:docId w15:val="{0593BD75-51BD-43E3-969D-8C3703247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C62"/>
  </w:style>
  <w:style w:type="paragraph" w:styleId="Antrat1">
    <w:name w:val="heading 1"/>
    <w:basedOn w:val="prastasis1"/>
    <w:next w:val="prastasis1"/>
    <w:rsid w:val="001D5C62"/>
    <w:pPr>
      <w:keepNext/>
      <w:keepLines/>
      <w:spacing w:before="480" w:after="120"/>
      <w:outlineLvl w:val="0"/>
    </w:pPr>
    <w:rPr>
      <w:b/>
      <w:sz w:val="48"/>
      <w:szCs w:val="48"/>
    </w:rPr>
  </w:style>
  <w:style w:type="paragraph" w:styleId="Antrat2">
    <w:name w:val="heading 2"/>
    <w:basedOn w:val="prastasis1"/>
    <w:next w:val="prastasis1"/>
    <w:rsid w:val="001D5C62"/>
    <w:pPr>
      <w:keepNext/>
      <w:keepLines/>
      <w:spacing w:before="360" w:after="80"/>
      <w:outlineLvl w:val="1"/>
    </w:pPr>
    <w:rPr>
      <w:b/>
      <w:sz w:val="36"/>
      <w:szCs w:val="36"/>
    </w:rPr>
  </w:style>
  <w:style w:type="paragraph" w:styleId="Antrat3">
    <w:name w:val="heading 3"/>
    <w:basedOn w:val="prastasis1"/>
    <w:next w:val="prastasis1"/>
    <w:rsid w:val="001D5C62"/>
    <w:pPr>
      <w:keepNext/>
      <w:keepLines/>
      <w:spacing w:before="280" w:after="80"/>
      <w:outlineLvl w:val="2"/>
    </w:pPr>
    <w:rPr>
      <w:b/>
      <w:sz w:val="28"/>
      <w:szCs w:val="28"/>
    </w:rPr>
  </w:style>
  <w:style w:type="paragraph" w:styleId="Antrat4">
    <w:name w:val="heading 4"/>
    <w:basedOn w:val="prastasis1"/>
    <w:next w:val="prastasis1"/>
    <w:rsid w:val="001D5C62"/>
    <w:pPr>
      <w:keepNext/>
      <w:keepLines/>
      <w:spacing w:before="240" w:after="40"/>
      <w:outlineLvl w:val="3"/>
    </w:pPr>
    <w:rPr>
      <w:b/>
      <w:sz w:val="24"/>
      <w:szCs w:val="24"/>
    </w:rPr>
  </w:style>
  <w:style w:type="paragraph" w:styleId="Antrat5">
    <w:name w:val="heading 5"/>
    <w:basedOn w:val="prastasis1"/>
    <w:next w:val="prastasis1"/>
    <w:rsid w:val="001D5C62"/>
    <w:pPr>
      <w:keepNext/>
      <w:keepLines/>
      <w:spacing w:before="220" w:after="40"/>
      <w:outlineLvl w:val="4"/>
    </w:pPr>
    <w:rPr>
      <w:b/>
    </w:rPr>
  </w:style>
  <w:style w:type="paragraph" w:styleId="Antrat6">
    <w:name w:val="heading 6"/>
    <w:basedOn w:val="prastasis1"/>
    <w:next w:val="prastasis1"/>
    <w:rsid w:val="001D5C62"/>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1D5C62"/>
  </w:style>
  <w:style w:type="table" w:customStyle="1" w:styleId="TableNormal1">
    <w:name w:val="Table Normal1"/>
    <w:rsid w:val="001D5C62"/>
    <w:tblPr>
      <w:tblCellMar>
        <w:top w:w="0" w:type="dxa"/>
        <w:left w:w="0" w:type="dxa"/>
        <w:bottom w:w="0" w:type="dxa"/>
        <w:right w:w="0" w:type="dxa"/>
      </w:tblCellMar>
    </w:tblPr>
  </w:style>
  <w:style w:type="paragraph" w:styleId="Pavadinimas">
    <w:name w:val="Title"/>
    <w:basedOn w:val="prastasis1"/>
    <w:next w:val="prastasis1"/>
    <w:rsid w:val="001D5C62"/>
    <w:pPr>
      <w:keepNext/>
      <w:keepLines/>
      <w:spacing w:before="480" w:after="120"/>
    </w:pPr>
    <w:rPr>
      <w:b/>
      <w:sz w:val="72"/>
      <w:szCs w:val="72"/>
    </w:rPr>
  </w:style>
  <w:style w:type="paragraph" w:styleId="Paantrat">
    <w:name w:val="Subtitle"/>
    <w:basedOn w:val="prastasis1"/>
    <w:next w:val="prastasis1"/>
    <w:rsid w:val="001D5C62"/>
    <w:pPr>
      <w:keepNext/>
      <w:keepLines/>
      <w:spacing w:before="360" w:after="80"/>
    </w:pPr>
    <w:rPr>
      <w:rFonts w:ascii="Georgia" w:eastAsia="Georgia" w:hAnsi="Georgia" w:cs="Georgia"/>
      <w:i/>
      <w:color w:val="666666"/>
      <w:sz w:val="48"/>
      <w:szCs w:val="48"/>
    </w:rPr>
  </w:style>
  <w:style w:type="table" w:customStyle="1" w:styleId="a">
    <w:basedOn w:val="TableNormal1"/>
    <w:rsid w:val="001D5C62"/>
    <w:tblPr>
      <w:tblStyleRowBandSize w:val="1"/>
      <w:tblStyleColBandSize w:val="1"/>
    </w:tblPr>
  </w:style>
  <w:style w:type="table" w:customStyle="1" w:styleId="a0">
    <w:basedOn w:val="TableNormal1"/>
    <w:rsid w:val="001D5C62"/>
    <w:tblPr>
      <w:tblStyleRowBandSize w:val="1"/>
      <w:tblStyleColBandSize w:val="1"/>
    </w:tblPr>
  </w:style>
  <w:style w:type="character" w:customStyle="1" w:styleId="markedcontent">
    <w:name w:val="markedcontent"/>
    <w:basedOn w:val="Numatytasispastraiposriftas"/>
    <w:rsid w:val="000766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QaX46vLygiIqqpnaeEEt0V9natg==">AMUW2mUKj3gc1dUv6mbjI1OrIkyWR0TODZGhTTM+W8KdnNEMz7YKCQ81ZjNCdFR/B4Uw3moW7pubgu4jmbov6wlMzZ+62QoUzGq4kdDAFzLTYvq9iKJ6dVOyncyyVm/4vFhfcNI18jAlX7545Fcg2yBQc1D2xHdWdB6TrGvVmP7uw4OLJ9ELBSbRwZ4PbEg6QPOkqKtoKrTS9EBODV8rMYxjVTOVjZyReCQ2oxqVVejuocX6PNYmBcvovJ21cKYsc4J9rI+TiQl/XkAOCXkUTrydjpT+UzjimPelInNxRr6/YwyqpMnRZUGsEB2p1Gf1OlvFSl86NhPU</go:docsCustomData>
</go:gDocsCustomXmlDataStorage>
</file>

<file path=customXml/itemProps1.xml><?xml version="1.0" encoding="utf-8"?>
<ds:datastoreItem xmlns:ds="http://schemas.openxmlformats.org/officeDocument/2006/customXml" ds:itemID="{2870F147-225C-4886-93C2-1D8D0510BAB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2480</Words>
  <Characters>1415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 Indzelė</dc:creator>
  <cp:lastModifiedBy>Eglė Jasienė</cp:lastModifiedBy>
  <cp:revision>14</cp:revision>
  <cp:lastPrinted>2022-08-08T06:08:00Z</cp:lastPrinted>
  <dcterms:created xsi:type="dcterms:W3CDTF">2024-02-08T12:34:00Z</dcterms:created>
  <dcterms:modified xsi:type="dcterms:W3CDTF">2024-07-03T11:40:00Z</dcterms:modified>
</cp:coreProperties>
</file>