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14C24" w14:textId="77777777" w:rsidR="00521FCD" w:rsidRPr="00FB7AED" w:rsidRDefault="00521FCD" w:rsidP="002B4451">
      <w:pPr>
        <w:spacing w:line="276" w:lineRule="auto"/>
        <w:ind w:firstLine="5245"/>
        <w:rPr>
          <w:rFonts w:ascii="Arial" w:hAnsi="Arial" w:cs="Arial"/>
        </w:rPr>
      </w:pPr>
      <w:r w:rsidRPr="00FB7AED">
        <w:rPr>
          <w:rFonts w:ascii="Arial" w:hAnsi="Arial" w:cs="Arial"/>
        </w:rPr>
        <w:t>PATVIRTINTA</w:t>
      </w:r>
    </w:p>
    <w:p w14:paraId="2D32B3CE" w14:textId="251A195A" w:rsidR="00521FCD" w:rsidRPr="00FB7AED" w:rsidRDefault="00521FCD" w:rsidP="002B4451">
      <w:pPr>
        <w:spacing w:line="276" w:lineRule="auto"/>
        <w:ind w:firstLine="5245"/>
        <w:rPr>
          <w:rFonts w:ascii="Arial" w:hAnsi="Arial" w:cs="Arial"/>
        </w:rPr>
      </w:pPr>
      <w:r w:rsidRPr="00FB7AED">
        <w:rPr>
          <w:rFonts w:ascii="Arial" w:hAnsi="Arial" w:cs="Arial"/>
        </w:rPr>
        <w:t>Klaipėdos rajono savivaldybės tarybos</w:t>
      </w:r>
    </w:p>
    <w:p w14:paraId="6F230375" w14:textId="0AA3FD52" w:rsidR="00521FCD" w:rsidRPr="00B27C21" w:rsidRDefault="00521FCD" w:rsidP="00B27C21">
      <w:pPr>
        <w:spacing w:after="240" w:line="276" w:lineRule="auto"/>
        <w:ind w:firstLine="5245"/>
        <w:rPr>
          <w:rFonts w:ascii="Arial" w:hAnsi="Arial" w:cs="Arial"/>
        </w:rPr>
      </w:pPr>
      <w:r w:rsidRPr="00FB7AED">
        <w:rPr>
          <w:rFonts w:ascii="Arial" w:hAnsi="Arial" w:cs="Arial"/>
        </w:rPr>
        <w:t>202</w:t>
      </w:r>
      <w:r w:rsidR="00CD7EDC" w:rsidRPr="00FB7AED">
        <w:rPr>
          <w:rFonts w:ascii="Arial" w:hAnsi="Arial" w:cs="Arial"/>
        </w:rPr>
        <w:t>4</w:t>
      </w:r>
      <w:r w:rsidRPr="00FB7AED">
        <w:rPr>
          <w:rFonts w:ascii="Arial" w:hAnsi="Arial" w:cs="Arial"/>
        </w:rPr>
        <w:t xml:space="preserve"> m. </w:t>
      </w:r>
      <w:r w:rsidR="00BB6C6F">
        <w:rPr>
          <w:rFonts w:ascii="Arial" w:hAnsi="Arial" w:cs="Arial"/>
        </w:rPr>
        <w:t>rugpjūčio</w:t>
      </w:r>
      <w:r w:rsidRPr="00FB7AED">
        <w:rPr>
          <w:rFonts w:ascii="Arial" w:hAnsi="Arial" w:cs="Arial"/>
        </w:rPr>
        <w:t xml:space="preserve"> </w:t>
      </w:r>
      <w:r w:rsidR="00F411D0" w:rsidRPr="00FB7AED">
        <w:rPr>
          <w:rFonts w:ascii="Arial" w:hAnsi="Arial" w:cs="Arial"/>
        </w:rPr>
        <w:t xml:space="preserve"> </w:t>
      </w:r>
      <w:r w:rsidRPr="00FB7AED">
        <w:rPr>
          <w:rFonts w:ascii="Arial" w:hAnsi="Arial" w:cs="Arial"/>
        </w:rPr>
        <w:t>d. sprendimu Nr. T11-</w:t>
      </w:r>
    </w:p>
    <w:p w14:paraId="53D66F16" w14:textId="18913D81" w:rsidR="00521FCD" w:rsidRPr="00B27C21" w:rsidRDefault="00521FCD" w:rsidP="00B27C21">
      <w:pPr>
        <w:pStyle w:val="Antrat1"/>
        <w:spacing w:after="240"/>
        <w:rPr>
          <w:rFonts w:ascii="Arial" w:hAnsi="Arial" w:cs="Arial"/>
          <w:b/>
          <w:bCs/>
          <w:lang w:val="lt-LT"/>
        </w:rPr>
      </w:pPr>
      <w:r w:rsidRPr="00BB6C6F">
        <w:rPr>
          <w:rFonts w:ascii="Arial" w:hAnsi="Arial" w:cs="Arial"/>
          <w:b/>
          <w:bCs/>
          <w:lang w:val="lt-LT"/>
        </w:rPr>
        <w:t xml:space="preserve">KLAIPĖDOS RAJONO SAVIVALDYBĖS </w:t>
      </w:r>
      <w:r w:rsidR="00BB6C6F" w:rsidRPr="00BB6C6F">
        <w:rPr>
          <w:rFonts w:ascii="Arial" w:hAnsi="Arial" w:cs="Arial"/>
          <w:b/>
          <w:bCs/>
          <w:lang w:val="lt-LT"/>
        </w:rPr>
        <w:t>TARYBOS NARIŲ SIUNTIMO Į KOMANDIRUOTES TVARKOS AP</w:t>
      </w:r>
      <w:r w:rsidR="00BB6C6F">
        <w:rPr>
          <w:rFonts w:ascii="Arial" w:hAnsi="Arial" w:cs="Arial"/>
          <w:b/>
          <w:bCs/>
          <w:lang w:val="lt-LT"/>
        </w:rPr>
        <w:t>RAŠAS</w:t>
      </w:r>
    </w:p>
    <w:p w14:paraId="3444D67D" w14:textId="559152F8" w:rsidR="00521FCD" w:rsidRPr="00B27C21" w:rsidRDefault="00521FCD" w:rsidP="00B27C21">
      <w:pPr>
        <w:pStyle w:val="Antrat2"/>
        <w:spacing w:before="0" w:after="240"/>
        <w:jc w:val="center"/>
        <w:rPr>
          <w:rFonts w:ascii="Arial" w:hAnsi="Arial" w:cs="Arial"/>
          <w:b/>
          <w:bCs/>
          <w:color w:val="auto"/>
          <w:sz w:val="24"/>
          <w:szCs w:val="24"/>
        </w:rPr>
      </w:pPr>
      <w:bookmarkStart w:id="0" w:name="_Hlk158038164"/>
      <w:r w:rsidRPr="00FB7AED">
        <w:rPr>
          <w:rFonts w:ascii="Arial" w:hAnsi="Arial" w:cs="Arial"/>
          <w:b/>
          <w:bCs/>
          <w:color w:val="auto"/>
          <w:sz w:val="24"/>
          <w:szCs w:val="24"/>
        </w:rPr>
        <w:t>I SKYRIUS</w:t>
      </w:r>
      <w:r w:rsidR="002B4451" w:rsidRPr="00FB7AED">
        <w:rPr>
          <w:rFonts w:ascii="Arial" w:hAnsi="Arial" w:cs="Arial"/>
          <w:b/>
          <w:bCs/>
          <w:color w:val="auto"/>
          <w:sz w:val="24"/>
          <w:szCs w:val="24"/>
        </w:rPr>
        <w:br w:type="textWrapping" w:clear="all"/>
      </w:r>
      <w:r w:rsidRPr="00FB7AED">
        <w:rPr>
          <w:rFonts w:ascii="Arial" w:hAnsi="Arial" w:cs="Arial"/>
          <w:b/>
          <w:bCs/>
          <w:color w:val="auto"/>
          <w:sz w:val="24"/>
          <w:szCs w:val="24"/>
        </w:rPr>
        <w:t>BENDROSIOS NUOSTATOS</w:t>
      </w:r>
      <w:bookmarkEnd w:id="0"/>
    </w:p>
    <w:p w14:paraId="4FE55712" w14:textId="1676F9D2" w:rsidR="00521FCD" w:rsidRDefault="00160219" w:rsidP="002B4451">
      <w:pPr>
        <w:shd w:val="clear" w:color="auto" w:fill="FFFFFF"/>
        <w:spacing w:line="276" w:lineRule="auto"/>
        <w:ind w:firstLine="1134"/>
        <w:jc w:val="both"/>
        <w:rPr>
          <w:rFonts w:ascii="Arial" w:hAnsi="Arial" w:cs="Arial"/>
        </w:rPr>
      </w:pPr>
      <w:r w:rsidRPr="00FB7AED">
        <w:rPr>
          <w:rFonts w:ascii="Arial" w:hAnsi="Arial" w:cs="Arial"/>
        </w:rPr>
        <w:t>1</w:t>
      </w:r>
      <w:r w:rsidR="00521FCD" w:rsidRPr="00FB7AED">
        <w:rPr>
          <w:rFonts w:ascii="Arial" w:hAnsi="Arial" w:cs="Arial"/>
        </w:rPr>
        <w:t xml:space="preserve">. </w:t>
      </w:r>
      <w:r w:rsidR="005A3724">
        <w:rPr>
          <w:rFonts w:ascii="Arial" w:hAnsi="Arial" w:cs="Arial"/>
        </w:rPr>
        <w:t>Klaipėdos</w:t>
      </w:r>
      <w:r w:rsidR="005A3724" w:rsidRPr="005A3724">
        <w:rPr>
          <w:rFonts w:ascii="Arial" w:hAnsi="Arial" w:cs="Arial"/>
        </w:rPr>
        <w:t xml:space="preserve"> rajono savivaldybės tarybos narių siuntimo į komandiruotes tvarkos aprašas (toliau – Aprašas) </w:t>
      </w:r>
      <w:r w:rsidR="005A3724">
        <w:rPr>
          <w:rFonts w:ascii="Arial" w:hAnsi="Arial" w:cs="Arial"/>
        </w:rPr>
        <w:t>nustato</w:t>
      </w:r>
      <w:r w:rsidR="005A3724" w:rsidRPr="005A3724">
        <w:rPr>
          <w:rFonts w:ascii="Arial" w:hAnsi="Arial" w:cs="Arial"/>
        </w:rPr>
        <w:t xml:space="preserve"> </w:t>
      </w:r>
      <w:r w:rsidR="005A3724">
        <w:rPr>
          <w:rFonts w:ascii="Arial" w:hAnsi="Arial" w:cs="Arial"/>
        </w:rPr>
        <w:t xml:space="preserve">Klaipėdos rajono savivaldybės tarybos narių (toliau – Tarybos narys) </w:t>
      </w:r>
      <w:r w:rsidR="005A3724" w:rsidRPr="005A3724">
        <w:rPr>
          <w:rFonts w:ascii="Arial" w:hAnsi="Arial" w:cs="Arial"/>
        </w:rPr>
        <w:t xml:space="preserve">vykimo į komandiruotes </w:t>
      </w:r>
      <w:r w:rsidR="005A3724">
        <w:rPr>
          <w:rFonts w:ascii="Arial" w:hAnsi="Arial" w:cs="Arial"/>
        </w:rPr>
        <w:t>bei jų apmokėjimo tvarką</w:t>
      </w:r>
      <w:r w:rsidR="00521FCD" w:rsidRPr="00FB7AED">
        <w:rPr>
          <w:rFonts w:ascii="Arial" w:hAnsi="Arial" w:cs="Arial"/>
        </w:rPr>
        <w:t>.</w:t>
      </w:r>
    </w:p>
    <w:p w14:paraId="69DF5E47" w14:textId="20C2D4D0" w:rsidR="0045659F" w:rsidRDefault="005A3724" w:rsidP="0037436C">
      <w:pPr>
        <w:shd w:val="clear" w:color="auto" w:fill="FFFFFF"/>
        <w:spacing w:line="276" w:lineRule="auto"/>
        <w:ind w:firstLine="1134"/>
        <w:jc w:val="both"/>
        <w:rPr>
          <w:rFonts w:ascii="Arial" w:hAnsi="Arial" w:cs="Arial"/>
        </w:rPr>
      </w:pPr>
      <w:r>
        <w:rPr>
          <w:rFonts w:ascii="Arial" w:hAnsi="Arial" w:cs="Arial"/>
        </w:rPr>
        <w:t xml:space="preserve">2. </w:t>
      </w:r>
      <w:r w:rsidR="008D2992">
        <w:rPr>
          <w:rFonts w:ascii="Arial" w:hAnsi="Arial" w:cs="Arial"/>
        </w:rPr>
        <w:t xml:space="preserve">Šis Aprašas parengtas vadovaujantis Lietuvos Respublikos vietos savivaldos įstatymu, </w:t>
      </w:r>
      <w:r w:rsidR="008D2992" w:rsidRPr="008D2992">
        <w:rPr>
          <w:rFonts w:ascii="Arial" w:hAnsi="Arial" w:cs="Arial"/>
        </w:rPr>
        <w:t>Lietuvos Respublikos Vyriausybės 2004 m. balandžio 29 d. nutarimu Nr. 526 „Dėl dienpinigių ir kitų komandiruočių išlaidų apmokėjimo“</w:t>
      </w:r>
      <w:r w:rsidR="008D2992">
        <w:rPr>
          <w:rFonts w:ascii="Arial" w:hAnsi="Arial" w:cs="Arial"/>
        </w:rPr>
        <w:t xml:space="preserve">. </w:t>
      </w:r>
    </w:p>
    <w:p w14:paraId="4D28FF16" w14:textId="001C712D" w:rsidR="005A3724" w:rsidRPr="00FB7AED" w:rsidRDefault="008D2992" w:rsidP="002B4451">
      <w:pPr>
        <w:shd w:val="clear" w:color="auto" w:fill="FFFFFF"/>
        <w:spacing w:line="276" w:lineRule="auto"/>
        <w:ind w:firstLine="1134"/>
        <w:jc w:val="both"/>
        <w:rPr>
          <w:rFonts w:ascii="Arial" w:hAnsi="Arial" w:cs="Arial"/>
        </w:rPr>
      </w:pPr>
      <w:r>
        <w:rPr>
          <w:rFonts w:ascii="Arial" w:hAnsi="Arial" w:cs="Arial"/>
        </w:rPr>
        <w:t xml:space="preserve">3. </w:t>
      </w:r>
      <w:r w:rsidR="00E1019F">
        <w:rPr>
          <w:rFonts w:ascii="Arial" w:hAnsi="Arial" w:cs="Arial"/>
        </w:rPr>
        <w:t xml:space="preserve">Klaipėdos rajono savivaldybės mero (toliau – Meras) potvarkių projektus dėl Tarybos narių komandiruočių rengia Klaipėdos rajono savivaldybės administracijos (toliau – Administracija) Teisės ir personalo skyrius. </w:t>
      </w:r>
    </w:p>
    <w:p w14:paraId="258D3120" w14:textId="21E327FE" w:rsidR="00521FCD" w:rsidRPr="00013C25" w:rsidRDefault="008D2992" w:rsidP="00013C25">
      <w:pPr>
        <w:pStyle w:val="WW-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240" w:line="276" w:lineRule="auto"/>
        <w:ind w:firstLine="1134"/>
        <w:jc w:val="both"/>
        <w:rPr>
          <w:rFonts w:ascii="Arial" w:eastAsia="Courier New" w:hAnsi="Arial" w:cs="Arial"/>
          <w:szCs w:val="24"/>
          <w:lang w:val="lt-LT"/>
        </w:rPr>
      </w:pPr>
      <w:r>
        <w:rPr>
          <w:rFonts w:ascii="Arial" w:hAnsi="Arial" w:cs="Arial"/>
          <w:szCs w:val="24"/>
          <w:lang w:val="lt-LT"/>
        </w:rPr>
        <w:t>4</w:t>
      </w:r>
      <w:r w:rsidR="00521FCD" w:rsidRPr="00FB7AED">
        <w:rPr>
          <w:rFonts w:ascii="Arial" w:hAnsi="Arial" w:cs="Arial"/>
          <w:szCs w:val="24"/>
          <w:lang w:val="lt-LT"/>
        </w:rPr>
        <w:t xml:space="preserve">. </w:t>
      </w:r>
      <w:r w:rsidR="005A3724" w:rsidRPr="005A3724">
        <w:rPr>
          <w:rFonts w:ascii="Arial" w:hAnsi="Arial" w:cs="Arial"/>
          <w:szCs w:val="24"/>
          <w:lang w:val="lt-LT"/>
        </w:rPr>
        <w:t>Kiekvienas tarybos narys, ketinantis vykti (vykstantis) į komandiruotę, privalo laikytis šio Aprašo reikalavimų</w:t>
      </w:r>
      <w:r w:rsidR="00521FCD" w:rsidRPr="00FB7AED">
        <w:rPr>
          <w:rFonts w:ascii="Arial" w:eastAsia="Courier New" w:hAnsi="Arial" w:cs="Arial"/>
          <w:szCs w:val="24"/>
          <w:lang w:val="lt-LT"/>
        </w:rPr>
        <w:t>.</w:t>
      </w:r>
    </w:p>
    <w:p w14:paraId="6EFDE534" w14:textId="302672C1" w:rsidR="00521FCD" w:rsidRPr="00013C25" w:rsidRDefault="00521FCD" w:rsidP="00013C25">
      <w:pPr>
        <w:pStyle w:val="Antrat2"/>
        <w:spacing w:before="0" w:after="240"/>
        <w:jc w:val="center"/>
        <w:rPr>
          <w:rFonts w:ascii="Arial" w:eastAsia="Courier New" w:hAnsi="Arial" w:cs="Arial"/>
          <w:b/>
          <w:color w:val="auto"/>
          <w:sz w:val="24"/>
          <w:szCs w:val="24"/>
        </w:rPr>
      </w:pPr>
      <w:r w:rsidRPr="00FB7AED">
        <w:rPr>
          <w:rFonts w:ascii="Arial" w:hAnsi="Arial" w:cs="Arial"/>
          <w:b/>
          <w:caps/>
          <w:color w:val="auto"/>
          <w:sz w:val="24"/>
          <w:szCs w:val="24"/>
        </w:rPr>
        <w:t>II SKYRIUS</w:t>
      </w:r>
      <w:r w:rsidR="002B4451" w:rsidRPr="00FB7AED">
        <w:rPr>
          <w:rFonts w:ascii="Arial" w:hAnsi="Arial" w:cs="Arial"/>
          <w:b/>
          <w:caps/>
          <w:color w:val="auto"/>
          <w:sz w:val="24"/>
          <w:szCs w:val="24"/>
        </w:rPr>
        <w:br w:type="textWrapping" w:clear="all"/>
      </w:r>
      <w:r w:rsidR="005A3724">
        <w:rPr>
          <w:rFonts w:ascii="Arial" w:eastAsia="Courier New" w:hAnsi="Arial" w:cs="Arial"/>
          <w:b/>
          <w:color w:val="auto"/>
          <w:sz w:val="24"/>
          <w:szCs w:val="24"/>
        </w:rPr>
        <w:t>SIUNTIMO Į KOMANDIRUOTES IR ATASKAITŲ PATEIKIMO TVARKA</w:t>
      </w:r>
    </w:p>
    <w:p w14:paraId="4638F610" w14:textId="379CFBAF" w:rsidR="008D2992" w:rsidRDefault="008D2992" w:rsidP="002B4451">
      <w:pPr>
        <w:shd w:val="clear" w:color="auto" w:fill="FFFFFF"/>
        <w:spacing w:line="276" w:lineRule="auto"/>
        <w:ind w:firstLine="1134"/>
        <w:jc w:val="both"/>
        <w:rPr>
          <w:rFonts w:ascii="Arial" w:hAnsi="Arial" w:cs="Arial"/>
        </w:rPr>
      </w:pPr>
      <w:r>
        <w:rPr>
          <w:rFonts w:ascii="Arial" w:hAnsi="Arial" w:cs="Arial"/>
        </w:rPr>
        <w:t>5</w:t>
      </w:r>
      <w:r w:rsidR="00A83645" w:rsidRPr="00FB7AED">
        <w:rPr>
          <w:rFonts w:ascii="Arial" w:hAnsi="Arial" w:cs="Arial"/>
        </w:rPr>
        <w:t xml:space="preserve">. </w:t>
      </w:r>
      <w:r>
        <w:rPr>
          <w:rFonts w:ascii="Arial" w:hAnsi="Arial" w:cs="Arial"/>
        </w:rPr>
        <w:t>Tarybos narys</w:t>
      </w:r>
      <w:r w:rsidR="0095035D">
        <w:rPr>
          <w:rFonts w:ascii="Arial" w:hAnsi="Arial" w:cs="Arial"/>
        </w:rPr>
        <w:t>,</w:t>
      </w:r>
      <w:r>
        <w:rPr>
          <w:rFonts w:ascii="Arial" w:hAnsi="Arial" w:cs="Arial"/>
        </w:rPr>
        <w:t xml:space="preserve"> ketinantis vykti į komandiruotę Lietuvos Respublikos teritorijoje, ne vėliau kaip prieš </w:t>
      </w:r>
      <w:r w:rsidR="00F47F15">
        <w:rPr>
          <w:rFonts w:ascii="Arial" w:hAnsi="Arial" w:cs="Arial"/>
        </w:rPr>
        <w:t>3</w:t>
      </w:r>
      <w:r>
        <w:rPr>
          <w:rFonts w:ascii="Arial" w:hAnsi="Arial" w:cs="Arial"/>
        </w:rPr>
        <w:t xml:space="preserve"> darbo dienas, o ketinantis vykti į užsienio valstybę ne vėliau kaip prieš </w:t>
      </w:r>
      <w:r w:rsidR="00F47F15">
        <w:rPr>
          <w:rFonts w:ascii="Arial" w:hAnsi="Arial" w:cs="Arial"/>
        </w:rPr>
        <w:t>5</w:t>
      </w:r>
      <w:r>
        <w:rPr>
          <w:rFonts w:ascii="Arial" w:hAnsi="Arial" w:cs="Arial"/>
        </w:rPr>
        <w:t xml:space="preserve"> darbo dienas iki komandiruotės (išskyrus neatidėliotinus atvejus) dokumentų valdymo sistemos „Kontora“ modulyje „Savitarna“ užpildo prašymą. Prašymas teikiamas Merui, kuris priima sprendimą dėl Tarybos nario siuntimo į Komandiruotę. </w:t>
      </w:r>
      <w:r w:rsidR="00F47F15" w:rsidRPr="0037436C">
        <w:rPr>
          <w:rFonts w:ascii="Arial" w:hAnsi="Arial" w:cs="Arial"/>
        </w:rPr>
        <w:t xml:space="preserve">Komandiruotė vienai ar daugiau dienų Lietuvos Respublikoje ar į užsienio valstybę įforminama </w:t>
      </w:r>
      <w:r w:rsidR="00F47F15">
        <w:rPr>
          <w:rFonts w:ascii="Arial" w:hAnsi="Arial" w:cs="Arial"/>
        </w:rPr>
        <w:t>M</w:t>
      </w:r>
      <w:r w:rsidR="00F47F15" w:rsidRPr="0037436C">
        <w:rPr>
          <w:rFonts w:ascii="Arial" w:hAnsi="Arial" w:cs="Arial"/>
        </w:rPr>
        <w:t>ero potvarkiu</w:t>
      </w:r>
      <w:r w:rsidR="00F47F15">
        <w:rPr>
          <w:rFonts w:ascii="Arial" w:hAnsi="Arial" w:cs="Arial"/>
        </w:rPr>
        <w:t>.</w:t>
      </w:r>
    </w:p>
    <w:p w14:paraId="6C3B4A58" w14:textId="55391963" w:rsidR="008D2992" w:rsidRDefault="0037436C" w:rsidP="00F47F15">
      <w:pPr>
        <w:shd w:val="clear" w:color="auto" w:fill="FFFFFF"/>
        <w:spacing w:line="276" w:lineRule="auto"/>
        <w:ind w:firstLine="1134"/>
        <w:jc w:val="both"/>
        <w:rPr>
          <w:rFonts w:ascii="Arial" w:hAnsi="Arial" w:cs="Arial"/>
        </w:rPr>
      </w:pPr>
      <w:r>
        <w:rPr>
          <w:rFonts w:ascii="Arial" w:hAnsi="Arial" w:cs="Arial"/>
        </w:rPr>
        <w:t xml:space="preserve">6. </w:t>
      </w:r>
      <w:r w:rsidRPr="0045659F">
        <w:rPr>
          <w:rFonts w:ascii="Arial" w:hAnsi="Arial" w:cs="Arial"/>
        </w:rPr>
        <w:t xml:space="preserve">Tarybos narys į komandiruotę gali vykti savo iniciatyva arba </w:t>
      </w:r>
      <w:r>
        <w:rPr>
          <w:rFonts w:ascii="Arial" w:hAnsi="Arial" w:cs="Arial"/>
        </w:rPr>
        <w:t>M</w:t>
      </w:r>
      <w:r w:rsidRPr="0045659F">
        <w:rPr>
          <w:rFonts w:ascii="Arial" w:hAnsi="Arial" w:cs="Arial"/>
        </w:rPr>
        <w:t>ero siūlymu.</w:t>
      </w:r>
      <w:r>
        <w:rPr>
          <w:rFonts w:ascii="Arial" w:hAnsi="Arial" w:cs="Arial"/>
        </w:rPr>
        <w:t xml:space="preserve"> </w:t>
      </w:r>
      <w:r w:rsidRPr="0037436C">
        <w:rPr>
          <w:rFonts w:ascii="Arial" w:hAnsi="Arial" w:cs="Arial"/>
        </w:rPr>
        <w:t>Kartu su prašymu dėl vykimo į komandiruotę pateikiamas pakvietimas, raštas ar kitas dokumentas, patvirtinantis komandiruotės tikslą</w:t>
      </w:r>
      <w:r>
        <w:rPr>
          <w:rFonts w:ascii="Arial" w:hAnsi="Arial" w:cs="Arial"/>
        </w:rPr>
        <w:t xml:space="preserve">. </w:t>
      </w:r>
    </w:p>
    <w:p w14:paraId="1BF041AF" w14:textId="1A8E07C0" w:rsidR="000D2804" w:rsidRDefault="000D2804" w:rsidP="00F47F15">
      <w:pPr>
        <w:shd w:val="clear" w:color="auto" w:fill="FFFFFF"/>
        <w:spacing w:line="276" w:lineRule="auto"/>
        <w:ind w:firstLine="1134"/>
        <w:jc w:val="both"/>
        <w:rPr>
          <w:rFonts w:ascii="Arial" w:hAnsi="Arial" w:cs="Arial"/>
        </w:rPr>
      </w:pPr>
      <w:r>
        <w:rPr>
          <w:rFonts w:ascii="Arial" w:hAnsi="Arial" w:cs="Arial"/>
        </w:rPr>
        <w:t xml:space="preserve">7. </w:t>
      </w:r>
      <w:r w:rsidRPr="000D2804">
        <w:rPr>
          <w:rFonts w:ascii="Arial" w:hAnsi="Arial" w:cs="Arial"/>
        </w:rPr>
        <w:t xml:space="preserve">Jei dėl kokių nors priežasčių į komandiruotę neišvykstama, Tarybos narys privalo nedelsiant raštu pateikti prašymą </w:t>
      </w:r>
      <w:r>
        <w:rPr>
          <w:rFonts w:ascii="Arial" w:hAnsi="Arial" w:cs="Arial"/>
        </w:rPr>
        <w:t>M</w:t>
      </w:r>
      <w:r w:rsidRPr="000D2804">
        <w:rPr>
          <w:rFonts w:ascii="Arial" w:hAnsi="Arial" w:cs="Arial"/>
        </w:rPr>
        <w:t>erui dėl komandiruotės atšaukimo</w:t>
      </w:r>
      <w:r>
        <w:rPr>
          <w:rFonts w:ascii="Arial" w:hAnsi="Arial" w:cs="Arial"/>
        </w:rPr>
        <w:t>.</w:t>
      </w:r>
    </w:p>
    <w:p w14:paraId="7ABF3A31" w14:textId="107A2359" w:rsidR="0045659F" w:rsidRDefault="000D2804" w:rsidP="002B4451">
      <w:pPr>
        <w:shd w:val="clear" w:color="auto" w:fill="FFFFFF"/>
        <w:spacing w:line="276" w:lineRule="auto"/>
        <w:ind w:firstLine="1134"/>
        <w:jc w:val="both"/>
        <w:rPr>
          <w:rFonts w:ascii="Arial" w:hAnsi="Arial" w:cs="Arial"/>
        </w:rPr>
      </w:pPr>
      <w:r>
        <w:rPr>
          <w:rFonts w:ascii="Arial" w:hAnsi="Arial" w:cs="Arial"/>
        </w:rPr>
        <w:t>8</w:t>
      </w:r>
      <w:r w:rsidR="0045659F">
        <w:rPr>
          <w:rFonts w:ascii="Arial" w:hAnsi="Arial" w:cs="Arial"/>
        </w:rPr>
        <w:t xml:space="preserve">. </w:t>
      </w:r>
      <w:r w:rsidR="0037436C" w:rsidRPr="0037436C">
        <w:rPr>
          <w:rFonts w:ascii="Arial" w:hAnsi="Arial" w:cs="Arial"/>
        </w:rPr>
        <w:t>Tarybos nariui dienpinigiai apskaičiuojami už kiekvieną komandiruotės dieną. Komandiruotės dienpinigiai nemokami, jei Tarybos narys vyksta į vienos dienos ar trumpesnę kaip vienos dienos komandiruotę Lietuvos Respublikoje</w:t>
      </w:r>
      <w:r w:rsidR="0037436C">
        <w:rPr>
          <w:rFonts w:ascii="Arial" w:hAnsi="Arial" w:cs="Arial"/>
        </w:rPr>
        <w:t xml:space="preserve">. </w:t>
      </w:r>
    </w:p>
    <w:p w14:paraId="49E25479" w14:textId="61FA87ED" w:rsidR="00F47F15" w:rsidRDefault="000D2804" w:rsidP="00013C25">
      <w:pPr>
        <w:shd w:val="clear" w:color="auto" w:fill="FFFFFF"/>
        <w:spacing w:line="276" w:lineRule="auto"/>
        <w:ind w:firstLine="1134"/>
        <w:jc w:val="both"/>
        <w:rPr>
          <w:rFonts w:ascii="Arial" w:hAnsi="Arial" w:cs="Arial"/>
        </w:rPr>
      </w:pPr>
      <w:r>
        <w:rPr>
          <w:rFonts w:ascii="Arial" w:hAnsi="Arial" w:cs="Arial"/>
        </w:rPr>
        <w:t>9</w:t>
      </w:r>
      <w:r w:rsidR="0037436C">
        <w:rPr>
          <w:rFonts w:ascii="Arial" w:hAnsi="Arial" w:cs="Arial"/>
        </w:rPr>
        <w:t xml:space="preserve">. </w:t>
      </w:r>
      <w:r w:rsidR="0037436C" w:rsidRPr="0037436C">
        <w:rPr>
          <w:rFonts w:ascii="Arial" w:hAnsi="Arial" w:cs="Arial"/>
        </w:rPr>
        <w:t>Tarybos nariams, vykstantiems į komandiruotę, kurios išlaidos apmokamos iš Europos Sąjungos ir (arba) kitos tarptautinės finansinės paramos, kitų tarptautinių organizacijų ir institucijų skiriamų lėšų (išskyrus Europos Sąjungos ir (arba) kitos tarptautinės finansinės paramos lėšas, kurios suplanuotos Lietuvos Respublikos biudžete), komandiruotės išlaidos apmokamos pagal projekto finansavimo sutartyje ir jos prieduose nustatytas normas</w:t>
      </w:r>
      <w:r w:rsidR="0037436C">
        <w:rPr>
          <w:rFonts w:ascii="Arial" w:hAnsi="Arial" w:cs="Arial"/>
        </w:rPr>
        <w:t>.</w:t>
      </w:r>
    </w:p>
    <w:p w14:paraId="2309F295" w14:textId="2048F82A" w:rsidR="00C65CC1" w:rsidRDefault="000D2804" w:rsidP="002B4451">
      <w:pPr>
        <w:shd w:val="clear" w:color="auto" w:fill="FFFFFF"/>
        <w:spacing w:line="276" w:lineRule="auto"/>
        <w:ind w:firstLine="1134"/>
        <w:jc w:val="both"/>
        <w:rPr>
          <w:rFonts w:ascii="Arial" w:hAnsi="Arial" w:cs="Arial"/>
        </w:rPr>
      </w:pPr>
      <w:r>
        <w:rPr>
          <w:rFonts w:ascii="Arial" w:hAnsi="Arial" w:cs="Arial"/>
        </w:rPr>
        <w:lastRenderedPageBreak/>
        <w:t>10</w:t>
      </w:r>
      <w:r w:rsidR="0045659F">
        <w:rPr>
          <w:rFonts w:ascii="Arial" w:hAnsi="Arial" w:cs="Arial"/>
        </w:rPr>
        <w:t xml:space="preserve">. </w:t>
      </w:r>
      <w:r w:rsidR="00370C2C">
        <w:rPr>
          <w:rFonts w:ascii="Arial" w:hAnsi="Arial" w:cs="Arial"/>
        </w:rPr>
        <w:t>Grįžęs iš komandiruotės Tarybos narys ne vėliau kaip per 3 darbo dienas dokumentų valdymo sistemos „Kontora“ modulyje „Savitarna“ turi pateikti nustatytos formos užpildytą komandiruotės ataskaitą</w:t>
      </w:r>
      <w:r w:rsidR="00C65CC1">
        <w:rPr>
          <w:rFonts w:ascii="Arial" w:hAnsi="Arial" w:cs="Arial"/>
        </w:rPr>
        <w:t xml:space="preserve">. </w:t>
      </w:r>
    </w:p>
    <w:p w14:paraId="7DDC82AA" w14:textId="42244C12" w:rsidR="00CB5514" w:rsidRDefault="00CB5514" w:rsidP="002B4451">
      <w:pPr>
        <w:shd w:val="clear" w:color="auto" w:fill="FFFFFF"/>
        <w:spacing w:line="276" w:lineRule="auto"/>
        <w:ind w:firstLine="1134"/>
        <w:jc w:val="both"/>
        <w:rPr>
          <w:rFonts w:ascii="Arial" w:hAnsi="Arial" w:cs="Arial"/>
        </w:rPr>
      </w:pPr>
      <w:r w:rsidRPr="000A6E8E">
        <w:rPr>
          <w:rFonts w:ascii="Arial" w:hAnsi="Arial" w:cs="Arial"/>
        </w:rPr>
        <w:t>11. Pageidaujant</w:t>
      </w:r>
      <w:r w:rsidR="0095035D">
        <w:rPr>
          <w:rFonts w:ascii="Arial" w:hAnsi="Arial" w:cs="Arial"/>
        </w:rPr>
        <w:t>is</w:t>
      </w:r>
      <w:r w:rsidRPr="000A6E8E">
        <w:rPr>
          <w:rFonts w:ascii="Arial" w:hAnsi="Arial" w:cs="Arial"/>
        </w:rPr>
        <w:t>, kad būtų kompensuojamos komandiruotėje patirtos išlaidos, grįžęs iš komandiruotės Tarybos narys privalo ne vėliau kaip per 3 darbo dienas pateikti Administracijos Centrin</w:t>
      </w:r>
      <w:r w:rsidR="00CA0E37">
        <w:rPr>
          <w:rFonts w:ascii="Arial" w:hAnsi="Arial" w:cs="Arial"/>
        </w:rPr>
        <w:t>ei</w:t>
      </w:r>
      <w:r w:rsidRPr="000A6E8E">
        <w:rPr>
          <w:rFonts w:ascii="Arial" w:hAnsi="Arial" w:cs="Arial"/>
        </w:rPr>
        <w:t xml:space="preserve"> buhalterijai dokumentus, įrodančius komandiruotės metu patirtas faktines išlaidas, t. y. užpildytą komandiruotės išlaidų apskaičiavimo apyskaitą (1 priedas)</w:t>
      </w:r>
      <w:r w:rsidR="000A6E8E" w:rsidRPr="000A6E8E">
        <w:rPr>
          <w:rFonts w:ascii="Arial" w:hAnsi="Arial" w:cs="Arial"/>
        </w:rPr>
        <w:t>.</w:t>
      </w:r>
      <w:r w:rsidRPr="00CB5514">
        <w:rPr>
          <w:rFonts w:ascii="Arial" w:hAnsi="Arial" w:cs="Arial"/>
          <w:highlight w:val="yellow"/>
        </w:rPr>
        <w:t xml:space="preserve"> </w:t>
      </w:r>
      <w:r w:rsidR="000A6E8E">
        <w:rPr>
          <w:rFonts w:ascii="Arial" w:hAnsi="Arial" w:cs="Arial"/>
        </w:rPr>
        <w:t>Išlaidų apskaičiavimo apyskaita pateikiama per dokumentų valdymo sistemą „Kontora“.</w:t>
      </w:r>
    </w:p>
    <w:p w14:paraId="7C5E3E2E" w14:textId="5F98A507" w:rsidR="0045659F" w:rsidRDefault="00C65CC1" w:rsidP="002B4451">
      <w:pPr>
        <w:shd w:val="clear" w:color="auto" w:fill="FFFFFF"/>
        <w:spacing w:line="276" w:lineRule="auto"/>
        <w:ind w:firstLine="1134"/>
        <w:jc w:val="both"/>
        <w:rPr>
          <w:rFonts w:ascii="Arial" w:hAnsi="Arial" w:cs="Arial"/>
        </w:rPr>
      </w:pPr>
      <w:r>
        <w:rPr>
          <w:rFonts w:ascii="Arial" w:hAnsi="Arial" w:cs="Arial"/>
        </w:rPr>
        <w:t xml:space="preserve">12. </w:t>
      </w:r>
      <w:r w:rsidR="0045659F" w:rsidRPr="0045659F">
        <w:rPr>
          <w:rFonts w:ascii="Arial" w:hAnsi="Arial" w:cs="Arial"/>
        </w:rPr>
        <w:t xml:space="preserve">Už </w:t>
      </w:r>
      <w:r>
        <w:rPr>
          <w:rFonts w:ascii="Arial" w:hAnsi="Arial" w:cs="Arial"/>
        </w:rPr>
        <w:t xml:space="preserve">komandiruotės </w:t>
      </w:r>
      <w:r w:rsidR="0045659F" w:rsidRPr="0045659F">
        <w:rPr>
          <w:rFonts w:ascii="Arial" w:hAnsi="Arial" w:cs="Arial"/>
        </w:rPr>
        <w:t xml:space="preserve">ataskaitoje ir </w:t>
      </w:r>
      <w:r>
        <w:rPr>
          <w:rFonts w:ascii="Arial" w:hAnsi="Arial" w:cs="Arial"/>
        </w:rPr>
        <w:t xml:space="preserve">komandiruotės išlaidų apskaičiavimo </w:t>
      </w:r>
      <w:r w:rsidR="0045659F" w:rsidRPr="0045659F">
        <w:rPr>
          <w:rFonts w:ascii="Arial" w:hAnsi="Arial" w:cs="Arial"/>
        </w:rPr>
        <w:t xml:space="preserve">apyskaitoje įrašytų duomenų teisingumą atsako ją pateikęs </w:t>
      </w:r>
      <w:r w:rsidR="0045659F">
        <w:rPr>
          <w:rFonts w:ascii="Arial" w:hAnsi="Arial" w:cs="Arial"/>
        </w:rPr>
        <w:t>T</w:t>
      </w:r>
      <w:r w:rsidR="0045659F" w:rsidRPr="0045659F">
        <w:rPr>
          <w:rFonts w:ascii="Arial" w:hAnsi="Arial" w:cs="Arial"/>
        </w:rPr>
        <w:t>arybos narys.</w:t>
      </w:r>
    </w:p>
    <w:p w14:paraId="3C7572FF" w14:textId="2E1B20B3" w:rsidR="0045659F" w:rsidRDefault="004D62C7" w:rsidP="002B4451">
      <w:pPr>
        <w:shd w:val="clear" w:color="auto" w:fill="FFFFFF"/>
        <w:spacing w:line="276" w:lineRule="auto"/>
        <w:ind w:firstLine="1134"/>
        <w:jc w:val="both"/>
        <w:rPr>
          <w:rFonts w:ascii="Arial" w:hAnsi="Arial" w:cs="Arial"/>
        </w:rPr>
      </w:pPr>
      <w:r>
        <w:rPr>
          <w:rFonts w:ascii="Arial" w:hAnsi="Arial" w:cs="Arial"/>
        </w:rPr>
        <w:t>1</w:t>
      </w:r>
      <w:r w:rsidR="00CB7102">
        <w:rPr>
          <w:rFonts w:ascii="Arial" w:hAnsi="Arial" w:cs="Arial"/>
        </w:rPr>
        <w:t>3</w:t>
      </w:r>
      <w:r w:rsidR="0045659F">
        <w:rPr>
          <w:rFonts w:ascii="Arial" w:hAnsi="Arial" w:cs="Arial"/>
        </w:rPr>
        <w:t xml:space="preserve">. </w:t>
      </w:r>
      <w:r w:rsidR="0045659F" w:rsidRPr="0045659F">
        <w:rPr>
          <w:rFonts w:ascii="Arial" w:hAnsi="Arial" w:cs="Arial"/>
        </w:rPr>
        <w:t xml:space="preserve">Nepateikus </w:t>
      </w:r>
      <w:r w:rsidR="00F47F15">
        <w:rPr>
          <w:rFonts w:ascii="Arial" w:hAnsi="Arial" w:cs="Arial"/>
        </w:rPr>
        <w:t xml:space="preserve">komandiruotės </w:t>
      </w:r>
      <w:r w:rsidR="0045659F" w:rsidRPr="0045659F">
        <w:rPr>
          <w:rFonts w:ascii="Arial" w:hAnsi="Arial" w:cs="Arial"/>
        </w:rPr>
        <w:t>ataskaitos, apyskaitos ir (arba) išlaidas pagrindžiančių dokumentų nustatytais terminais, komandiruotės išlaidos nekompensuojamos, išskyrus atvejus, jei ataskaitos negalima buvo pateikti dėl objektyvių priežasčių (</w:t>
      </w:r>
      <w:r w:rsidR="00F47F15">
        <w:rPr>
          <w:rFonts w:ascii="Arial" w:hAnsi="Arial" w:cs="Arial"/>
        </w:rPr>
        <w:t>T</w:t>
      </w:r>
      <w:r w:rsidR="0045659F" w:rsidRPr="0045659F">
        <w:rPr>
          <w:rFonts w:ascii="Arial" w:hAnsi="Arial" w:cs="Arial"/>
        </w:rPr>
        <w:t>arybos nario nedarbingumas ir pan.).</w:t>
      </w:r>
    </w:p>
    <w:p w14:paraId="0D0347DD" w14:textId="72FAF5A0" w:rsidR="0037436C" w:rsidRDefault="0045659F" w:rsidP="002B4451">
      <w:pPr>
        <w:shd w:val="clear" w:color="auto" w:fill="FFFFFF"/>
        <w:spacing w:line="276" w:lineRule="auto"/>
        <w:ind w:firstLine="1134"/>
        <w:jc w:val="both"/>
        <w:rPr>
          <w:rFonts w:ascii="Arial" w:hAnsi="Arial" w:cs="Arial"/>
        </w:rPr>
      </w:pPr>
      <w:r>
        <w:rPr>
          <w:rFonts w:ascii="Arial" w:hAnsi="Arial" w:cs="Arial"/>
        </w:rPr>
        <w:t>1</w:t>
      </w:r>
      <w:r w:rsidR="00CB7102">
        <w:rPr>
          <w:rFonts w:ascii="Arial" w:hAnsi="Arial" w:cs="Arial"/>
        </w:rPr>
        <w:t>4</w:t>
      </w:r>
      <w:r>
        <w:rPr>
          <w:rFonts w:ascii="Arial" w:hAnsi="Arial" w:cs="Arial"/>
        </w:rPr>
        <w:t xml:space="preserve">. </w:t>
      </w:r>
      <w:r w:rsidRPr="0045659F">
        <w:rPr>
          <w:rFonts w:ascii="Arial" w:hAnsi="Arial" w:cs="Arial"/>
        </w:rPr>
        <w:t xml:space="preserve">Jei pateiktoje </w:t>
      </w:r>
      <w:r w:rsidR="00F47F15">
        <w:rPr>
          <w:rFonts w:ascii="Arial" w:hAnsi="Arial" w:cs="Arial"/>
        </w:rPr>
        <w:t xml:space="preserve">komandiruotės </w:t>
      </w:r>
      <w:r w:rsidRPr="0045659F">
        <w:rPr>
          <w:rFonts w:ascii="Arial" w:hAnsi="Arial" w:cs="Arial"/>
        </w:rPr>
        <w:t xml:space="preserve">ataskaitoje yra skaičiavimo klaidų, ar įtrauktos nekompensuotinos išlaidos ar jų dydžiai, išlaidos, dėl kurių nepateikti jas pagrindžiantys dokumentai, apie neatitikimus informuojamas </w:t>
      </w:r>
      <w:r w:rsidR="00F47F15">
        <w:rPr>
          <w:rFonts w:ascii="Arial" w:hAnsi="Arial" w:cs="Arial"/>
        </w:rPr>
        <w:t xml:space="preserve">komandiruotės </w:t>
      </w:r>
      <w:r w:rsidRPr="0045659F">
        <w:rPr>
          <w:rFonts w:ascii="Arial" w:hAnsi="Arial" w:cs="Arial"/>
        </w:rPr>
        <w:t xml:space="preserve">ataskaitą pateikęs </w:t>
      </w:r>
      <w:r w:rsidR="00F47F15">
        <w:rPr>
          <w:rFonts w:ascii="Arial" w:hAnsi="Arial" w:cs="Arial"/>
        </w:rPr>
        <w:t>T</w:t>
      </w:r>
      <w:r w:rsidRPr="0045659F">
        <w:rPr>
          <w:rFonts w:ascii="Arial" w:hAnsi="Arial" w:cs="Arial"/>
        </w:rPr>
        <w:t xml:space="preserve">arybos narys, kuris per </w:t>
      </w:r>
      <w:r w:rsidR="00F47F15">
        <w:rPr>
          <w:rFonts w:ascii="Arial" w:hAnsi="Arial" w:cs="Arial"/>
        </w:rPr>
        <w:t>3</w:t>
      </w:r>
      <w:r w:rsidRPr="0045659F">
        <w:rPr>
          <w:rFonts w:ascii="Arial" w:hAnsi="Arial" w:cs="Arial"/>
        </w:rPr>
        <w:t xml:space="preserve"> darbo dienas nuo informacijos apie neatitikimus gavimo dienos privalo ataskaitą, apyskaitą patikslinti ir </w:t>
      </w:r>
      <w:r>
        <w:rPr>
          <w:rFonts w:ascii="Arial" w:hAnsi="Arial" w:cs="Arial"/>
        </w:rPr>
        <w:t>A</w:t>
      </w:r>
      <w:r w:rsidRPr="0045659F">
        <w:rPr>
          <w:rFonts w:ascii="Arial" w:hAnsi="Arial" w:cs="Arial"/>
        </w:rPr>
        <w:t>dministracijai pateikti iš naujo. Patikslintos ataskaitos, apyskaitos nepateikus, laikoma, kad ataskaita nepateikta ir išlaidos nekompensuojamos.</w:t>
      </w:r>
    </w:p>
    <w:p w14:paraId="06E0D64C" w14:textId="499EA495" w:rsidR="003A3367" w:rsidRPr="00FB7AED" w:rsidRDefault="004D62C7" w:rsidP="00013C25">
      <w:pPr>
        <w:shd w:val="clear" w:color="auto" w:fill="FFFFFF"/>
        <w:spacing w:after="240" w:line="276" w:lineRule="auto"/>
        <w:ind w:firstLine="1134"/>
        <w:jc w:val="both"/>
        <w:rPr>
          <w:rFonts w:ascii="Arial" w:hAnsi="Arial" w:cs="Arial"/>
        </w:rPr>
      </w:pPr>
      <w:r>
        <w:rPr>
          <w:rFonts w:ascii="Arial" w:hAnsi="Arial" w:cs="Arial"/>
        </w:rPr>
        <w:t>1</w:t>
      </w:r>
      <w:r w:rsidR="00CB7102">
        <w:rPr>
          <w:rFonts w:ascii="Arial" w:hAnsi="Arial" w:cs="Arial"/>
        </w:rPr>
        <w:t>5</w:t>
      </w:r>
      <w:r>
        <w:rPr>
          <w:rFonts w:ascii="Arial" w:hAnsi="Arial" w:cs="Arial"/>
        </w:rPr>
        <w:t xml:space="preserve">. </w:t>
      </w:r>
      <w:r w:rsidRPr="004D62C7">
        <w:rPr>
          <w:rFonts w:ascii="Arial" w:hAnsi="Arial" w:cs="Arial"/>
        </w:rPr>
        <w:t>Už komandiruotėje išbūtą laiką Tarybos nariui mokamas nustatytas darbo užmokestis</w:t>
      </w:r>
      <w:r>
        <w:rPr>
          <w:rFonts w:ascii="Arial" w:hAnsi="Arial" w:cs="Arial"/>
        </w:rPr>
        <w:t>.</w:t>
      </w:r>
    </w:p>
    <w:p w14:paraId="508B829E" w14:textId="76AF0D7C" w:rsidR="00521FCD" w:rsidRPr="00013C25" w:rsidRDefault="00B40171" w:rsidP="00013C25">
      <w:pPr>
        <w:pStyle w:val="Antrat2"/>
        <w:spacing w:before="0" w:after="240"/>
        <w:jc w:val="center"/>
        <w:rPr>
          <w:rFonts w:ascii="Arial" w:eastAsia="Courier New" w:hAnsi="Arial" w:cs="Arial"/>
          <w:b/>
          <w:bCs/>
          <w:color w:val="auto"/>
          <w:sz w:val="24"/>
          <w:szCs w:val="24"/>
        </w:rPr>
      </w:pPr>
      <w:r w:rsidRPr="00FB7AED">
        <w:rPr>
          <w:rFonts w:ascii="Arial" w:eastAsia="Courier New" w:hAnsi="Arial" w:cs="Arial"/>
          <w:b/>
          <w:bCs/>
          <w:color w:val="auto"/>
          <w:sz w:val="24"/>
          <w:szCs w:val="24"/>
        </w:rPr>
        <w:t>I</w:t>
      </w:r>
      <w:r w:rsidR="004D62C7">
        <w:rPr>
          <w:rFonts w:ascii="Arial" w:eastAsia="Courier New" w:hAnsi="Arial" w:cs="Arial"/>
          <w:b/>
          <w:bCs/>
          <w:color w:val="auto"/>
          <w:sz w:val="24"/>
          <w:szCs w:val="24"/>
        </w:rPr>
        <w:t>II</w:t>
      </w:r>
      <w:r w:rsidR="00521FCD" w:rsidRPr="00FB7AED">
        <w:rPr>
          <w:rFonts w:ascii="Arial" w:eastAsia="Courier New" w:hAnsi="Arial" w:cs="Arial"/>
          <w:b/>
          <w:bCs/>
          <w:color w:val="auto"/>
          <w:sz w:val="24"/>
          <w:szCs w:val="24"/>
        </w:rPr>
        <w:t xml:space="preserve"> SKYRIUS</w:t>
      </w:r>
      <w:r w:rsidR="002B4451" w:rsidRPr="00FB7AED">
        <w:rPr>
          <w:rFonts w:ascii="Arial" w:eastAsia="Courier New" w:hAnsi="Arial" w:cs="Arial"/>
          <w:b/>
          <w:bCs/>
          <w:color w:val="auto"/>
          <w:sz w:val="24"/>
          <w:szCs w:val="24"/>
        </w:rPr>
        <w:br w:type="textWrapping" w:clear="all"/>
      </w:r>
      <w:r w:rsidR="00521FCD" w:rsidRPr="00FB7AED">
        <w:rPr>
          <w:rFonts w:ascii="Arial" w:eastAsia="Courier New" w:hAnsi="Arial" w:cs="Arial"/>
          <w:b/>
          <w:bCs/>
          <w:color w:val="auto"/>
          <w:sz w:val="24"/>
          <w:szCs w:val="24"/>
        </w:rPr>
        <w:t>BAIGIAMOSIOS NUOSTATOS</w:t>
      </w:r>
    </w:p>
    <w:p w14:paraId="17988674" w14:textId="7686CD11" w:rsidR="00521FCD" w:rsidRPr="00013C25" w:rsidRDefault="004D62C7" w:rsidP="00013C25">
      <w:pPr>
        <w:spacing w:after="240" w:line="276" w:lineRule="auto"/>
        <w:ind w:firstLine="1134"/>
        <w:jc w:val="both"/>
        <w:rPr>
          <w:rFonts w:ascii="Arial" w:eastAsia="Courier New" w:hAnsi="Arial" w:cs="Arial"/>
        </w:rPr>
      </w:pPr>
      <w:r>
        <w:rPr>
          <w:rFonts w:ascii="Arial" w:eastAsia="Courier New" w:hAnsi="Arial" w:cs="Arial"/>
        </w:rPr>
        <w:t>1</w:t>
      </w:r>
      <w:r w:rsidR="00CB7102">
        <w:rPr>
          <w:rFonts w:ascii="Arial" w:eastAsia="Courier New" w:hAnsi="Arial" w:cs="Arial"/>
        </w:rPr>
        <w:t>6</w:t>
      </w:r>
      <w:r w:rsidR="00521FCD" w:rsidRPr="00FB7AED">
        <w:rPr>
          <w:rFonts w:ascii="Arial" w:eastAsia="Courier New" w:hAnsi="Arial" w:cs="Arial"/>
        </w:rPr>
        <w:t xml:space="preserve">. </w:t>
      </w:r>
      <w:r w:rsidR="00F47F15" w:rsidRPr="00F47F15">
        <w:rPr>
          <w:rFonts w:ascii="Arial" w:eastAsia="Courier New" w:hAnsi="Arial" w:cs="Arial"/>
        </w:rPr>
        <w:t xml:space="preserve">Šis Aprašas gali būti keičiamas </w:t>
      </w:r>
      <w:r w:rsidR="00F47F15">
        <w:rPr>
          <w:rFonts w:ascii="Arial" w:eastAsia="Courier New" w:hAnsi="Arial" w:cs="Arial"/>
        </w:rPr>
        <w:t>T</w:t>
      </w:r>
      <w:r w:rsidR="00F47F15" w:rsidRPr="00F47F15">
        <w:rPr>
          <w:rFonts w:ascii="Arial" w:eastAsia="Courier New" w:hAnsi="Arial" w:cs="Arial"/>
        </w:rPr>
        <w:t>arybos sprendimu</w:t>
      </w:r>
      <w:r w:rsidR="00521FCD" w:rsidRPr="00FB7AED">
        <w:rPr>
          <w:rFonts w:ascii="Arial" w:eastAsia="Courier New" w:hAnsi="Arial" w:cs="Arial"/>
        </w:rPr>
        <w:t>.</w:t>
      </w:r>
    </w:p>
    <w:p w14:paraId="6EB402F7" w14:textId="587064A4" w:rsidR="00446996" w:rsidRPr="002B4451" w:rsidRDefault="00521FCD" w:rsidP="002B4451">
      <w:pPr>
        <w:spacing w:line="276" w:lineRule="auto"/>
        <w:jc w:val="center"/>
        <w:rPr>
          <w:rFonts w:ascii="Arial" w:hAnsi="Arial" w:cs="Arial"/>
        </w:rPr>
      </w:pPr>
      <w:r w:rsidRPr="00FB7AED">
        <w:rPr>
          <w:rFonts w:ascii="Arial" w:hAnsi="Arial" w:cs="Arial"/>
        </w:rPr>
        <w:t>_______________________</w:t>
      </w:r>
    </w:p>
    <w:sectPr w:rsidR="00446996" w:rsidRPr="002B4451" w:rsidSect="003A59F2">
      <w:headerReference w:type="even" r:id="rId8"/>
      <w:headerReference w:type="default" r:id="rId9"/>
      <w:pgSz w:w="11907" w:h="16840" w:code="9"/>
      <w:pgMar w:top="1134" w:right="567" w:bottom="1134"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5494FE" w14:textId="77777777" w:rsidR="00DC378D" w:rsidRDefault="00DC378D">
      <w:r>
        <w:separator/>
      </w:r>
    </w:p>
  </w:endnote>
  <w:endnote w:type="continuationSeparator" w:id="0">
    <w:p w14:paraId="790C53CA" w14:textId="77777777" w:rsidR="00DC378D" w:rsidRDefault="00DC3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6F3F3" w14:textId="77777777" w:rsidR="00DC378D" w:rsidRDefault="00DC378D">
      <w:r>
        <w:separator/>
      </w:r>
    </w:p>
  </w:footnote>
  <w:footnote w:type="continuationSeparator" w:id="0">
    <w:p w14:paraId="69A7311B" w14:textId="77777777" w:rsidR="00DC378D" w:rsidRDefault="00DC3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015EC" w14:textId="77777777" w:rsidR="00922564" w:rsidRDefault="0016433B">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922564" w:rsidRDefault="0092256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9277064"/>
      <w:docPartObj>
        <w:docPartGallery w:val="Page Numbers (Top of Page)"/>
        <w:docPartUnique/>
      </w:docPartObj>
    </w:sdtPr>
    <w:sdtContent>
      <w:p w14:paraId="1681EC15" w14:textId="4D953B41" w:rsidR="00922564" w:rsidRDefault="0016433B" w:rsidP="00097C7C">
        <w:pPr>
          <w:pStyle w:val="Antrats"/>
          <w:jc w:val="center"/>
        </w:pPr>
        <w:r>
          <w:fldChar w:fldCharType="begin"/>
        </w:r>
        <w:r>
          <w:instrText>PAGE   \* MERGEFORMAT</w:instrText>
        </w:r>
        <w:r>
          <w:fldChar w:fldCharType="separate"/>
        </w:r>
        <w:r w:rsidR="00F53E53">
          <w:rPr>
            <w:noProof/>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7"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3"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44665779">
    <w:abstractNumId w:val="12"/>
  </w:num>
  <w:num w:numId="2" w16cid:durableId="703676504">
    <w:abstractNumId w:val="0"/>
  </w:num>
  <w:num w:numId="3" w16cid:durableId="1418601816">
    <w:abstractNumId w:val="5"/>
  </w:num>
  <w:num w:numId="4" w16cid:durableId="1361589694">
    <w:abstractNumId w:val="9"/>
  </w:num>
  <w:num w:numId="5" w16cid:durableId="2022006922">
    <w:abstractNumId w:val="1"/>
  </w:num>
  <w:num w:numId="6" w16cid:durableId="759372207">
    <w:abstractNumId w:val="2"/>
  </w:num>
  <w:num w:numId="7" w16cid:durableId="492569257">
    <w:abstractNumId w:val="3"/>
  </w:num>
  <w:num w:numId="8" w16cid:durableId="782310564">
    <w:abstractNumId w:val="8"/>
  </w:num>
  <w:num w:numId="9" w16cid:durableId="90978482">
    <w:abstractNumId w:val="11"/>
  </w:num>
  <w:num w:numId="10" w16cid:durableId="1585799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0634350">
    <w:abstractNumId w:val="13"/>
  </w:num>
  <w:num w:numId="12" w16cid:durableId="1966229684">
    <w:abstractNumId w:val="7"/>
  </w:num>
  <w:num w:numId="13" w16cid:durableId="3729208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658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6955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7DC"/>
    <w:rsid w:val="00006A05"/>
    <w:rsid w:val="000127DC"/>
    <w:rsid w:val="00013C25"/>
    <w:rsid w:val="0005450C"/>
    <w:rsid w:val="00083ED4"/>
    <w:rsid w:val="0008782A"/>
    <w:rsid w:val="00097C7C"/>
    <w:rsid w:val="000A1D16"/>
    <w:rsid w:val="000A6E8E"/>
    <w:rsid w:val="000C6CFE"/>
    <w:rsid w:val="000D2804"/>
    <w:rsid w:val="000F42E6"/>
    <w:rsid w:val="00100EDC"/>
    <w:rsid w:val="00103504"/>
    <w:rsid w:val="001122DC"/>
    <w:rsid w:val="001146F0"/>
    <w:rsid w:val="00151062"/>
    <w:rsid w:val="00160219"/>
    <w:rsid w:val="001611B1"/>
    <w:rsid w:val="001635EE"/>
    <w:rsid w:val="0016433B"/>
    <w:rsid w:val="00184C74"/>
    <w:rsid w:val="00193374"/>
    <w:rsid w:val="001A4CD6"/>
    <w:rsid w:val="001B16E0"/>
    <w:rsid w:val="001B73B4"/>
    <w:rsid w:val="001C77CF"/>
    <w:rsid w:val="001D28BD"/>
    <w:rsid w:val="001D59B8"/>
    <w:rsid w:val="00200B5A"/>
    <w:rsid w:val="002103AB"/>
    <w:rsid w:val="0021095D"/>
    <w:rsid w:val="002138E2"/>
    <w:rsid w:val="00217B59"/>
    <w:rsid w:val="00220407"/>
    <w:rsid w:val="00244EE8"/>
    <w:rsid w:val="002514EE"/>
    <w:rsid w:val="00257263"/>
    <w:rsid w:val="002642F2"/>
    <w:rsid w:val="0028351E"/>
    <w:rsid w:val="002A1A7E"/>
    <w:rsid w:val="002B4451"/>
    <w:rsid w:val="002D3D2E"/>
    <w:rsid w:val="00311FBA"/>
    <w:rsid w:val="00320B44"/>
    <w:rsid w:val="00333B1E"/>
    <w:rsid w:val="00341576"/>
    <w:rsid w:val="00370C2C"/>
    <w:rsid w:val="0037436C"/>
    <w:rsid w:val="003A3367"/>
    <w:rsid w:val="003A59F2"/>
    <w:rsid w:val="003B135F"/>
    <w:rsid w:val="003B1BA9"/>
    <w:rsid w:val="003C12E0"/>
    <w:rsid w:val="003D0C23"/>
    <w:rsid w:val="003D14CF"/>
    <w:rsid w:val="003D4A6B"/>
    <w:rsid w:val="003D73CA"/>
    <w:rsid w:val="003F08A8"/>
    <w:rsid w:val="00401EE5"/>
    <w:rsid w:val="00414DD7"/>
    <w:rsid w:val="00440085"/>
    <w:rsid w:val="00446996"/>
    <w:rsid w:val="0045659F"/>
    <w:rsid w:val="00460320"/>
    <w:rsid w:val="00491302"/>
    <w:rsid w:val="004A5371"/>
    <w:rsid w:val="004A55D2"/>
    <w:rsid w:val="004D62C7"/>
    <w:rsid w:val="004E3030"/>
    <w:rsid w:val="004F52A4"/>
    <w:rsid w:val="00514754"/>
    <w:rsid w:val="00521FCD"/>
    <w:rsid w:val="00550472"/>
    <w:rsid w:val="005504BC"/>
    <w:rsid w:val="005915DF"/>
    <w:rsid w:val="00594E5D"/>
    <w:rsid w:val="00596107"/>
    <w:rsid w:val="005A1124"/>
    <w:rsid w:val="005A3724"/>
    <w:rsid w:val="005B7E62"/>
    <w:rsid w:val="005D1CBE"/>
    <w:rsid w:val="005F3169"/>
    <w:rsid w:val="0061468E"/>
    <w:rsid w:val="00625ACC"/>
    <w:rsid w:val="00626D6B"/>
    <w:rsid w:val="006314A0"/>
    <w:rsid w:val="00645ED5"/>
    <w:rsid w:val="0068079D"/>
    <w:rsid w:val="006835AA"/>
    <w:rsid w:val="006B49FA"/>
    <w:rsid w:val="006D7658"/>
    <w:rsid w:val="00771AE6"/>
    <w:rsid w:val="007950D6"/>
    <w:rsid w:val="007B13DD"/>
    <w:rsid w:val="00806EFE"/>
    <w:rsid w:val="00832DAA"/>
    <w:rsid w:val="00847FF9"/>
    <w:rsid w:val="00856D9E"/>
    <w:rsid w:val="008601FD"/>
    <w:rsid w:val="008932C5"/>
    <w:rsid w:val="008A0BA5"/>
    <w:rsid w:val="008A52C6"/>
    <w:rsid w:val="008C2567"/>
    <w:rsid w:val="008D1C55"/>
    <w:rsid w:val="008D2992"/>
    <w:rsid w:val="008E5882"/>
    <w:rsid w:val="009109A2"/>
    <w:rsid w:val="00914427"/>
    <w:rsid w:val="0092047F"/>
    <w:rsid w:val="00922564"/>
    <w:rsid w:val="009277BB"/>
    <w:rsid w:val="00940159"/>
    <w:rsid w:val="0095035D"/>
    <w:rsid w:val="00993A30"/>
    <w:rsid w:val="009A0CCA"/>
    <w:rsid w:val="009C2F6F"/>
    <w:rsid w:val="009C35DE"/>
    <w:rsid w:val="009C623E"/>
    <w:rsid w:val="009C7C78"/>
    <w:rsid w:val="009F0FF4"/>
    <w:rsid w:val="00A279CA"/>
    <w:rsid w:val="00A30822"/>
    <w:rsid w:val="00A41336"/>
    <w:rsid w:val="00A4299D"/>
    <w:rsid w:val="00A66D04"/>
    <w:rsid w:val="00A71AB4"/>
    <w:rsid w:val="00A83645"/>
    <w:rsid w:val="00AD1725"/>
    <w:rsid w:val="00AE36BA"/>
    <w:rsid w:val="00AF6F49"/>
    <w:rsid w:val="00B27C21"/>
    <w:rsid w:val="00B40171"/>
    <w:rsid w:val="00B43746"/>
    <w:rsid w:val="00B661D7"/>
    <w:rsid w:val="00B71778"/>
    <w:rsid w:val="00B84E7D"/>
    <w:rsid w:val="00BB6C6F"/>
    <w:rsid w:val="00BB7534"/>
    <w:rsid w:val="00BC13C7"/>
    <w:rsid w:val="00BC648C"/>
    <w:rsid w:val="00BD7573"/>
    <w:rsid w:val="00BE3B76"/>
    <w:rsid w:val="00C07DD4"/>
    <w:rsid w:val="00C167ED"/>
    <w:rsid w:val="00C3041B"/>
    <w:rsid w:val="00C324F9"/>
    <w:rsid w:val="00C4556E"/>
    <w:rsid w:val="00C649A9"/>
    <w:rsid w:val="00C65CC1"/>
    <w:rsid w:val="00C7070E"/>
    <w:rsid w:val="00C75058"/>
    <w:rsid w:val="00C7752F"/>
    <w:rsid w:val="00CA0E37"/>
    <w:rsid w:val="00CA69AA"/>
    <w:rsid w:val="00CB1DB5"/>
    <w:rsid w:val="00CB5514"/>
    <w:rsid w:val="00CB7102"/>
    <w:rsid w:val="00CD7EDC"/>
    <w:rsid w:val="00CE4A23"/>
    <w:rsid w:val="00CE4B67"/>
    <w:rsid w:val="00CF71E1"/>
    <w:rsid w:val="00D10787"/>
    <w:rsid w:val="00D33350"/>
    <w:rsid w:val="00D86633"/>
    <w:rsid w:val="00DA7C94"/>
    <w:rsid w:val="00DB1F35"/>
    <w:rsid w:val="00DB6ABC"/>
    <w:rsid w:val="00DC378D"/>
    <w:rsid w:val="00DD4C30"/>
    <w:rsid w:val="00DE2A5B"/>
    <w:rsid w:val="00DF5D05"/>
    <w:rsid w:val="00E1019F"/>
    <w:rsid w:val="00E20475"/>
    <w:rsid w:val="00E41EE5"/>
    <w:rsid w:val="00E46520"/>
    <w:rsid w:val="00E63BC2"/>
    <w:rsid w:val="00E6661E"/>
    <w:rsid w:val="00EF1FD0"/>
    <w:rsid w:val="00F03445"/>
    <w:rsid w:val="00F411D0"/>
    <w:rsid w:val="00F47F15"/>
    <w:rsid w:val="00F50C3F"/>
    <w:rsid w:val="00F53E53"/>
    <w:rsid w:val="00F62EAE"/>
    <w:rsid w:val="00F659F1"/>
    <w:rsid w:val="00F83604"/>
    <w:rsid w:val="00F86A47"/>
    <w:rsid w:val="00F95574"/>
    <w:rsid w:val="00FB3675"/>
    <w:rsid w:val="00FB7AED"/>
    <w:rsid w:val="00FC19DA"/>
    <w:rsid w:val="00FD3761"/>
    <w:rsid w:val="00FD54EA"/>
    <w:rsid w:val="00FE3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paragraph" w:styleId="Antrat2">
    <w:name w:val="heading 2"/>
    <w:basedOn w:val="prastasis"/>
    <w:next w:val="prastasis"/>
    <w:link w:val="Antrat2Diagrama"/>
    <w:uiPriority w:val="9"/>
    <w:unhideWhenUsed/>
    <w:qFormat/>
    <w:rsid w:val="002B445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uiPriority w:val="34"/>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character" w:customStyle="1" w:styleId="Antrat2Diagrama">
    <w:name w:val="Antraštė 2 Diagrama"/>
    <w:basedOn w:val="Numatytasispastraiposriftas"/>
    <w:link w:val="Antrat2"/>
    <w:uiPriority w:val="9"/>
    <w:rsid w:val="002B4451"/>
    <w:rPr>
      <w:rFonts w:asciiTheme="majorHAnsi" w:eastAsiaTheme="majorEastAsia" w:hAnsiTheme="majorHAnsi" w:cstheme="majorBidi"/>
      <w:color w:val="2F5496"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1285780">
      <w:bodyDiv w:val="1"/>
      <w:marLeft w:val="0"/>
      <w:marRight w:val="0"/>
      <w:marTop w:val="0"/>
      <w:marBottom w:val="0"/>
      <w:divBdr>
        <w:top w:val="none" w:sz="0" w:space="0" w:color="auto"/>
        <w:left w:val="none" w:sz="0" w:space="0" w:color="auto"/>
        <w:bottom w:val="none" w:sz="0" w:space="0" w:color="auto"/>
        <w:right w:val="none" w:sz="0" w:space="0" w:color="auto"/>
      </w:divBdr>
    </w:div>
    <w:div w:id="1291786210">
      <w:bodyDiv w:val="1"/>
      <w:marLeft w:val="0"/>
      <w:marRight w:val="0"/>
      <w:marTop w:val="0"/>
      <w:marBottom w:val="0"/>
      <w:divBdr>
        <w:top w:val="none" w:sz="0" w:space="0" w:color="auto"/>
        <w:left w:val="none" w:sz="0" w:space="0" w:color="auto"/>
        <w:bottom w:val="none" w:sz="0" w:space="0" w:color="auto"/>
        <w:right w:val="none" w:sz="0" w:space="0" w:color="auto"/>
      </w:divBdr>
    </w:div>
    <w:div w:id="1855805578">
      <w:bodyDiv w:val="1"/>
      <w:marLeft w:val="0"/>
      <w:marRight w:val="0"/>
      <w:marTop w:val="0"/>
      <w:marBottom w:val="0"/>
      <w:divBdr>
        <w:top w:val="none" w:sz="0" w:space="0" w:color="auto"/>
        <w:left w:val="none" w:sz="0" w:space="0" w:color="auto"/>
        <w:bottom w:val="none" w:sz="0" w:space="0" w:color="auto"/>
        <w:right w:val="none" w:sz="0" w:space="0" w:color="auto"/>
      </w:divBdr>
      <w:divsChild>
        <w:div w:id="554396476">
          <w:marLeft w:val="0"/>
          <w:marRight w:val="0"/>
          <w:marTop w:val="0"/>
          <w:marBottom w:val="0"/>
          <w:divBdr>
            <w:top w:val="none" w:sz="0" w:space="0" w:color="auto"/>
            <w:left w:val="none" w:sz="0" w:space="0" w:color="auto"/>
            <w:bottom w:val="none" w:sz="0" w:space="0" w:color="auto"/>
            <w:right w:val="none" w:sz="0" w:space="0" w:color="auto"/>
          </w:divBdr>
        </w:div>
        <w:div w:id="92215310">
          <w:marLeft w:val="0"/>
          <w:marRight w:val="0"/>
          <w:marTop w:val="0"/>
          <w:marBottom w:val="0"/>
          <w:divBdr>
            <w:top w:val="none" w:sz="0" w:space="0" w:color="auto"/>
            <w:left w:val="none" w:sz="0" w:space="0" w:color="auto"/>
            <w:bottom w:val="none" w:sz="0" w:space="0" w:color="auto"/>
            <w:right w:val="none" w:sz="0" w:space="0" w:color="auto"/>
          </w:divBdr>
        </w:div>
        <w:div w:id="1329359734">
          <w:marLeft w:val="0"/>
          <w:marRight w:val="0"/>
          <w:marTop w:val="0"/>
          <w:marBottom w:val="0"/>
          <w:divBdr>
            <w:top w:val="none" w:sz="0" w:space="0" w:color="auto"/>
            <w:left w:val="none" w:sz="0" w:space="0" w:color="auto"/>
            <w:bottom w:val="none" w:sz="0" w:space="0" w:color="auto"/>
            <w:right w:val="none" w:sz="0" w:space="0" w:color="auto"/>
          </w:divBdr>
        </w:div>
        <w:div w:id="979191539">
          <w:marLeft w:val="0"/>
          <w:marRight w:val="0"/>
          <w:marTop w:val="0"/>
          <w:marBottom w:val="0"/>
          <w:divBdr>
            <w:top w:val="none" w:sz="0" w:space="0" w:color="auto"/>
            <w:left w:val="none" w:sz="0" w:space="0" w:color="auto"/>
            <w:bottom w:val="none" w:sz="0" w:space="0" w:color="auto"/>
            <w:right w:val="none" w:sz="0" w:space="0" w:color="auto"/>
          </w:divBdr>
        </w:div>
        <w:div w:id="1804886421">
          <w:marLeft w:val="0"/>
          <w:marRight w:val="0"/>
          <w:marTop w:val="0"/>
          <w:marBottom w:val="0"/>
          <w:divBdr>
            <w:top w:val="none" w:sz="0" w:space="0" w:color="auto"/>
            <w:left w:val="none" w:sz="0" w:space="0" w:color="auto"/>
            <w:bottom w:val="none" w:sz="0" w:space="0" w:color="auto"/>
            <w:right w:val="none" w:sz="0" w:space="0" w:color="auto"/>
          </w:divBdr>
        </w:div>
        <w:div w:id="1071733386">
          <w:marLeft w:val="0"/>
          <w:marRight w:val="0"/>
          <w:marTop w:val="0"/>
          <w:marBottom w:val="0"/>
          <w:divBdr>
            <w:top w:val="none" w:sz="0" w:space="0" w:color="auto"/>
            <w:left w:val="none" w:sz="0" w:space="0" w:color="auto"/>
            <w:bottom w:val="none" w:sz="0" w:space="0" w:color="auto"/>
            <w:right w:val="none" w:sz="0" w:space="0" w:color="auto"/>
          </w:divBdr>
        </w:div>
        <w:div w:id="250629148">
          <w:marLeft w:val="0"/>
          <w:marRight w:val="0"/>
          <w:marTop w:val="0"/>
          <w:marBottom w:val="0"/>
          <w:divBdr>
            <w:top w:val="none" w:sz="0" w:space="0" w:color="auto"/>
            <w:left w:val="none" w:sz="0" w:space="0" w:color="auto"/>
            <w:bottom w:val="none" w:sz="0" w:space="0" w:color="auto"/>
            <w:right w:val="none" w:sz="0" w:space="0" w:color="auto"/>
          </w:divBdr>
        </w:div>
      </w:divsChild>
    </w:div>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1923293766">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1AACB-2CEB-48AF-8AF6-6DCFE0D9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2812</Words>
  <Characters>1604</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Karolina Vainienė</cp:lastModifiedBy>
  <cp:revision>2</cp:revision>
  <cp:lastPrinted>2024-07-25T07:32:00Z</cp:lastPrinted>
  <dcterms:created xsi:type="dcterms:W3CDTF">2024-08-09T10:24:00Z</dcterms:created>
  <dcterms:modified xsi:type="dcterms:W3CDTF">2024-08-09T10:24:00Z</dcterms:modified>
</cp:coreProperties>
</file>