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75E1280D"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7A5FD4">
        <w:rPr>
          <w:rFonts w:ascii="Arial" w:hAnsi="Arial" w:cs="Arial"/>
          <w:color w:val="000000" w:themeColor="text1"/>
        </w:rPr>
        <w:t>rugpjūčio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10AB1B9" w14:textId="06079403" w:rsidR="001A012D" w:rsidRPr="003E10D3" w:rsidRDefault="007A5FD4" w:rsidP="00B40205">
      <w:pPr>
        <w:spacing w:line="276" w:lineRule="auto"/>
        <w:jc w:val="both"/>
        <w:rPr>
          <w:rFonts w:ascii="Arial" w:hAnsi="Arial" w:cs="Arial"/>
        </w:rPr>
      </w:pPr>
      <w:r>
        <w:rPr>
          <w:rFonts w:ascii="Arial" w:hAnsi="Arial" w:cs="Arial"/>
        </w:rPr>
        <w:t>A. Andrijauskienė</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019EB93B"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22704D">
        <w:rPr>
          <w:rFonts w:ascii="Arial" w:hAnsi="Arial" w:cs="Arial"/>
        </w:rPr>
        <w:t>7</w:t>
      </w:r>
      <w:r w:rsidR="00697629">
        <w:rPr>
          <w:rFonts w:ascii="Arial" w:hAnsi="Arial" w:cs="Arial"/>
        </w:rPr>
        <w:t>-</w:t>
      </w:r>
      <w:r w:rsidR="0022704D">
        <w:rPr>
          <w:rFonts w:ascii="Arial" w:hAnsi="Arial" w:cs="Arial"/>
        </w:rPr>
        <w:t>01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487EE957"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17C90" w:rsidRPr="003E10D3">
        <w:rPr>
          <w:rFonts w:ascii="Arial" w:hAnsi="Arial" w:cs="Arial"/>
          <w:color w:val="000000"/>
        </w:rPr>
        <w:t xml:space="preserve"> </w:t>
      </w:r>
      <w:r w:rsidR="00F13194">
        <w:rPr>
          <w:rFonts w:ascii="Arial" w:hAnsi="Arial" w:cs="Arial"/>
          <w:color w:val="000000"/>
        </w:rPr>
        <w:t>v</w:t>
      </w:r>
      <w:r w:rsidR="00F13194">
        <w:rPr>
          <w:rFonts w:ascii="Arial" w:eastAsiaTheme="minorHAnsi" w:hAnsi="Arial" w:cs="Arial"/>
        </w:rPr>
        <w:t xml:space="preserve">ietinės reikšmės kelią Nr. KL8712 (Versmės g.), </w:t>
      </w:r>
      <w:proofErr w:type="spellStart"/>
      <w:r w:rsidR="00F13194">
        <w:rPr>
          <w:rFonts w:ascii="Arial" w:eastAsiaTheme="minorHAnsi" w:hAnsi="Arial" w:cs="Arial"/>
        </w:rPr>
        <w:t>Purmalių</w:t>
      </w:r>
      <w:proofErr w:type="spellEnd"/>
      <w:r w:rsidR="00F13194">
        <w:rPr>
          <w:rFonts w:ascii="Arial" w:eastAsiaTheme="minorHAnsi" w:hAnsi="Arial" w:cs="Arial"/>
        </w:rPr>
        <w:t xml:space="preserve"> k., Klaipėdos r. sav.,</w:t>
      </w:r>
      <w:r w:rsidR="00F13194" w:rsidRPr="00F13194">
        <w:rPr>
          <w:rFonts w:ascii="Arial" w:eastAsiaTheme="minorHAnsi" w:hAnsi="Arial" w:cs="Arial"/>
        </w:rPr>
        <w:t xml:space="preserve"> </w:t>
      </w:r>
      <w:proofErr w:type="spellStart"/>
      <w:r w:rsidR="00F13194">
        <w:rPr>
          <w:rFonts w:ascii="Arial" w:eastAsiaTheme="minorHAnsi" w:hAnsi="Arial" w:cs="Arial"/>
        </w:rPr>
        <w:t>Purmalių</w:t>
      </w:r>
      <w:proofErr w:type="spellEnd"/>
      <w:r w:rsidR="00F13194">
        <w:rPr>
          <w:rFonts w:ascii="Arial" w:eastAsiaTheme="minorHAnsi" w:hAnsi="Arial" w:cs="Arial"/>
        </w:rPr>
        <w:t xml:space="preserve"> g., </w:t>
      </w:r>
      <w:proofErr w:type="spellStart"/>
      <w:r w:rsidR="00F13194">
        <w:rPr>
          <w:rFonts w:ascii="Arial" w:eastAsiaTheme="minorHAnsi" w:hAnsi="Arial" w:cs="Arial"/>
        </w:rPr>
        <w:t>Purmalių</w:t>
      </w:r>
      <w:proofErr w:type="spellEnd"/>
      <w:r w:rsidR="00F13194">
        <w:rPr>
          <w:rFonts w:ascii="Arial" w:eastAsiaTheme="minorHAnsi" w:hAnsi="Arial" w:cs="Arial"/>
        </w:rPr>
        <w:t xml:space="preserve"> k.,  Klaipėdos r. sav. (KL8843), </w:t>
      </w:r>
      <w:proofErr w:type="spellStart"/>
      <w:r w:rsidR="00F13194">
        <w:rPr>
          <w:rFonts w:ascii="Arial" w:eastAsiaTheme="minorHAnsi" w:hAnsi="Arial" w:cs="Arial"/>
          <w:color w:val="000000" w:themeColor="text1"/>
        </w:rPr>
        <w:t>Šaltupio</w:t>
      </w:r>
      <w:proofErr w:type="spellEnd"/>
      <w:r w:rsidR="00F13194">
        <w:rPr>
          <w:rFonts w:ascii="Arial" w:eastAsiaTheme="minorHAnsi" w:hAnsi="Arial" w:cs="Arial"/>
          <w:color w:val="000000" w:themeColor="text1"/>
        </w:rPr>
        <w:t xml:space="preserve"> g., </w:t>
      </w:r>
      <w:proofErr w:type="spellStart"/>
      <w:r w:rsidR="00F13194">
        <w:rPr>
          <w:rFonts w:ascii="Arial" w:eastAsiaTheme="minorHAnsi" w:hAnsi="Arial" w:cs="Arial"/>
          <w:color w:val="000000" w:themeColor="text1"/>
        </w:rPr>
        <w:t>Kalotės</w:t>
      </w:r>
      <w:proofErr w:type="spellEnd"/>
      <w:r w:rsidR="00F13194">
        <w:rPr>
          <w:rFonts w:ascii="Arial" w:eastAsiaTheme="minorHAnsi" w:hAnsi="Arial" w:cs="Arial"/>
          <w:color w:val="000000" w:themeColor="text1"/>
        </w:rPr>
        <w:t xml:space="preserve"> k., Klaipėdos r. sav. (KL8925), v</w:t>
      </w:r>
      <w:r w:rsidR="00F13194">
        <w:rPr>
          <w:rFonts w:ascii="Arial" w:eastAsiaTheme="minorHAnsi" w:hAnsi="Arial" w:cs="Arial"/>
        </w:rPr>
        <w:t xml:space="preserve">ietinės reikšmės kelią Nr. KL1440 (Gandrų g.), </w:t>
      </w:r>
      <w:proofErr w:type="spellStart"/>
      <w:r w:rsidR="00F13194">
        <w:rPr>
          <w:rFonts w:ascii="Arial" w:eastAsiaTheme="minorHAnsi" w:hAnsi="Arial" w:cs="Arial"/>
        </w:rPr>
        <w:t>Stančių</w:t>
      </w:r>
      <w:proofErr w:type="spellEnd"/>
      <w:r w:rsidR="00F13194">
        <w:rPr>
          <w:rFonts w:ascii="Arial" w:eastAsiaTheme="minorHAnsi" w:hAnsi="Arial" w:cs="Arial"/>
        </w:rPr>
        <w:t xml:space="preserve"> k., </w:t>
      </w:r>
      <w:r w:rsidR="00F13194" w:rsidRPr="002717E2">
        <w:rPr>
          <w:rFonts w:ascii="Arial" w:eastAsiaTheme="minorHAnsi" w:hAnsi="Arial" w:cs="Arial"/>
        </w:rPr>
        <w:t>Klaipėdos r. sav.</w:t>
      </w:r>
      <w:r w:rsidR="00F13194">
        <w:rPr>
          <w:rFonts w:ascii="Arial" w:eastAsiaTheme="minorHAnsi" w:hAnsi="Arial" w:cs="Arial"/>
        </w:rPr>
        <w:t xml:space="preserve">, </w:t>
      </w:r>
      <w:proofErr w:type="spellStart"/>
      <w:r w:rsidR="00F13194">
        <w:rPr>
          <w:rFonts w:ascii="Arial" w:eastAsiaTheme="minorHAnsi" w:hAnsi="Arial" w:cs="Arial"/>
          <w:color w:val="000000" w:themeColor="text1"/>
        </w:rPr>
        <w:t>Graudūšių</w:t>
      </w:r>
      <w:proofErr w:type="spellEnd"/>
      <w:r w:rsidR="00F13194">
        <w:rPr>
          <w:rFonts w:ascii="Arial" w:eastAsiaTheme="minorHAnsi" w:hAnsi="Arial" w:cs="Arial"/>
          <w:color w:val="000000" w:themeColor="text1"/>
        </w:rPr>
        <w:t xml:space="preserve"> g., </w:t>
      </w:r>
      <w:proofErr w:type="spellStart"/>
      <w:r w:rsidR="00F13194">
        <w:rPr>
          <w:rFonts w:ascii="Arial" w:eastAsiaTheme="minorHAnsi" w:hAnsi="Arial" w:cs="Arial"/>
          <w:color w:val="000000" w:themeColor="text1"/>
        </w:rPr>
        <w:t>Bruzdeilyno</w:t>
      </w:r>
      <w:proofErr w:type="spellEnd"/>
      <w:r w:rsidR="00F13194">
        <w:rPr>
          <w:rFonts w:ascii="Arial" w:eastAsiaTheme="minorHAnsi" w:hAnsi="Arial" w:cs="Arial"/>
          <w:color w:val="000000" w:themeColor="text1"/>
        </w:rPr>
        <w:t xml:space="preserve"> k.,   Klaipėdos r. sav. (KL1104)</w:t>
      </w:r>
      <w:r w:rsidR="00F13194">
        <w:rPr>
          <w:rFonts w:ascii="Arial" w:eastAsiaTheme="minorHAnsi" w:hAnsi="Arial" w:cs="Arial"/>
        </w:rPr>
        <w:t xml:space="preserve">, privažiuojamąjį kelią Nr. KL1059 prie Lankučių nuo kelio KL1014 </w:t>
      </w:r>
      <w:proofErr w:type="spellStart"/>
      <w:r w:rsidR="00F13194">
        <w:rPr>
          <w:rFonts w:ascii="Arial" w:eastAsiaTheme="minorHAnsi" w:hAnsi="Arial" w:cs="Arial"/>
        </w:rPr>
        <w:t>Letukai</w:t>
      </w:r>
      <w:proofErr w:type="spellEnd"/>
      <w:r w:rsidR="00F13194">
        <w:rPr>
          <w:rFonts w:ascii="Arial" w:eastAsiaTheme="minorHAnsi" w:hAnsi="Arial" w:cs="Arial"/>
        </w:rPr>
        <w:t xml:space="preserve">-Lankučiai, Lankučių k.,  </w:t>
      </w:r>
      <w:r w:rsidR="00F13194" w:rsidRPr="002717E2">
        <w:rPr>
          <w:rFonts w:ascii="Arial" w:eastAsiaTheme="minorHAnsi" w:hAnsi="Arial" w:cs="Arial"/>
        </w:rPr>
        <w:t>Klaipėdos r.</w:t>
      </w:r>
      <w:r w:rsidR="00F13194">
        <w:rPr>
          <w:rFonts w:ascii="Arial" w:eastAsiaTheme="minorHAnsi" w:hAnsi="Arial" w:cs="Arial"/>
        </w:rPr>
        <w:t xml:space="preserve"> sav. (KL1059), </w:t>
      </w:r>
      <w:bookmarkStart w:id="4" w:name="_Hlk161927496"/>
      <w:r w:rsidR="00F13194">
        <w:rPr>
          <w:rFonts w:ascii="Arial" w:eastAsiaTheme="minorHAnsi" w:hAnsi="Arial" w:cs="Arial"/>
        </w:rPr>
        <w:t xml:space="preserve">Žiemos g. Dituvos k., </w:t>
      </w:r>
      <w:r w:rsidR="00F13194" w:rsidRPr="002717E2">
        <w:rPr>
          <w:rFonts w:ascii="Arial" w:eastAsiaTheme="minorHAnsi" w:hAnsi="Arial" w:cs="Arial"/>
        </w:rPr>
        <w:t>Klaipėdos r.</w:t>
      </w:r>
      <w:r w:rsidR="00F13194">
        <w:rPr>
          <w:rFonts w:ascii="Arial" w:eastAsiaTheme="minorHAnsi" w:hAnsi="Arial" w:cs="Arial"/>
        </w:rPr>
        <w:t xml:space="preserve"> sav.</w:t>
      </w:r>
      <w:bookmarkEnd w:id="4"/>
      <w:r w:rsidR="00F13194">
        <w:rPr>
          <w:rFonts w:ascii="Arial" w:eastAsiaTheme="minorHAnsi" w:hAnsi="Arial" w:cs="Arial"/>
        </w:rPr>
        <w:t xml:space="preserve"> (KL1270), Tvenkinio  g. Ketvergių k., Klaipėdos r. sav. (KL8276), vietinės reikšmės kelią Nr. KL1303 (</w:t>
      </w:r>
      <w:proofErr w:type="spellStart"/>
      <w:r w:rsidR="00F13194">
        <w:rPr>
          <w:rFonts w:ascii="Arial" w:eastAsiaTheme="minorHAnsi" w:hAnsi="Arial" w:cs="Arial"/>
        </w:rPr>
        <w:t>Žiaukų</w:t>
      </w:r>
      <w:proofErr w:type="spellEnd"/>
      <w:r w:rsidR="00F13194">
        <w:rPr>
          <w:rFonts w:ascii="Arial" w:eastAsiaTheme="minorHAnsi" w:hAnsi="Arial" w:cs="Arial"/>
        </w:rPr>
        <w:t xml:space="preserve"> g.), </w:t>
      </w:r>
      <w:proofErr w:type="spellStart"/>
      <w:r w:rsidR="00F13194">
        <w:rPr>
          <w:rFonts w:ascii="Arial" w:eastAsiaTheme="minorHAnsi" w:hAnsi="Arial" w:cs="Arial"/>
        </w:rPr>
        <w:t>Žiaukų</w:t>
      </w:r>
      <w:proofErr w:type="spellEnd"/>
      <w:r w:rsidR="00F13194">
        <w:rPr>
          <w:rFonts w:ascii="Arial" w:eastAsiaTheme="minorHAnsi" w:hAnsi="Arial" w:cs="Arial"/>
        </w:rPr>
        <w:t xml:space="preserve"> k., Klaipėdos r. sav., </w:t>
      </w:r>
      <w:proofErr w:type="spellStart"/>
      <w:r w:rsidR="00F13194">
        <w:rPr>
          <w:rFonts w:ascii="Arial" w:eastAsiaTheme="minorHAnsi" w:hAnsi="Arial" w:cs="Arial"/>
        </w:rPr>
        <w:t>Žiaukai</w:t>
      </w:r>
      <w:proofErr w:type="spellEnd"/>
      <w:r w:rsidR="00F13194">
        <w:rPr>
          <w:rFonts w:ascii="Arial" w:eastAsiaTheme="minorHAnsi" w:hAnsi="Arial" w:cs="Arial"/>
        </w:rPr>
        <w:t xml:space="preserve">-Juodikiai, Rokų k.,  Klaipėdos r. sav. (KL1221), privažiavimą prie laukų nuo gatvės KL8451 Pylimo g., </w:t>
      </w:r>
      <w:proofErr w:type="spellStart"/>
      <w:r w:rsidR="00F13194">
        <w:rPr>
          <w:rFonts w:ascii="Arial" w:eastAsiaTheme="minorHAnsi" w:hAnsi="Arial" w:cs="Arial"/>
        </w:rPr>
        <w:t>Stragnų</w:t>
      </w:r>
      <w:proofErr w:type="spellEnd"/>
      <w:r w:rsidR="00F13194">
        <w:rPr>
          <w:rFonts w:ascii="Arial" w:eastAsiaTheme="minorHAnsi" w:hAnsi="Arial" w:cs="Arial"/>
        </w:rPr>
        <w:t xml:space="preserve"> II k., Klaipėdos r. sav. (KL1298), </w:t>
      </w:r>
      <w:r w:rsidR="00B72C05">
        <w:rPr>
          <w:rFonts w:ascii="Arial" w:eastAsiaTheme="minorHAnsi" w:hAnsi="Arial" w:cs="Arial"/>
        </w:rPr>
        <w:t xml:space="preserve">Senvagės g., </w:t>
      </w:r>
      <w:proofErr w:type="spellStart"/>
      <w:r w:rsidR="00B72C05">
        <w:rPr>
          <w:rFonts w:ascii="Arial" w:eastAsiaTheme="minorHAnsi" w:hAnsi="Arial" w:cs="Arial"/>
        </w:rPr>
        <w:t>Stragnų</w:t>
      </w:r>
      <w:proofErr w:type="spellEnd"/>
      <w:r w:rsidR="00B72C05">
        <w:rPr>
          <w:rFonts w:ascii="Arial" w:eastAsiaTheme="minorHAnsi" w:hAnsi="Arial" w:cs="Arial"/>
        </w:rPr>
        <w:t xml:space="preserve"> II k., Klaipėdos r. sav. (KL8469), kelią Nr. KL1342, Liaunų g., Liaunų k., Klaipėdos r. sav.</w:t>
      </w:r>
      <w:r w:rsidR="00F13194">
        <w:rPr>
          <w:rFonts w:ascii="Arial" w:eastAsiaTheme="minorHAnsi" w:hAnsi="Arial" w:cs="Arial"/>
        </w:rPr>
        <w:t xml:space="preserve"> </w:t>
      </w:r>
      <w:r w:rsidR="006B7345" w:rsidRPr="003E10D3">
        <w:rPr>
          <w:rFonts w:ascii="Arial" w:eastAsiaTheme="minorHAnsi" w:hAnsi="Arial" w:cs="Arial"/>
          <w:color w:val="000000" w:themeColor="text1"/>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 xml:space="preserve">priimtas savivaldybės tarybos sprendimas perimti savivaldybės nuosavybėn turtą yra teisinis pagrindas teisės aktų nustatyta tvarka </w:t>
      </w:r>
      <w:r w:rsidRPr="003E10D3">
        <w:rPr>
          <w:rFonts w:ascii="Arial" w:hAnsi="Arial" w:cs="Arial"/>
          <w:color w:val="000000"/>
        </w:rPr>
        <w:lastRenderedPageBreak/>
        <w:t>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5" w:name="_Hlk132622428"/>
      <w:r w:rsidRPr="002C794A">
        <w:rPr>
          <w:rFonts w:ascii="Arial" w:hAnsi="Arial" w:cs="Arial"/>
          <w:b/>
        </w:rPr>
        <w:t>priėmus teikiamą Savivaldybės tarybos sprendimą</w:t>
      </w:r>
      <w:bookmarkEnd w:id="5"/>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64006" w14:textId="77777777" w:rsidR="00833D59" w:rsidRDefault="00833D59">
      <w:r>
        <w:separator/>
      </w:r>
    </w:p>
  </w:endnote>
  <w:endnote w:type="continuationSeparator" w:id="0">
    <w:p w14:paraId="6069A516" w14:textId="77777777" w:rsidR="00833D59" w:rsidRDefault="0083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710F3" w14:textId="77777777" w:rsidR="00833D59" w:rsidRDefault="00833D59">
      <w:r>
        <w:separator/>
      </w:r>
    </w:p>
  </w:footnote>
  <w:footnote w:type="continuationSeparator" w:id="0">
    <w:p w14:paraId="31CDE044" w14:textId="77777777" w:rsidR="00833D59" w:rsidRDefault="0083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069C"/>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298"/>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04D"/>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39AB"/>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3D69"/>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FD4"/>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D59"/>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2E7"/>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1CEC"/>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AF7220"/>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2C05"/>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5102"/>
    <w:rsid w:val="00C36F1F"/>
    <w:rsid w:val="00C4065D"/>
    <w:rsid w:val="00C416EC"/>
    <w:rsid w:val="00C42748"/>
    <w:rsid w:val="00C429A8"/>
    <w:rsid w:val="00C4589D"/>
    <w:rsid w:val="00C45C75"/>
    <w:rsid w:val="00C46D90"/>
    <w:rsid w:val="00C5196F"/>
    <w:rsid w:val="00C53237"/>
    <w:rsid w:val="00C54158"/>
    <w:rsid w:val="00C547C6"/>
    <w:rsid w:val="00C57968"/>
    <w:rsid w:val="00C63D91"/>
    <w:rsid w:val="00C74688"/>
    <w:rsid w:val="00C753B2"/>
    <w:rsid w:val="00C82B04"/>
    <w:rsid w:val="00C84731"/>
    <w:rsid w:val="00C84F57"/>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37095"/>
    <w:rsid w:val="00D40231"/>
    <w:rsid w:val="00D40B8E"/>
    <w:rsid w:val="00D42CFE"/>
    <w:rsid w:val="00D475C7"/>
    <w:rsid w:val="00D5126B"/>
    <w:rsid w:val="00D521BF"/>
    <w:rsid w:val="00D57BE2"/>
    <w:rsid w:val="00D60AB3"/>
    <w:rsid w:val="00D6229D"/>
    <w:rsid w:val="00D6276B"/>
    <w:rsid w:val="00D62BEB"/>
    <w:rsid w:val="00D654A8"/>
    <w:rsid w:val="00D6604D"/>
    <w:rsid w:val="00D6645F"/>
    <w:rsid w:val="00D667F0"/>
    <w:rsid w:val="00D67D31"/>
    <w:rsid w:val="00D721C4"/>
    <w:rsid w:val="00D7590A"/>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2D50"/>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54D9"/>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9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4438</Words>
  <Characters>2531</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6956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11</cp:revision>
  <cp:lastPrinted>2024-02-26T07:21:00Z</cp:lastPrinted>
  <dcterms:created xsi:type="dcterms:W3CDTF">2024-04-25T10:58:00Z</dcterms:created>
  <dcterms:modified xsi:type="dcterms:W3CDTF">2024-07-02T05:36:00Z</dcterms:modified>
</cp:coreProperties>
</file>