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9F87C" w14:textId="14302CD3" w:rsidR="00F37462" w:rsidRPr="00CE2442" w:rsidRDefault="00F37462" w:rsidP="00CE2442">
      <w:pPr>
        <w:widowControl w:val="0"/>
        <w:spacing w:after="240" w:line="276" w:lineRule="auto"/>
        <w:jc w:val="center"/>
        <w:rPr>
          <w:rFonts w:ascii="Arial" w:hAnsi="Arial" w:cs="Arial"/>
          <w:b/>
        </w:rPr>
      </w:pPr>
      <w:r w:rsidRPr="00CE2442">
        <w:rPr>
          <w:rFonts w:ascii="Arial" w:hAnsi="Arial" w:cs="Arial"/>
          <w:b/>
        </w:rPr>
        <w:t>VALSTYBINĖS ŽEMĖS NUOMOS SUTARTIS</w:t>
      </w:r>
    </w:p>
    <w:p w14:paraId="34D9F87D" w14:textId="330E4528" w:rsidR="00F37462" w:rsidRPr="00CE2442" w:rsidRDefault="00570112" w:rsidP="00CE2442">
      <w:pPr>
        <w:widowControl w:val="0"/>
        <w:spacing w:line="276" w:lineRule="auto"/>
        <w:jc w:val="center"/>
        <w:rPr>
          <w:rFonts w:ascii="Arial" w:hAnsi="Arial" w:cs="Arial"/>
        </w:rPr>
      </w:pPr>
      <w:r w:rsidRPr="00CE2442">
        <w:rPr>
          <w:rFonts w:ascii="Arial" w:hAnsi="Arial" w:cs="Arial"/>
        </w:rPr>
        <w:t xml:space="preserve">2024 m. </w:t>
      </w:r>
      <w:r w:rsidR="00D234EE" w:rsidRPr="00CE2442">
        <w:rPr>
          <w:rFonts w:ascii="Arial" w:hAnsi="Arial" w:cs="Arial"/>
        </w:rPr>
        <w:t xml:space="preserve">rugsėjo    </w:t>
      </w:r>
      <w:r w:rsidR="00AD2DD0" w:rsidRPr="00CE2442">
        <w:rPr>
          <w:rFonts w:ascii="Arial" w:hAnsi="Arial" w:cs="Arial"/>
        </w:rPr>
        <w:t xml:space="preserve"> </w:t>
      </w:r>
      <w:r w:rsidR="00D234EE" w:rsidRPr="00CE2442">
        <w:rPr>
          <w:rFonts w:ascii="Arial" w:hAnsi="Arial" w:cs="Arial"/>
        </w:rPr>
        <w:t xml:space="preserve">  </w:t>
      </w:r>
      <w:r w:rsidR="00F37462" w:rsidRPr="00CE2442">
        <w:rPr>
          <w:rFonts w:ascii="Arial" w:hAnsi="Arial" w:cs="Arial"/>
        </w:rPr>
        <w:t xml:space="preserve"> Nr. _______</w:t>
      </w:r>
    </w:p>
    <w:p w14:paraId="34D9F881" w14:textId="12D88E7B" w:rsidR="00F37462" w:rsidRPr="00CE2442" w:rsidRDefault="00D234EE" w:rsidP="00CE2442">
      <w:pPr>
        <w:widowControl w:val="0"/>
        <w:spacing w:after="240" w:line="276" w:lineRule="auto"/>
        <w:jc w:val="center"/>
        <w:rPr>
          <w:rFonts w:ascii="Arial" w:hAnsi="Arial" w:cs="Arial"/>
        </w:rPr>
      </w:pPr>
      <w:r w:rsidRPr="00CE2442">
        <w:rPr>
          <w:rFonts w:ascii="Arial" w:hAnsi="Arial" w:cs="Arial"/>
        </w:rPr>
        <w:t>Gargždai</w:t>
      </w:r>
    </w:p>
    <w:p w14:paraId="34D9F893" w14:textId="64821BA3" w:rsidR="00F37462" w:rsidRPr="00CE2442" w:rsidRDefault="00F37462" w:rsidP="00CE2442">
      <w:pPr>
        <w:widowControl w:val="0"/>
        <w:tabs>
          <w:tab w:val="right" w:leader="underscore" w:pos="9072"/>
        </w:tabs>
        <w:spacing w:line="276" w:lineRule="auto"/>
        <w:ind w:firstLine="1134"/>
        <w:jc w:val="both"/>
        <w:rPr>
          <w:rFonts w:ascii="Arial" w:hAnsi="Arial" w:cs="Arial"/>
          <w:sz w:val="22"/>
          <w:szCs w:val="22"/>
        </w:rPr>
      </w:pPr>
      <w:r w:rsidRPr="00CE2442">
        <w:rPr>
          <w:rFonts w:ascii="Arial" w:hAnsi="Arial" w:cs="Arial"/>
        </w:rPr>
        <w:t xml:space="preserve">Lietuvos valstybė, atstovaujama </w:t>
      </w:r>
      <w:r w:rsidR="00AD2DD0" w:rsidRPr="00CE2442">
        <w:rPr>
          <w:rFonts w:ascii="Arial" w:hAnsi="Arial" w:cs="Arial"/>
        </w:rPr>
        <w:t>Klaipėdos rajono savivaldybės mero Broniaus Markausko</w:t>
      </w:r>
      <w:r w:rsidRPr="00CE2442">
        <w:rPr>
          <w:rFonts w:ascii="Arial" w:hAnsi="Arial" w:cs="Arial"/>
        </w:rPr>
        <w:t>, toliau vadinama nuomotoju, ir</w:t>
      </w:r>
      <w:r w:rsidR="00AD2DD0" w:rsidRPr="00CE2442">
        <w:rPr>
          <w:rFonts w:ascii="Arial" w:hAnsi="Arial" w:cs="Arial"/>
        </w:rPr>
        <w:t xml:space="preserve"> </w:t>
      </w:r>
      <w:r w:rsidR="003B3B42" w:rsidRPr="00CE2442">
        <w:rPr>
          <w:rFonts w:ascii="Arial" w:hAnsi="Arial" w:cs="Arial"/>
        </w:rPr>
        <w:t>J</w:t>
      </w:r>
      <w:r w:rsidR="002E23B4" w:rsidRPr="00CE2442">
        <w:rPr>
          <w:rFonts w:ascii="Arial" w:hAnsi="Arial" w:cs="Arial"/>
        </w:rPr>
        <w:t>.</w:t>
      </w:r>
      <w:r w:rsidR="003B3B42" w:rsidRPr="00CE2442">
        <w:rPr>
          <w:rFonts w:ascii="Arial" w:hAnsi="Arial" w:cs="Arial"/>
        </w:rPr>
        <w:t xml:space="preserve"> R</w:t>
      </w:r>
      <w:r w:rsidR="002E23B4" w:rsidRPr="00CE2442">
        <w:rPr>
          <w:rFonts w:ascii="Arial" w:hAnsi="Arial" w:cs="Arial"/>
        </w:rPr>
        <w:t>.</w:t>
      </w:r>
      <w:r w:rsidR="003B3B42" w:rsidRPr="00CE2442">
        <w:rPr>
          <w:rFonts w:ascii="Arial" w:hAnsi="Arial" w:cs="Arial"/>
        </w:rPr>
        <w:t xml:space="preserve">, a. k. </w:t>
      </w:r>
      <w:r w:rsidR="002E23B4" w:rsidRPr="00CE2442">
        <w:rPr>
          <w:rFonts w:ascii="Arial" w:hAnsi="Arial" w:cs="Arial"/>
        </w:rPr>
        <w:t>00000000000</w:t>
      </w:r>
      <w:r w:rsidR="00441444" w:rsidRPr="00CE2442">
        <w:rPr>
          <w:rFonts w:ascii="Arial" w:hAnsi="Arial" w:cs="Arial"/>
        </w:rPr>
        <w:t xml:space="preserve">, </w:t>
      </w:r>
      <w:bookmarkStart w:id="0" w:name="_Hlk175818963"/>
      <w:r w:rsidR="0005237A" w:rsidRPr="00CE2442">
        <w:rPr>
          <w:rFonts w:ascii="Arial" w:hAnsi="Arial" w:cs="Arial"/>
        </w:rPr>
        <w:t xml:space="preserve">gyv. </w:t>
      </w:r>
      <w:bookmarkEnd w:id="0"/>
      <w:r w:rsidR="002E23B4" w:rsidRPr="00CE2442">
        <w:rPr>
          <w:rFonts w:ascii="Arial" w:hAnsi="Arial" w:cs="Arial"/>
        </w:rPr>
        <w:t>(duomenys neviešinami)</w:t>
      </w:r>
      <w:r w:rsidRPr="00CE2442">
        <w:rPr>
          <w:rFonts w:ascii="Arial" w:hAnsi="Arial" w:cs="Arial"/>
        </w:rPr>
        <w:t>,</w:t>
      </w:r>
      <w:r w:rsidR="00342A27" w:rsidRPr="00CE2442">
        <w:rPr>
          <w:rFonts w:ascii="Arial" w:hAnsi="Arial" w:cs="Arial"/>
        </w:rPr>
        <w:t xml:space="preserve"> ir J</w:t>
      </w:r>
      <w:r w:rsidR="002E23B4" w:rsidRPr="00CE2442">
        <w:rPr>
          <w:rFonts w:ascii="Arial" w:hAnsi="Arial" w:cs="Arial"/>
        </w:rPr>
        <w:t>.</w:t>
      </w:r>
      <w:r w:rsidR="00342A27" w:rsidRPr="00CE2442">
        <w:rPr>
          <w:rFonts w:ascii="Arial" w:hAnsi="Arial" w:cs="Arial"/>
        </w:rPr>
        <w:t xml:space="preserve"> R</w:t>
      </w:r>
      <w:r w:rsidR="002E23B4" w:rsidRPr="00CE2442">
        <w:rPr>
          <w:rFonts w:ascii="Arial" w:hAnsi="Arial" w:cs="Arial"/>
        </w:rPr>
        <w:t>.</w:t>
      </w:r>
      <w:r w:rsidR="00342A27" w:rsidRPr="00CE2442">
        <w:rPr>
          <w:rFonts w:ascii="Arial" w:hAnsi="Arial" w:cs="Arial"/>
        </w:rPr>
        <w:t xml:space="preserve">, a. k. </w:t>
      </w:r>
      <w:r w:rsidR="002E23B4" w:rsidRPr="00CE2442">
        <w:rPr>
          <w:rFonts w:ascii="Arial" w:hAnsi="Arial" w:cs="Arial"/>
        </w:rPr>
        <w:t>00000000000</w:t>
      </w:r>
      <w:r w:rsidR="00B56C04" w:rsidRPr="00CE2442">
        <w:rPr>
          <w:rFonts w:ascii="Arial" w:hAnsi="Arial" w:cs="Arial"/>
        </w:rPr>
        <w:t xml:space="preserve">, </w:t>
      </w:r>
      <w:r w:rsidRPr="00CE2442">
        <w:rPr>
          <w:rFonts w:ascii="Arial" w:hAnsi="Arial" w:cs="Arial"/>
        </w:rPr>
        <w:t xml:space="preserve"> </w:t>
      </w:r>
      <w:r w:rsidR="00B56C04" w:rsidRPr="00CE2442">
        <w:rPr>
          <w:rFonts w:ascii="Arial" w:hAnsi="Arial" w:cs="Arial"/>
        </w:rPr>
        <w:t xml:space="preserve">gyv. </w:t>
      </w:r>
      <w:r w:rsidR="002E23B4" w:rsidRPr="00CE2442">
        <w:rPr>
          <w:rFonts w:ascii="Arial" w:hAnsi="Arial" w:cs="Arial"/>
        </w:rPr>
        <w:t>(duomenys neviešinami)</w:t>
      </w:r>
      <w:r w:rsidR="00B56C04" w:rsidRPr="00CE2442">
        <w:rPr>
          <w:rFonts w:ascii="Arial" w:hAnsi="Arial" w:cs="Arial"/>
        </w:rPr>
        <w:t xml:space="preserve">, </w:t>
      </w:r>
      <w:r w:rsidRPr="00CE2442">
        <w:rPr>
          <w:rFonts w:ascii="Arial" w:hAnsi="Arial" w:cs="Arial"/>
        </w:rPr>
        <w:t>toliau vadinam</w:t>
      </w:r>
      <w:r w:rsidR="00B56C04" w:rsidRPr="00CE2442">
        <w:rPr>
          <w:rFonts w:ascii="Arial" w:hAnsi="Arial" w:cs="Arial"/>
        </w:rPr>
        <w:t>i</w:t>
      </w:r>
      <w:r w:rsidRPr="00CE2442">
        <w:rPr>
          <w:rFonts w:ascii="Arial" w:hAnsi="Arial" w:cs="Arial"/>
        </w:rPr>
        <w:t xml:space="preserve"> nuominink</w:t>
      </w:r>
      <w:r w:rsidR="00B56C04" w:rsidRPr="00CE2442">
        <w:rPr>
          <w:rFonts w:ascii="Arial" w:hAnsi="Arial" w:cs="Arial"/>
        </w:rPr>
        <w:t>ais</w:t>
      </w:r>
      <w:r w:rsidRPr="00CE2442">
        <w:rPr>
          <w:rFonts w:ascii="Arial" w:hAnsi="Arial" w:cs="Arial"/>
        </w:rPr>
        <w:t xml:space="preserve">, </w:t>
      </w:r>
      <w:r w:rsidRPr="00CE2442">
        <w:rPr>
          <w:rFonts w:ascii="Arial" w:hAnsi="Arial" w:cs="Arial"/>
          <w:spacing w:val="100"/>
        </w:rPr>
        <w:t xml:space="preserve">sudarė </w:t>
      </w:r>
      <w:r w:rsidRPr="00CE2442">
        <w:rPr>
          <w:rFonts w:ascii="Arial" w:hAnsi="Arial" w:cs="Arial"/>
        </w:rPr>
        <w:t>šią sutartį:</w:t>
      </w:r>
    </w:p>
    <w:p w14:paraId="34D9F89B" w14:textId="536CF0E4" w:rsidR="00F37462" w:rsidRPr="00CE2442" w:rsidRDefault="00F37462"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 xml:space="preserve">1. </w:t>
      </w:r>
      <w:r w:rsidR="004A4CCC" w:rsidRPr="00CE2442">
        <w:rPr>
          <w:rFonts w:ascii="Arial" w:hAnsi="Arial" w:cs="Arial"/>
        </w:rPr>
        <w:t xml:space="preserve">Nuomotojas išnuomoja, o nuomininkas išsinuomoja žemės sklypo, unikalus Nr. </w:t>
      </w:r>
      <w:r w:rsidR="0031132D" w:rsidRPr="00CE2442">
        <w:rPr>
          <w:rFonts w:ascii="Arial" w:hAnsi="Arial" w:cs="Arial"/>
        </w:rPr>
        <w:t>4400-6408-0253</w:t>
      </w:r>
      <w:r w:rsidR="004A4CCC" w:rsidRPr="00CE2442">
        <w:rPr>
          <w:rFonts w:ascii="Arial" w:hAnsi="Arial" w:cs="Arial"/>
        </w:rPr>
        <w:t>, kadastro Nr. 5544/000</w:t>
      </w:r>
      <w:r w:rsidR="0031132D" w:rsidRPr="00CE2442">
        <w:rPr>
          <w:rFonts w:ascii="Arial" w:hAnsi="Arial" w:cs="Arial"/>
        </w:rPr>
        <w:t>5</w:t>
      </w:r>
      <w:r w:rsidR="004A4CCC" w:rsidRPr="00CE2442">
        <w:rPr>
          <w:rFonts w:ascii="Arial" w:hAnsi="Arial" w:cs="Arial"/>
        </w:rPr>
        <w:t>:</w:t>
      </w:r>
      <w:r w:rsidR="002D747D" w:rsidRPr="00CE2442">
        <w:rPr>
          <w:rFonts w:ascii="Arial" w:hAnsi="Arial" w:cs="Arial"/>
        </w:rPr>
        <w:t>1461</w:t>
      </w:r>
      <w:r w:rsidR="004A4CCC" w:rsidRPr="00CE2442">
        <w:rPr>
          <w:rFonts w:ascii="Arial" w:hAnsi="Arial" w:cs="Arial"/>
        </w:rPr>
        <w:t xml:space="preserve">, esančio </w:t>
      </w:r>
      <w:r w:rsidR="002D747D" w:rsidRPr="00CE2442">
        <w:rPr>
          <w:rFonts w:ascii="Arial" w:hAnsi="Arial" w:cs="Arial"/>
        </w:rPr>
        <w:t>Lašupio g. 29</w:t>
      </w:r>
      <w:r w:rsidR="004A4CCC" w:rsidRPr="00CE2442">
        <w:rPr>
          <w:rFonts w:ascii="Arial" w:hAnsi="Arial" w:cs="Arial"/>
        </w:rPr>
        <w:t>, Dovilų miestelyje, Klaipėdos rajono savivaldybėje,  dalį, kurios plotas 0,0</w:t>
      </w:r>
      <w:r w:rsidR="0093398F" w:rsidRPr="00CE2442">
        <w:rPr>
          <w:rFonts w:ascii="Arial" w:hAnsi="Arial" w:cs="Arial"/>
        </w:rPr>
        <w:t>141</w:t>
      </w:r>
      <w:r w:rsidR="004A4CCC" w:rsidRPr="00CE2442">
        <w:rPr>
          <w:rFonts w:ascii="Arial" w:hAnsi="Arial" w:cs="Arial"/>
        </w:rPr>
        <w:t xml:space="preserve"> ha</w:t>
      </w:r>
      <w:r w:rsidR="004A4CCC" w:rsidRPr="00CE2442">
        <w:rPr>
          <w:rFonts w:ascii="Arial" w:hAnsi="Arial" w:cs="Arial"/>
          <w:color w:val="FF0000"/>
        </w:rPr>
        <w:t xml:space="preserve"> </w:t>
      </w:r>
      <w:r w:rsidR="004A4CCC" w:rsidRPr="00CE2442">
        <w:rPr>
          <w:rFonts w:ascii="Arial" w:hAnsi="Arial" w:cs="Arial"/>
        </w:rPr>
        <w:t>(iš bendro 0,2</w:t>
      </w:r>
      <w:r w:rsidR="00544C1D" w:rsidRPr="00CE2442">
        <w:rPr>
          <w:rFonts w:ascii="Arial" w:hAnsi="Arial" w:cs="Arial"/>
        </w:rPr>
        <w:t>346</w:t>
      </w:r>
      <w:r w:rsidR="004A4CCC" w:rsidRPr="00CE2442">
        <w:rPr>
          <w:rFonts w:ascii="Arial" w:hAnsi="Arial" w:cs="Arial"/>
        </w:rPr>
        <w:t xml:space="preserve"> ha ploto)</w:t>
      </w:r>
      <w:r w:rsidRPr="00CE2442">
        <w:rPr>
          <w:rFonts w:ascii="Arial" w:hAnsi="Arial" w:cs="Arial"/>
        </w:rPr>
        <w:t>.</w:t>
      </w:r>
    </w:p>
    <w:p w14:paraId="34D9F89E" w14:textId="5588D49E" w:rsidR="00F37462" w:rsidRPr="00CE2442" w:rsidRDefault="00593179"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2. Žemės sklyp</w:t>
      </w:r>
      <w:r w:rsidR="00AE5074" w:rsidRPr="00CE2442">
        <w:rPr>
          <w:rFonts w:ascii="Arial" w:hAnsi="Arial" w:cs="Arial"/>
        </w:rPr>
        <w:t>o dalis</w:t>
      </w:r>
      <w:r w:rsidRPr="00CE2442">
        <w:rPr>
          <w:rFonts w:ascii="Arial" w:hAnsi="Arial" w:cs="Arial"/>
        </w:rPr>
        <w:t xml:space="preserve"> išnuomojama 3</w:t>
      </w:r>
      <w:r w:rsidR="00101B31" w:rsidRPr="00CE2442">
        <w:rPr>
          <w:rFonts w:ascii="Arial" w:hAnsi="Arial" w:cs="Arial"/>
        </w:rPr>
        <w:t>4</w:t>
      </w:r>
      <w:r w:rsidRPr="00CE2442">
        <w:rPr>
          <w:rFonts w:ascii="Arial" w:hAnsi="Arial" w:cs="Arial"/>
        </w:rPr>
        <w:t xml:space="preserve"> (trisdešimt </w:t>
      </w:r>
      <w:r w:rsidR="00101B31" w:rsidRPr="00CE2442">
        <w:rPr>
          <w:rFonts w:ascii="Arial" w:hAnsi="Arial" w:cs="Arial"/>
        </w:rPr>
        <w:t>keturiems</w:t>
      </w:r>
      <w:r w:rsidRPr="00CE2442">
        <w:rPr>
          <w:rFonts w:ascii="Arial" w:hAnsi="Arial" w:cs="Arial"/>
        </w:rPr>
        <w:t>) metams,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1 punktu)</w:t>
      </w:r>
      <w:r w:rsidR="00F37462" w:rsidRPr="00CE2442">
        <w:rPr>
          <w:rFonts w:ascii="Arial" w:hAnsi="Arial" w:cs="Arial"/>
        </w:rPr>
        <w:t>.</w:t>
      </w:r>
    </w:p>
    <w:p w14:paraId="6FCA9C05" w14:textId="308B41E4" w:rsidR="00D70BDC" w:rsidRPr="00CE2442" w:rsidRDefault="00D70BDC" w:rsidP="00CE2442">
      <w:pPr>
        <w:widowControl w:val="0"/>
        <w:tabs>
          <w:tab w:val="right" w:leader="underscore" w:pos="9071"/>
        </w:tabs>
        <w:spacing w:line="276" w:lineRule="auto"/>
        <w:ind w:firstLine="1134"/>
        <w:jc w:val="both"/>
        <w:rPr>
          <w:rFonts w:ascii="Arial" w:hAnsi="Arial" w:cs="Arial"/>
          <w:szCs w:val="24"/>
          <w:lang w:eastAsia="lt-LT"/>
        </w:rPr>
      </w:pPr>
      <w:r w:rsidRPr="00CE2442">
        <w:rPr>
          <w:rFonts w:ascii="Arial" w:hAnsi="Arial" w:cs="Arial"/>
          <w:szCs w:val="24"/>
          <w:lang w:eastAsia="lt-LT"/>
        </w:rPr>
        <w:t>3. Išnuomojamo žemės sklypo pagrindinė naudojimo paskirtis - kita, naudojimo būdas –</w:t>
      </w:r>
      <w:r w:rsidR="00317301" w:rsidRPr="00CE2442">
        <w:rPr>
          <w:rFonts w:ascii="Arial" w:hAnsi="Arial" w:cs="Arial"/>
          <w:szCs w:val="24"/>
          <w:lang w:eastAsia="lt-LT"/>
        </w:rPr>
        <w:t xml:space="preserve"> </w:t>
      </w:r>
      <w:r w:rsidRPr="00CE2442">
        <w:rPr>
          <w:rFonts w:ascii="Arial" w:hAnsi="Arial" w:cs="Arial"/>
          <w:szCs w:val="24"/>
          <w:lang w:eastAsia="lt-LT"/>
        </w:rPr>
        <w:t>susisiekimo ir inžinerinių komunikacijų aptarnavimo objektų teritorijos.</w:t>
      </w:r>
    </w:p>
    <w:p w14:paraId="34D9F8A2" w14:textId="39EC35FB" w:rsidR="00F37462" w:rsidRPr="00CE2442" w:rsidRDefault="00DB348F" w:rsidP="00CE2442">
      <w:pPr>
        <w:widowControl w:val="0"/>
        <w:spacing w:line="276" w:lineRule="auto"/>
        <w:ind w:firstLine="1134"/>
        <w:jc w:val="both"/>
        <w:rPr>
          <w:rFonts w:ascii="Arial" w:hAnsi="Arial" w:cs="Arial"/>
          <w:color w:val="000000"/>
        </w:rPr>
      </w:pPr>
      <w:r w:rsidRPr="00CE2442">
        <w:rPr>
          <w:rFonts w:ascii="Arial" w:hAnsi="Arial" w:cs="Arial"/>
          <w:lang w:eastAsia="lt-LT"/>
        </w:rPr>
        <w:t xml:space="preserve">4. Galimybė keisti žemės sklypo pagrindinę žemės naudojimo paskirtį </w:t>
      </w:r>
      <w:r w:rsidRPr="00CE2442">
        <w:rPr>
          <w:rFonts w:ascii="Arial" w:hAnsi="Arial" w:cs="Arial"/>
          <w:color w:val="000000"/>
        </w:rPr>
        <w:t xml:space="preserve">ir (ar) </w:t>
      </w:r>
      <w:r w:rsidRPr="00CE2442">
        <w:rPr>
          <w:rFonts w:ascii="Arial" w:hAnsi="Arial" w:cs="Arial"/>
          <w:lang w:eastAsia="lt-LT"/>
        </w:rPr>
        <w:t xml:space="preserve">naudojimo būdą, </w:t>
      </w:r>
      <w:r w:rsidRPr="00CE2442">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CE2442">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Pr="00CE2442">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p>
    <w:p w14:paraId="34D9F8A3" w14:textId="30FC17DF" w:rsidR="00F37462" w:rsidRPr="00CE2442" w:rsidRDefault="0063001A"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00F37462" w:rsidRPr="00CE2442">
        <w:rPr>
          <w:rFonts w:ascii="Arial" w:hAnsi="Arial" w:cs="Arial"/>
        </w:rPr>
        <w:t>.</w:t>
      </w:r>
    </w:p>
    <w:p w14:paraId="34D9F8A4" w14:textId="341191B9" w:rsidR="00F37462" w:rsidRPr="00CE2442" w:rsidRDefault="00992D4D" w:rsidP="00CE2442">
      <w:pPr>
        <w:widowControl w:val="0"/>
        <w:spacing w:line="276" w:lineRule="auto"/>
        <w:ind w:firstLine="1134"/>
        <w:jc w:val="both"/>
        <w:rPr>
          <w:rFonts w:ascii="Arial" w:hAnsi="Arial" w:cs="Arial"/>
          <w:color w:val="000000"/>
        </w:rPr>
      </w:pPr>
      <w:r w:rsidRPr="00CE2442">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34D9F8A5" w14:textId="6D9EABEF" w:rsidR="00F37462" w:rsidRPr="00CE2442" w:rsidRDefault="00F37462" w:rsidP="00CE2442">
      <w:pPr>
        <w:widowControl w:val="0"/>
        <w:spacing w:line="276" w:lineRule="auto"/>
        <w:ind w:firstLine="1134"/>
        <w:jc w:val="both"/>
        <w:rPr>
          <w:rFonts w:ascii="Arial" w:hAnsi="Arial" w:cs="Arial"/>
          <w:color w:val="000000"/>
        </w:rPr>
      </w:pPr>
      <w:r w:rsidRPr="00CE2442">
        <w:rPr>
          <w:rFonts w:ascii="Arial" w:hAnsi="Arial" w:cs="Arial"/>
          <w:color w:val="000000"/>
        </w:rPr>
        <w:t xml:space="preserve">7. </w:t>
      </w:r>
      <w:r w:rsidR="00D472A7" w:rsidRPr="00CE2442">
        <w:rPr>
          <w:rFonts w:ascii="Arial" w:hAnsi="Arial" w:cs="Arial"/>
          <w:color w:val="000000"/>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r w:rsidRPr="00CE2442">
        <w:rPr>
          <w:rFonts w:ascii="Arial" w:hAnsi="Arial" w:cs="Arial"/>
          <w:color w:val="000000"/>
        </w:rPr>
        <w:t>.</w:t>
      </w:r>
    </w:p>
    <w:p w14:paraId="681062DD" w14:textId="7BC45D2D" w:rsidR="008C19CB" w:rsidRPr="00CE2442" w:rsidRDefault="008C19CB"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lastRenderedPageBreak/>
        <w:t>8. Išnuomojamoje žemėje esančių požeminio ir paviršinio vandens, naudingųjų iškasenų (išskyrus gintarą, naftą, dujas ir kvarcinį smėlį) naudojimo sąlygos: nėra.</w:t>
      </w:r>
    </w:p>
    <w:p w14:paraId="34D9F8A9" w14:textId="37378860" w:rsidR="00F37462" w:rsidRPr="00CE2442" w:rsidRDefault="008C19CB"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9. Teritorijos, kuriose taikomos SŽNS, neįregistruotos Nekilnojamojo turto registre: žemės sklypui (jo daliai) taikomos specialiosios žemės naudojimo sąlygos, nurodytos Nekilnojamojo turto registro duomenų bazės išrašo skilty</w:t>
      </w:r>
      <w:r w:rsidR="00CA7FD7" w:rsidRPr="00CE2442">
        <w:rPr>
          <w:rFonts w:ascii="Arial" w:hAnsi="Arial" w:cs="Arial"/>
        </w:rPr>
        <w:t>j</w:t>
      </w:r>
      <w:r w:rsidRPr="00CE2442">
        <w:rPr>
          <w:rFonts w:ascii="Arial" w:hAnsi="Arial" w:cs="Arial"/>
        </w:rPr>
        <w:t>e ir ,,Duomenys apie įregistruotas teritorijas, kuriose taikomos specialiosios žemės naudojimo sąlygos“</w:t>
      </w:r>
      <w:r w:rsidR="00BF56D8" w:rsidRPr="00CE2442">
        <w:rPr>
          <w:rFonts w:ascii="Arial" w:hAnsi="Arial" w:cs="Arial"/>
        </w:rPr>
        <w:t xml:space="preserve">: </w:t>
      </w:r>
      <w:r w:rsidR="003A271D" w:rsidRPr="00CE2442">
        <w:rPr>
          <w:rFonts w:ascii="Arial" w:hAnsi="Arial" w:cs="Arial"/>
        </w:rPr>
        <w:t xml:space="preserve">kelių apsaugos zonos (III skyrius, antrasis skirsnis) </w:t>
      </w:r>
      <w:r w:rsidR="00C32107" w:rsidRPr="00CE2442">
        <w:rPr>
          <w:rFonts w:ascii="Arial" w:hAnsi="Arial" w:cs="Arial"/>
        </w:rPr>
        <w:t>–</w:t>
      </w:r>
      <w:r w:rsidR="003A271D" w:rsidRPr="00CE2442">
        <w:rPr>
          <w:rFonts w:ascii="Arial" w:hAnsi="Arial" w:cs="Arial"/>
        </w:rPr>
        <w:t xml:space="preserve"> </w:t>
      </w:r>
      <w:r w:rsidR="00C32107" w:rsidRPr="00CE2442">
        <w:rPr>
          <w:rFonts w:ascii="Arial" w:hAnsi="Arial" w:cs="Arial"/>
        </w:rPr>
        <w:t>0,0880 ha</w:t>
      </w:r>
      <w:r w:rsidR="00F37462" w:rsidRPr="00CE2442">
        <w:rPr>
          <w:rFonts w:ascii="Arial" w:hAnsi="Arial" w:cs="Arial"/>
        </w:rPr>
        <w:t>.</w:t>
      </w:r>
    </w:p>
    <w:p w14:paraId="34D9F8AB" w14:textId="0148B0EE" w:rsidR="00F37462" w:rsidRPr="00CE2442" w:rsidRDefault="00F37462"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10. Kiti teisės aktuose nustatyti žemės naudojimo apribojimai ir reglamentai</w:t>
      </w:r>
      <w:r w:rsidR="00180021" w:rsidRPr="00CE2442">
        <w:rPr>
          <w:rFonts w:ascii="Arial" w:hAnsi="Arial" w:cs="Arial"/>
        </w:rPr>
        <w:t>:</w:t>
      </w:r>
      <w:r w:rsidRPr="00CE2442">
        <w:rPr>
          <w:rFonts w:ascii="Arial" w:hAnsi="Arial" w:cs="Arial"/>
        </w:rPr>
        <w:t xml:space="preserve"> </w:t>
      </w:r>
      <w:r w:rsidR="00180021" w:rsidRPr="00CE2442">
        <w:rPr>
          <w:rFonts w:ascii="Arial" w:hAnsi="Arial" w:cs="Arial"/>
        </w:rPr>
        <w:t>nėra</w:t>
      </w:r>
      <w:r w:rsidRPr="00CE2442">
        <w:rPr>
          <w:rFonts w:ascii="Arial" w:hAnsi="Arial" w:cs="Arial"/>
        </w:rPr>
        <w:t>.</w:t>
      </w:r>
    </w:p>
    <w:p w14:paraId="63B35E61" w14:textId="5C7ADF61" w:rsidR="00352CC7" w:rsidRPr="00CE2442" w:rsidRDefault="00F37462"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11. Žemės servitutai ir kitos daiktinės teisės</w:t>
      </w:r>
      <w:r w:rsidR="002D3D33" w:rsidRPr="00CE2442">
        <w:rPr>
          <w:rFonts w:ascii="Arial" w:hAnsi="Arial" w:cs="Arial"/>
        </w:rPr>
        <w:t>:</w:t>
      </w:r>
      <w:r w:rsidR="00E0791B" w:rsidRPr="00CE2442">
        <w:rPr>
          <w:rFonts w:ascii="Arial" w:hAnsi="Arial" w:cs="Arial"/>
        </w:rPr>
        <w:t xml:space="preserve"> </w:t>
      </w:r>
      <w:r w:rsidR="00406EE3" w:rsidRPr="00CE2442">
        <w:rPr>
          <w:rFonts w:ascii="Arial" w:hAnsi="Arial" w:cs="Arial"/>
        </w:rPr>
        <w:t xml:space="preserve">servitutas – teisė aptarnauti, naudoti požemines, antžemines komunikacijas (tarnaujantis) </w:t>
      </w:r>
      <w:r w:rsidR="00352CC7" w:rsidRPr="00CE2442">
        <w:rPr>
          <w:rFonts w:ascii="Arial" w:hAnsi="Arial" w:cs="Arial"/>
        </w:rPr>
        <w:t>–</w:t>
      </w:r>
      <w:r w:rsidR="00406EE3" w:rsidRPr="00CE2442">
        <w:rPr>
          <w:rFonts w:ascii="Arial" w:hAnsi="Arial" w:cs="Arial"/>
        </w:rPr>
        <w:t xml:space="preserve"> </w:t>
      </w:r>
      <w:r w:rsidR="00352CC7" w:rsidRPr="00CE2442">
        <w:rPr>
          <w:rFonts w:ascii="Arial" w:hAnsi="Arial" w:cs="Arial"/>
        </w:rPr>
        <w:t xml:space="preserve">0,0092 ha; </w:t>
      </w:r>
      <w:r w:rsidR="008B0AD0" w:rsidRPr="00CE2442">
        <w:rPr>
          <w:rFonts w:ascii="Arial" w:hAnsi="Arial" w:cs="Arial"/>
        </w:rPr>
        <w:t xml:space="preserve">servitutas – teisė aptarnauti, naudoti požemines, antžemines komunikacijas (tarnaujantis) </w:t>
      </w:r>
      <w:r w:rsidR="000F3361" w:rsidRPr="00CE2442">
        <w:rPr>
          <w:rFonts w:ascii="Arial" w:hAnsi="Arial" w:cs="Arial"/>
        </w:rPr>
        <w:t>– 0,0063 ha.</w:t>
      </w:r>
    </w:p>
    <w:p w14:paraId="34D9F8AE" w14:textId="15543CBE" w:rsidR="00F37462" w:rsidRPr="00CE2442" w:rsidRDefault="00F37462" w:rsidP="00CE2442">
      <w:pPr>
        <w:widowControl w:val="0"/>
        <w:tabs>
          <w:tab w:val="right" w:leader="underscore" w:pos="9638"/>
        </w:tabs>
        <w:spacing w:line="276" w:lineRule="auto"/>
        <w:ind w:firstLine="1134"/>
        <w:jc w:val="both"/>
        <w:rPr>
          <w:rFonts w:ascii="Arial" w:hAnsi="Arial" w:cs="Arial"/>
        </w:rPr>
      </w:pPr>
      <w:r w:rsidRPr="00CE2442">
        <w:rPr>
          <w:rFonts w:ascii="Arial" w:hAnsi="Arial" w:cs="Arial"/>
          <w:szCs w:val="14"/>
          <w:lang w:eastAsia="lt-LT"/>
        </w:rPr>
        <w:t xml:space="preserve">12. </w:t>
      </w:r>
      <w:r w:rsidR="003C22E5" w:rsidRPr="00CE2442">
        <w:rPr>
          <w:rFonts w:ascii="Arial" w:hAnsi="Arial" w:cs="Arial"/>
          <w:szCs w:val="14"/>
          <w:lang w:eastAsia="lt-LT"/>
        </w:rPr>
        <w:t xml:space="preserve">Žemės sklypo </w:t>
      </w:r>
      <w:r w:rsidR="006606D4" w:rsidRPr="00CE2442">
        <w:rPr>
          <w:rFonts w:ascii="Arial" w:hAnsi="Arial" w:cs="Arial"/>
          <w:szCs w:val="14"/>
          <w:lang w:eastAsia="lt-LT"/>
        </w:rPr>
        <w:t xml:space="preserve">dalies </w:t>
      </w:r>
      <w:r w:rsidR="003C22E5" w:rsidRPr="00CE2442">
        <w:rPr>
          <w:rFonts w:ascii="Arial" w:hAnsi="Arial" w:cs="Arial"/>
          <w:szCs w:val="14"/>
          <w:lang w:eastAsia="lt-LT"/>
        </w:rPr>
        <w:t xml:space="preserve">vertė </w:t>
      </w:r>
      <w:r w:rsidR="004B2F39" w:rsidRPr="00CE2442">
        <w:rPr>
          <w:rFonts w:ascii="Arial" w:hAnsi="Arial" w:cs="Arial"/>
          <w:szCs w:val="14"/>
          <w:lang w:eastAsia="lt-LT"/>
        </w:rPr>
        <w:t>799</w:t>
      </w:r>
      <w:r w:rsidR="003C22E5" w:rsidRPr="00CE2442">
        <w:rPr>
          <w:rFonts w:ascii="Arial" w:hAnsi="Arial" w:cs="Arial"/>
          <w:szCs w:val="14"/>
          <w:lang w:eastAsia="lt-LT"/>
        </w:rPr>
        <w:t>,00 Eur (</w:t>
      </w:r>
      <w:r w:rsidR="00020308" w:rsidRPr="00CE2442">
        <w:rPr>
          <w:rFonts w:ascii="Arial" w:hAnsi="Arial" w:cs="Arial"/>
          <w:szCs w:val="14"/>
          <w:lang w:eastAsia="lt-LT"/>
        </w:rPr>
        <w:t>septyni</w:t>
      </w:r>
      <w:r w:rsidR="003C22E5" w:rsidRPr="00CE2442">
        <w:rPr>
          <w:rFonts w:ascii="Arial" w:hAnsi="Arial" w:cs="Arial"/>
          <w:szCs w:val="14"/>
          <w:lang w:eastAsia="lt-LT"/>
        </w:rPr>
        <w:t xml:space="preserve"> šimtai </w:t>
      </w:r>
      <w:r w:rsidR="00020308" w:rsidRPr="00CE2442">
        <w:rPr>
          <w:rFonts w:ascii="Arial" w:hAnsi="Arial" w:cs="Arial"/>
          <w:szCs w:val="14"/>
          <w:lang w:eastAsia="lt-LT"/>
        </w:rPr>
        <w:t>devyniasdešimt devyni</w:t>
      </w:r>
      <w:r w:rsidR="00DA3D76" w:rsidRPr="00CE2442">
        <w:rPr>
          <w:rFonts w:ascii="Arial" w:hAnsi="Arial" w:cs="Arial"/>
          <w:szCs w:val="14"/>
          <w:lang w:eastAsia="lt-LT"/>
        </w:rPr>
        <w:t xml:space="preserve"> </w:t>
      </w:r>
      <w:r w:rsidR="003C22E5" w:rsidRPr="00CE2442">
        <w:rPr>
          <w:rFonts w:ascii="Arial" w:hAnsi="Arial" w:cs="Arial"/>
          <w:szCs w:val="14"/>
          <w:lang w:eastAsia="lt-LT"/>
        </w:rPr>
        <w:t>eur</w:t>
      </w:r>
      <w:r w:rsidR="000B3494" w:rsidRPr="00CE2442">
        <w:rPr>
          <w:rFonts w:ascii="Arial" w:hAnsi="Arial" w:cs="Arial"/>
          <w:szCs w:val="14"/>
          <w:lang w:eastAsia="lt-LT"/>
        </w:rPr>
        <w:t>ai</w:t>
      </w:r>
      <w:r w:rsidR="003C22E5" w:rsidRPr="00CE2442">
        <w:rPr>
          <w:rFonts w:ascii="Arial" w:hAnsi="Arial" w:cs="Arial"/>
          <w:szCs w:val="14"/>
          <w:lang w:eastAsia="lt-LT"/>
        </w:rPr>
        <w:t>).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r w:rsidRPr="00CE2442">
        <w:rPr>
          <w:rFonts w:ascii="Arial" w:hAnsi="Arial" w:cs="Arial"/>
          <w:szCs w:val="14"/>
          <w:lang w:eastAsia="lt-LT"/>
        </w:rPr>
        <w:t>.</w:t>
      </w:r>
      <w:r w:rsidRPr="00CE2442">
        <w:rPr>
          <w:rFonts w:ascii="Arial" w:hAnsi="Arial" w:cs="Arial"/>
        </w:rPr>
        <w:t xml:space="preserve"> </w:t>
      </w:r>
    </w:p>
    <w:p w14:paraId="34D9F8AF" w14:textId="765D3E59" w:rsidR="00F37462" w:rsidRPr="00CE2442" w:rsidRDefault="0001282A" w:rsidP="00CE2442">
      <w:pPr>
        <w:widowControl w:val="0"/>
        <w:spacing w:line="276" w:lineRule="auto"/>
        <w:ind w:firstLine="1134"/>
        <w:jc w:val="both"/>
        <w:rPr>
          <w:rFonts w:ascii="Arial" w:hAnsi="Arial" w:cs="Arial"/>
        </w:rPr>
      </w:pPr>
      <w:r w:rsidRPr="00CE2442">
        <w:rPr>
          <w:rFonts w:ascii="Arial" w:hAnsi="Arial" w:cs="Arial"/>
        </w:rPr>
        <w:t>13. Nuomininkas žemės nuomos mokestį moka pagal savivaldybės tarybos patvirtintą tarifą nuo šioje sutartyje nurodytos vertės. Nuomotojas turi teisę kas 3 metus perskaičiuoti žemės sklypo vertę pagal einamųjų metų sausio 1 d. taikytus žemės verčių zonų žemėlapius</w:t>
      </w:r>
      <w:r w:rsidR="00F37462" w:rsidRPr="00CE2442">
        <w:rPr>
          <w:rFonts w:ascii="Arial" w:hAnsi="Arial" w:cs="Arial"/>
        </w:rPr>
        <w:t>.</w:t>
      </w:r>
    </w:p>
    <w:p w14:paraId="34D9F8B1" w14:textId="5F4AD14E" w:rsidR="00F37462" w:rsidRPr="00CE2442" w:rsidRDefault="00F37462" w:rsidP="00CE2442">
      <w:pPr>
        <w:widowControl w:val="0"/>
        <w:tabs>
          <w:tab w:val="right" w:leader="underscore" w:pos="9072"/>
        </w:tabs>
        <w:spacing w:line="276" w:lineRule="auto"/>
        <w:ind w:firstLine="1134"/>
        <w:jc w:val="both"/>
        <w:rPr>
          <w:rFonts w:ascii="Arial" w:hAnsi="Arial" w:cs="Arial"/>
          <w:color w:val="000000"/>
          <w:szCs w:val="24"/>
        </w:rPr>
      </w:pPr>
      <w:r w:rsidRPr="00CE2442">
        <w:rPr>
          <w:rFonts w:ascii="Arial" w:hAnsi="Arial" w:cs="Arial"/>
        </w:rPr>
        <w:t>1</w:t>
      </w:r>
      <w:r w:rsidR="0084555E" w:rsidRPr="00CE2442">
        <w:rPr>
          <w:rFonts w:ascii="Arial" w:hAnsi="Arial" w:cs="Arial"/>
        </w:rPr>
        <w:t>4</w:t>
      </w:r>
      <w:r w:rsidRPr="00CE2442">
        <w:rPr>
          <w:rFonts w:ascii="Arial" w:hAnsi="Arial" w:cs="Arial"/>
        </w:rPr>
        <w:t xml:space="preserve">. </w:t>
      </w:r>
      <w:r w:rsidR="005F19B5" w:rsidRPr="00CE2442">
        <w:rPr>
          <w:rFonts w:ascii="Arial" w:hAnsi="Arial" w:cs="Arial"/>
        </w:rPr>
        <w:t>Žemės nuomos mokesčio mokėjimo terminai</w:t>
      </w:r>
      <w:r w:rsidR="005F19B5" w:rsidRPr="00CE2442">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CE2442">
        <w:rPr>
          <w:rFonts w:ascii="Arial" w:hAnsi="Arial" w:cs="Arial"/>
        </w:rPr>
        <w:t>.</w:t>
      </w:r>
    </w:p>
    <w:p w14:paraId="34D9F8B5" w14:textId="6F397E88" w:rsidR="00F37462" w:rsidRPr="00CE2442" w:rsidRDefault="00F37462" w:rsidP="00CE2442">
      <w:pPr>
        <w:widowControl w:val="0"/>
        <w:spacing w:line="276" w:lineRule="auto"/>
        <w:ind w:firstLine="1134"/>
        <w:jc w:val="both"/>
        <w:rPr>
          <w:rFonts w:ascii="Arial" w:hAnsi="Arial" w:cs="Arial"/>
          <w:color w:val="000000"/>
        </w:rPr>
      </w:pPr>
      <w:r w:rsidRPr="00CE2442">
        <w:rPr>
          <w:rFonts w:ascii="Arial" w:hAnsi="Arial" w:cs="Arial"/>
          <w:color w:val="000000"/>
        </w:rPr>
        <w:t>1</w:t>
      </w:r>
      <w:r w:rsidR="0057357E" w:rsidRPr="00CE2442">
        <w:rPr>
          <w:rFonts w:ascii="Arial" w:hAnsi="Arial" w:cs="Arial"/>
          <w:color w:val="000000"/>
        </w:rPr>
        <w:t>5</w:t>
      </w:r>
      <w:r w:rsidRPr="00CE2442">
        <w:rPr>
          <w:rFonts w:ascii="Arial" w:hAnsi="Arial" w:cs="Arial"/>
          <w:color w:val="000000"/>
        </w:rPr>
        <w:t xml:space="preserve">. </w:t>
      </w:r>
      <w:r w:rsidR="003269A8" w:rsidRPr="00CE2442">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CE2442">
        <w:rPr>
          <w:rFonts w:ascii="Arial" w:hAnsi="Arial" w:cs="Arial"/>
          <w:color w:val="000000"/>
        </w:rPr>
        <w:t>.</w:t>
      </w:r>
    </w:p>
    <w:p w14:paraId="34D9F8BE" w14:textId="4AA5A2B4" w:rsidR="00F37462" w:rsidRPr="00CE2442" w:rsidRDefault="00251550"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 xml:space="preserve">16. 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w:t>
      </w:r>
      <w:r w:rsidRPr="00CE2442">
        <w:rPr>
          <w:rFonts w:ascii="Arial" w:hAnsi="Arial" w:cs="Arial"/>
        </w:rPr>
        <w:lastRenderedPageBreak/>
        <w:t>trukmės</w:t>
      </w:r>
      <w:r w:rsidR="00F37462" w:rsidRPr="00CE2442">
        <w:rPr>
          <w:rFonts w:ascii="Arial" w:hAnsi="Arial" w:cs="Arial"/>
        </w:rPr>
        <w:t>.</w:t>
      </w:r>
    </w:p>
    <w:p w14:paraId="34D9F8C0" w14:textId="11A4A0E8" w:rsidR="00F37462" w:rsidRPr="00CE2442" w:rsidRDefault="00971B99"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17</w:t>
      </w:r>
      <w:r w:rsidR="00F37462" w:rsidRPr="00CE2442">
        <w:rPr>
          <w:rFonts w:ascii="Arial" w:hAnsi="Arial" w:cs="Arial"/>
        </w:rPr>
        <w:t xml:space="preserve">. </w:t>
      </w:r>
      <w:r w:rsidRPr="00CE2442">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p>
    <w:p w14:paraId="34D9F8C1" w14:textId="34C0EED8" w:rsidR="00F37462" w:rsidRPr="00CE2442" w:rsidRDefault="00B466BA" w:rsidP="00CE2442">
      <w:pPr>
        <w:widowControl w:val="0"/>
        <w:spacing w:line="276" w:lineRule="auto"/>
        <w:ind w:firstLine="1134"/>
        <w:jc w:val="both"/>
        <w:rPr>
          <w:rFonts w:ascii="Arial" w:hAnsi="Arial" w:cs="Arial"/>
        </w:rPr>
      </w:pPr>
      <w:r w:rsidRPr="00CE2442">
        <w:rPr>
          <w:rFonts w:ascii="Arial" w:hAnsi="Arial" w:cs="Arial"/>
        </w:rPr>
        <w:t>18</w:t>
      </w:r>
      <w:r w:rsidR="00F37462" w:rsidRPr="00CE2442">
        <w:rPr>
          <w:rFonts w:ascii="Arial" w:hAnsi="Arial" w:cs="Arial"/>
        </w:rPr>
        <w:t xml:space="preserve">. </w:t>
      </w:r>
      <w:r w:rsidRPr="00CE2442">
        <w:rPr>
          <w:rFonts w:ascii="Arial" w:hAnsi="Arial" w:cs="Arial"/>
        </w:rPr>
        <w:t>Nuomininkas įsipareigoja laikytis nuomos sutarties ir įstatymų. Už jų nevykdymą jis atsako pagal įstatymus</w:t>
      </w:r>
      <w:r w:rsidR="00F37462" w:rsidRPr="00CE2442">
        <w:rPr>
          <w:rFonts w:ascii="Arial" w:hAnsi="Arial" w:cs="Arial"/>
        </w:rPr>
        <w:t>.</w:t>
      </w:r>
    </w:p>
    <w:p w14:paraId="34D9F8C2" w14:textId="6CB30F2B" w:rsidR="006030FD" w:rsidRPr="00CE2442" w:rsidRDefault="0011402F" w:rsidP="00CE2442">
      <w:pPr>
        <w:widowControl w:val="0"/>
        <w:spacing w:line="276" w:lineRule="auto"/>
        <w:ind w:firstLine="1134"/>
        <w:jc w:val="both"/>
        <w:rPr>
          <w:rFonts w:ascii="Arial" w:hAnsi="Arial" w:cs="Arial"/>
        </w:rPr>
      </w:pPr>
      <w:r w:rsidRPr="00CE2442">
        <w:rPr>
          <w:rFonts w:ascii="Arial" w:hAnsi="Arial" w:cs="Arial"/>
        </w:rPr>
        <w:t>19</w:t>
      </w:r>
      <w:r w:rsidR="00F37462" w:rsidRPr="00CE2442">
        <w:rPr>
          <w:rFonts w:ascii="Arial" w:hAnsi="Arial" w:cs="Arial"/>
        </w:rPr>
        <w:t xml:space="preserve">. </w:t>
      </w:r>
      <w:r w:rsidRPr="00CE2442">
        <w:rPr>
          <w:rFonts w:ascii="Arial" w:hAnsi="Arial" w:cs="Arial"/>
        </w:rPr>
        <w:t>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rsidR="006030FD" w:rsidRPr="00CE2442">
        <w:rPr>
          <w:rFonts w:ascii="Arial" w:hAnsi="Arial" w:cs="Arial"/>
        </w:rPr>
        <w:t>.</w:t>
      </w:r>
    </w:p>
    <w:p w14:paraId="17E9CD15" w14:textId="0130F2F7" w:rsidR="000E09D7" w:rsidRPr="00CE2442" w:rsidRDefault="00F37462" w:rsidP="00CE2442">
      <w:pPr>
        <w:widowControl w:val="0"/>
        <w:spacing w:line="276" w:lineRule="auto"/>
        <w:ind w:firstLine="1134"/>
        <w:jc w:val="both"/>
        <w:rPr>
          <w:rFonts w:ascii="Arial" w:hAnsi="Arial" w:cs="Arial"/>
          <w:lang w:eastAsia="lt-LT"/>
        </w:rPr>
      </w:pPr>
      <w:r w:rsidRPr="00CE2442">
        <w:rPr>
          <w:rFonts w:ascii="Arial" w:hAnsi="Arial" w:cs="Arial"/>
          <w:lang w:eastAsia="lt-LT"/>
        </w:rPr>
        <w:t>2</w:t>
      </w:r>
      <w:r w:rsidR="000E09D7" w:rsidRPr="00CE2442">
        <w:rPr>
          <w:rFonts w:ascii="Arial" w:hAnsi="Arial" w:cs="Arial"/>
          <w:lang w:eastAsia="lt-LT"/>
        </w:rPr>
        <w:t>0</w:t>
      </w:r>
      <w:r w:rsidRPr="00CE2442">
        <w:rPr>
          <w:rFonts w:ascii="Arial" w:hAnsi="Arial" w:cs="Arial"/>
          <w:lang w:eastAsia="lt-LT"/>
        </w:rPr>
        <w:t xml:space="preserve">. </w:t>
      </w:r>
      <w:r w:rsidR="000E09D7" w:rsidRPr="00CE2442">
        <w:rPr>
          <w:rFonts w:ascii="Arial" w:hAnsi="Arial" w:cs="Arial"/>
          <w:lang w:eastAsia="lt-LT"/>
        </w:rPr>
        <w:t xml:space="preserve">Nuomininko teisė subnuomoti žemės sklypą įgyvendinama </w:t>
      </w:r>
      <w:r w:rsidR="000E09D7" w:rsidRPr="00CE2442">
        <w:rPr>
          <w:rFonts w:ascii="Arial" w:hAnsi="Arial" w:cs="Arial"/>
        </w:rPr>
        <w:t>pagal minėtas Kitos paskirties valstybinės žemės sklypų pardavimo ir nuomos taisykles:</w:t>
      </w:r>
      <w:r w:rsidR="000E09D7" w:rsidRPr="00CE2442">
        <w:rPr>
          <w:rFonts w:ascii="Arial" w:hAnsi="Arial" w:cs="Arial"/>
          <w:lang w:eastAsia="lt-LT"/>
        </w:rPr>
        <w:t xml:space="preserve">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4D9F8C4" w14:textId="7F6D5B51" w:rsidR="00F37462" w:rsidRPr="00CE2442" w:rsidRDefault="000E09D7" w:rsidP="00CE2442">
      <w:pPr>
        <w:widowControl w:val="0"/>
        <w:spacing w:line="276" w:lineRule="auto"/>
        <w:ind w:firstLine="1134"/>
        <w:jc w:val="both"/>
        <w:rPr>
          <w:rFonts w:ascii="Arial" w:hAnsi="Arial" w:cs="Arial"/>
          <w:lang w:eastAsia="lt-LT"/>
        </w:rPr>
      </w:pPr>
      <w:r w:rsidRPr="00CE2442">
        <w:rPr>
          <w:rFonts w:ascii="Arial" w:hAnsi="Arial" w:cs="Arial"/>
          <w:lang w:eastAsia="lt-LT"/>
        </w:rPr>
        <w:t xml:space="preserve">Kai išnuomotą valstybinės žemės sklypą, reikalingą įgyvendinti Laisvųjų </w:t>
      </w:r>
      <w:r w:rsidRPr="00CE2442">
        <w:rPr>
          <w:rFonts w:ascii="Arial" w:hAnsi="Arial" w:cs="Arial"/>
          <w:lang w:eastAsia="lt-LT"/>
        </w:rPr>
        <w:lastRenderedPageBreak/>
        <w:t>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CE2442">
        <w:rPr>
          <w:rFonts w:ascii="Arial" w:hAnsi="Arial" w:cs="Arial"/>
        </w:rPr>
        <w:t>.</w:t>
      </w:r>
    </w:p>
    <w:p w14:paraId="3F84A88B" w14:textId="5DEECC6B" w:rsidR="00624193" w:rsidRPr="00CE2442" w:rsidRDefault="00624193" w:rsidP="00CE2442">
      <w:pPr>
        <w:widowControl w:val="0"/>
        <w:spacing w:line="276" w:lineRule="auto"/>
        <w:ind w:firstLine="1134"/>
        <w:jc w:val="both"/>
        <w:rPr>
          <w:rFonts w:ascii="Arial" w:hAnsi="Arial" w:cs="Arial"/>
          <w:lang w:eastAsia="lt-LT"/>
        </w:rPr>
      </w:pPr>
      <w:r w:rsidRPr="00CE2442">
        <w:rPr>
          <w:rFonts w:ascii="Arial" w:hAnsi="Arial" w:cs="Arial"/>
          <w:lang w:eastAsia="lt-LT"/>
        </w:rPr>
        <w:t xml:space="preserve">21. Sutartis prieš terminą nutraukiama nuomotojo reikalavimu: </w:t>
      </w:r>
    </w:p>
    <w:p w14:paraId="5F42B103" w14:textId="745CAB17" w:rsidR="00624193" w:rsidRPr="00CE2442" w:rsidRDefault="00624193" w:rsidP="00CE2442">
      <w:pPr>
        <w:widowControl w:val="0"/>
        <w:spacing w:line="276" w:lineRule="auto"/>
        <w:ind w:firstLine="1134"/>
        <w:jc w:val="both"/>
        <w:rPr>
          <w:rFonts w:ascii="Arial" w:hAnsi="Arial" w:cs="Arial"/>
          <w:lang w:eastAsia="lt-LT"/>
        </w:rPr>
      </w:pPr>
      <w:r w:rsidRPr="00CE2442">
        <w:rPr>
          <w:rFonts w:ascii="Arial" w:hAnsi="Arial" w:cs="Arial"/>
          <w:lang w:eastAsia="lt-LT"/>
        </w:rPr>
        <w:t xml:space="preserve">21.1. nuomininkui neįvykdžius sutarties </w:t>
      </w:r>
      <w:r w:rsidR="00960252" w:rsidRPr="00CE2442">
        <w:rPr>
          <w:rFonts w:ascii="Arial" w:hAnsi="Arial" w:cs="Arial"/>
          <w:lang w:eastAsia="lt-LT"/>
        </w:rPr>
        <w:t>26</w:t>
      </w:r>
      <w:r w:rsidRPr="00CE2442">
        <w:rPr>
          <w:rFonts w:ascii="Arial" w:hAnsi="Arial" w:cs="Arial"/>
          <w:color w:val="FF0000"/>
          <w:lang w:eastAsia="lt-LT"/>
        </w:rPr>
        <w:t xml:space="preserve"> </w:t>
      </w:r>
      <w:r w:rsidRPr="00CE2442">
        <w:rPr>
          <w:rFonts w:ascii="Arial" w:hAnsi="Arial" w:cs="Arial"/>
          <w:lang w:eastAsia="lt-LT"/>
        </w:rPr>
        <w:t>punkte jam nustatytos pareigos;</w:t>
      </w:r>
    </w:p>
    <w:p w14:paraId="1C8DBC19" w14:textId="2B507E6E" w:rsidR="00624193" w:rsidRPr="00CE2442" w:rsidRDefault="00624193" w:rsidP="00CE2442">
      <w:pPr>
        <w:widowControl w:val="0"/>
        <w:spacing w:line="276" w:lineRule="auto"/>
        <w:ind w:firstLine="1134"/>
        <w:jc w:val="both"/>
        <w:rPr>
          <w:rFonts w:ascii="Arial" w:hAnsi="Arial" w:cs="Arial"/>
          <w:lang w:eastAsia="lt-LT"/>
        </w:rPr>
      </w:pPr>
      <w:r w:rsidRPr="00CE2442">
        <w:rPr>
          <w:rFonts w:ascii="Arial" w:hAnsi="Arial" w:cs="Arial"/>
          <w:lang w:eastAsia="lt-LT"/>
        </w:rPr>
        <w:t>21.2. kai į žemės sklypą atkuriamos nuosavybės teisės, išskyrus įstatymų, reglamentuojančių piliečių nuosavybės teisių į išlikusį nekilnojamąjį turtą atkūrimą, nustatytus atvejus;</w:t>
      </w:r>
    </w:p>
    <w:p w14:paraId="0475D62A" w14:textId="3FE40211" w:rsidR="00624193" w:rsidRPr="00CE2442" w:rsidRDefault="00624193" w:rsidP="00CE2442">
      <w:pPr>
        <w:widowControl w:val="0"/>
        <w:spacing w:line="276" w:lineRule="auto"/>
        <w:ind w:firstLine="1134"/>
        <w:jc w:val="both"/>
        <w:rPr>
          <w:rFonts w:ascii="Arial" w:hAnsi="Arial" w:cs="Arial"/>
          <w:lang w:eastAsia="lt-LT"/>
        </w:rPr>
      </w:pPr>
      <w:r w:rsidRPr="00CE2442">
        <w:rPr>
          <w:rFonts w:ascii="Arial" w:hAnsi="Arial" w:cs="Arial"/>
          <w:lang w:eastAsia="lt-LT"/>
        </w:rPr>
        <w:t xml:space="preserve">21.3.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7A5BCE2" w14:textId="3896509D" w:rsidR="00624193" w:rsidRPr="00CE2442" w:rsidRDefault="00624193" w:rsidP="00CE2442">
      <w:pPr>
        <w:widowControl w:val="0"/>
        <w:spacing w:line="276" w:lineRule="auto"/>
        <w:ind w:firstLine="1134"/>
        <w:jc w:val="both"/>
        <w:rPr>
          <w:rFonts w:ascii="Arial" w:hAnsi="Arial" w:cs="Arial"/>
          <w:b/>
          <w:bCs/>
          <w:color w:val="000000"/>
        </w:rPr>
      </w:pPr>
      <w:r w:rsidRPr="00CE2442">
        <w:rPr>
          <w:rFonts w:ascii="Arial" w:hAnsi="Arial" w:cs="Arial"/>
          <w:lang w:eastAsia="lt-LT"/>
        </w:rPr>
        <w:t>21.4.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CE2442">
        <w:rPr>
          <w:rFonts w:ascii="Arial" w:hAnsi="Arial" w:cs="Arial"/>
          <w:color w:val="000000"/>
        </w:rPr>
        <w:t>;</w:t>
      </w:r>
    </w:p>
    <w:p w14:paraId="6C4C09B5" w14:textId="7489353E" w:rsidR="00624193" w:rsidRPr="00CE2442" w:rsidRDefault="00624193" w:rsidP="00CE2442">
      <w:pPr>
        <w:widowControl w:val="0"/>
        <w:spacing w:line="276" w:lineRule="auto"/>
        <w:ind w:firstLine="1134"/>
        <w:jc w:val="both"/>
        <w:rPr>
          <w:rFonts w:ascii="Arial" w:hAnsi="Arial" w:cs="Arial"/>
          <w:color w:val="000000"/>
          <w:lang w:val="af-ZA"/>
        </w:rPr>
      </w:pPr>
      <w:r w:rsidRPr="00CE2442">
        <w:rPr>
          <w:rFonts w:ascii="Arial" w:hAnsi="Arial" w:cs="Arial"/>
          <w:color w:val="000000"/>
        </w:rPr>
        <w:t>21.5.</w:t>
      </w:r>
      <w:r w:rsidRPr="00CE2442">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CE2442">
        <w:rPr>
          <w:rFonts w:ascii="Arial" w:hAnsi="Arial" w:cs="Arial"/>
          <w:szCs w:val="24"/>
        </w:rPr>
        <w:t xml:space="preserve">, </w:t>
      </w:r>
      <w:r w:rsidRPr="00CE2442">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3C1D5C44" w14:textId="170AFC7A" w:rsidR="00624193" w:rsidRPr="00CE2442" w:rsidRDefault="00624193" w:rsidP="00CE2442">
      <w:pPr>
        <w:widowControl w:val="0"/>
        <w:spacing w:line="276" w:lineRule="auto"/>
        <w:ind w:firstLine="1134"/>
        <w:jc w:val="both"/>
        <w:rPr>
          <w:rFonts w:ascii="Arial" w:hAnsi="Arial" w:cs="Arial"/>
          <w:color w:val="000000"/>
        </w:rPr>
      </w:pPr>
      <w:r w:rsidRPr="00CE2442">
        <w:rPr>
          <w:rFonts w:ascii="Arial" w:hAnsi="Arial" w:cs="Arial"/>
          <w:color w:val="000000"/>
        </w:rPr>
        <w:t>21.6.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4D696BC1" w14:textId="47E43D10" w:rsidR="00624193" w:rsidRPr="00CE2442" w:rsidRDefault="00624193" w:rsidP="00CE2442">
      <w:pPr>
        <w:widowControl w:val="0"/>
        <w:spacing w:line="276" w:lineRule="auto"/>
        <w:ind w:firstLine="1134"/>
        <w:jc w:val="both"/>
        <w:rPr>
          <w:rFonts w:ascii="Arial" w:hAnsi="Arial" w:cs="Arial"/>
          <w:color w:val="000000"/>
        </w:rPr>
      </w:pPr>
      <w:r w:rsidRPr="00CE2442">
        <w:rPr>
          <w:rFonts w:ascii="Arial" w:hAnsi="Arial" w:cs="Arial"/>
          <w:color w:val="000000"/>
          <w:lang w:val="af-ZA"/>
        </w:rPr>
        <w:t xml:space="preserve">21.7. </w:t>
      </w:r>
      <w:r w:rsidRPr="00CE2442">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CE2442">
        <w:rPr>
          <w:rFonts w:ascii="Arial" w:hAnsi="Arial" w:cs="Arial"/>
          <w:color w:val="000000"/>
          <w:lang w:val="af-ZA"/>
        </w:rPr>
        <w:t xml:space="preserve"> </w:t>
      </w:r>
    </w:p>
    <w:p w14:paraId="605796CA" w14:textId="2AD62E5D" w:rsidR="00624193" w:rsidRPr="00CE2442" w:rsidRDefault="00624193" w:rsidP="00CE2442">
      <w:pPr>
        <w:widowControl w:val="0"/>
        <w:spacing w:line="276" w:lineRule="auto"/>
        <w:ind w:firstLine="1134"/>
        <w:jc w:val="both"/>
        <w:rPr>
          <w:rFonts w:ascii="Arial" w:hAnsi="Arial" w:cs="Arial"/>
          <w:color w:val="000000"/>
        </w:rPr>
      </w:pPr>
      <w:r w:rsidRPr="00CE2442">
        <w:rPr>
          <w:rFonts w:ascii="Arial" w:hAnsi="Arial" w:cs="Arial"/>
          <w:color w:val="000000"/>
        </w:rPr>
        <w:t>21.8.</w:t>
      </w:r>
      <w:r w:rsidRPr="00CE2442">
        <w:rPr>
          <w:rFonts w:ascii="Arial" w:hAnsi="Arial" w:cs="Arial"/>
          <w:lang w:eastAsia="lt-LT"/>
        </w:rPr>
        <w:t xml:space="preserve"> </w:t>
      </w:r>
      <w:r w:rsidRPr="00CE2442">
        <w:rPr>
          <w:rFonts w:ascii="Arial" w:hAnsi="Arial" w:cs="Arial"/>
          <w:color w:val="000000"/>
        </w:rPr>
        <w:t>jeigu žemės sklypas paimamas naudoti visuomenės poreikiams;</w:t>
      </w:r>
    </w:p>
    <w:p w14:paraId="34D9F8CE" w14:textId="7A82AD0B" w:rsidR="00F37462" w:rsidRPr="00CE2442" w:rsidRDefault="00624193" w:rsidP="00CE2442">
      <w:pPr>
        <w:widowControl w:val="0"/>
        <w:spacing w:line="276" w:lineRule="auto"/>
        <w:ind w:firstLine="1134"/>
        <w:jc w:val="both"/>
        <w:rPr>
          <w:rFonts w:ascii="Arial" w:hAnsi="Arial" w:cs="Arial"/>
        </w:rPr>
      </w:pPr>
      <w:r w:rsidRPr="00CE2442">
        <w:rPr>
          <w:rFonts w:ascii="Arial" w:hAnsi="Arial" w:cs="Arial"/>
          <w:color w:val="000000"/>
        </w:rPr>
        <w:t>21.9.</w:t>
      </w:r>
      <w:r w:rsidRPr="00CE2442">
        <w:rPr>
          <w:rFonts w:ascii="Arial" w:hAnsi="Arial" w:cs="Arial"/>
          <w:b/>
          <w:bCs/>
          <w:color w:val="000000"/>
        </w:rPr>
        <w:t xml:space="preserve"> </w:t>
      </w:r>
      <w:r w:rsidRPr="00CE2442">
        <w:rPr>
          <w:rFonts w:ascii="Arial" w:hAnsi="Arial" w:cs="Arial"/>
          <w:lang w:eastAsia="lt-LT"/>
        </w:rPr>
        <w:t>nutraukiama kitais Lietuvos Respublikos civilinio kodekso ir kitų įstatymų, reglamentuojančių nuomos sutarčių nutraukimą, nustatytais atvejais.</w:t>
      </w:r>
      <w:r w:rsidRPr="00CE2442">
        <w:rPr>
          <w:rFonts w:ascii="Arial" w:hAnsi="Arial" w:cs="Arial"/>
        </w:rPr>
        <w:t xml:space="preserve"> </w:t>
      </w:r>
      <w:r w:rsidR="00F37462" w:rsidRPr="00CE2442">
        <w:rPr>
          <w:rFonts w:ascii="Arial" w:hAnsi="Arial" w:cs="Arial"/>
        </w:rPr>
        <w:t xml:space="preserve"> </w:t>
      </w:r>
    </w:p>
    <w:p w14:paraId="34D9F8CF" w14:textId="3DE5C5CE" w:rsidR="00F37462" w:rsidRPr="00CE2442" w:rsidRDefault="009819C8" w:rsidP="00CE2442">
      <w:pPr>
        <w:widowControl w:val="0"/>
        <w:spacing w:line="276" w:lineRule="auto"/>
        <w:ind w:firstLine="1134"/>
        <w:jc w:val="both"/>
        <w:rPr>
          <w:rFonts w:ascii="Arial" w:hAnsi="Arial" w:cs="Arial"/>
        </w:rPr>
      </w:pPr>
      <w:r w:rsidRPr="00CE2442">
        <w:rPr>
          <w:rFonts w:ascii="Arial" w:hAnsi="Arial" w:cs="Arial"/>
          <w:lang w:eastAsia="lt-LT"/>
        </w:rPr>
        <w:t>22</w:t>
      </w:r>
      <w:r w:rsidR="00F37462" w:rsidRPr="00CE2442">
        <w:rPr>
          <w:rFonts w:ascii="Arial" w:hAnsi="Arial" w:cs="Arial"/>
          <w:lang w:eastAsia="lt-LT"/>
        </w:rPr>
        <w:t>. </w:t>
      </w:r>
      <w:r w:rsidR="00542811" w:rsidRPr="00CE2442">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w:t>
      </w:r>
      <w:r w:rsidR="00542811" w:rsidRPr="00CE2442">
        <w:rPr>
          <w:rFonts w:ascii="Arial" w:hAnsi="Arial" w:cs="Arial"/>
          <w:lang w:eastAsia="lt-LT"/>
        </w:rPr>
        <w:lastRenderedPageBreak/>
        <w:t>šalies, inicijavusios paskirties ir (ar) būdo keitimą, lėšomis</w:t>
      </w:r>
      <w:r w:rsidR="00F37462" w:rsidRPr="00CE2442">
        <w:rPr>
          <w:rFonts w:ascii="Arial" w:hAnsi="Arial" w:cs="Arial"/>
          <w:lang w:eastAsia="lt-LT"/>
        </w:rPr>
        <w:t>.</w:t>
      </w:r>
      <w:r w:rsidR="00F37462" w:rsidRPr="00CE2442">
        <w:rPr>
          <w:rFonts w:ascii="Arial" w:hAnsi="Arial" w:cs="Arial"/>
        </w:rPr>
        <w:t xml:space="preserve"> </w:t>
      </w:r>
    </w:p>
    <w:p w14:paraId="34D9F8D0" w14:textId="153E75F5" w:rsidR="00F37462" w:rsidRPr="00CE2442" w:rsidRDefault="00542811" w:rsidP="00CE2442">
      <w:pPr>
        <w:widowControl w:val="0"/>
        <w:spacing w:line="276" w:lineRule="auto"/>
        <w:ind w:firstLine="1134"/>
        <w:jc w:val="both"/>
        <w:rPr>
          <w:rFonts w:ascii="Arial" w:hAnsi="Arial" w:cs="Arial"/>
        </w:rPr>
      </w:pPr>
      <w:r w:rsidRPr="00CE2442">
        <w:rPr>
          <w:rFonts w:ascii="Arial" w:hAnsi="Arial" w:cs="Arial"/>
        </w:rPr>
        <w:t>23</w:t>
      </w:r>
      <w:r w:rsidR="00F37462" w:rsidRPr="00CE2442">
        <w:rPr>
          <w:rFonts w:ascii="Arial" w:hAnsi="Arial" w:cs="Arial"/>
        </w:rPr>
        <w:t xml:space="preserve">. </w:t>
      </w:r>
      <w:r w:rsidR="00333373" w:rsidRPr="00CE2442">
        <w:rPr>
          <w:rFonts w:ascii="Arial" w:hAnsi="Arial" w:cs="Arial"/>
        </w:rPr>
        <w:t>Savivaldybė, išnuomojusi valstybinės žemės sklypą ar jo dalį, gali atleisti valstybinės žemės nuomininką nuo nuomos mokesčio mokėjimo, išskyrus, kai valstybinės žemės sklypas ar jo dalis išnuomota aukciono būdu. Pasikeitus sutarties šaliai, sudarant susitarimą dėl valstybinės žemės nuomos aukciono būdu sutarties pakeitimo kitos šios sutarties sąlygos nekeičiamos</w:t>
      </w:r>
      <w:r w:rsidR="00F37462" w:rsidRPr="00CE2442">
        <w:rPr>
          <w:rFonts w:ascii="Arial" w:hAnsi="Arial" w:cs="Arial"/>
        </w:rPr>
        <w:t>.</w:t>
      </w:r>
    </w:p>
    <w:p w14:paraId="34D9F8D1" w14:textId="57EB55B9" w:rsidR="00F37462" w:rsidRPr="00CE2442" w:rsidRDefault="00333373" w:rsidP="00CE2442">
      <w:pPr>
        <w:widowControl w:val="0"/>
        <w:spacing w:line="276" w:lineRule="auto"/>
        <w:ind w:firstLine="1134"/>
        <w:jc w:val="both"/>
        <w:rPr>
          <w:rFonts w:ascii="Arial" w:hAnsi="Arial" w:cs="Arial"/>
        </w:rPr>
      </w:pPr>
      <w:r w:rsidRPr="00CE2442">
        <w:rPr>
          <w:rFonts w:ascii="Arial" w:hAnsi="Arial" w:cs="Arial"/>
        </w:rPr>
        <w:t>24</w:t>
      </w:r>
      <w:r w:rsidR="00F37462" w:rsidRPr="00CE2442">
        <w:rPr>
          <w:rFonts w:ascii="Arial" w:hAnsi="Arial" w:cs="Arial"/>
        </w:rPr>
        <w:t xml:space="preserve">. </w:t>
      </w:r>
      <w:r w:rsidR="00C8708D" w:rsidRPr="00CE2442">
        <w:rPr>
          <w:rFonts w:ascii="Arial" w:hAnsi="Arial" w:cs="Arial"/>
        </w:rPr>
        <w:t>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34D9F8D3" w14:textId="77D0A279" w:rsidR="00F37462" w:rsidRPr="00CE2442" w:rsidRDefault="00C8708D" w:rsidP="00CE2442">
      <w:pPr>
        <w:widowControl w:val="0"/>
        <w:spacing w:line="276" w:lineRule="auto"/>
        <w:ind w:firstLine="1134"/>
        <w:jc w:val="both"/>
        <w:rPr>
          <w:rFonts w:ascii="Arial" w:hAnsi="Arial" w:cs="Arial"/>
        </w:rPr>
      </w:pPr>
      <w:r w:rsidRPr="00CE2442">
        <w:rPr>
          <w:rFonts w:ascii="Arial" w:hAnsi="Arial" w:cs="Arial"/>
        </w:rPr>
        <w:t>25</w:t>
      </w:r>
      <w:r w:rsidR="00F37462" w:rsidRPr="00CE2442">
        <w:rPr>
          <w:rFonts w:ascii="Arial" w:hAnsi="Arial" w:cs="Arial"/>
        </w:rPr>
        <w:t>. Prie šios sutarties pridedamas išnuomojamo žemės sklypo planas M 1:</w:t>
      </w:r>
      <w:r w:rsidR="00581221" w:rsidRPr="00CE2442">
        <w:rPr>
          <w:rFonts w:ascii="Arial" w:hAnsi="Arial" w:cs="Arial"/>
        </w:rPr>
        <w:t>500</w:t>
      </w:r>
      <w:r w:rsidR="00F37462" w:rsidRPr="00CE2442">
        <w:rPr>
          <w:rFonts w:ascii="Arial" w:hAnsi="Arial" w:cs="Arial"/>
        </w:rPr>
        <w:t>, kaip neatskiriama sudedamoji šios sutarties dalis.</w:t>
      </w:r>
    </w:p>
    <w:p w14:paraId="34D9F8D4" w14:textId="7A484874" w:rsidR="00F37462" w:rsidRPr="00CE2442" w:rsidRDefault="00016169" w:rsidP="00CE2442">
      <w:pPr>
        <w:widowControl w:val="0"/>
        <w:spacing w:line="276" w:lineRule="auto"/>
        <w:ind w:firstLine="1134"/>
        <w:jc w:val="both"/>
        <w:rPr>
          <w:rFonts w:ascii="Arial" w:hAnsi="Arial" w:cs="Arial"/>
        </w:rPr>
      </w:pPr>
      <w:r w:rsidRPr="00CE2442">
        <w:rPr>
          <w:rFonts w:ascii="Arial" w:hAnsi="Arial" w:cs="Arial"/>
        </w:rPr>
        <w:t>26</w:t>
      </w:r>
      <w:r w:rsidR="00F37462" w:rsidRPr="00CE2442">
        <w:rPr>
          <w:rFonts w:ascii="Arial" w:hAnsi="Arial" w:cs="Arial"/>
        </w:rPr>
        <w:t>. Juridinį faktą apie sudarytą sutartį nuomininkas savo lėšomis per 3 mėnesius įregistruoja Nekilnojamojo turto registre.</w:t>
      </w:r>
    </w:p>
    <w:p w14:paraId="34D9F8D8" w14:textId="2E1E0611" w:rsidR="00F37462" w:rsidRPr="00CE2442" w:rsidRDefault="00C125A8" w:rsidP="00CE2442">
      <w:pPr>
        <w:widowControl w:val="0"/>
        <w:tabs>
          <w:tab w:val="right" w:leader="underscore" w:pos="9072"/>
        </w:tabs>
        <w:spacing w:line="276" w:lineRule="auto"/>
        <w:ind w:firstLine="1134"/>
        <w:jc w:val="both"/>
        <w:rPr>
          <w:rFonts w:ascii="Arial" w:hAnsi="Arial" w:cs="Arial"/>
        </w:rPr>
      </w:pPr>
      <w:r w:rsidRPr="00CE2442">
        <w:rPr>
          <w:rFonts w:ascii="Arial" w:hAnsi="Arial" w:cs="Arial"/>
        </w:rPr>
        <w:t>27</w:t>
      </w:r>
      <w:r w:rsidR="00F37462" w:rsidRPr="00CE2442">
        <w:rPr>
          <w:rFonts w:ascii="Arial" w:hAnsi="Arial" w:cs="Arial"/>
        </w:rPr>
        <w:t xml:space="preserve">. Sutartis sudaryta </w:t>
      </w:r>
      <w:r w:rsidR="00CD0274" w:rsidRPr="00CE2442">
        <w:rPr>
          <w:rFonts w:ascii="Arial" w:hAnsi="Arial" w:cs="Arial"/>
        </w:rPr>
        <w:t>3</w:t>
      </w:r>
      <w:r w:rsidR="00F37462" w:rsidRPr="00CE2442">
        <w:rPr>
          <w:rFonts w:ascii="Arial" w:hAnsi="Arial" w:cs="Arial"/>
        </w:rPr>
        <w:t xml:space="preserve"> egzemplioriais, kurių vienas paliekamas nuomotojui, kit</w:t>
      </w:r>
      <w:r w:rsidR="00CD0274" w:rsidRPr="00CE2442">
        <w:rPr>
          <w:rFonts w:ascii="Arial" w:hAnsi="Arial" w:cs="Arial"/>
        </w:rPr>
        <w:t>i</w:t>
      </w:r>
      <w:r w:rsidR="00F37462" w:rsidRPr="00CE2442">
        <w:rPr>
          <w:rFonts w:ascii="Arial" w:hAnsi="Arial" w:cs="Arial"/>
        </w:rPr>
        <w:t xml:space="preserve">  egzempliori</w:t>
      </w:r>
      <w:r w:rsidR="00CD0274" w:rsidRPr="00CE2442">
        <w:rPr>
          <w:rFonts w:ascii="Arial" w:hAnsi="Arial" w:cs="Arial"/>
        </w:rPr>
        <w:t>ai</w:t>
      </w:r>
      <w:r w:rsidR="00F37462" w:rsidRPr="00CE2442">
        <w:rPr>
          <w:rFonts w:ascii="Arial" w:hAnsi="Arial" w:cs="Arial"/>
        </w:rPr>
        <w:t xml:space="preserve"> įteikiam</w:t>
      </w:r>
      <w:r w:rsidR="00CD0274" w:rsidRPr="00CE2442">
        <w:rPr>
          <w:rFonts w:ascii="Arial" w:hAnsi="Arial" w:cs="Arial"/>
        </w:rPr>
        <w:t>i</w:t>
      </w:r>
      <w:r w:rsidRPr="00CE2442">
        <w:rPr>
          <w:rFonts w:ascii="Arial" w:hAnsi="Arial" w:cs="Arial"/>
        </w:rPr>
        <w:t xml:space="preserve"> nuominink</w:t>
      </w:r>
      <w:r w:rsidR="00CD0274" w:rsidRPr="00CE2442">
        <w:rPr>
          <w:rFonts w:ascii="Arial" w:hAnsi="Arial" w:cs="Arial"/>
        </w:rPr>
        <w:t>ams</w:t>
      </w:r>
      <w:r w:rsidR="00F37462" w:rsidRPr="00CE2442">
        <w:rPr>
          <w:rFonts w:ascii="Arial" w:hAnsi="Arial" w:cs="Arial"/>
        </w:rPr>
        <w:t>.</w:t>
      </w:r>
    </w:p>
    <w:p w14:paraId="34D9F8DC" w14:textId="7A02473B" w:rsidR="00F37462" w:rsidRPr="00CE2442" w:rsidRDefault="00CD0274" w:rsidP="00CE2442">
      <w:pPr>
        <w:widowControl w:val="0"/>
        <w:spacing w:line="276" w:lineRule="auto"/>
        <w:jc w:val="center"/>
        <w:rPr>
          <w:rFonts w:ascii="Arial" w:hAnsi="Arial" w:cs="Arial"/>
          <w:sz w:val="10"/>
          <w:szCs w:val="10"/>
        </w:rPr>
      </w:pPr>
      <w:r w:rsidRPr="00CE2442">
        <w:rPr>
          <w:rFonts w:ascii="Arial" w:eastAsia="Arial Unicode MS" w:hAnsi="Arial" w:cs="Arial"/>
          <w:szCs w:val="24"/>
        </w:rPr>
        <w:t>____________________</w:t>
      </w:r>
    </w:p>
    <w:sectPr w:rsidR="00F37462" w:rsidRPr="00CE2442" w:rsidSect="00C17EFC">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E023B" w14:textId="77777777" w:rsidR="00CB5152" w:rsidRDefault="00CB5152" w:rsidP="00C17EFC">
      <w:r>
        <w:separator/>
      </w:r>
    </w:p>
  </w:endnote>
  <w:endnote w:type="continuationSeparator" w:id="0">
    <w:p w14:paraId="7FB7D714" w14:textId="77777777" w:rsidR="00CB5152" w:rsidRDefault="00CB5152" w:rsidP="00C1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8BD70" w14:textId="77777777" w:rsidR="00CB5152" w:rsidRDefault="00CB5152" w:rsidP="00C17EFC">
      <w:r>
        <w:separator/>
      </w:r>
    </w:p>
  </w:footnote>
  <w:footnote w:type="continuationSeparator" w:id="0">
    <w:p w14:paraId="39B1D159" w14:textId="77777777" w:rsidR="00CB5152" w:rsidRDefault="00CB5152" w:rsidP="00C1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0383278"/>
      <w:docPartObj>
        <w:docPartGallery w:val="Page Numbers (Top of Page)"/>
        <w:docPartUnique/>
      </w:docPartObj>
    </w:sdtPr>
    <w:sdtEndPr>
      <w:rPr>
        <w:rFonts w:ascii="Arial" w:hAnsi="Arial" w:cs="Arial"/>
      </w:rPr>
    </w:sdtEndPr>
    <w:sdtContent>
      <w:p w14:paraId="53C1034B" w14:textId="081ECF96" w:rsidR="00C17EFC" w:rsidRPr="00C17EFC" w:rsidRDefault="00C17EFC">
        <w:pPr>
          <w:pStyle w:val="Antrats"/>
          <w:jc w:val="center"/>
          <w:rPr>
            <w:rFonts w:ascii="Arial" w:hAnsi="Arial" w:cs="Arial"/>
          </w:rPr>
        </w:pPr>
        <w:r w:rsidRPr="00C17EFC">
          <w:rPr>
            <w:rFonts w:ascii="Arial" w:hAnsi="Arial" w:cs="Arial"/>
          </w:rPr>
          <w:fldChar w:fldCharType="begin"/>
        </w:r>
        <w:r w:rsidRPr="00C17EFC">
          <w:rPr>
            <w:rFonts w:ascii="Arial" w:hAnsi="Arial" w:cs="Arial"/>
          </w:rPr>
          <w:instrText>PAGE   \* MERGEFORMAT</w:instrText>
        </w:r>
        <w:r w:rsidRPr="00C17EFC">
          <w:rPr>
            <w:rFonts w:ascii="Arial" w:hAnsi="Arial" w:cs="Arial"/>
          </w:rPr>
          <w:fldChar w:fldCharType="separate"/>
        </w:r>
        <w:r w:rsidRPr="00C17EFC">
          <w:rPr>
            <w:rFonts w:ascii="Arial" w:hAnsi="Arial" w:cs="Arial"/>
          </w:rPr>
          <w:t>2</w:t>
        </w:r>
        <w:r w:rsidRPr="00C17EFC">
          <w:rPr>
            <w:rFonts w:ascii="Arial" w:hAnsi="Arial" w:cs="Arial"/>
          </w:rPr>
          <w:fldChar w:fldCharType="end"/>
        </w:r>
      </w:p>
    </w:sdtContent>
  </w:sdt>
  <w:p w14:paraId="4E79A433" w14:textId="77777777" w:rsidR="00C17EFC" w:rsidRDefault="00C17EF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282A"/>
    <w:rsid w:val="00016169"/>
    <w:rsid w:val="00020308"/>
    <w:rsid w:val="0005237A"/>
    <w:rsid w:val="0007152E"/>
    <w:rsid w:val="000B3494"/>
    <w:rsid w:val="000D790C"/>
    <w:rsid w:val="000E09D7"/>
    <w:rsid w:val="000F3361"/>
    <w:rsid w:val="00101B31"/>
    <w:rsid w:val="0011402F"/>
    <w:rsid w:val="00125F5A"/>
    <w:rsid w:val="0012604C"/>
    <w:rsid w:val="001330B1"/>
    <w:rsid w:val="00136E9F"/>
    <w:rsid w:val="00137189"/>
    <w:rsid w:val="00180021"/>
    <w:rsid w:val="00217DB6"/>
    <w:rsid w:val="00251550"/>
    <w:rsid w:val="002D3D33"/>
    <w:rsid w:val="002D747D"/>
    <w:rsid w:val="002E23B4"/>
    <w:rsid w:val="0031132D"/>
    <w:rsid w:val="00317301"/>
    <w:rsid w:val="003269A8"/>
    <w:rsid w:val="00333373"/>
    <w:rsid w:val="00342A27"/>
    <w:rsid w:val="00352CC7"/>
    <w:rsid w:val="003A271D"/>
    <w:rsid w:val="003B3B42"/>
    <w:rsid w:val="003C22E5"/>
    <w:rsid w:val="003C5E72"/>
    <w:rsid w:val="00406EE3"/>
    <w:rsid w:val="00441444"/>
    <w:rsid w:val="00497E1F"/>
    <w:rsid w:val="004A4CCC"/>
    <w:rsid w:val="004B2F39"/>
    <w:rsid w:val="00514D56"/>
    <w:rsid w:val="00542811"/>
    <w:rsid w:val="00544C1D"/>
    <w:rsid w:val="00560C8F"/>
    <w:rsid w:val="00570112"/>
    <w:rsid w:val="0057357E"/>
    <w:rsid w:val="00581221"/>
    <w:rsid w:val="00593179"/>
    <w:rsid w:val="005F19B5"/>
    <w:rsid w:val="006030FD"/>
    <w:rsid w:val="00624193"/>
    <w:rsid w:val="0063001A"/>
    <w:rsid w:val="00644454"/>
    <w:rsid w:val="0065444A"/>
    <w:rsid w:val="006606D4"/>
    <w:rsid w:val="006D4E4C"/>
    <w:rsid w:val="0076261D"/>
    <w:rsid w:val="007C6A74"/>
    <w:rsid w:val="0084555E"/>
    <w:rsid w:val="008B0AD0"/>
    <w:rsid w:val="008C19CB"/>
    <w:rsid w:val="0093398F"/>
    <w:rsid w:val="00952D2E"/>
    <w:rsid w:val="00960252"/>
    <w:rsid w:val="00971B99"/>
    <w:rsid w:val="009819C8"/>
    <w:rsid w:val="00992D4D"/>
    <w:rsid w:val="00A006F4"/>
    <w:rsid w:val="00A25711"/>
    <w:rsid w:val="00A87159"/>
    <w:rsid w:val="00AB4E61"/>
    <w:rsid w:val="00AD2DD0"/>
    <w:rsid w:val="00AE5074"/>
    <w:rsid w:val="00B02ADB"/>
    <w:rsid w:val="00B13700"/>
    <w:rsid w:val="00B466BA"/>
    <w:rsid w:val="00B56C04"/>
    <w:rsid w:val="00B930B7"/>
    <w:rsid w:val="00BF56D8"/>
    <w:rsid w:val="00C125A8"/>
    <w:rsid w:val="00C17EFC"/>
    <w:rsid w:val="00C32107"/>
    <w:rsid w:val="00C8708D"/>
    <w:rsid w:val="00C96805"/>
    <w:rsid w:val="00CA7FD7"/>
    <w:rsid w:val="00CB5152"/>
    <w:rsid w:val="00CD0274"/>
    <w:rsid w:val="00CE2442"/>
    <w:rsid w:val="00D10D20"/>
    <w:rsid w:val="00D234EE"/>
    <w:rsid w:val="00D259D4"/>
    <w:rsid w:val="00D40DF8"/>
    <w:rsid w:val="00D472A7"/>
    <w:rsid w:val="00D70BDC"/>
    <w:rsid w:val="00DA3D76"/>
    <w:rsid w:val="00DB348F"/>
    <w:rsid w:val="00DC43BE"/>
    <w:rsid w:val="00E0791B"/>
    <w:rsid w:val="00EC306F"/>
    <w:rsid w:val="00EF792C"/>
    <w:rsid w:val="00F357A4"/>
    <w:rsid w:val="00F37462"/>
    <w:rsid w:val="00FC69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9F87C"/>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17EFC"/>
    <w:pPr>
      <w:tabs>
        <w:tab w:val="center" w:pos="4819"/>
        <w:tab w:val="right" w:pos="9638"/>
      </w:tabs>
    </w:pPr>
  </w:style>
  <w:style w:type="character" w:customStyle="1" w:styleId="AntratsDiagrama">
    <w:name w:val="Antraštės Diagrama"/>
    <w:basedOn w:val="Numatytasispastraiposriftas"/>
    <w:link w:val="Antrats"/>
    <w:uiPriority w:val="99"/>
    <w:rsid w:val="00C17EF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17EFC"/>
    <w:pPr>
      <w:tabs>
        <w:tab w:val="center" w:pos="4819"/>
        <w:tab w:val="right" w:pos="9638"/>
      </w:tabs>
    </w:pPr>
  </w:style>
  <w:style w:type="character" w:customStyle="1" w:styleId="PoratDiagrama">
    <w:name w:val="Poraštė Diagrama"/>
    <w:basedOn w:val="Numatytasispastraiposriftas"/>
    <w:link w:val="Porat"/>
    <w:uiPriority w:val="99"/>
    <w:rsid w:val="00C17EF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9620</Words>
  <Characters>5484</Characters>
  <Application>Microsoft Office Word</Application>
  <DocSecurity>0</DocSecurity>
  <Lines>45</Lines>
  <Paragraphs>30</Paragraphs>
  <ScaleCrop>false</ScaleCrop>
  <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7</cp:revision>
  <dcterms:created xsi:type="dcterms:W3CDTF">2024-08-29T07:19:00Z</dcterms:created>
  <dcterms:modified xsi:type="dcterms:W3CDTF">2024-09-10T06:14:00Z</dcterms:modified>
</cp:coreProperties>
</file>