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50FE3EE7" w:rsidR="00EB06D4" w:rsidRPr="00FE7C21" w:rsidRDefault="00CB7660" w:rsidP="008B4966">
      <w:pPr>
        <w:pStyle w:val="Antrat2"/>
      </w:pPr>
      <w:r w:rsidRPr="00FE7C21">
        <w:t>SPRENDIMAS</w:t>
      </w:r>
      <w:r w:rsidRPr="00FE7C21">
        <w:br w:type="textWrapping" w:clear="all"/>
      </w:r>
      <w:r w:rsidR="00507D97" w:rsidRPr="00507D97">
        <w:t xml:space="preserve">DĖL </w:t>
      </w:r>
      <w:r w:rsidR="00507D97" w:rsidRPr="00507D97">
        <w:rPr>
          <w:rFonts w:cs="Arial"/>
          <w:color w:val="000000"/>
          <w:bdr w:val="none" w:sz="0" w:space="0" w:color="auto" w:frame="1"/>
        </w:rPr>
        <w:t>PASTATO LAUGALIŲ G. 6, GARGŽDŲ M.</w:t>
      </w:r>
      <w:r w:rsidR="00507D97">
        <w:rPr>
          <w:rFonts w:cs="Arial"/>
          <w:color w:val="000000"/>
          <w:bdr w:val="none" w:sz="0" w:space="0" w:color="auto" w:frame="1"/>
        </w:rPr>
        <w:t>,</w:t>
      </w:r>
      <w:r w:rsidR="00507D97" w:rsidRPr="00507D97">
        <w:rPr>
          <w:rFonts w:cs="Arial"/>
          <w:color w:val="000000"/>
          <w:bdr w:val="none" w:sz="0" w:space="0" w:color="auto" w:frame="1"/>
        </w:rPr>
        <w:t xml:space="preserve"> ATMINIMO ĮAMŽINIMO</w:t>
      </w:r>
      <w:r w:rsidR="0090409F" w:rsidRPr="0090409F">
        <w:t xml:space="preserve"> </w:t>
      </w:r>
    </w:p>
    <w:p w14:paraId="01BC177C" w14:textId="3DCD8C4D"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90409F">
        <w:rPr>
          <w:rFonts w:ascii="Arial" w:hAnsi="Arial" w:cs="Arial"/>
        </w:rPr>
        <w:t>spalio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0372E44B" w:rsidR="0090409F" w:rsidRPr="0090409F" w:rsidRDefault="0030188F" w:rsidP="0090409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sidR="00AC7299">
        <w:rPr>
          <w:rFonts w:ascii="Arial" w:hAnsi="Arial" w:cs="Arial"/>
        </w:rPr>
        <w:t>,</w:t>
      </w:r>
      <w:r w:rsidR="0090409F" w:rsidRPr="0090409F">
        <w:rPr>
          <w:rFonts w:ascii="Arial" w:hAnsi="Arial" w:cs="Arial"/>
        </w:rPr>
        <w:t xml:space="preserve"> 3</w:t>
      </w:r>
      <w:r w:rsidR="004B5430">
        <w:rPr>
          <w:rFonts w:ascii="Arial" w:hAnsi="Arial" w:cs="Arial"/>
        </w:rPr>
        <w:t>1</w:t>
      </w:r>
      <w:r w:rsidR="0090409F" w:rsidRPr="0090409F">
        <w:rPr>
          <w:rFonts w:ascii="Arial" w:hAnsi="Arial" w:cs="Arial"/>
        </w:rPr>
        <w:t xml:space="preserve"> punktu ir  atsižvelgdama  į 202</w:t>
      </w:r>
      <w:r w:rsidR="0090409F">
        <w:rPr>
          <w:rFonts w:ascii="Arial" w:hAnsi="Arial" w:cs="Arial"/>
        </w:rPr>
        <w:t>4</w:t>
      </w:r>
      <w:r w:rsidR="0090409F" w:rsidRPr="0090409F">
        <w:rPr>
          <w:rFonts w:ascii="Arial" w:hAnsi="Arial" w:cs="Arial"/>
        </w:rPr>
        <w:t xml:space="preserve"> m. </w:t>
      </w:r>
      <w:r w:rsidR="00507D97">
        <w:rPr>
          <w:rFonts w:ascii="Arial" w:hAnsi="Arial" w:cs="Arial"/>
        </w:rPr>
        <w:t>spalio</w:t>
      </w:r>
      <w:r w:rsidR="0090409F">
        <w:rPr>
          <w:rFonts w:ascii="Arial" w:hAnsi="Arial" w:cs="Arial"/>
        </w:rPr>
        <w:t xml:space="preserve"> </w:t>
      </w:r>
      <w:r w:rsidR="00507D97">
        <w:rPr>
          <w:rFonts w:ascii="Arial" w:hAnsi="Arial" w:cs="Arial"/>
        </w:rPr>
        <w:t>3</w:t>
      </w:r>
      <w:r w:rsidR="0090409F" w:rsidRPr="0090409F">
        <w:rPr>
          <w:rFonts w:ascii="Arial" w:hAnsi="Arial" w:cs="Arial"/>
        </w:rPr>
        <w:t xml:space="preserve"> d. Žymių žmonių, istorinių datų, įvykių atminimo įamžinimo komisijos posėdžio protokolą Nr. A6-</w:t>
      </w:r>
      <w:r w:rsidR="00507D97">
        <w:rPr>
          <w:rFonts w:ascii="Arial" w:hAnsi="Arial" w:cs="Arial"/>
        </w:rPr>
        <w:t>399</w:t>
      </w:r>
      <w:r w:rsidR="0090409F" w:rsidRPr="0090409F">
        <w:rPr>
          <w:rFonts w:ascii="Arial" w:hAnsi="Arial" w:cs="Arial"/>
        </w:rPr>
        <w:t xml:space="preserve">,  </w:t>
      </w:r>
      <w:r w:rsidR="0090409F" w:rsidRPr="0018686D">
        <w:rPr>
          <w:rFonts w:ascii="Arial" w:hAnsi="Arial" w:cs="Arial"/>
          <w:iCs/>
          <w:color w:val="000000" w:themeColor="text1"/>
          <w:spacing w:val="20"/>
        </w:rPr>
        <w:t>n</w:t>
      </w:r>
      <w:r w:rsidR="0090409F" w:rsidRPr="0018686D">
        <w:rPr>
          <w:rFonts w:ascii="Arial" w:hAnsi="Arial" w:cs="Arial"/>
          <w:iCs/>
          <w:spacing w:val="20"/>
        </w:rPr>
        <w:t>usprendžia:</w:t>
      </w:r>
    </w:p>
    <w:p w14:paraId="300F5CCE" w14:textId="44B41088" w:rsidR="0090409F" w:rsidRDefault="0090409F" w:rsidP="0090409F">
      <w:pPr>
        <w:spacing w:line="276" w:lineRule="auto"/>
        <w:ind w:firstLine="1134"/>
        <w:jc w:val="both"/>
        <w:rPr>
          <w:rFonts w:ascii="Arial" w:hAnsi="Arial" w:cs="Arial"/>
        </w:rPr>
      </w:pPr>
      <w:r w:rsidRPr="0090409F">
        <w:rPr>
          <w:rFonts w:ascii="Arial" w:hAnsi="Arial" w:cs="Arial"/>
        </w:rPr>
        <w:t xml:space="preserve">Pritarti </w:t>
      </w:r>
      <w:bookmarkStart w:id="0" w:name="_Hlk180052491"/>
      <w:r w:rsidR="009C6683" w:rsidRPr="009C6683">
        <w:rPr>
          <w:rFonts w:ascii="Arial" w:hAnsi="Arial" w:cs="Arial"/>
        </w:rPr>
        <w:t>Gargždų vaikų ir jaunimo laisvalaikio centr</w:t>
      </w:r>
      <w:r w:rsidR="009C6683">
        <w:rPr>
          <w:rFonts w:ascii="Arial" w:hAnsi="Arial" w:cs="Arial"/>
        </w:rPr>
        <w:t xml:space="preserve">o iniciatyvai </w:t>
      </w:r>
      <w:bookmarkEnd w:id="0"/>
      <w:r w:rsidR="00507D97">
        <w:rPr>
          <w:rFonts w:ascii="Arial" w:hAnsi="Arial" w:cs="Arial"/>
        </w:rPr>
        <w:t xml:space="preserve">įamžinti atminimo lenta pastatą Laugalių g. 6, Gargždų m. </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0489C86E" w14:textId="65EF2AAB" w:rsidR="0030188F" w:rsidRDefault="0030188F" w:rsidP="0030188F">
      <w:pPr>
        <w:tabs>
          <w:tab w:val="left" w:pos="2694"/>
          <w:tab w:val="left" w:pos="4962"/>
        </w:tabs>
        <w:spacing w:line="276" w:lineRule="auto"/>
        <w:jc w:val="both"/>
        <w:rPr>
          <w:rFonts w:ascii="Arial" w:hAnsi="Arial" w:cs="Arial"/>
        </w:rPr>
      </w:pPr>
      <w:r w:rsidRPr="0030188F">
        <w:rPr>
          <w:rFonts w:ascii="Arial" w:hAnsi="Arial" w:cs="Arial"/>
        </w:rPr>
        <w:t>S. Karbauskas</w:t>
      </w:r>
    </w:p>
    <w:p w14:paraId="6E5DE5CB" w14:textId="38DC1546"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7B178FC8" w14:textId="77777777" w:rsidR="00B02264" w:rsidRDefault="00B02264">
      <w:pPr>
        <w:rPr>
          <w:rFonts w:ascii="Arial" w:hAnsi="Arial" w:cs="Arial"/>
        </w:rPr>
      </w:pPr>
      <w:r>
        <w:rPr>
          <w:rFonts w:ascii="Arial" w:hAnsi="Arial" w:cs="Arial"/>
        </w:rPr>
        <w:br w:type="page"/>
      </w:r>
    </w:p>
    <w:p w14:paraId="181AAB2A" w14:textId="6FDA9BF8" w:rsidR="00EB06D4" w:rsidRPr="00507D97" w:rsidRDefault="00FE7C21" w:rsidP="00DF4106">
      <w:pPr>
        <w:pStyle w:val="Antrat3"/>
        <w:spacing w:before="0" w:after="240" w:line="276" w:lineRule="auto"/>
        <w:jc w:val="center"/>
        <w:rPr>
          <w:rFonts w:ascii="Arial" w:hAnsi="Arial" w:cs="Arial"/>
          <w:b/>
          <w:bCs/>
          <w:color w:val="auto"/>
        </w:rPr>
      </w:pPr>
      <w:r w:rsidRPr="00507D97">
        <w:rPr>
          <w:rFonts w:ascii="Arial" w:hAnsi="Arial" w:cs="Arial"/>
          <w:b/>
          <w:bCs/>
          <w:color w:val="auto"/>
        </w:rPr>
        <w:lastRenderedPageBreak/>
        <w:t>AIŠKINAMASIS RAŠTAS</w:t>
      </w:r>
      <w:r w:rsidRPr="00507D97">
        <w:rPr>
          <w:rFonts w:ascii="Arial" w:hAnsi="Arial" w:cs="Arial"/>
          <w:b/>
          <w:bCs/>
          <w:color w:val="auto"/>
        </w:rPr>
        <w:br/>
      </w:r>
      <w:r w:rsidRPr="00507D97">
        <w:rPr>
          <w:rFonts w:ascii="Arial" w:eastAsiaTheme="minorHAnsi" w:hAnsi="Arial" w:cs="Arial"/>
          <w:b/>
          <w:bCs/>
          <w:color w:val="auto"/>
        </w:rPr>
        <w:t>DĖL TARYBOS SPRENDIMO „</w:t>
      </w:r>
      <w:r w:rsidR="00507D97" w:rsidRPr="00507D97">
        <w:rPr>
          <w:rFonts w:ascii="Arial" w:hAnsi="Arial" w:cs="Arial"/>
          <w:b/>
          <w:bCs/>
          <w:color w:val="auto"/>
        </w:rPr>
        <w:t xml:space="preserve">DĖL </w:t>
      </w:r>
      <w:r w:rsidR="00507D97" w:rsidRPr="00507D97">
        <w:rPr>
          <w:rFonts w:ascii="Arial" w:hAnsi="Arial" w:cs="Arial"/>
          <w:b/>
          <w:bCs/>
          <w:color w:val="auto"/>
          <w:bdr w:val="none" w:sz="0" w:space="0" w:color="auto" w:frame="1"/>
        </w:rPr>
        <w:t>PASTATO LAUGALIŲ G. 6, GARGŽDŲ M., ATMINIMO ĮAMŽINIMO</w:t>
      </w:r>
      <w:r w:rsidR="00203972" w:rsidRPr="00507D97">
        <w:rPr>
          <w:rFonts w:ascii="Arial" w:hAnsi="Arial" w:cs="Arial"/>
          <w:b/>
          <w:bCs/>
          <w:color w:val="auto"/>
        </w:rPr>
        <w:t>“</w:t>
      </w:r>
      <w:r w:rsidRPr="00507D97">
        <w:rPr>
          <w:rFonts w:ascii="Arial" w:hAnsi="Arial" w:cs="Arial"/>
          <w:b/>
          <w:bCs/>
          <w:color w:val="auto"/>
        </w:rPr>
        <w:t xml:space="preserve"> PROJEKTO</w:t>
      </w:r>
    </w:p>
    <w:p w14:paraId="5D597026" w14:textId="2F3120ED"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0188F">
        <w:rPr>
          <w:rFonts w:ascii="Arial" w:eastAsiaTheme="minorEastAsia" w:hAnsi="Arial" w:cs="Arial"/>
          <w:bCs/>
          <w:u w:color="000000"/>
          <w:lang w:eastAsia="lt-LT"/>
          <w14:ligatures w14:val="standardContextual"/>
        </w:rPr>
        <w:t>4-</w:t>
      </w:r>
      <w:r w:rsidR="00B02264" w:rsidRPr="00D74C54">
        <w:rPr>
          <w:rFonts w:ascii="Arial" w:eastAsiaTheme="minorEastAsia" w:hAnsi="Arial" w:cs="Arial"/>
          <w:bCs/>
          <w:color w:val="000000" w:themeColor="text1"/>
          <w:u w:color="000000"/>
          <w:lang w:eastAsia="lt-LT"/>
          <w14:ligatures w14:val="standardContextual"/>
        </w:rPr>
        <w:t>10</w:t>
      </w:r>
      <w:r w:rsidR="005A3067" w:rsidRPr="00D74C54">
        <w:rPr>
          <w:rFonts w:ascii="Arial" w:eastAsiaTheme="minorEastAsia" w:hAnsi="Arial" w:cs="Arial"/>
          <w:bCs/>
          <w:color w:val="000000" w:themeColor="text1"/>
          <w:u w:color="000000"/>
          <w:lang w:eastAsia="lt-LT"/>
          <w14:ligatures w14:val="standardContextual"/>
        </w:rPr>
        <w:t>-</w:t>
      </w:r>
      <w:r w:rsidR="00D2385B" w:rsidRPr="00D74C54">
        <w:rPr>
          <w:rFonts w:ascii="Arial" w:eastAsiaTheme="minorEastAsia" w:hAnsi="Arial" w:cs="Arial"/>
          <w:bCs/>
          <w:color w:val="000000" w:themeColor="text1"/>
          <w:u w:color="000000"/>
          <w:lang w:eastAsia="lt-LT"/>
          <w14:ligatures w14:val="standardContextual"/>
        </w:rPr>
        <w:t>1</w:t>
      </w:r>
      <w:r w:rsidR="008F09C6">
        <w:rPr>
          <w:rFonts w:ascii="Arial" w:eastAsiaTheme="minorEastAsia" w:hAnsi="Arial" w:cs="Arial"/>
          <w:bCs/>
          <w:color w:val="000000" w:themeColor="text1"/>
          <w:u w:color="000000"/>
          <w:lang w:eastAsia="lt-LT"/>
          <w14:ligatures w14:val="standardContextual"/>
        </w:rPr>
        <w:t>7</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4BAFC69D" w14:textId="4BF4E091" w:rsidR="008F09C6" w:rsidRDefault="0030188F" w:rsidP="009C6683">
      <w:pPr>
        <w:spacing w:line="276" w:lineRule="auto"/>
        <w:jc w:val="both"/>
        <w:rPr>
          <w:rFonts w:ascii="Arial" w:hAnsi="Arial" w:cs="Arial"/>
          <w:lang w:eastAsia="lt-LT"/>
        </w:rPr>
      </w:pPr>
      <w:r w:rsidRPr="0030188F">
        <w:rPr>
          <w:rFonts w:ascii="Arial" w:hAnsi="Arial" w:cs="Arial"/>
          <w:lang w:eastAsia="lt-LT"/>
        </w:rPr>
        <w:t xml:space="preserve"> </w:t>
      </w:r>
      <w:r w:rsidRPr="0030188F">
        <w:rPr>
          <w:rFonts w:ascii="Arial" w:hAnsi="Arial" w:cs="Arial"/>
          <w:lang w:eastAsia="lt-LT"/>
        </w:rPr>
        <w:tab/>
      </w:r>
      <w:r w:rsidR="00B02264" w:rsidRPr="00B02264">
        <w:rPr>
          <w:rFonts w:ascii="Arial" w:hAnsi="Arial" w:cs="Arial"/>
          <w:lang w:eastAsia="lt-LT"/>
        </w:rPr>
        <w:t xml:space="preserve">Šiuo sprendimo projektu siekiama pritarti </w:t>
      </w:r>
      <w:r w:rsidR="009C6683" w:rsidRPr="009C6683">
        <w:rPr>
          <w:rFonts w:ascii="Arial" w:hAnsi="Arial" w:cs="Arial"/>
          <w:lang w:eastAsia="lt-LT"/>
        </w:rPr>
        <w:t xml:space="preserve">Gargždų vaikų ir jaunimo laisvalaikio centro iniciatyvai </w:t>
      </w:r>
      <w:r w:rsidR="007018C6" w:rsidRPr="007018C6">
        <w:rPr>
          <w:rFonts w:ascii="Arial" w:hAnsi="Arial" w:cs="Arial"/>
          <w:lang w:eastAsia="lt-LT"/>
        </w:rPr>
        <w:t>įamžinti atminimo lenta pastatą Laugalių g. 6, Gargždų m</w:t>
      </w:r>
      <w:r w:rsidR="008F09C6">
        <w:rPr>
          <w:rFonts w:ascii="Arial" w:hAnsi="Arial" w:cs="Arial"/>
          <w:lang w:eastAsia="lt-LT"/>
        </w:rPr>
        <w:t xml:space="preserve">. </w:t>
      </w:r>
    </w:p>
    <w:p w14:paraId="37C07C32" w14:textId="77777777" w:rsidR="00B02264" w:rsidRDefault="00B02264" w:rsidP="00C54E91">
      <w:pPr>
        <w:spacing w:line="276" w:lineRule="auto"/>
        <w:jc w:val="both"/>
        <w:rPr>
          <w:rFonts w:ascii="Arial" w:hAnsi="Arial" w:cs="Arial"/>
          <w:lang w:eastAsia="lt-LT"/>
        </w:rPr>
      </w:pPr>
    </w:p>
    <w:p w14:paraId="7722F270" w14:textId="77777777" w:rsidR="0030188F" w:rsidRPr="0030188F" w:rsidRDefault="0030188F" w:rsidP="00C54E91">
      <w:pPr>
        <w:tabs>
          <w:tab w:val="left" w:pos="540"/>
        </w:tabs>
        <w:spacing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65B89F7A" w14:textId="77777777" w:rsidR="00B02264" w:rsidRPr="00B02264" w:rsidRDefault="0030188F" w:rsidP="00C54E91">
      <w:pPr>
        <w:tabs>
          <w:tab w:val="left" w:pos="540"/>
        </w:tabs>
        <w:spacing w:line="276" w:lineRule="auto"/>
        <w:ind w:right="-79"/>
        <w:jc w:val="both"/>
        <w:rPr>
          <w:rFonts w:ascii="Arial" w:hAnsi="Arial" w:cs="Arial"/>
        </w:rPr>
      </w:pPr>
      <w:r w:rsidRPr="0030188F">
        <w:rPr>
          <w:rFonts w:ascii="Arial" w:hAnsi="Arial" w:cs="Arial"/>
        </w:rPr>
        <w:tab/>
      </w:r>
      <w:r w:rsidR="00B02264" w:rsidRPr="00B02264">
        <w:rPr>
          <w:rFonts w:ascii="Arial" w:hAnsi="Arial" w:cs="Arial"/>
        </w:rPr>
        <w:t>Lietuvos Respublikos vietos savivaldos įstatymo 15 straipsnio 4 dalis numato, kad jeigu teisės aktuose yra nustatyta papildomų įgaliojimų savivaldybei, sprendimų dėl tokių įgaliojimų vykdymo priėmimo iniciatyva, neperžengiant nustatytų įgaliojimų, priklauso savivaldybės tarybai.</w:t>
      </w:r>
    </w:p>
    <w:p w14:paraId="76CAE59B" w14:textId="1FC9AF6B" w:rsidR="00B02264" w:rsidRPr="00B02264" w:rsidRDefault="00B02264" w:rsidP="00C54E91">
      <w:pPr>
        <w:tabs>
          <w:tab w:val="left" w:pos="540"/>
        </w:tabs>
        <w:spacing w:line="276" w:lineRule="auto"/>
        <w:ind w:right="-79"/>
        <w:jc w:val="both"/>
        <w:rPr>
          <w:rFonts w:ascii="Arial" w:hAnsi="Arial" w:cs="Arial"/>
        </w:rPr>
      </w:pPr>
      <w:r w:rsidRPr="00B02264">
        <w:rPr>
          <w:rFonts w:ascii="Arial" w:hAnsi="Arial" w:cs="Arial"/>
        </w:rPr>
        <w:tab/>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3</w:t>
      </w:r>
      <w:r w:rsidR="004B5430">
        <w:rPr>
          <w:rFonts w:ascii="Arial" w:hAnsi="Arial" w:cs="Arial"/>
        </w:rPr>
        <w:t>1</w:t>
      </w:r>
      <w:r w:rsidRPr="00B02264">
        <w:rPr>
          <w:rFonts w:ascii="Arial" w:hAnsi="Arial" w:cs="Arial"/>
        </w:rPr>
        <w:t xml:space="preserve"> punktas numato, kad Savivaldybės tarybai pritarus dėl žymių žmonių, istorinių datų, įvykių atminimo įamžinimo Klaipėdos rajono savivaldybėje, žymių žmonių, istorinių datų, įvykių atminimo įamžinimo projektai derinami Savivaldybės administracijos direktoriaus įsakymu nustatyta tvarka. </w:t>
      </w:r>
    </w:p>
    <w:p w14:paraId="5E16AF7F" w14:textId="6CD6BBF7" w:rsidR="007018C6" w:rsidRDefault="00B02264" w:rsidP="00C54E91">
      <w:pPr>
        <w:tabs>
          <w:tab w:val="left" w:pos="540"/>
        </w:tabs>
        <w:spacing w:line="276" w:lineRule="auto"/>
        <w:ind w:right="-79"/>
        <w:jc w:val="both"/>
        <w:rPr>
          <w:rFonts w:ascii="Arial" w:hAnsi="Arial" w:cs="Arial"/>
        </w:rPr>
      </w:pPr>
      <w:r w:rsidRPr="00B02264">
        <w:rPr>
          <w:rFonts w:ascii="Arial" w:hAnsi="Arial" w:cs="Arial"/>
        </w:rPr>
        <w:tab/>
        <w:t>202</w:t>
      </w:r>
      <w:r w:rsidR="004B5430">
        <w:rPr>
          <w:rFonts w:ascii="Arial" w:hAnsi="Arial" w:cs="Arial"/>
        </w:rPr>
        <w:t>4</w:t>
      </w:r>
      <w:r w:rsidRPr="00B02264">
        <w:rPr>
          <w:rFonts w:ascii="Arial" w:hAnsi="Arial" w:cs="Arial"/>
        </w:rPr>
        <w:t xml:space="preserve"> m. </w:t>
      </w:r>
      <w:r w:rsidR="007018C6">
        <w:rPr>
          <w:rFonts w:ascii="Arial" w:hAnsi="Arial" w:cs="Arial"/>
        </w:rPr>
        <w:t>spalio</w:t>
      </w:r>
      <w:r w:rsidRPr="00B02264">
        <w:rPr>
          <w:rFonts w:ascii="Arial" w:hAnsi="Arial" w:cs="Arial"/>
        </w:rPr>
        <w:t xml:space="preserve"> </w:t>
      </w:r>
      <w:r w:rsidR="007018C6">
        <w:rPr>
          <w:rFonts w:ascii="Arial" w:hAnsi="Arial" w:cs="Arial"/>
        </w:rPr>
        <w:t>3</w:t>
      </w:r>
      <w:r w:rsidRPr="00B02264">
        <w:rPr>
          <w:rFonts w:ascii="Arial" w:hAnsi="Arial" w:cs="Arial"/>
        </w:rPr>
        <w:t xml:space="preserve"> d. Žymių žmonių, istorinių datų, įvykių atminimo įamžinimo komisijos posėdžio protokole Nr. A6-</w:t>
      </w:r>
      <w:r w:rsidR="007018C6">
        <w:rPr>
          <w:rFonts w:ascii="Arial" w:hAnsi="Arial" w:cs="Arial"/>
        </w:rPr>
        <w:t>399</w:t>
      </w:r>
      <w:r w:rsidRPr="00B02264">
        <w:rPr>
          <w:rFonts w:ascii="Arial" w:hAnsi="Arial" w:cs="Arial"/>
        </w:rPr>
        <w:t xml:space="preserve"> nutarta pritarti</w:t>
      </w:r>
      <w:r w:rsidR="004B5430" w:rsidRPr="004B5430">
        <w:rPr>
          <w:rFonts w:ascii="Arial" w:hAnsi="Arial" w:cs="Arial"/>
        </w:rPr>
        <w:t xml:space="preserve"> </w:t>
      </w:r>
      <w:r w:rsidR="007018C6" w:rsidRPr="007018C6">
        <w:rPr>
          <w:rFonts w:ascii="Arial" w:hAnsi="Arial" w:cs="Arial"/>
        </w:rPr>
        <w:t>Gargždų vaikų ir jaunimo laisvalaikio centro iniciatyvai įamžinti pastatą Laugalių g. 6, Gargžduose, pakabinant atminimo lentelę ant pastato fasado.</w:t>
      </w:r>
    </w:p>
    <w:p w14:paraId="64BBC3A0" w14:textId="77777777" w:rsidR="007018C6" w:rsidRDefault="007018C6" w:rsidP="00C54E91">
      <w:pPr>
        <w:tabs>
          <w:tab w:val="left" w:pos="540"/>
        </w:tabs>
        <w:spacing w:line="276" w:lineRule="auto"/>
        <w:ind w:right="-79"/>
        <w:jc w:val="both"/>
        <w:rPr>
          <w:rFonts w:ascii="Arial" w:hAnsi="Arial" w:cs="Arial"/>
        </w:rPr>
      </w:pPr>
    </w:p>
    <w:p w14:paraId="1C1515F4" w14:textId="77777777" w:rsidR="0030188F" w:rsidRPr="00C255B6" w:rsidRDefault="0030188F" w:rsidP="00C54E91">
      <w:pPr>
        <w:tabs>
          <w:tab w:val="left" w:pos="540"/>
        </w:tabs>
        <w:spacing w:line="276" w:lineRule="auto"/>
        <w:ind w:right="-79"/>
        <w:jc w:val="both"/>
        <w:rPr>
          <w:rFonts w:ascii="Arial" w:hAnsi="Arial" w:cs="Arial"/>
          <w:bCs/>
        </w:rPr>
      </w:pPr>
      <w:r w:rsidRPr="00C255B6">
        <w:rPr>
          <w:rFonts w:ascii="Arial" w:hAnsi="Arial" w:cs="Arial"/>
          <w:b/>
        </w:rPr>
        <w:t>3. Kokios siūlomos naujos teisinio reguliavimo nuostatos ir kokių teigiamų rezultatų laukiama:</w:t>
      </w:r>
    </w:p>
    <w:p w14:paraId="2B736F29" w14:textId="0C57F053" w:rsidR="009C6683" w:rsidRDefault="0030188F" w:rsidP="009C6683">
      <w:pPr>
        <w:spacing w:line="276" w:lineRule="auto"/>
        <w:jc w:val="both"/>
        <w:rPr>
          <w:rFonts w:ascii="Arial" w:hAnsi="Arial" w:cs="Arial"/>
          <w:lang w:eastAsia="lt-LT"/>
        </w:rPr>
      </w:pPr>
      <w:r w:rsidRPr="0030188F">
        <w:rPr>
          <w:rFonts w:ascii="Arial" w:hAnsi="Arial" w:cs="Arial"/>
          <w:bCs/>
          <w:color w:val="000000"/>
        </w:rPr>
        <w:tab/>
      </w:r>
      <w:r w:rsidR="00C54E91">
        <w:rPr>
          <w:rFonts w:ascii="Arial" w:hAnsi="Arial" w:cs="Arial"/>
          <w:bCs/>
          <w:color w:val="000000"/>
        </w:rPr>
        <w:t>A</w:t>
      </w:r>
      <w:r w:rsidR="004451C5">
        <w:rPr>
          <w:rFonts w:ascii="Arial" w:hAnsi="Arial" w:cs="Arial"/>
          <w:bCs/>
          <w:color w:val="000000"/>
        </w:rPr>
        <w:t xml:space="preserve">tminimo lenta </w:t>
      </w:r>
      <w:r w:rsidR="00C54E91">
        <w:rPr>
          <w:rFonts w:ascii="Arial" w:hAnsi="Arial" w:cs="Arial"/>
          <w:bCs/>
          <w:color w:val="000000"/>
        </w:rPr>
        <w:t xml:space="preserve">bus </w:t>
      </w:r>
      <w:r w:rsidR="004451C5">
        <w:rPr>
          <w:rFonts w:ascii="Arial" w:hAnsi="Arial" w:cs="Arial"/>
          <w:bCs/>
          <w:color w:val="000000"/>
        </w:rPr>
        <w:t xml:space="preserve">įamžinta </w:t>
      </w:r>
      <w:r w:rsidR="00C255B6">
        <w:rPr>
          <w:rFonts w:ascii="Arial" w:hAnsi="Arial" w:cs="Arial"/>
          <w:bCs/>
          <w:color w:val="000000"/>
        </w:rPr>
        <w:t>p</w:t>
      </w:r>
      <w:r w:rsidR="00C255B6" w:rsidRPr="00C255B6">
        <w:rPr>
          <w:rFonts w:ascii="Arial" w:hAnsi="Arial" w:cs="Arial"/>
          <w:bCs/>
          <w:color w:val="000000"/>
        </w:rPr>
        <w:t>astato istorin</w:t>
      </w:r>
      <w:r w:rsidR="00C255B6">
        <w:rPr>
          <w:rFonts w:ascii="Arial" w:hAnsi="Arial" w:cs="Arial"/>
          <w:bCs/>
          <w:color w:val="000000"/>
        </w:rPr>
        <w:t>ė</w:t>
      </w:r>
      <w:r w:rsidR="007C1C9B">
        <w:rPr>
          <w:rFonts w:ascii="Arial" w:hAnsi="Arial" w:cs="Arial"/>
          <w:bCs/>
          <w:color w:val="000000"/>
        </w:rPr>
        <w:t xml:space="preserve"> ir architektūrinė</w:t>
      </w:r>
      <w:r w:rsidR="00C255B6" w:rsidRPr="00C255B6">
        <w:rPr>
          <w:rFonts w:ascii="Arial" w:hAnsi="Arial" w:cs="Arial"/>
          <w:bCs/>
          <w:color w:val="000000"/>
        </w:rPr>
        <w:t xml:space="preserve"> vert</w:t>
      </w:r>
      <w:r w:rsidR="00C255B6">
        <w:rPr>
          <w:rFonts w:ascii="Arial" w:hAnsi="Arial" w:cs="Arial"/>
          <w:bCs/>
          <w:color w:val="000000"/>
        </w:rPr>
        <w:t>ė</w:t>
      </w:r>
      <w:r w:rsidR="009C6683">
        <w:rPr>
          <w:rFonts w:ascii="Arial" w:hAnsi="Arial" w:cs="Arial"/>
          <w:bCs/>
          <w:color w:val="000000"/>
        </w:rPr>
        <w:t xml:space="preserve">, nes </w:t>
      </w:r>
      <w:r w:rsidR="009C6683">
        <w:rPr>
          <w:rFonts w:ascii="Arial" w:hAnsi="Arial" w:cs="Arial"/>
          <w:lang w:eastAsia="lt-LT"/>
        </w:rPr>
        <w:t xml:space="preserve">Kultūros vertybių registre registruotas šis kultūros paveldo objektas turi architektūrinę bei istorinę reikšmę. </w:t>
      </w:r>
    </w:p>
    <w:p w14:paraId="067C4A65" w14:textId="77777777" w:rsidR="009C6683" w:rsidRDefault="009C6683" w:rsidP="009C6683">
      <w:pPr>
        <w:spacing w:line="276" w:lineRule="auto"/>
        <w:ind w:firstLine="720"/>
        <w:jc w:val="both"/>
        <w:rPr>
          <w:rFonts w:ascii="Arial" w:hAnsi="Arial" w:cs="Arial"/>
          <w:lang w:eastAsia="lt-LT"/>
        </w:rPr>
      </w:pPr>
      <w:r w:rsidRPr="008F09C6">
        <w:rPr>
          <w:rFonts w:ascii="Arial" w:hAnsi="Arial" w:cs="Arial"/>
          <w:lang w:eastAsia="lt-LT"/>
        </w:rPr>
        <w:t>Pastatas istoriniu požiūriu vertingas kaip istorinio Klaipėdos krašto pasienio su Lietuva vienas reikšmingesnių XX a. I p. visuomeninės paskirties objektų (geležinkelio stotis, vėliau pritaikytas muitinei)</w:t>
      </w:r>
      <w:r>
        <w:rPr>
          <w:rFonts w:ascii="Arial" w:hAnsi="Arial" w:cs="Arial"/>
          <w:lang w:eastAsia="lt-LT"/>
        </w:rPr>
        <w:t xml:space="preserve">. </w:t>
      </w:r>
      <w:r w:rsidRPr="008F09C6">
        <w:rPr>
          <w:rFonts w:ascii="Arial" w:hAnsi="Arial" w:cs="Arial"/>
          <w:lang w:eastAsia="lt-LT"/>
        </w:rPr>
        <w:t xml:space="preserve">Pastatas </w:t>
      </w:r>
      <w:r>
        <w:rPr>
          <w:rFonts w:ascii="Arial" w:hAnsi="Arial" w:cs="Arial"/>
          <w:lang w:eastAsia="lt-LT"/>
        </w:rPr>
        <w:t xml:space="preserve">taip pat </w:t>
      </w:r>
      <w:r w:rsidRPr="008F09C6">
        <w:rPr>
          <w:rFonts w:ascii="Arial" w:hAnsi="Arial" w:cs="Arial"/>
          <w:lang w:eastAsia="lt-LT"/>
        </w:rPr>
        <w:t xml:space="preserve">ryškus Rytprūsių  XIX a. </w:t>
      </w:r>
      <w:proofErr w:type="spellStart"/>
      <w:r w:rsidRPr="008F09C6">
        <w:rPr>
          <w:rFonts w:ascii="Arial" w:hAnsi="Arial" w:cs="Arial"/>
          <w:lang w:eastAsia="lt-LT"/>
        </w:rPr>
        <w:t>pab</w:t>
      </w:r>
      <w:proofErr w:type="spellEnd"/>
      <w:r w:rsidRPr="008F09C6">
        <w:rPr>
          <w:rFonts w:ascii="Arial" w:hAnsi="Arial" w:cs="Arial"/>
          <w:lang w:eastAsia="lt-LT"/>
        </w:rPr>
        <w:t>. – XX a. pr. mūrinių visuomeninių pastatų architektūros pavyzdys</w:t>
      </w:r>
      <w:r>
        <w:rPr>
          <w:rFonts w:ascii="Arial" w:hAnsi="Arial" w:cs="Arial"/>
          <w:lang w:eastAsia="lt-LT"/>
        </w:rPr>
        <w:t xml:space="preserve"> – istorizmo stiliaus su moderno elementais. </w:t>
      </w:r>
      <w:r w:rsidRPr="008F09C6">
        <w:rPr>
          <w:rFonts w:ascii="Arial" w:hAnsi="Arial" w:cs="Arial"/>
          <w:lang w:eastAsia="lt-LT"/>
        </w:rPr>
        <w:t xml:space="preserve"> </w:t>
      </w:r>
      <w:r>
        <w:rPr>
          <w:rFonts w:ascii="Arial" w:hAnsi="Arial" w:cs="Arial"/>
          <w:lang w:eastAsia="lt-LT"/>
        </w:rPr>
        <w:t xml:space="preserve">Dabar pastate </w:t>
      </w:r>
      <w:r w:rsidRPr="007C1C9B">
        <w:rPr>
          <w:rFonts w:ascii="Arial" w:hAnsi="Arial" w:cs="Arial"/>
          <w:lang w:eastAsia="lt-LT"/>
        </w:rPr>
        <w:t>veikia Gargždų vaikų ir jaunimo laisvalaikio centras</w:t>
      </w:r>
      <w:r>
        <w:rPr>
          <w:rFonts w:ascii="Arial" w:hAnsi="Arial" w:cs="Arial"/>
          <w:lang w:eastAsia="lt-LT"/>
        </w:rPr>
        <w:t>.</w:t>
      </w:r>
    </w:p>
    <w:p w14:paraId="374C7C70" w14:textId="77777777" w:rsidR="00BA104E" w:rsidRPr="00EF709B" w:rsidRDefault="00BA104E" w:rsidP="00C54E91">
      <w:pPr>
        <w:tabs>
          <w:tab w:val="left" w:pos="540"/>
        </w:tabs>
        <w:spacing w:line="276" w:lineRule="auto"/>
        <w:ind w:left="284" w:right="-79" w:hanging="284"/>
        <w:jc w:val="both"/>
        <w:rPr>
          <w:rFonts w:ascii="Arial" w:hAnsi="Arial" w:cs="Arial"/>
          <w:bCs/>
          <w:strike/>
          <w:color w:val="FF0000"/>
        </w:rPr>
      </w:pPr>
    </w:p>
    <w:p w14:paraId="18EBCA39" w14:textId="77777777" w:rsidR="0030188F" w:rsidRPr="0030188F" w:rsidRDefault="0030188F" w:rsidP="00C54E91">
      <w:pPr>
        <w:spacing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28B9A0C9" w14:textId="77777777" w:rsidR="0030188F" w:rsidRDefault="0030188F" w:rsidP="00C54E91">
      <w:pPr>
        <w:tabs>
          <w:tab w:val="left" w:pos="567"/>
        </w:tabs>
        <w:spacing w:line="276" w:lineRule="auto"/>
        <w:ind w:left="284" w:hanging="284"/>
        <w:jc w:val="both"/>
        <w:rPr>
          <w:rFonts w:ascii="Arial" w:hAnsi="Arial" w:cs="Arial"/>
          <w:bCs/>
        </w:rPr>
      </w:pPr>
      <w:r w:rsidRPr="0030188F">
        <w:rPr>
          <w:rFonts w:ascii="Arial" w:hAnsi="Arial" w:cs="Arial"/>
          <w:bCs/>
        </w:rPr>
        <w:tab/>
        <w:t>Priėmus siūlomą Savivaldybės tarybos sprendimą neigiamos pasekmės nenumatomos.</w:t>
      </w:r>
    </w:p>
    <w:p w14:paraId="1BEC9EC1" w14:textId="77777777" w:rsidR="00BA104E" w:rsidRPr="0030188F" w:rsidRDefault="00BA104E" w:rsidP="00C54E91">
      <w:pPr>
        <w:tabs>
          <w:tab w:val="left" w:pos="567"/>
        </w:tabs>
        <w:spacing w:line="276" w:lineRule="auto"/>
        <w:ind w:left="284" w:hanging="284"/>
        <w:jc w:val="both"/>
        <w:rPr>
          <w:rFonts w:ascii="Arial" w:hAnsi="Arial" w:cs="Arial"/>
          <w:bCs/>
        </w:rPr>
      </w:pPr>
    </w:p>
    <w:p w14:paraId="7459FBB5" w14:textId="77777777" w:rsidR="0030188F" w:rsidRPr="0030188F" w:rsidRDefault="0030188F" w:rsidP="00C54E91">
      <w:pPr>
        <w:spacing w:line="276" w:lineRule="auto"/>
        <w:jc w:val="both"/>
        <w:rPr>
          <w:rFonts w:ascii="Arial" w:hAnsi="Arial" w:cs="Arial"/>
          <w:bCs/>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3B1A53E7" w14:textId="77777777" w:rsidR="0030188F" w:rsidRDefault="0030188F" w:rsidP="00C54E91">
      <w:pPr>
        <w:tabs>
          <w:tab w:val="left" w:pos="567"/>
        </w:tabs>
        <w:spacing w:line="276" w:lineRule="auto"/>
        <w:ind w:firstLine="284"/>
        <w:jc w:val="both"/>
        <w:rPr>
          <w:rFonts w:ascii="Arial" w:hAnsi="Arial" w:cs="Arial"/>
          <w:bCs/>
          <w:color w:val="000000"/>
        </w:rPr>
      </w:pPr>
      <w:r w:rsidRPr="0030188F">
        <w:rPr>
          <w:rFonts w:ascii="Arial" w:hAnsi="Arial" w:cs="Arial"/>
          <w:bCs/>
          <w:color w:val="000000"/>
        </w:rPr>
        <w:lastRenderedPageBreak/>
        <w:t xml:space="preserve">Sprendimo projektas neprieštarauja Lietuvos Respublikos lygių galimybių įstatymui, lygių galimybių principus atitinka. </w:t>
      </w:r>
    </w:p>
    <w:p w14:paraId="264A4387" w14:textId="77777777" w:rsidR="00BA104E" w:rsidRPr="0030188F" w:rsidRDefault="00BA104E" w:rsidP="00C54E91">
      <w:pPr>
        <w:tabs>
          <w:tab w:val="left" w:pos="567"/>
        </w:tabs>
        <w:spacing w:line="276" w:lineRule="auto"/>
        <w:ind w:firstLine="284"/>
        <w:jc w:val="both"/>
        <w:rPr>
          <w:rFonts w:ascii="Arial" w:hAnsi="Arial" w:cs="Arial"/>
          <w:bCs/>
        </w:rPr>
      </w:pPr>
    </w:p>
    <w:p w14:paraId="7C119636" w14:textId="77777777" w:rsidR="0030188F" w:rsidRPr="0030188F" w:rsidRDefault="0030188F" w:rsidP="00C54E91">
      <w:pPr>
        <w:spacing w:line="276" w:lineRule="auto"/>
        <w:jc w:val="both"/>
        <w:rPr>
          <w:rFonts w:ascii="Arial" w:hAnsi="Arial" w:cs="Arial"/>
          <w:b/>
          <w:strike/>
        </w:rPr>
      </w:pPr>
      <w:r w:rsidRPr="0030188F">
        <w:rPr>
          <w:rFonts w:ascii="Arial" w:hAnsi="Arial" w:cs="Arial"/>
          <w:b/>
        </w:rPr>
        <w:t xml:space="preserve">6. Kokius teisės aktus būtina pakeisti ar panaikinti, </w:t>
      </w:r>
      <w:bookmarkStart w:id="1" w:name="_Hlk132622428"/>
      <w:r w:rsidRPr="0030188F">
        <w:rPr>
          <w:rFonts w:ascii="Arial" w:hAnsi="Arial" w:cs="Arial"/>
          <w:b/>
        </w:rPr>
        <w:t>priėmus teikiamą Savivaldybės tarybos sprendimą</w:t>
      </w:r>
      <w:bookmarkEnd w:id="1"/>
      <w:r w:rsidRPr="0030188F">
        <w:rPr>
          <w:rFonts w:ascii="Arial" w:hAnsi="Arial" w:cs="Arial"/>
          <w:b/>
        </w:rPr>
        <w:t>:</w:t>
      </w:r>
    </w:p>
    <w:p w14:paraId="49BC98E4" w14:textId="77777777" w:rsidR="0030188F" w:rsidRDefault="0030188F" w:rsidP="00C54E91">
      <w:pPr>
        <w:tabs>
          <w:tab w:val="left" w:pos="567"/>
        </w:tabs>
        <w:spacing w:line="276" w:lineRule="auto"/>
        <w:ind w:firstLine="284"/>
        <w:jc w:val="both"/>
        <w:rPr>
          <w:rFonts w:ascii="Arial" w:hAnsi="Arial" w:cs="Arial"/>
          <w:bCs/>
        </w:rPr>
      </w:pPr>
      <w:r w:rsidRPr="0030188F">
        <w:rPr>
          <w:rFonts w:ascii="Arial" w:hAnsi="Arial" w:cs="Arial"/>
          <w:bCs/>
        </w:rPr>
        <w:t>Priėmus teikiamą Savivaldybės tarybos sprendimą teisės aktų pakeisti, panaikinti nereikės.</w:t>
      </w:r>
    </w:p>
    <w:p w14:paraId="4654B531" w14:textId="77777777" w:rsidR="00684913" w:rsidRPr="0030188F" w:rsidRDefault="00684913" w:rsidP="00C54E91">
      <w:pPr>
        <w:tabs>
          <w:tab w:val="left" w:pos="567"/>
        </w:tabs>
        <w:spacing w:line="276" w:lineRule="auto"/>
        <w:ind w:firstLine="284"/>
        <w:jc w:val="both"/>
        <w:rPr>
          <w:rFonts w:ascii="Arial" w:hAnsi="Arial" w:cs="Arial"/>
          <w:bCs/>
        </w:rPr>
      </w:pPr>
    </w:p>
    <w:p w14:paraId="634245A8" w14:textId="77777777" w:rsidR="0030188F" w:rsidRPr="0030188F" w:rsidRDefault="0030188F" w:rsidP="00C54E91">
      <w:pPr>
        <w:spacing w:line="276" w:lineRule="auto"/>
        <w:contextualSpacing/>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5388C674" w14:textId="4A7C0E1D" w:rsidR="00EF709B" w:rsidRDefault="00684913" w:rsidP="00C54E91">
      <w:pPr>
        <w:spacing w:line="276" w:lineRule="auto"/>
        <w:ind w:firstLine="284"/>
        <w:jc w:val="both"/>
        <w:rPr>
          <w:rFonts w:ascii="Arial" w:hAnsi="Arial" w:cs="Arial"/>
        </w:rPr>
      </w:pPr>
      <w:r w:rsidRPr="00684913">
        <w:rPr>
          <w:rFonts w:ascii="Arial" w:hAnsi="Arial" w:cs="Arial"/>
        </w:rPr>
        <w:t>Žymių žmonių, istorinių datų, įvykių atminimo įamžinimo komisij</w:t>
      </w:r>
      <w:r w:rsidR="00A04D60">
        <w:rPr>
          <w:rFonts w:ascii="Arial" w:hAnsi="Arial" w:cs="Arial"/>
        </w:rPr>
        <w:t xml:space="preserve">a pritarė </w:t>
      </w:r>
      <w:r w:rsidR="00A04D60" w:rsidRPr="007018C6">
        <w:rPr>
          <w:rFonts w:ascii="Arial" w:hAnsi="Arial" w:cs="Arial"/>
        </w:rPr>
        <w:t>Gargždų vaikų ir jaunimo laisvalaikio centro iniciatyvai įamžinti pastatą Laugalių g. 6, Gargžduose, pakabinant atminimo lentelę ant pastato fasado</w:t>
      </w:r>
      <w:r w:rsidR="00A04D60">
        <w:rPr>
          <w:rFonts w:ascii="Arial" w:hAnsi="Arial" w:cs="Arial"/>
        </w:rPr>
        <w:t xml:space="preserve">. </w:t>
      </w:r>
      <w:r>
        <w:rPr>
          <w:rFonts w:ascii="Arial" w:hAnsi="Arial" w:cs="Arial"/>
        </w:rPr>
        <w:t xml:space="preserve"> </w:t>
      </w:r>
    </w:p>
    <w:p w14:paraId="6806A2DC" w14:textId="77777777" w:rsidR="00684913" w:rsidRPr="00EF709B" w:rsidRDefault="00684913" w:rsidP="00C54E91">
      <w:pPr>
        <w:spacing w:line="276" w:lineRule="auto"/>
        <w:ind w:firstLine="284"/>
        <w:jc w:val="both"/>
        <w:rPr>
          <w:rFonts w:ascii="Arial" w:hAnsi="Arial" w:cs="Arial"/>
        </w:rPr>
      </w:pPr>
    </w:p>
    <w:p w14:paraId="77371103" w14:textId="44F3CD55" w:rsidR="0030188F" w:rsidRPr="0030188F" w:rsidRDefault="0030188F" w:rsidP="00C54E91">
      <w:pPr>
        <w:spacing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4519614E" w14:textId="76162018" w:rsidR="00EB31B6" w:rsidRPr="00EB31B6" w:rsidRDefault="00F464A9" w:rsidP="00F464A9">
      <w:pPr>
        <w:tabs>
          <w:tab w:val="left" w:pos="540"/>
        </w:tabs>
        <w:ind w:right="-79"/>
        <w:jc w:val="both"/>
        <w:rPr>
          <w:rFonts w:ascii="Arial" w:hAnsi="Arial" w:cs="Arial"/>
          <w:bCs/>
        </w:rPr>
      </w:pPr>
      <w:r>
        <w:rPr>
          <w:bCs/>
        </w:rPr>
        <w:tab/>
      </w:r>
      <w:r w:rsidR="00EB31B6" w:rsidRPr="00EB31B6">
        <w:rPr>
          <w:rFonts w:ascii="Arial" w:hAnsi="Arial" w:cs="Arial"/>
          <w:bCs/>
        </w:rPr>
        <w:t>Lėšos atminimo lentos sukūrimui ir įrengimui bus suplanuotos rengiant Klaipėdos rajono strateginį veiklos planą 2025–2027 m.</w:t>
      </w:r>
    </w:p>
    <w:p w14:paraId="533B396E" w14:textId="77777777" w:rsidR="00096093" w:rsidRPr="0030188F" w:rsidRDefault="00096093" w:rsidP="00C54E91">
      <w:pPr>
        <w:tabs>
          <w:tab w:val="left" w:pos="426"/>
        </w:tabs>
        <w:spacing w:line="276" w:lineRule="auto"/>
        <w:ind w:firstLine="284"/>
        <w:jc w:val="both"/>
        <w:rPr>
          <w:rFonts w:ascii="Arial" w:hAnsi="Arial" w:cs="Arial"/>
          <w:bCs/>
        </w:rPr>
      </w:pPr>
    </w:p>
    <w:p w14:paraId="5E15A31F" w14:textId="77777777" w:rsidR="0030188F" w:rsidRPr="0030188F" w:rsidRDefault="0030188F" w:rsidP="00C54E91">
      <w:pPr>
        <w:tabs>
          <w:tab w:val="left" w:pos="540"/>
        </w:tabs>
        <w:spacing w:line="276" w:lineRule="auto"/>
        <w:ind w:right="-81"/>
        <w:jc w:val="both"/>
        <w:rPr>
          <w:rFonts w:ascii="Arial" w:hAnsi="Arial" w:cs="Arial"/>
          <w:b/>
        </w:rPr>
      </w:pPr>
      <w:r w:rsidRPr="0030188F">
        <w:rPr>
          <w:rFonts w:ascii="Arial" w:hAnsi="Arial" w:cs="Arial"/>
          <w:b/>
        </w:rPr>
        <w:t>9. Kiti, autoriaus nuomone, reikalingi pagrindimai, skaičiavimai ir paaiškinimai:</w:t>
      </w:r>
    </w:p>
    <w:p w14:paraId="6B5F982A" w14:textId="77777777" w:rsidR="00A04D60" w:rsidRDefault="00AE207F" w:rsidP="00C54E91">
      <w:pPr>
        <w:tabs>
          <w:tab w:val="left" w:pos="540"/>
        </w:tabs>
        <w:spacing w:line="276" w:lineRule="auto"/>
        <w:ind w:right="-81" w:firstLine="284"/>
        <w:jc w:val="both"/>
        <w:rPr>
          <w:rFonts w:ascii="Arial" w:hAnsi="Arial" w:cs="Arial"/>
          <w:bCs/>
        </w:rPr>
      </w:pPr>
      <w:r>
        <w:rPr>
          <w:rFonts w:ascii="Arial" w:hAnsi="Arial" w:cs="Arial"/>
          <w:bCs/>
        </w:rPr>
        <w:t xml:space="preserve">PRIDEDAMA. </w:t>
      </w:r>
    </w:p>
    <w:p w14:paraId="370F5A8D" w14:textId="1E5DE80C" w:rsidR="00AE207F" w:rsidRDefault="00C255B6" w:rsidP="00A04D60">
      <w:pPr>
        <w:pStyle w:val="Sraopastraipa"/>
        <w:numPr>
          <w:ilvl w:val="0"/>
          <w:numId w:val="13"/>
        </w:numPr>
        <w:tabs>
          <w:tab w:val="left" w:pos="540"/>
        </w:tabs>
        <w:spacing w:line="276" w:lineRule="auto"/>
        <w:ind w:right="-81"/>
        <w:jc w:val="both"/>
        <w:rPr>
          <w:rFonts w:ascii="Arial" w:hAnsi="Arial" w:cs="Arial"/>
          <w:bCs/>
        </w:rPr>
      </w:pPr>
      <w:r w:rsidRPr="00A04D60">
        <w:rPr>
          <w:rFonts w:ascii="Arial" w:hAnsi="Arial" w:cs="Arial"/>
        </w:rPr>
        <w:t>Gargždų vaikų ir jaunimo laisvalaikio centro prašymas</w:t>
      </w:r>
      <w:r w:rsidR="00A04D60">
        <w:rPr>
          <w:rFonts w:ascii="Arial" w:hAnsi="Arial" w:cs="Arial"/>
          <w:bCs/>
        </w:rPr>
        <w:t>;</w:t>
      </w:r>
    </w:p>
    <w:p w14:paraId="5F5E9416" w14:textId="76B2DE0B" w:rsidR="00A04D60" w:rsidRPr="00A04D60" w:rsidRDefault="00A04D60" w:rsidP="00A04D60">
      <w:pPr>
        <w:pStyle w:val="Sraopastraipa"/>
        <w:numPr>
          <w:ilvl w:val="0"/>
          <w:numId w:val="13"/>
        </w:numPr>
        <w:tabs>
          <w:tab w:val="left" w:pos="540"/>
        </w:tabs>
        <w:spacing w:line="276" w:lineRule="auto"/>
        <w:ind w:right="-81"/>
        <w:jc w:val="both"/>
        <w:rPr>
          <w:rFonts w:ascii="Arial" w:hAnsi="Arial" w:cs="Arial"/>
          <w:bCs/>
        </w:rPr>
      </w:pPr>
      <w:r w:rsidRPr="00A04D60">
        <w:rPr>
          <w:rFonts w:ascii="Arial" w:hAnsi="Arial" w:cs="Arial"/>
          <w:bCs/>
        </w:rPr>
        <w:t>Žymių žmonių, istorinių datų, įvykių atminimo įamžinimo komisij</w:t>
      </w:r>
      <w:r>
        <w:rPr>
          <w:rFonts w:ascii="Arial" w:hAnsi="Arial" w:cs="Arial"/>
          <w:bCs/>
        </w:rPr>
        <w:t xml:space="preserve">os </w:t>
      </w:r>
      <w:r>
        <w:rPr>
          <w:rFonts w:ascii="Arial" w:hAnsi="Arial" w:cs="Arial"/>
        </w:rPr>
        <w:t xml:space="preserve">2024-10-03 posėdžio </w:t>
      </w:r>
      <w:r w:rsidRPr="00684913">
        <w:rPr>
          <w:rFonts w:ascii="Arial" w:hAnsi="Arial" w:cs="Arial"/>
        </w:rPr>
        <w:t>protokol</w:t>
      </w:r>
      <w:r>
        <w:rPr>
          <w:rFonts w:ascii="Arial" w:hAnsi="Arial" w:cs="Arial"/>
        </w:rPr>
        <w:t xml:space="preserve">o </w:t>
      </w:r>
      <w:r w:rsidRPr="00684913">
        <w:rPr>
          <w:rFonts w:ascii="Arial" w:hAnsi="Arial" w:cs="Arial"/>
        </w:rPr>
        <w:t>Nr. A6-</w:t>
      </w:r>
      <w:r>
        <w:rPr>
          <w:rFonts w:ascii="Arial" w:hAnsi="Arial" w:cs="Arial"/>
        </w:rPr>
        <w:t>3</w:t>
      </w:r>
      <w:r w:rsidRPr="00684913">
        <w:rPr>
          <w:rFonts w:ascii="Arial" w:hAnsi="Arial" w:cs="Arial"/>
        </w:rPr>
        <w:t>99</w:t>
      </w:r>
      <w:r>
        <w:rPr>
          <w:rFonts w:ascii="Arial" w:hAnsi="Arial" w:cs="Arial"/>
        </w:rPr>
        <w:t xml:space="preserve"> išrašas.</w:t>
      </w:r>
    </w:p>
    <w:p w14:paraId="1F4F6BD0" w14:textId="77777777" w:rsidR="00AE207F" w:rsidRPr="0030188F" w:rsidRDefault="00AE207F" w:rsidP="00C54E91">
      <w:pPr>
        <w:tabs>
          <w:tab w:val="left" w:pos="540"/>
        </w:tabs>
        <w:spacing w:line="276" w:lineRule="auto"/>
        <w:ind w:right="-81" w:firstLine="284"/>
        <w:jc w:val="both"/>
        <w:rPr>
          <w:rFonts w:ascii="Arial" w:hAnsi="Arial" w:cs="Arial"/>
          <w:bCs/>
        </w:rPr>
      </w:pPr>
    </w:p>
    <w:p w14:paraId="7F82AAA3" w14:textId="77777777" w:rsidR="0030188F" w:rsidRPr="0030188F" w:rsidRDefault="0030188F" w:rsidP="00C54E91">
      <w:pPr>
        <w:tabs>
          <w:tab w:val="left" w:pos="540"/>
        </w:tabs>
        <w:spacing w:line="276" w:lineRule="auto"/>
        <w:ind w:right="-81"/>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52D93A81" w14:textId="3EF9FDED" w:rsidR="0030188F" w:rsidRPr="0030188F" w:rsidRDefault="00AE207F" w:rsidP="00C54E91">
      <w:pPr>
        <w:tabs>
          <w:tab w:val="left" w:pos="567"/>
        </w:tabs>
        <w:spacing w:after="720" w:line="276" w:lineRule="auto"/>
        <w:ind w:firstLine="284"/>
        <w:jc w:val="both"/>
      </w:pPr>
      <w:r w:rsidRPr="00AE207F">
        <w:rPr>
          <w:rFonts w:ascii="Arial" w:hAnsi="Arial" w:cs="Arial"/>
          <w:color w:val="000000"/>
        </w:rPr>
        <w:t>Architektūros ir teritorijų planavimo skyrius. Rengėja - Architektūros ir teritorijų</w:t>
      </w:r>
      <w:r w:rsidRPr="00AE207F">
        <w:rPr>
          <w:rFonts w:ascii="Arial" w:hAnsi="Arial" w:cs="Arial"/>
          <w:color w:val="000000"/>
        </w:rPr>
        <w:br/>
        <w:t>planavimo skyriaus patarėja Sonata Šmatauskienė</w:t>
      </w:r>
      <w:r w:rsidR="0030188F" w:rsidRPr="0030188F">
        <w:rPr>
          <w:rFonts w:ascii="Arial" w:hAnsi="Arial" w:cs="Arial"/>
          <w:color w:val="000000"/>
        </w:rPr>
        <w:t>.</w:t>
      </w:r>
    </w:p>
    <w:p w14:paraId="72A65A7A" w14:textId="63F7D83B" w:rsidR="0030188F" w:rsidRPr="0030188F" w:rsidRDefault="00AE207F" w:rsidP="00C54E91">
      <w:pPr>
        <w:spacing w:after="12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7700F" w14:textId="77777777" w:rsidR="00BF7010" w:rsidRDefault="00BF7010">
      <w:r>
        <w:separator/>
      </w:r>
    </w:p>
  </w:endnote>
  <w:endnote w:type="continuationSeparator" w:id="0">
    <w:p w14:paraId="45D08C22" w14:textId="77777777" w:rsidR="00BF7010" w:rsidRDefault="00BF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4D2C1" w14:textId="77777777" w:rsidR="00BF7010" w:rsidRDefault="00BF7010">
      <w:r>
        <w:separator/>
      </w:r>
    </w:p>
  </w:footnote>
  <w:footnote w:type="continuationSeparator" w:id="0">
    <w:p w14:paraId="16B06FE3" w14:textId="77777777" w:rsidR="00BF7010" w:rsidRDefault="00BF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2" w15:restartNumberingAfterBreak="0">
    <w:nsid w:val="75AF078C"/>
    <w:multiLevelType w:val="hybridMultilevel"/>
    <w:tmpl w:val="2B167446"/>
    <w:lvl w:ilvl="0" w:tplc="6298B97A">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0249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2F2"/>
    <w:rsid w:val="000079ED"/>
    <w:rsid w:val="00011617"/>
    <w:rsid w:val="0002148B"/>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D0160"/>
    <w:rsid w:val="000D197F"/>
    <w:rsid w:val="000D1BB3"/>
    <w:rsid w:val="000E316D"/>
    <w:rsid w:val="000E7500"/>
    <w:rsid w:val="000F0885"/>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96E6E"/>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2FFF"/>
    <w:rsid w:val="00264D44"/>
    <w:rsid w:val="00272A21"/>
    <w:rsid w:val="00272F07"/>
    <w:rsid w:val="0027545A"/>
    <w:rsid w:val="00285E35"/>
    <w:rsid w:val="00290B9C"/>
    <w:rsid w:val="002947B2"/>
    <w:rsid w:val="00295711"/>
    <w:rsid w:val="00296E11"/>
    <w:rsid w:val="002A78EC"/>
    <w:rsid w:val="002B3D94"/>
    <w:rsid w:val="002C0283"/>
    <w:rsid w:val="002C074A"/>
    <w:rsid w:val="002C327F"/>
    <w:rsid w:val="002C4E4C"/>
    <w:rsid w:val="002C76C3"/>
    <w:rsid w:val="002F0722"/>
    <w:rsid w:val="002F5F21"/>
    <w:rsid w:val="0030188F"/>
    <w:rsid w:val="0030346E"/>
    <w:rsid w:val="003215BB"/>
    <w:rsid w:val="00322914"/>
    <w:rsid w:val="003241F2"/>
    <w:rsid w:val="003262AC"/>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5494"/>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5F73"/>
    <w:rsid w:val="004F5FB3"/>
    <w:rsid w:val="004F6C40"/>
    <w:rsid w:val="00504864"/>
    <w:rsid w:val="00505784"/>
    <w:rsid w:val="00506DE9"/>
    <w:rsid w:val="00507D97"/>
    <w:rsid w:val="005118E9"/>
    <w:rsid w:val="005178F4"/>
    <w:rsid w:val="00522C33"/>
    <w:rsid w:val="00525372"/>
    <w:rsid w:val="00527546"/>
    <w:rsid w:val="00534170"/>
    <w:rsid w:val="00535541"/>
    <w:rsid w:val="00540296"/>
    <w:rsid w:val="005409BB"/>
    <w:rsid w:val="005425DF"/>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5F4791"/>
    <w:rsid w:val="0060110A"/>
    <w:rsid w:val="00602E94"/>
    <w:rsid w:val="006173AE"/>
    <w:rsid w:val="00620A3B"/>
    <w:rsid w:val="0062112D"/>
    <w:rsid w:val="00634770"/>
    <w:rsid w:val="00651547"/>
    <w:rsid w:val="006518B3"/>
    <w:rsid w:val="00657B11"/>
    <w:rsid w:val="00661D65"/>
    <w:rsid w:val="0066289C"/>
    <w:rsid w:val="006674EB"/>
    <w:rsid w:val="00667F14"/>
    <w:rsid w:val="00684913"/>
    <w:rsid w:val="00686650"/>
    <w:rsid w:val="00686D8D"/>
    <w:rsid w:val="00687D79"/>
    <w:rsid w:val="00693E0C"/>
    <w:rsid w:val="006A3540"/>
    <w:rsid w:val="006B05E1"/>
    <w:rsid w:val="006B61A7"/>
    <w:rsid w:val="006B63E7"/>
    <w:rsid w:val="006C30DF"/>
    <w:rsid w:val="006C5C80"/>
    <w:rsid w:val="006C5F00"/>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587"/>
    <w:rsid w:val="00753952"/>
    <w:rsid w:val="0078582A"/>
    <w:rsid w:val="00793FEF"/>
    <w:rsid w:val="007A1329"/>
    <w:rsid w:val="007A4296"/>
    <w:rsid w:val="007A5748"/>
    <w:rsid w:val="007A5C90"/>
    <w:rsid w:val="007B1B81"/>
    <w:rsid w:val="007B785B"/>
    <w:rsid w:val="007B7A7D"/>
    <w:rsid w:val="007C12BD"/>
    <w:rsid w:val="007C1C9B"/>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2E0E"/>
    <w:rsid w:val="008C357E"/>
    <w:rsid w:val="008D5D9E"/>
    <w:rsid w:val="008E423B"/>
    <w:rsid w:val="008F09C6"/>
    <w:rsid w:val="008F1D39"/>
    <w:rsid w:val="008F38B8"/>
    <w:rsid w:val="008F4B3C"/>
    <w:rsid w:val="00901FEC"/>
    <w:rsid w:val="0090203A"/>
    <w:rsid w:val="009023AB"/>
    <w:rsid w:val="0090409F"/>
    <w:rsid w:val="00911D7F"/>
    <w:rsid w:val="00913839"/>
    <w:rsid w:val="00914DFD"/>
    <w:rsid w:val="009162C8"/>
    <w:rsid w:val="00925CEB"/>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C6683"/>
    <w:rsid w:val="009D6517"/>
    <w:rsid w:val="009E039D"/>
    <w:rsid w:val="009E4298"/>
    <w:rsid w:val="00A00459"/>
    <w:rsid w:val="00A029B0"/>
    <w:rsid w:val="00A04D60"/>
    <w:rsid w:val="00A122B3"/>
    <w:rsid w:val="00A15292"/>
    <w:rsid w:val="00A1696D"/>
    <w:rsid w:val="00A21DD1"/>
    <w:rsid w:val="00A24850"/>
    <w:rsid w:val="00A27C6B"/>
    <w:rsid w:val="00A31D54"/>
    <w:rsid w:val="00A335D6"/>
    <w:rsid w:val="00A45B88"/>
    <w:rsid w:val="00A566DF"/>
    <w:rsid w:val="00A64939"/>
    <w:rsid w:val="00A654FA"/>
    <w:rsid w:val="00A76874"/>
    <w:rsid w:val="00A76D04"/>
    <w:rsid w:val="00A83553"/>
    <w:rsid w:val="00A8533E"/>
    <w:rsid w:val="00A87660"/>
    <w:rsid w:val="00A972AA"/>
    <w:rsid w:val="00AA0505"/>
    <w:rsid w:val="00AA5BEA"/>
    <w:rsid w:val="00AB09CC"/>
    <w:rsid w:val="00AB1D7A"/>
    <w:rsid w:val="00AC31A9"/>
    <w:rsid w:val="00AC5ABE"/>
    <w:rsid w:val="00AC7299"/>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7FA5"/>
    <w:rsid w:val="00BD56DD"/>
    <w:rsid w:val="00BD7E1F"/>
    <w:rsid w:val="00BE2D23"/>
    <w:rsid w:val="00BE7DC8"/>
    <w:rsid w:val="00BF7010"/>
    <w:rsid w:val="00C057A1"/>
    <w:rsid w:val="00C11CD2"/>
    <w:rsid w:val="00C11F15"/>
    <w:rsid w:val="00C16CD6"/>
    <w:rsid w:val="00C23AB1"/>
    <w:rsid w:val="00C255B6"/>
    <w:rsid w:val="00C368CE"/>
    <w:rsid w:val="00C36E90"/>
    <w:rsid w:val="00C42A9F"/>
    <w:rsid w:val="00C46592"/>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423"/>
    <w:rsid w:val="00CC7A63"/>
    <w:rsid w:val="00CD1D5A"/>
    <w:rsid w:val="00CD2E00"/>
    <w:rsid w:val="00CD4E23"/>
    <w:rsid w:val="00CE1853"/>
    <w:rsid w:val="00D004A7"/>
    <w:rsid w:val="00D02257"/>
    <w:rsid w:val="00D032B3"/>
    <w:rsid w:val="00D11742"/>
    <w:rsid w:val="00D12193"/>
    <w:rsid w:val="00D16A69"/>
    <w:rsid w:val="00D217A2"/>
    <w:rsid w:val="00D2385B"/>
    <w:rsid w:val="00D2640F"/>
    <w:rsid w:val="00D370BD"/>
    <w:rsid w:val="00D37CC0"/>
    <w:rsid w:val="00D50459"/>
    <w:rsid w:val="00D606CA"/>
    <w:rsid w:val="00D64B75"/>
    <w:rsid w:val="00D6703A"/>
    <w:rsid w:val="00D71882"/>
    <w:rsid w:val="00D74C54"/>
    <w:rsid w:val="00D8401A"/>
    <w:rsid w:val="00D85ABA"/>
    <w:rsid w:val="00D8676E"/>
    <w:rsid w:val="00DA381B"/>
    <w:rsid w:val="00DA3919"/>
    <w:rsid w:val="00DA56E2"/>
    <w:rsid w:val="00DB6DDC"/>
    <w:rsid w:val="00DB7E30"/>
    <w:rsid w:val="00DC1996"/>
    <w:rsid w:val="00DC24EA"/>
    <w:rsid w:val="00DC585F"/>
    <w:rsid w:val="00DD70E4"/>
    <w:rsid w:val="00DE36D1"/>
    <w:rsid w:val="00DF402B"/>
    <w:rsid w:val="00DF4106"/>
    <w:rsid w:val="00DF585B"/>
    <w:rsid w:val="00E008EF"/>
    <w:rsid w:val="00E009D0"/>
    <w:rsid w:val="00E00F86"/>
    <w:rsid w:val="00E06F17"/>
    <w:rsid w:val="00E073B0"/>
    <w:rsid w:val="00E07685"/>
    <w:rsid w:val="00E07781"/>
    <w:rsid w:val="00E10236"/>
    <w:rsid w:val="00E10C88"/>
    <w:rsid w:val="00E24DA0"/>
    <w:rsid w:val="00E44DF8"/>
    <w:rsid w:val="00E4563F"/>
    <w:rsid w:val="00E46F2F"/>
    <w:rsid w:val="00E61A51"/>
    <w:rsid w:val="00E75A75"/>
    <w:rsid w:val="00E85C48"/>
    <w:rsid w:val="00E955EE"/>
    <w:rsid w:val="00EA357A"/>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4A9"/>
    <w:rsid w:val="00F47058"/>
    <w:rsid w:val="00F504FE"/>
    <w:rsid w:val="00F51B2A"/>
    <w:rsid w:val="00F54C6F"/>
    <w:rsid w:val="00F56007"/>
    <w:rsid w:val="00F61583"/>
    <w:rsid w:val="00F628A1"/>
    <w:rsid w:val="00F660F6"/>
    <w:rsid w:val="00F712A9"/>
    <w:rsid w:val="00F812B5"/>
    <w:rsid w:val="00F8305B"/>
    <w:rsid w:val="00F879B1"/>
    <w:rsid w:val="00F93EBC"/>
    <w:rsid w:val="00FB4B11"/>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3662</Words>
  <Characters>2088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2</cp:revision>
  <cp:lastPrinted>2020-06-15T07:41:00Z</cp:lastPrinted>
  <dcterms:created xsi:type="dcterms:W3CDTF">2024-10-17T08:10:00Z</dcterms:created>
  <dcterms:modified xsi:type="dcterms:W3CDTF">2024-10-17T08:10:00Z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