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E9B3B" w14:textId="77777777" w:rsidR="001E274B" w:rsidRPr="0047650E" w:rsidRDefault="001E274B" w:rsidP="00FC0712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5F5FA6E" w14:textId="503DB32C" w:rsidR="001E274B" w:rsidRPr="0047650E" w:rsidRDefault="001E274B" w:rsidP="00FC0712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FC0712">
        <w:rPr>
          <w:rFonts w:ascii="Arial" w:hAnsi="Arial" w:cs="Arial"/>
        </w:rPr>
        <w:t>439</w:t>
      </w:r>
    </w:p>
    <w:p w14:paraId="08951931" w14:textId="77777777" w:rsidR="001E274B" w:rsidRPr="0047650E" w:rsidRDefault="001E274B" w:rsidP="00FC0712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5AF42E5D" w14:textId="77777777" w:rsidR="001E274B" w:rsidRPr="00B76FC3" w:rsidRDefault="001E274B" w:rsidP="001E274B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1E274B" w:rsidRPr="002717E2" w14:paraId="75D9E1A0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37D2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131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30B93B1C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D6309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D1D25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3FC3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47EFB9D9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99AF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9D29D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19A5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1E274B" w:rsidRPr="002717E2" w14:paraId="2768F585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ACE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3552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KL1861 (Šakočių g.), Stirbių 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70306" w14:textId="77777777" w:rsidR="001E274B" w:rsidRPr="002717E2" w:rsidRDefault="001E274B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4400-6441-0806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BE40F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997,45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8D60F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84,11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E9A5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843DE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8F3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3513860</w:t>
            </w:r>
          </w:p>
          <w:p w14:paraId="06E201B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5C71DE5E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FA49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A145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KL1833 (Ežaičių g.),  Klaipėdos r. sav. 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A2AA3" w14:textId="77777777" w:rsidR="001E274B" w:rsidRPr="002717E2" w:rsidRDefault="001E274B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4400-6448-6340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291F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50A00">
              <w:rPr>
                <w:rFonts w:ascii="Arial" w:eastAsiaTheme="minorHAnsi" w:hAnsi="Arial" w:cs="Arial"/>
              </w:rPr>
              <w:t>186257,40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507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118985,04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F2D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2DD9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4AE74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3518129</w:t>
            </w:r>
          </w:p>
          <w:p w14:paraId="66B5831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6FE5A9F6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CA90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FBBC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KL8545 Mokyklos g., Girininkų k.,     Klaipėdos r. sav. 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229C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4400-6440-6191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8650B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31540,96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3CF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27043,88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4FE7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2E52F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F20A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3514037</w:t>
            </w:r>
          </w:p>
          <w:p w14:paraId="3C03913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574912C9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6462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EA694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KL0670, Endriejavo mstl., 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9562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4400-6441-4344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A0C13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97,55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E17CE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310C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72E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6BDB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3514316</w:t>
            </w:r>
          </w:p>
          <w:p w14:paraId="1E58FF5B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27F77A81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282DC" w14:textId="77777777" w:rsidR="001E274B" w:rsidRPr="00533E7C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30398" w14:textId="77777777" w:rsidR="001E274B" w:rsidRPr="00533E7C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8165637"/>
            <w:r>
              <w:rPr>
                <w:rFonts w:ascii="Arial" w:eastAsiaTheme="minorHAnsi" w:hAnsi="Arial" w:cs="Arial"/>
              </w:rPr>
              <w:t xml:space="preserve">KL8572 Veiviržėnų g. atšaka, Pyktiškės k., Klaipėdos r. sav.     </w:t>
            </w:r>
            <w:bookmarkEnd w:id="0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DB79B" w14:textId="77777777" w:rsidR="001E274B" w:rsidRPr="00C2090A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4400-6440-6237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9A9E6" w14:textId="77777777" w:rsidR="001E274B" w:rsidRPr="00F3403A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3403A">
              <w:rPr>
                <w:rFonts w:ascii="Arial" w:eastAsiaTheme="minorHAnsi" w:hAnsi="Arial" w:cs="Arial"/>
              </w:rPr>
              <w:t>1136,47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7A84E" w14:textId="77777777" w:rsidR="001E274B" w:rsidRPr="00F3403A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3403A">
              <w:rPr>
                <w:rFonts w:ascii="Arial" w:eastAsiaTheme="minorHAnsi" w:hAnsi="Arial" w:cs="Arial"/>
              </w:rPr>
              <w:t>72,15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0AAAD" w14:textId="77777777" w:rsidR="001E274B" w:rsidRPr="00A7789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8FE2" w14:textId="77777777" w:rsidR="001E274B" w:rsidRPr="00A7789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C8D32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3514039</w:t>
            </w:r>
          </w:p>
          <w:p w14:paraId="12718491" w14:textId="77777777" w:rsidR="001E274B" w:rsidRPr="00533E7C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7F9D90D3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79CF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D6F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8165661"/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KL0628, Kapstatų k.,   Klaipėdos r. sav. </w:t>
            </w:r>
            <w:bookmarkEnd w:id="1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77043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4400-6438-1972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A8C7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850,04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67B5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404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BCB9E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234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3512541</w:t>
            </w:r>
          </w:p>
          <w:p w14:paraId="1E28003B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79A9CCAF" w14:textId="77777777" w:rsidTr="00FA51DF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F419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504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78165701"/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KL0623, 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Klaipėdos r. sav. teritorija </w:t>
            </w:r>
            <w:bookmarkEnd w:id="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19A0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4400-6441-0728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55F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622BD">
              <w:rPr>
                <w:rFonts w:ascii="Arial" w:eastAsiaTheme="minorHAnsi" w:hAnsi="Arial" w:cs="Arial"/>
              </w:rPr>
              <w:t>2262,22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1A08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143,65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0C91" w14:textId="77777777" w:rsidR="001E274B" w:rsidRPr="002717E2" w:rsidRDefault="001E274B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7195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46325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3513855</w:t>
            </w:r>
          </w:p>
          <w:p w14:paraId="6C2C46EC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7B1A3365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E46A5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8DF29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8165735"/>
            <w:r>
              <w:rPr>
                <w:rFonts w:ascii="Arial" w:eastAsiaTheme="minorHAnsi" w:hAnsi="Arial" w:cs="Arial"/>
              </w:rPr>
              <w:t>KL0617, Klaipėdos r. sav. teritorija</w:t>
            </w:r>
            <w:bookmarkEnd w:id="3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62314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4400-6441-8617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C986B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1990,27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3F2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8B04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CA81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49D97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3514620</w:t>
            </w:r>
          </w:p>
          <w:p w14:paraId="2E5E84D2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40BAC60A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91FE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911F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8165757"/>
            <w:r>
              <w:rPr>
                <w:rFonts w:ascii="Arial" w:eastAsiaTheme="minorHAnsi" w:hAnsi="Arial" w:cs="Arial"/>
              </w:rPr>
              <w:t>KL8574 Patyrio g., Patyrio k.,  Klaipėdos r. sav.</w:t>
            </w:r>
            <w:bookmarkEnd w:id="4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70F8D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4400-6441-0852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C8464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302,65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FC6F1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00ADB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D3E6A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2D98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3513862</w:t>
            </w:r>
          </w:p>
          <w:p w14:paraId="4261E5D4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1E274B" w:rsidRPr="002717E2" w14:paraId="31D52073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472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33F26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8165781"/>
            <w:r>
              <w:rPr>
                <w:rFonts w:ascii="Arial" w:eastAsiaTheme="minorHAnsi" w:hAnsi="Arial" w:cs="Arial"/>
              </w:rPr>
              <w:t>Privažiuojamasis kelias KL0648, Pyktiškės k., Klaipėdos r. sav.</w:t>
            </w:r>
            <w:bookmarkEnd w:id="5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A5850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4400-6441-4339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E828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431,82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058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69C7B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E059B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CDE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44/3514315</w:t>
            </w:r>
          </w:p>
          <w:p w14:paraId="6DB0C727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1E274B" w:rsidRPr="002717E2" w14:paraId="0E376A91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AAA3A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153BA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8165808"/>
            <w:r>
              <w:rPr>
                <w:rFonts w:ascii="Arial" w:eastAsiaTheme="minorHAnsi" w:hAnsi="Arial" w:cs="Arial"/>
              </w:rPr>
              <w:t>Lydekų gatvė, Radailių k.,  Klaipėdos r. sav. (KL8723)</w:t>
            </w:r>
            <w:bookmarkEnd w:id="6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EC8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4400-6395-4448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098DE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689,29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5469B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26681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30D33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E290E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44/3474332</w:t>
            </w:r>
          </w:p>
          <w:p w14:paraId="4D09DB85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1E274B" w:rsidRPr="002717E2" w14:paraId="4064E634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FE9B4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A4F6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8165841"/>
            <w:r>
              <w:rPr>
                <w:rFonts w:ascii="Arial" w:eastAsiaTheme="minorHAnsi" w:hAnsi="Arial" w:cs="Arial"/>
              </w:rPr>
              <w:t>Sodų gatvė, Radailių k.,  Klaipėdos r. sav. (KL8725)</w:t>
            </w:r>
            <w:bookmarkEnd w:id="7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653E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4400-6434-0721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72E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1511,82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EB5CE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1733B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E7EA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3C1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44/3510931</w:t>
            </w:r>
          </w:p>
          <w:p w14:paraId="4A47D28A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1E274B" w:rsidRPr="002717E2" w14:paraId="475C518C" w14:textId="77777777" w:rsidTr="00FA51DF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02C3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ECD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8165868"/>
            <w:r>
              <w:rPr>
                <w:rFonts w:ascii="Arial" w:eastAsiaTheme="minorHAnsi" w:hAnsi="Arial" w:cs="Arial"/>
              </w:rPr>
              <w:t>Vietinės reikšmės kelias Svencelės gatvė, Klaipėdos r. sav. teritorija (KL1233)</w:t>
            </w:r>
            <w:bookmarkEnd w:id="8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744A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C0300">
              <w:rPr>
                <w:rFonts w:ascii="Arial" w:eastAsiaTheme="minorHAnsi" w:hAnsi="Arial" w:cs="Arial"/>
              </w:rPr>
              <w:t>4400-6430-9044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4EF7B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4326,34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42F27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332,37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1D378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7670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8A58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44/3509051</w:t>
            </w:r>
          </w:p>
          <w:p w14:paraId="3A5E1BC6" w14:textId="77777777" w:rsidR="001E274B" w:rsidRPr="002717E2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2024-08-07</w:t>
            </w:r>
          </w:p>
        </w:tc>
      </w:tr>
      <w:tr w:rsidR="001E274B" w:rsidRPr="002717E2" w14:paraId="5BC337CF" w14:textId="77777777" w:rsidTr="00FA51DF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140CD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FC341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78165901"/>
            <w:r>
              <w:rPr>
                <w:rFonts w:ascii="Arial" w:eastAsiaTheme="minorHAnsi" w:hAnsi="Arial" w:cs="Arial"/>
              </w:rPr>
              <w:t>Bangų gatvė, Drevernos k., Klaipėdos r. sav. (KL8409)</w:t>
            </w:r>
            <w:bookmarkEnd w:id="9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52BA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4400-6426-4973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C99A9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2086,83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FDE68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265,10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18D9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9E0E0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B303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44/3507076</w:t>
            </w:r>
          </w:p>
          <w:p w14:paraId="67D46F6B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2024-07-29</w:t>
            </w:r>
          </w:p>
        </w:tc>
      </w:tr>
      <w:tr w:rsidR="001E274B" w:rsidRPr="002717E2" w14:paraId="650E54F2" w14:textId="77777777" w:rsidTr="00FA51DF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0D52A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ABB6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8165922"/>
            <w:r>
              <w:rPr>
                <w:rFonts w:ascii="Arial" w:eastAsiaTheme="minorHAnsi" w:hAnsi="Arial" w:cs="Arial"/>
              </w:rPr>
              <w:t>Vietinės reikšmės kelias Pleškučių gatvė,  Klaipėdos r. sav. teritorija (KL1224)</w:t>
            </w:r>
            <w:bookmarkEnd w:id="10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3DE8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4400-6430-9055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D07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4223,24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11C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323,02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67BA0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606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3,114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CEB0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44/3509052</w:t>
            </w:r>
          </w:p>
          <w:p w14:paraId="6C110C36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2024-08-07</w:t>
            </w:r>
          </w:p>
        </w:tc>
      </w:tr>
      <w:tr w:rsidR="001E274B" w:rsidRPr="002717E2" w14:paraId="0D8909C4" w14:textId="77777777" w:rsidTr="00FA51DF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C651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DFBAC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8165955"/>
            <w:r>
              <w:rPr>
                <w:rFonts w:ascii="Arial" w:eastAsiaTheme="minorHAnsi" w:hAnsi="Arial" w:cs="Arial"/>
              </w:rPr>
              <w:t>Vingio gatvė (2), Venckų k.,  Klaipėdos r. sav. (KL8421)</w:t>
            </w:r>
            <w:bookmarkEnd w:id="11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CE53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4400-6426-4995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CF0F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463,58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1641D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50,63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A9B6F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99E34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72987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44/3507079</w:t>
            </w:r>
          </w:p>
          <w:p w14:paraId="0D40E47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2024-07-29</w:t>
            </w:r>
          </w:p>
        </w:tc>
      </w:tr>
      <w:tr w:rsidR="001E274B" w:rsidRPr="002717E2" w14:paraId="38683E47" w14:textId="77777777" w:rsidTr="00FA51DF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4C97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F1306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8165973"/>
            <w:r>
              <w:rPr>
                <w:rFonts w:ascii="Arial" w:eastAsiaTheme="minorHAnsi" w:hAnsi="Arial" w:cs="Arial"/>
              </w:rPr>
              <w:t>Vingio gatvė (1), Venckų k.,  Klaipėdos r. sav. (KL8421)</w:t>
            </w:r>
            <w:bookmarkEnd w:id="1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A2AD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4400-6426-4984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283FE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813,64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E6325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E3AF0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7E161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1810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44/3507077</w:t>
            </w:r>
          </w:p>
          <w:p w14:paraId="1A4DDEC7" w14:textId="77777777" w:rsidR="001E274B" w:rsidRDefault="001E274B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2024-07-29</w:t>
            </w:r>
          </w:p>
        </w:tc>
      </w:tr>
    </w:tbl>
    <w:p w14:paraId="1ABBDA23" w14:textId="43B54C09" w:rsidR="00A46B83" w:rsidRPr="001E274B" w:rsidRDefault="001E274B" w:rsidP="001E274B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</w:t>
      </w:r>
    </w:p>
    <w:sectPr w:rsidR="00A46B83" w:rsidRPr="001E274B" w:rsidSect="001E274B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AF2C6" w14:textId="77777777" w:rsidR="003A48AD" w:rsidRDefault="003A48AD" w:rsidP="001E274B">
      <w:r>
        <w:separator/>
      </w:r>
    </w:p>
  </w:endnote>
  <w:endnote w:type="continuationSeparator" w:id="0">
    <w:p w14:paraId="5528597B" w14:textId="77777777" w:rsidR="003A48AD" w:rsidRDefault="003A48AD" w:rsidP="001E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9B7C6" w14:textId="77777777" w:rsidR="0064464E" w:rsidRDefault="0064464E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50EC1" w14:textId="77777777" w:rsidR="003A48AD" w:rsidRDefault="003A48AD" w:rsidP="001E274B">
      <w:r>
        <w:separator/>
      </w:r>
    </w:p>
  </w:footnote>
  <w:footnote w:type="continuationSeparator" w:id="0">
    <w:p w14:paraId="67342B6B" w14:textId="77777777" w:rsidR="003A48AD" w:rsidRDefault="003A48AD" w:rsidP="001E2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A868A" w14:textId="77777777" w:rsidR="0064464E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0686088" w14:textId="77777777" w:rsidR="0064464E" w:rsidRDefault="0064464E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6210293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5E86F32" w14:textId="3429E017" w:rsidR="001E274B" w:rsidRPr="001E274B" w:rsidRDefault="001E274B">
        <w:pPr>
          <w:pStyle w:val="Antrats"/>
          <w:jc w:val="center"/>
          <w:rPr>
            <w:rFonts w:ascii="Arial" w:hAnsi="Arial" w:cs="Arial"/>
          </w:rPr>
        </w:pPr>
        <w:r w:rsidRPr="001E274B">
          <w:rPr>
            <w:rFonts w:ascii="Arial" w:hAnsi="Arial" w:cs="Arial"/>
          </w:rPr>
          <w:fldChar w:fldCharType="begin"/>
        </w:r>
        <w:r w:rsidRPr="001E274B">
          <w:rPr>
            <w:rFonts w:ascii="Arial" w:hAnsi="Arial" w:cs="Arial"/>
          </w:rPr>
          <w:instrText>PAGE   \* MERGEFORMAT</w:instrText>
        </w:r>
        <w:r w:rsidRPr="001E274B">
          <w:rPr>
            <w:rFonts w:ascii="Arial" w:hAnsi="Arial" w:cs="Arial"/>
          </w:rPr>
          <w:fldChar w:fldCharType="separate"/>
        </w:r>
        <w:r w:rsidRPr="001E274B">
          <w:rPr>
            <w:rFonts w:ascii="Arial" w:hAnsi="Arial" w:cs="Arial"/>
          </w:rPr>
          <w:t>2</w:t>
        </w:r>
        <w:r w:rsidRPr="001E274B">
          <w:rPr>
            <w:rFonts w:ascii="Arial" w:hAnsi="Arial" w:cs="Arial"/>
          </w:rPr>
          <w:fldChar w:fldCharType="end"/>
        </w:r>
      </w:p>
    </w:sdtContent>
  </w:sdt>
  <w:p w14:paraId="35849425" w14:textId="77777777" w:rsidR="0064464E" w:rsidRPr="001E274B" w:rsidRDefault="0064464E">
    <w:pPr>
      <w:pStyle w:val="Antrats"/>
      <w:ind w:right="360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8F"/>
    <w:rsid w:val="001E274B"/>
    <w:rsid w:val="002107FA"/>
    <w:rsid w:val="003A48AD"/>
    <w:rsid w:val="0064464E"/>
    <w:rsid w:val="006550DE"/>
    <w:rsid w:val="00A46B83"/>
    <w:rsid w:val="00AB6E8F"/>
    <w:rsid w:val="00FC0712"/>
    <w:rsid w:val="00F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368C"/>
  <w15:chartTrackingRefBased/>
  <w15:docId w15:val="{F0F43F29-82AA-4B83-9197-BA99136B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274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E27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274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customStyle="1" w:styleId="statymopavad">
    <w:name w:val="?statymo pavad."/>
    <w:basedOn w:val="prastasis"/>
    <w:rsid w:val="001E274B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1E274B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1E274B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1E274B"/>
  </w:style>
  <w:style w:type="paragraph" w:styleId="Antrats">
    <w:name w:val="header"/>
    <w:basedOn w:val="prastasis"/>
    <w:link w:val="AntratsDiagrama"/>
    <w:uiPriority w:val="99"/>
    <w:rsid w:val="001E274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274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1714</Words>
  <Characters>977</Characters>
  <Application>Microsoft Office Word</Application>
  <DocSecurity>0</DocSecurity>
  <Lines>8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2024-09-30T10:16:00Z</dcterms:created>
  <dcterms:modified xsi:type="dcterms:W3CDTF">2024-10-31T11:20:00Z</dcterms:modified>
</cp:coreProperties>
</file>