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6DD06B3C"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8A7CBD">
        <w:rPr>
          <w:rFonts w:ascii="Arial" w:hAnsi="Arial" w:cs="Arial"/>
          <w:sz w:val="24"/>
          <w:szCs w:val="24"/>
          <w:u w:val="single"/>
          <w:lang w:val="lt-LT" w:eastAsia="lt-LT"/>
        </w:rPr>
        <w:t>1</w:t>
      </w:r>
      <w:r w:rsidR="00525DD5">
        <w:rPr>
          <w:rFonts w:ascii="Arial" w:hAnsi="Arial" w:cs="Arial"/>
          <w:sz w:val="24"/>
          <w:szCs w:val="24"/>
          <w:u w:val="single"/>
          <w:lang w:val="lt-LT" w:eastAsia="lt-LT"/>
        </w:rPr>
        <w:t>1-04</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705AD2">
        <w:rPr>
          <w:rFonts w:ascii="Arial" w:hAnsi="Arial" w:cs="Arial"/>
          <w:sz w:val="24"/>
          <w:szCs w:val="24"/>
          <w:u w:val="single"/>
          <w:lang w:val="lt-LT" w:eastAsia="lt-LT"/>
        </w:rPr>
        <w:t>9</w:t>
      </w:r>
      <w:r w:rsidR="00525DD5">
        <w:rPr>
          <w:rFonts w:ascii="Arial" w:hAnsi="Arial" w:cs="Arial"/>
          <w:sz w:val="24"/>
          <w:szCs w:val="24"/>
          <w:u w:val="single"/>
          <w:lang w:val="lt-LT" w:eastAsia="lt-LT"/>
        </w:rPr>
        <w:t>6</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60D2B302" w14:textId="03EBB854" w:rsidR="00E4009D" w:rsidRDefault="00E4009D" w:rsidP="008F7139">
      <w:pPr>
        <w:tabs>
          <w:tab w:val="right" w:leader="underscore" w:pos="9000"/>
        </w:tabs>
        <w:spacing w:after="0" w:line="240" w:lineRule="auto"/>
        <w:rPr>
          <w:rFonts w:ascii="Arial" w:hAnsi="Arial" w:cs="Arial"/>
          <w:sz w:val="20"/>
          <w:szCs w:val="20"/>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525DD5" w:rsidRPr="00525DD5">
        <w:rPr>
          <w:rFonts w:ascii="Arial" w:hAnsi="Arial" w:cs="Arial"/>
          <w:sz w:val="24"/>
          <w:szCs w:val="24"/>
          <w:u w:val="single"/>
          <w:lang w:val="lt-LT" w:eastAsia="lt-LT"/>
        </w:rPr>
        <w:t xml:space="preserve">Kaimo bendruomenė „Smilgynai ir kaimynai“ (prašymas A4-2474). </w:t>
      </w:r>
      <w:r w:rsidR="00305BAC" w:rsidRPr="00305BAC">
        <w:rPr>
          <w:rFonts w:ascii="Arial" w:hAnsi="Arial" w:cs="Arial"/>
          <w:sz w:val="24"/>
          <w:szCs w:val="24"/>
          <w:u w:val="single"/>
          <w:lang w:val="lt-LT" w:eastAsia="lt-LT"/>
        </w:rPr>
        <w:t xml:space="preserve"> </w:t>
      </w:r>
      <w:r w:rsidRPr="0085099B">
        <w:rPr>
          <w:rFonts w:ascii="Arial" w:hAnsi="Arial" w:cs="Arial"/>
          <w:sz w:val="20"/>
          <w:szCs w:val="20"/>
          <w:lang w:val="lt-LT" w:eastAsia="lt-LT"/>
        </w:rPr>
        <w:t>(juridinio asmens pavadinimas (fizinio asmens inicialai),</w:t>
      </w:r>
    </w:p>
    <w:p w14:paraId="15AE2FC3" w14:textId="77777777" w:rsidR="00525DD5" w:rsidRPr="0085099B" w:rsidRDefault="00525DD5" w:rsidP="008F7139">
      <w:pPr>
        <w:tabs>
          <w:tab w:val="right" w:leader="underscore" w:pos="9000"/>
        </w:tabs>
        <w:spacing w:after="0" w:line="240" w:lineRule="auto"/>
        <w:rPr>
          <w:rFonts w:ascii="Arial" w:hAnsi="Arial" w:cs="Arial"/>
          <w:sz w:val="20"/>
          <w:szCs w:val="20"/>
          <w:lang w:val="lt-LT" w:eastAsia="lt-LT"/>
        </w:rPr>
      </w:pPr>
    </w:p>
    <w:p w14:paraId="744CE7FE" w14:textId="384D0259"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525DD5" w:rsidRPr="00525DD5">
        <w:rPr>
          <w:rFonts w:ascii="Arial" w:hAnsi="Arial" w:cs="Arial"/>
          <w:sz w:val="24"/>
          <w:szCs w:val="24"/>
          <w:u w:val="single"/>
          <w:lang w:val="lt" w:bidi="ar-SA"/>
        </w:rPr>
        <w:t xml:space="preserve">žemės sklype kad. Nr. 5510/0001:252 </w:t>
      </w:r>
      <w:r w:rsidR="00525DD5">
        <w:rPr>
          <w:rFonts w:ascii="Arial" w:hAnsi="Arial" w:cs="Arial"/>
          <w:sz w:val="24"/>
          <w:szCs w:val="24"/>
          <w:u w:val="single"/>
          <w:lang w:val="lt" w:bidi="ar-SA"/>
        </w:rPr>
        <w:t>B</w:t>
      </w:r>
      <w:r w:rsidR="00525DD5" w:rsidRPr="00525DD5">
        <w:rPr>
          <w:rFonts w:ascii="Arial" w:hAnsi="Arial" w:cs="Arial"/>
          <w:sz w:val="24"/>
          <w:szCs w:val="24"/>
          <w:u w:val="single"/>
          <w:lang w:val="lt" w:bidi="ar-SA"/>
        </w:rPr>
        <w:t>ažnyčios g. 68, Sėlenų kaime.</w:t>
      </w:r>
      <w:r w:rsidR="00525DD5">
        <w:rPr>
          <w:rFonts w:ascii="Arial" w:hAnsi="Arial" w:cs="Arial"/>
          <w:sz w:val="24"/>
          <w:szCs w:val="24"/>
          <w:u w:val="single"/>
          <w:lang w:val="lt" w:bidi="ar-SA"/>
        </w:rPr>
        <w:t xml:space="preserve">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0"/>
        <w:gridCol w:w="1872"/>
        <w:gridCol w:w="1510"/>
        <w:gridCol w:w="3970"/>
        <w:gridCol w:w="1626"/>
      </w:tblGrid>
      <w:tr w:rsidR="00305BAC" w:rsidRPr="00305BAC" w14:paraId="091ECA18" w14:textId="77777777" w:rsidTr="00525DD5">
        <w:tc>
          <w:tcPr>
            <w:tcW w:w="9628" w:type="dxa"/>
            <w:gridSpan w:val="5"/>
          </w:tcPr>
          <w:p w14:paraId="01F75905" w14:textId="7FCEA124" w:rsidR="00305BAC" w:rsidRPr="00305BAC" w:rsidRDefault="00525DD5" w:rsidP="00305BAC">
            <w:pPr>
              <w:spacing w:after="0" w:line="240" w:lineRule="auto"/>
              <w:rPr>
                <w:rFonts w:ascii="Arial" w:hAnsi="Arial" w:cs="Arial"/>
                <w:sz w:val="24"/>
                <w:szCs w:val="24"/>
                <w:lang w:val="lt-LT" w:eastAsia="lt-LT"/>
              </w:rPr>
            </w:pPr>
            <w:bookmarkStart w:id="0" w:name="_Hlk132296437"/>
            <w:bookmarkStart w:id="1" w:name="_Hlk141433227"/>
            <w:r w:rsidRPr="00525DD5">
              <w:rPr>
                <w:rFonts w:ascii="Arial" w:hAnsi="Arial" w:cs="Arial"/>
                <w:sz w:val="24"/>
                <w:szCs w:val="24"/>
                <w:lang w:val="lt-LT" w:eastAsia="lt-LT"/>
              </w:rPr>
              <w:t>žemės sklype kad. Nr. 5510/0001:252 Bažnyčios g. 68, Sėlenų kaime.</w:t>
            </w:r>
          </w:p>
        </w:tc>
      </w:tr>
      <w:tr w:rsidR="00305BAC" w:rsidRPr="00305BAC" w14:paraId="052E02CF" w14:textId="77777777" w:rsidTr="00525DD5">
        <w:tc>
          <w:tcPr>
            <w:tcW w:w="650" w:type="dxa"/>
          </w:tcPr>
          <w:p w14:paraId="7D3BB3D0"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Nr.</w:t>
            </w:r>
          </w:p>
        </w:tc>
        <w:tc>
          <w:tcPr>
            <w:tcW w:w="1872" w:type="dxa"/>
          </w:tcPr>
          <w:p w14:paraId="766E3321"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Želdinio rūšis</w:t>
            </w:r>
          </w:p>
        </w:tc>
        <w:tc>
          <w:tcPr>
            <w:tcW w:w="1510" w:type="dxa"/>
          </w:tcPr>
          <w:p w14:paraId="7CAC5E5D"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Skersmuo 1,30 m</w:t>
            </w:r>
          </w:p>
        </w:tc>
        <w:tc>
          <w:tcPr>
            <w:tcW w:w="3970" w:type="dxa"/>
          </w:tcPr>
          <w:p w14:paraId="7BAD0CD8"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Būklė</w:t>
            </w:r>
          </w:p>
        </w:tc>
        <w:tc>
          <w:tcPr>
            <w:tcW w:w="1626" w:type="dxa"/>
          </w:tcPr>
          <w:p w14:paraId="38D2AC6F"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Atkuriamoji vertė €</w:t>
            </w:r>
          </w:p>
        </w:tc>
      </w:tr>
      <w:tr w:rsidR="00525DD5" w:rsidRPr="00525DD5" w14:paraId="18EF6295" w14:textId="77777777" w:rsidTr="00525DD5">
        <w:trPr>
          <w:trHeight w:val="1543"/>
        </w:trPr>
        <w:tc>
          <w:tcPr>
            <w:tcW w:w="650" w:type="dxa"/>
          </w:tcPr>
          <w:p w14:paraId="512E6291" w14:textId="77777777" w:rsidR="00525DD5" w:rsidRPr="00525DD5" w:rsidRDefault="00525DD5" w:rsidP="00525DD5">
            <w:pPr>
              <w:spacing w:after="0" w:line="240" w:lineRule="auto"/>
              <w:rPr>
                <w:rFonts w:ascii="Arial" w:hAnsi="Arial" w:cs="Arial"/>
                <w:sz w:val="24"/>
                <w:szCs w:val="24"/>
                <w:lang w:val="lt" w:eastAsia="lt-LT"/>
              </w:rPr>
            </w:pPr>
            <w:r w:rsidRPr="00525DD5">
              <w:rPr>
                <w:rFonts w:ascii="Arial" w:hAnsi="Arial" w:cs="Arial"/>
                <w:sz w:val="24"/>
                <w:szCs w:val="24"/>
                <w:lang w:val="lt" w:eastAsia="lt-LT"/>
              </w:rPr>
              <w:t>1.</w:t>
            </w:r>
          </w:p>
        </w:tc>
        <w:tc>
          <w:tcPr>
            <w:tcW w:w="1872" w:type="dxa"/>
          </w:tcPr>
          <w:p w14:paraId="7B882452" w14:textId="21313388" w:rsidR="00525DD5" w:rsidRPr="00525DD5" w:rsidRDefault="00525DD5" w:rsidP="00525DD5">
            <w:pPr>
              <w:spacing w:after="0" w:line="240" w:lineRule="auto"/>
              <w:rPr>
                <w:rFonts w:ascii="Arial" w:hAnsi="Arial" w:cs="Arial"/>
                <w:sz w:val="24"/>
                <w:szCs w:val="24"/>
                <w:lang w:val="lt" w:eastAsia="lt-LT"/>
              </w:rPr>
            </w:pPr>
            <w:r w:rsidRPr="00525DD5">
              <w:rPr>
                <w:rFonts w:ascii="Arial" w:hAnsi="Arial" w:cs="Arial"/>
                <w:sz w:val="24"/>
                <w:szCs w:val="24"/>
              </w:rPr>
              <w:t>Karpotasis beržas</w:t>
            </w:r>
          </w:p>
        </w:tc>
        <w:tc>
          <w:tcPr>
            <w:tcW w:w="1510" w:type="dxa"/>
          </w:tcPr>
          <w:p w14:paraId="112C458A" w14:textId="4E4AC095" w:rsidR="00525DD5" w:rsidRPr="00525DD5" w:rsidRDefault="00525DD5" w:rsidP="00525DD5">
            <w:pPr>
              <w:spacing w:after="0" w:line="240" w:lineRule="auto"/>
              <w:rPr>
                <w:rFonts w:ascii="Arial" w:hAnsi="Arial" w:cs="Arial"/>
                <w:sz w:val="24"/>
                <w:szCs w:val="24"/>
                <w:lang w:val="lt" w:eastAsia="lt-LT"/>
              </w:rPr>
            </w:pPr>
            <w:r w:rsidRPr="00525DD5">
              <w:rPr>
                <w:rFonts w:ascii="Arial" w:hAnsi="Arial" w:cs="Arial"/>
                <w:sz w:val="24"/>
                <w:szCs w:val="24"/>
              </w:rPr>
              <w:t>40</w:t>
            </w:r>
          </w:p>
        </w:tc>
        <w:tc>
          <w:tcPr>
            <w:tcW w:w="3970" w:type="dxa"/>
          </w:tcPr>
          <w:p w14:paraId="6E950A56" w14:textId="1AEC742E" w:rsidR="00525DD5" w:rsidRPr="00525DD5" w:rsidRDefault="00525DD5" w:rsidP="00525DD5">
            <w:pPr>
              <w:spacing w:after="0" w:line="240" w:lineRule="auto"/>
              <w:rPr>
                <w:rFonts w:ascii="Arial" w:hAnsi="Arial" w:cs="Arial"/>
                <w:sz w:val="24"/>
                <w:szCs w:val="24"/>
                <w:lang w:val="lt-LT" w:eastAsia="lt-LT"/>
              </w:rPr>
            </w:pPr>
            <w:r w:rsidRPr="00525DD5">
              <w:rPr>
                <w:rFonts w:ascii="Arial" w:hAnsi="Arial" w:cs="Arial"/>
                <w:sz w:val="24"/>
                <w:szCs w:val="24"/>
              </w:rPr>
              <w:t xml:space="preserve">Būklė – bloga. Medis su centriniu kamieno puviniu, pavojingas gyvenamajai aplinkai. Galima vėjovarta. Medžio lajoje apie 60% lajos yra sausa. </w:t>
            </w:r>
          </w:p>
        </w:tc>
        <w:tc>
          <w:tcPr>
            <w:tcW w:w="1626" w:type="dxa"/>
          </w:tcPr>
          <w:p w14:paraId="66BA6CDE" w14:textId="1A94948B" w:rsidR="00525DD5" w:rsidRPr="00525DD5" w:rsidRDefault="00525DD5" w:rsidP="00525DD5">
            <w:pPr>
              <w:spacing w:after="0" w:line="240" w:lineRule="auto"/>
              <w:rPr>
                <w:rFonts w:ascii="Arial" w:hAnsi="Arial" w:cs="Arial"/>
                <w:sz w:val="24"/>
                <w:szCs w:val="24"/>
                <w:lang w:val="lt" w:eastAsia="lt-LT"/>
              </w:rPr>
            </w:pPr>
            <w:r w:rsidRPr="00525DD5">
              <w:rPr>
                <w:rFonts w:ascii="Arial" w:hAnsi="Arial" w:cs="Arial"/>
                <w:sz w:val="24"/>
                <w:szCs w:val="24"/>
              </w:rPr>
              <w:t>0</w:t>
            </w:r>
          </w:p>
        </w:tc>
      </w:tr>
      <w:tr w:rsidR="00305BAC" w:rsidRPr="00305BAC" w14:paraId="19888E36" w14:textId="77777777" w:rsidTr="00525DD5">
        <w:trPr>
          <w:trHeight w:val="393"/>
        </w:trPr>
        <w:tc>
          <w:tcPr>
            <w:tcW w:w="9628" w:type="dxa"/>
            <w:gridSpan w:val="5"/>
          </w:tcPr>
          <w:p w14:paraId="32A5B11E" w14:textId="207FBD5D" w:rsidR="00305BAC" w:rsidRPr="00305BAC" w:rsidRDefault="00525DD5" w:rsidP="00305BAC">
            <w:pPr>
              <w:spacing w:after="0" w:line="240" w:lineRule="auto"/>
              <w:rPr>
                <w:rFonts w:ascii="Arial" w:hAnsi="Arial" w:cs="Arial"/>
                <w:sz w:val="24"/>
                <w:szCs w:val="24"/>
                <w:lang w:val="lt" w:eastAsia="lt-LT"/>
              </w:rPr>
            </w:pPr>
            <w:r w:rsidRPr="00525DD5">
              <w:rPr>
                <w:rFonts w:ascii="Arial" w:hAnsi="Arial" w:cs="Arial"/>
                <w:sz w:val="24"/>
                <w:szCs w:val="24"/>
                <w:lang w:val="lt" w:eastAsia="lt-LT"/>
              </w:rPr>
              <w:t>Vadovaujantis LR želdynų įstatymo nuostatomis leidimas išduodamas neatlygintinai.</w:t>
            </w:r>
            <w:r w:rsidR="00305BAC" w:rsidRPr="00305BAC">
              <w:rPr>
                <w:rFonts w:ascii="Arial" w:hAnsi="Arial" w:cs="Arial"/>
                <w:sz w:val="24"/>
                <w:szCs w:val="24"/>
                <w:lang w:val="lt-LT" w:eastAsia="lt-LT"/>
              </w:rPr>
              <w:t xml:space="preserve">.  </w:t>
            </w:r>
          </w:p>
        </w:tc>
      </w:tr>
      <w:tr w:rsidR="00305BAC" w:rsidRPr="00305BAC" w14:paraId="0280C0A1" w14:textId="77777777" w:rsidTr="00525DD5">
        <w:tc>
          <w:tcPr>
            <w:tcW w:w="8002" w:type="dxa"/>
            <w:gridSpan w:val="4"/>
          </w:tcPr>
          <w:p w14:paraId="26C47DF1"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Iš viso:</w:t>
            </w:r>
          </w:p>
        </w:tc>
        <w:tc>
          <w:tcPr>
            <w:tcW w:w="1626" w:type="dxa"/>
          </w:tcPr>
          <w:p w14:paraId="5B205599" w14:textId="77777777" w:rsidR="00305BAC" w:rsidRPr="00305BAC" w:rsidRDefault="00305BAC" w:rsidP="00305BAC">
            <w:pPr>
              <w:spacing w:after="0" w:line="240" w:lineRule="auto"/>
              <w:rPr>
                <w:rFonts w:ascii="Arial" w:hAnsi="Arial" w:cs="Arial"/>
                <w:b/>
                <w:bCs/>
                <w:sz w:val="24"/>
                <w:szCs w:val="24"/>
                <w:u w:val="single"/>
                <w:lang w:val="lt" w:eastAsia="lt-LT"/>
              </w:rPr>
            </w:pPr>
            <w:r w:rsidRPr="00305BAC">
              <w:rPr>
                <w:rFonts w:ascii="Arial" w:hAnsi="Arial" w:cs="Arial"/>
                <w:b/>
                <w:bCs/>
                <w:sz w:val="24"/>
                <w:szCs w:val="24"/>
                <w:u w:val="single"/>
                <w:lang w:val="lt" w:eastAsia="lt-LT"/>
              </w:rPr>
              <w:t>0 €</w:t>
            </w:r>
          </w:p>
        </w:tc>
      </w:tr>
      <w:bookmarkEnd w:id="0"/>
      <w:bookmarkEnd w:id="1"/>
    </w:tbl>
    <w:p w14:paraId="112D4FEB" w14:textId="77777777" w:rsidR="008F7139" w:rsidRDefault="008F7139" w:rsidP="008F7139">
      <w:pPr>
        <w:spacing w:after="0" w:line="240" w:lineRule="auto"/>
        <w:rPr>
          <w:rFonts w:ascii="Arial" w:hAnsi="Arial" w:cs="Arial"/>
          <w:sz w:val="20"/>
          <w:szCs w:val="20"/>
          <w:lang w:val="lt-LT" w:eastAsia="lt-LT"/>
        </w:rPr>
      </w:pPr>
    </w:p>
    <w:p w14:paraId="48D89C76" w14:textId="5156FCCE"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039BF164"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525DD5">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57EF6097"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8F7139">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469E765"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w:t>
      </w:r>
      <w:r w:rsidR="00525DD5">
        <w:rPr>
          <w:rFonts w:ascii="Arial" w:hAnsi="Arial" w:cs="Arial"/>
          <w:b/>
          <w:bCs/>
          <w:sz w:val="24"/>
          <w:szCs w:val="24"/>
          <w:u w:val="single"/>
          <w:lang w:val="lt-LT" w:eastAsia="lt-LT"/>
        </w:rPr>
        <w:t>1</w:t>
      </w:r>
      <w:r w:rsidR="00305BAC">
        <w:rPr>
          <w:rFonts w:ascii="Arial" w:hAnsi="Arial" w:cs="Arial"/>
          <w:b/>
          <w:bCs/>
          <w:sz w:val="24"/>
          <w:szCs w:val="24"/>
          <w:u w:val="single"/>
          <w:lang w:val="lt-LT" w:eastAsia="lt-LT"/>
        </w:rPr>
        <w:t>-</w:t>
      </w:r>
      <w:r w:rsidR="000E70E0">
        <w:rPr>
          <w:rFonts w:ascii="Arial" w:hAnsi="Arial" w:cs="Arial"/>
          <w:b/>
          <w:bCs/>
          <w:sz w:val="24"/>
          <w:szCs w:val="24"/>
          <w:u w:val="single"/>
          <w:lang w:val="lt-LT" w:eastAsia="lt-LT"/>
        </w:rPr>
        <w:t>15</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Default="00212FE3" w:rsidP="001E277B">
      <w:pPr>
        <w:spacing w:after="0" w:line="240" w:lineRule="auto"/>
        <w:rPr>
          <w:rFonts w:ascii="Arial" w:hAnsi="Arial" w:cs="Arial"/>
          <w:sz w:val="24"/>
          <w:szCs w:val="24"/>
          <w:lang w:val="lt-LT"/>
        </w:rPr>
      </w:pPr>
    </w:p>
    <w:p w14:paraId="63529F5E" w14:textId="17C67A54" w:rsidR="003A4B54" w:rsidRPr="003A4B54"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Savivaldybės </w:t>
      </w:r>
      <w:r w:rsidR="006665F1">
        <w:rPr>
          <w:rFonts w:ascii="Arial" w:hAnsi="Arial" w:cs="Arial"/>
          <w:sz w:val="24"/>
          <w:szCs w:val="24"/>
          <w:lang w:val="lt-LT"/>
        </w:rPr>
        <w:t>meras</w:t>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t>Bronius Markauskas</w:t>
      </w:r>
      <w:r w:rsidRPr="003A4B54">
        <w:rPr>
          <w:rFonts w:ascii="Arial" w:hAnsi="Arial" w:cs="Arial"/>
          <w:sz w:val="24"/>
          <w:szCs w:val="24"/>
          <w:lang w:val="lt-LT"/>
        </w:rPr>
        <w:t xml:space="preserve">                                                                          </w:t>
      </w:r>
    </w:p>
    <w:p w14:paraId="5D32D84E" w14:textId="0CC922A6" w:rsidR="00A02DFC" w:rsidRPr="0085099B" w:rsidRDefault="00A02DFC" w:rsidP="003A4B54">
      <w:pPr>
        <w:spacing w:after="0" w:line="240" w:lineRule="auto"/>
        <w:rPr>
          <w:rFonts w:ascii="Arial" w:hAnsi="Arial" w:cs="Arial"/>
          <w:sz w:val="24"/>
          <w:szCs w:val="24"/>
          <w:lang w:val="lt-LT"/>
        </w:rPr>
      </w:pP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D0DF0"/>
    <w:rsid w:val="000D61DF"/>
    <w:rsid w:val="000E0F72"/>
    <w:rsid w:val="000E5187"/>
    <w:rsid w:val="000E70E0"/>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05BAC"/>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5DD5"/>
    <w:rsid w:val="005303D6"/>
    <w:rsid w:val="005331A6"/>
    <w:rsid w:val="005335D4"/>
    <w:rsid w:val="00543E05"/>
    <w:rsid w:val="00570BAA"/>
    <w:rsid w:val="00571A80"/>
    <w:rsid w:val="00574CB8"/>
    <w:rsid w:val="00584244"/>
    <w:rsid w:val="0059179B"/>
    <w:rsid w:val="00596F7E"/>
    <w:rsid w:val="00597E4A"/>
    <w:rsid w:val="005A014D"/>
    <w:rsid w:val="005A2B2B"/>
    <w:rsid w:val="005A56CC"/>
    <w:rsid w:val="005A6580"/>
    <w:rsid w:val="005B1391"/>
    <w:rsid w:val="005C2E56"/>
    <w:rsid w:val="005E1C5F"/>
    <w:rsid w:val="00601D47"/>
    <w:rsid w:val="00601D87"/>
    <w:rsid w:val="006055D0"/>
    <w:rsid w:val="00611807"/>
    <w:rsid w:val="00621D09"/>
    <w:rsid w:val="006220E2"/>
    <w:rsid w:val="00630515"/>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6491"/>
    <w:rsid w:val="00766A65"/>
    <w:rsid w:val="00791839"/>
    <w:rsid w:val="00792B03"/>
    <w:rsid w:val="007A213E"/>
    <w:rsid w:val="007A7986"/>
    <w:rsid w:val="007B1B94"/>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25B0"/>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1457</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32</cp:revision>
  <cp:lastPrinted>2024-02-19T14:48:00Z</cp:lastPrinted>
  <dcterms:created xsi:type="dcterms:W3CDTF">2024-08-12T13:31:00Z</dcterms:created>
  <dcterms:modified xsi:type="dcterms:W3CDTF">2024-11-04T08:01:00Z</dcterms:modified>
</cp:coreProperties>
</file>