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BA9E6A" w14:textId="78CFC0A7" w:rsidR="009A794E" w:rsidRPr="00723B90" w:rsidRDefault="009A794E" w:rsidP="008E12DC">
      <w:pPr>
        <w:spacing w:after="120" w:line="276" w:lineRule="auto"/>
        <w:rPr>
          <w:rFonts w:ascii="Arial" w:hAnsi="Arial" w:cs="Arial"/>
          <w:sz w:val="16"/>
          <w:szCs w:val="16"/>
        </w:rPr>
      </w:pPr>
    </w:p>
    <w:p w14:paraId="26597784" w14:textId="72776D9A" w:rsidR="00EB06D4" w:rsidRPr="00EB06D4" w:rsidRDefault="00234E76" w:rsidP="009A794E">
      <w:pPr>
        <w:pStyle w:val="Antrat1"/>
      </w:pPr>
      <w:r>
        <w:rPr>
          <w:rStyle w:val="Antrat1Diagrama"/>
          <w:b/>
          <w:bCs/>
          <w:sz w:val="28"/>
          <w:szCs w:val="28"/>
        </w:rPr>
        <w:t>KLAIPĖDOS RAJONO SAVIVALDYBĖS TARYBA</w:t>
      </w:r>
    </w:p>
    <w:p w14:paraId="12A291B2" w14:textId="1EFBE766" w:rsidR="00EB06D4" w:rsidRPr="00FE7C21" w:rsidRDefault="00CB7660" w:rsidP="00AC7FC5">
      <w:pPr>
        <w:pStyle w:val="Antrat2"/>
      </w:pPr>
      <w:r w:rsidRPr="00FE7C21">
        <w:t>SPRENDIMAS</w:t>
      </w:r>
      <w:r w:rsidRPr="00FE7C21">
        <w:br w:type="textWrapping" w:clear="all"/>
      </w:r>
      <w:r w:rsidR="00EB06D4" w:rsidRPr="001763A4">
        <w:t xml:space="preserve">DĖL </w:t>
      </w:r>
      <w:r w:rsidR="001763A4" w:rsidRPr="001763A4">
        <w:t>KLAIPĖDOS RAJONO SAVIVALDYBĖS TARYBOS 202</w:t>
      </w:r>
      <w:r w:rsidR="001763A4">
        <w:t>4</w:t>
      </w:r>
      <w:r w:rsidR="001763A4" w:rsidRPr="001763A4">
        <w:t xml:space="preserve"> M. SAUSIO</w:t>
      </w:r>
      <w:r w:rsidR="00F028E2">
        <w:br/>
      </w:r>
      <w:r w:rsidR="001763A4" w:rsidRPr="001763A4">
        <w:t>2</w:t>
      </w:r>
      <w:r w:rsidR="001763A4">
        <w:t>5</w:t>
      </w:r>
      <w:r w:rsidR="001763A4" w:rsidRPr="001763A4">
        <w:t xml:space="preserve"> D. SPRENDIMO NR. T11-</w:t>
      </w:r>
      <w:r w:rsidR="001763A4">
        <w:t>26</w:t>
      </w:r>
      <w:r w:rsidR="001763A4" w:rsidRPr="001763A4">
        <w:t xml:space="preserve"> „DĖL KLAIPĖDOS RAJONO</w:t>
      </w:r>
      <w:r w:rsidR="00F028E2">
        <w:br/>
      </w:r>
      <w:r w:rsidR="001763A4" w:rsidRPr="001763A4">
        <w:t>SAVIVALDYBĖS APLINKOS APSAUGOS RĖMIMO SPECIALIOSIOS</w:t>
      </w:r>
      <w:r w:rsidR="00F028E2">
        <w:br/>
      </w:r>
      <w:r w:rsidR="001763A4" w:rsidRPr="001763A4">
        <w:t>PROGRAMOS 202</w:t>
      </w:r>
      <w:r w:rsidR="001763A4">
        <w:t>4</w:t>
      </w:r>
      <w:r w:rsidR="001763A4" w:rsidRPr="001763A4">
        <w:t xml:space="preserve"> M. PRIEMONIŲ PATVIRTINIMO“ PAKEITIMO</w:t>
      </w:r>
    </w:p>
    <w:p w14:paraId="01BC177C" w14:textId="4C57C686" w:rsidR="00EB06D4" w:rsidRPr="00EB06D4" w:rsidRDefault="00EB06D4" w:rsidP="00AC7FC5">
      <w:pPr>
        <w:spacing w:line="276" w:lineRule="auto"/>
        <w:jc w:val="center"/>
        <w:rPr>
          <w:rFonts w:ascii="Arial" w:hAnsi="Arial" w:cs="Arial"/>
        </w:rPr>
      </w:pPr>
      <w:r w:rsidRPr="00EB06D4">
        <w:rPr>
          <w:rFonts w:ascii="Arial" w:hAnsi="Arial" w:cs="Arial"/>
          <w:caps/>
        </w:rPr>
        <w:t>202</w:t>
      </w:r>
      <w:r w:rsidR="001763A4">
        <w:rPr>
          <w:rFonts w:ascii="Arial" w:hAnsi="Arial" w:cs="Arial"/>
          <w:caps/>
        </w:rPr>
        <w:t>4</w:t>
      </w:r>
      <w:r w:rsidRPr="00EB06D4">
        <w:rPr>
          <w:rFonts w:ascii="Arial" w:hAnsi="Arial" w:cs="Arial"/>
          <w:caps/>
        </w:rPr>
        <w:t xml:space="preserve"> </w:t>
      </w:r>
      <w:r w:rsidRPr="00EB06D4">
        <w:rPr>
          <w:rFonts w:ascii="Arial" w:hAnsi="Arial" w:cs="Arial"/>
        </w:rPr>
        <w:t xml:space="preserve">m. </w:t>
      </w:r>
      <w:r w:rsidR="000A2B61">
        <w:rPr>
          <w:rFonts w:ascii="Arial" w:hAnsi="Arial" w:cs="Arial"/>
        </w:rPr>
        <w:t>lapkričio</w:t>
      </w:r>
      <w:r w:rsidR="001763A4">
        <w:rPr>
          <w:rFonts w:ascii="Arial" w:hAnsi="Arial" w:cs="Arial"/>
        </w:rPr>
        <w:t xml:space="preserve"> </w:t>
      </w:r>
      <w:r w:rsidR="006B4B68">
        <w:rPr>
          <w:rFonts w:ascii="Arial" w:hAnsi="Arial" w:cs="Arial"/>
        </w:rPr>
        <w:t xml:space="preserve"> </w:t>
      </w:r>
      <w:r w:rsidR="00AC7FC5">
        <w:rPr>
          <w:rFonts w:ascii="Arial" w:hAnsi="Arial" w:cs="Arial"/>
        </w:rPr>
        <w:t xml:space="preserve"> </w:t>
      </w:r>
      <w:r w:rsidRPr="00EB06D4">
        <w:rPr>
          <w:rFonts w:ascii="Arial" w:hAnsi="Arial" w:cs="Arial"/>
        </w:rPr>
        <w:t>d. Nr. T11</w:t>
      </w:r>
      <w:r w:rsidR="00F13571">
        <w:rPr>
          <w:rFonts w:ascii="Arial" w:hAnsi="Arial" w:cs="Arial"/>
        </w:rPr>
        <w:t>-</w:t>
      </w:r>
    </w:p>
    <w:p w14:paraId="7BFF870D" w14:textId="27A8FF01" w:rsidR="00EB06D4" w:rsidRPr="00EB06D4" w:rsidRDefault="00EB06D4" w:rsidP="00AC7FC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6C4A8D34" w:rsidR="00EB06D4" w:rsidRPr="00732A5F" w:rsidRDefault="00EB06D4" w:rsidP="00AC7FC5">
      <w:pPr>
        <w:pStyle w:val="Betarp"/>
        <w:spacing w:line="276" w:lineRule="auto"/>
        <w:ind w:firstLine="1134"/>
        <w:jc w:val="both"/>
        <w:rPr>
          <w:rFonts w:ascii="Arial" w:hAnsi="Arial" w:cs="Arial"/>
        </w:rPr>
      </w:pPr>
      <w:r w:rsidRPr="00732A5F">
        <w:rPr>
          <w:rFonts w:ascii="Arial" w:hAnsi="Arial" w:cs="Arial"/>
        </w:rPr>
        <w:t xml:space="preserve">Klaipėdos rajono savivaldybės taryba, vadovaudamasi Lietuvos Respublikos vietos savivaldos įstatymo </w:t>
      </w:r>
      <w:r w:rsidR="001763A4" w:rsidRPr="00732A5F">
        <w:rPr>
          <w:rFonts w:ascii="Arial" w:hAnsi="Arial" w:cs="Arial"/>
        </w:rPr>
        <w:t xml:space="preserve">6 straipsnio 28 punktu, 15 straipsnio 4 dalimi, </w:t>
      </w:r>
      <w:r w:rsidR="00F028E2">
        <w:rPr>
          <w:rFonts w:ascii="Arial" w:hAnsi="Arial" w:cs="Arial"/>
        </w:rPr>
        <w:br/>
      </w:r>
      <w:r w:rsidR="001763A4" w:rsidRPr="00732A5F">
        <w:rPr>
          <w:rFonts w:ascii="Arial" w:hAnsi="Arial" w:cs="Arial"/>
        </w:rPr>
        <w:t>Lietuvos Respublikos savivaldybių aplinkos apsaugos rėmimo specialiosios programos įstatymo 2 straipsnio 3 dalimi</w:t>
      </w:r>
      <w:r w:rsidRPr="00732A5F">
        <w:rPr>
          <w:rFonts w:ascii="Arial" w:hAnsi="Arial" w:cs="Arial"/>
        </w:rPr>
        <w:t xml:space="preserve">, </w:t>
      </w:r>
      <w:r w:rsidRPr="00F028E2">
        <w:rPr>
          <w:rFonts w:ascii="Arial" w:hAnsi="Arial" w:cs="Arial"/>
          <w:spacing w:val="60"/>
        </w:rPr>
        <w:t>nusprendži</w:t>
      </w:r>
      <w:r w:rsidRPr="00732A5F">
        <w:rPr>
          <w:rFonts w:ascii="Arial" w:hAnsi="Arial" w:cs="Arial"/>
          <w:spacing w:val="20"/>
        </w:rPr>
        <w:t>a:</w:t>
      </w:r>
    </w:p>
    <w:p w14:paraId="60CB1661" w14:textId="575A2854" w:rsidR="00EB06D4" w:rsidRPr="000A2B61" w:rsidRDefault="001763A4" w:rsidP="00AC7FC5">
      <w:pPr>
        <w:pStyle w:val="Betarp"/>
        <w:spacing w:line="276" w:lineRule="auto"/>
        <w:ind w:firstLine="1134"/>
        <w:jc w:val="both"/>
        <w:rPr>
          <w:rFonts w:ascii="Arial" w:hAnsi="Arial" w:cs="Arial"/>
        </w:rPr>
      </w:pPr>
      <w:r w:rsidRPr="00732A5F">
        <w:rPr>
          <w:rFonts w:ascii="Arial" w:hAnsi="Arial" w:cs="Arial"/>
        </w:rPr>
        <w:t>Pakeisti Klaipėdos rajono savivaldybės aplinkos apsaugos rėmimo specialiosios programos 2024 m. priemones, patvirtintas Klaipėdos rajono savivaldybės tarybos 2024 m. sausio 25 d. sprendimu Nr. T11-26 „Dėl Klaipėdos rajono savivaldybės aplinkos apsaugos rėmimo specialiosios programos 202</w:t>
      </w:r>
      <w:r w:rsidR="00BB6E66">
        <w:rPr>
          <w:rFonts w:ascii="Arial" w:hAnsi="Arial" w:cs="Arial"/>
        </w:rPr>
        <w:t>4</w:t>
      </w:r>
      <w:r w:rsidRPr="00732A5F">
        <w:rPr>
          <w:rFonts w:ascii="Arial" w:hAnsi="Arial" w:cs="Arial"/>
        </w:rPr>
        <w:t xml:space="preserve"> m. priemonių patvirtinimo“</w:t>
      </w:r>
      <w:r w:rsidR="000A2B61">
        <w:rPr>
          <w:rFonts w:ascii="Arial" w:hAnsi="Arial" w:cs="Arial"/>
        </w:rPr>
        <w:t xml:space="preserve">, </w:t>
      </w:r>
      <w:r w:rsidR="000A2B61" w:rsidRPr="000A2B61">
        <w:rPr>
          <w:rFonts w:ascii="Arial" w:hAnsi="Arial" w:cs="Arial"/>
        </w:rPr>
        <w:t>ir išdėstyti jas nauja redakcija (pridedama).</w:t>
      </w:r>
    </w:p>
    <w:p w14:paraId="0E3EB6AA" w14:textId="77777777" w:rsidR="00FF3575" w:rsidRDefault="00FF3575" w:rsidP="00FF3575">
      <w:pPr>
        <w:tabs>
          <w:tab w:val="left" w:pos="3450"/>
        </w:tabs>
        <w:spacing w:after="48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35340AE" w14:textId="50ADAC7E" w:rsidR="006B4B68" w:rsidRDefault="009A794E" w:rsidP="008E12DC">
      <w:pPr>
        <w:spacing w:after="240" w:line="276" w:lineRule="auto"/>
        <w:ind w:left="7371" w:hanging="7371"/>
        <w:rPr>
          <w:rFonts w:ascii="Arial" w:hAnsi="Arial" w:cs="Arial"/>
        </w:rPr>
      </w:pPr>
      <w:r w:rsidRPr="00505751">
        <w:rPr>
          <w:rFonts w:ascii="Arial" w:hAnsi="Arial" w:cs="Arial"/>
        </w:rPr>
        <w:t>Savivaldybės meras</w:t>
      </w:r>
    </w:p>
    <w:p w14:paraId="3D3E59E6" w14:textId="15E91451" w:rsidR="006B4B68" w:rsidRDefault="006B4B68" w:rsidP="008E12DC">
      <w:pPr>
        <w:spacing w:after="240" w:line="276" w:lineRule="auto"/>
        <w:ind w:left="7371" w:hanging="7371"/>
        <w:rPr>
          <w:rFonts w:ascii="Arial" w:hAnsi="Arial" w:cs="Arial"/>
        </w:rPr>
      </w:pPr>
      <w:r>
        <w:rPr>
          <w:rFonts w:ascii="Arial" w:hAnsi="Arial" w:cs="Arial"/>
        </w:rPr>
        <w:t>TEIKIA Savivaldybės meras B. Markauskas</w:t>
      </w:r>
    </w:p>
    <w:p w14:paraId="60A0C1E4" w14:textId="77777777" w:rsidR="00294F1E" w:rsidRPr="00AC7FC5" w:rsidRDefault="00294F1E" w:rsidP="00294F1E">
      <w:pPr>
        <w:tabs>
          <w:tab w:val="left" w:pos="9639"/>
          <w:tab w:val="left" w:pos="9720"/>
        </w:tabs>
        <w:spacing w:after="240" w:line="276" w:lineRule="auto"/>
        <w:rPr>
          <w:rFonts w:ascii="Arial" w:hAnsi="Arial" w:cs="Arial"/>
          <w:lang w:val="fi-FI"/>
        </w:rPr>
      </w:pPr>
      <w:r w:rsidRPr="00AC7FC5">
        <w:rPr>
          <w:rFonts w:ascii="Arial" w:hAnsi="Arial" w:cs="Arial"/>
          <w:lang w:val="fi-FI"/>
        </w:rPr>
        <w:t xml:space="preserve">PARENGĖ </w:t>
      </w:r>
      <w:r>
        <w:rPr>
          <w:rFonts w:ascii="Arial" w:hAnsi="Arial" w:cs="Arial"/>
        </w:rPr>
        <w:t>K. Stulpinienė</w:t>
      </w:r>
    </w:p>
    <w:p w14:paraId="123B44A9" w14:textId="77777777" w:rsidR="00294F1E" w:rsidRPr="00AC7FC5" w:rsidRDefault="00294F1E" w:rsidP="00294F1E">
      <w:pPr>
        <w:tabs>
          <w:tab w:val="left" w:pos="3450"/>
        </w:tabs>
        <w:spacing w:line="276" w:lineRule="auto"/>
        <w:jc w:val="both"/>
        <w:rPr>
          <w:rFonts w:ascii="Arial" w:hAnsi="Arial" w:cs="Arial"/>
          <w:lang w:val="fi-FI"/>
        </w:rPr>
      </w:pPr>
      <w:r w:rsidRPr="00AC7FC5">
        <w:rPr>
          <w:rFonts w:ascii="Arial" w:hAnsi="Arial" w:cs="Arial"/>
          <w:lang w:val="fi-FI"/>
        </w:rPr>
        <w:t xml:space="preserve">SUDERINTA: </w:t>
      </w:r>
    </w:p>
    <w:p w14:paraId="06C5D267" w14:textId="77777777"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6E256613" w14:textId="77777777"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2BC9CAA2" w14:textId="77777777"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76F79B2" w14:textId="77777777" w:rsidR="00294F1E" w:rsidRDefault="00294F1E" w:rsidP="00294F1E">
      <w:pPr>
        <w:tabs>
          <w:tab w:val="left" w:pos="2552"/>
          <w:tab w:val="left" w:pos="5245"/>
          <w:tab w:val="left" w:pos="7513"/>
        </w:tabs>
        <w:spacing w:line="276" w:lineRule="auto"/>
        <w:jc w:val="both"/>
        <w:rPr>
          <w:rFonts w:ascii="Arial" w:hAnsi="Arial" w:cs="Arial"/>
        </w:rPr>
      </w:pPr>
      <w:r>
        <w:rPr>
          <w:rFonts w:ascii="Arial" w:hAnsi="Arial" w:cs="Arial"/>
        </w:rPr>
        <w:t>R. Bakaitienė</w:t>
      </w:r>
    </w:p>
    <w:p w14:paraId="0A9CA17F" w14:textId="77777777" w:rsidR="00294F1E" w:rsidRDefault="00294F1E" w:rsidP="00294F1E">
      <w:pPr>
        <w:tabs>
          <w:tab w:val="left" w:pos="2552"/>
          <w:tab w:val="left" w:pos="5245"/>
          <w:tab w:val="left" w:pos="7513"/>
        </w:tabs>
        <w:spacing w:line="276" w:lineRule="auto"/>
        <w:jc w:val="both"/>
        <w:rPr>
          <w:rFonts w:ascii="Arial" w:hAnsi="Arial" w:cs="Arial"/>
        </w:rPr>
      </w:pPr>
      <w:r>
        <w:rPr>
          <w:rFonts w:ascii="Arial" w:hAnsi="Arial" w:cs="Arial"/>
        </w:rPr>
        <w:t>R. Čeledinienė</w:t>
      </w:r>
    </w:p>
    <w:p w14:paraId="35EC341E" w14:textId="77777777" w:rsidR="00294F1E" w:rsidRDefault="00294F1E" w:rsidP="00294F1E">
      <w:pPr>
        <w:tabs>
          <w:tab w:val="left" w:pos="2552"/>
          <w:tab w:val="left" w:pos="5245"/>
          <w:tab w:val="left" w:pos="7513"/>
        </w:tabs>
        <w:spacing w:line="276" w:lineRule="auto"/>
        <w:jc w:val="both"/>
        <w:rPr>
          <w:rFonts w:ascii="Arial" w:hAnsi="Arial" w:cs="Arial"/>
        </w:rPr>
      </w:pPr>
      <w:r>
        <w:rPr>
          <w:rFonts w:ascii="Arial" w:hAnsi="Arial" w:cs="Arial"/>
        </w:rPr>
        <w:t>I. Gailiuvienė</w:t>
      </w:r>
    </w:p>
    <w:p w14:paraId="41983877" w14:textId="77777777"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07BB17B5" w14:textId="77777777" w:rsidR="00294F1E" w:rsidRDefault="00294F1E" w:rsidP="00294F1E">
      <w:pPr>
        <w:tabs>
          <w:tab w:val="left" w:pos="2694"/>
          <w:tab w:val="left" w:pos="4962"/>
        </w:tabs>
        <w:spacing w:line="276" w:lineRule="auto"/>
        <w:jc w:val="both"/>
        <w:rPr>
          <w:rFonts w:ascii="Arial" w:hAnsi="Arial" w:cs="Arial"/>
        </w:rPr>
      </w:pPr>
      <w:r>
        <w:rPr>
          <w:rFonts w:ascii="Arial" w:hAnsi="Arial" w:cs="Arial"/>
        </w:rPr>
        <w:t>S. Karbauskas</w:t>
      </w:r>
    </w:p>
    <w:p w14:paraId="2F893280" w14:textId="77777777" w:rsidR="00294F1E" w:rsidRDefault="00294F1E" w:rsidP="00294F1E">
      <w:pPr>
        <w:tabs>
          <w:tab w:val="left" w:pos="2694"/>
          <w:tab w:val="left" w:pos="4962"/>
        </w:tabs>
        <w:spacing w:line="276" w:lineRule="auto"/>
        <w:jc w:val="both"/>
        <w:rPr>
          <w:rFonts w:ascii="Arial" w:hAnsi="Arial" w:cs="Arial"/>
        </w:rPr>
      </w:pPr>
      <w:r>
        <w:rPr>
          <w:rFonts w:ascii="Arial" w:hAnsi="Arial" w:cs="Arial"/>
        </w:rPr>
        <w:t>V. Riaukienė</w:t>
      </w:r>
    </w:p>
    <w:p w14:paraId="3D6337BC" w14:textId="77777777" w:rsidR="00294F1E" w:rsidRDefault="00294F1E" w:rsidP="00294F1E">
      <w:pPr>
        <w:tabs>
          <w:tab w:val="left" w:pos="2694"/>
          <w:tab w:val="left" w:pos="4962"/>
        </w:tabs>
        <w:spacing w:line="276" w:lineRule="auto"/>
        <w:jc w:val="both"/>
        <w:rPr>
          <w:rFonts w:ascii="Arial" w:hAnsi="Arial" w:cs="Arial"/>
        </w:rPr>
      </w:pPr>
      <w:r w:rsidRPr="007C5AF0">
        <w:rPr>
          <w:rFonts w:ascii="Arial" w:hAnsi="Arial" w:cs="Arial"/>
        </w:rPr>
        <w:t>B. Markauskas</w:t>
      </w:r>
      <w:r>
        <w:rPr>
          <w:rFonts w:ascii="Arial" w:hAnsi="Arial" w:cs="Arial"/>
        </w:rPr>
        <w:br w:type="page"/>
      </w:r>
    </w:p>
    <w:p w14:paraId="225DFBF8" w14:textId="77777777" w:rsidR="00294F1E" w:rsidRPr="00FE7C21" w:rsidRDefault="00294F1E" w:rsidP="00294F1E">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DĖL</w:t>
      </w:r>
      <w:r>
        <w:rPr>
          <w:rFonts w:ascii="Arial" w:hAnsi="Arial" w:cs="Arial"/>
          <w:b/>
          <w:bCs/>
          <w:color w:val="auto"/>
        </w:rPr>
        <w:t xml:space="preserve"> </w:t>
      </w:r>
      <w:r w:rsidRPr="001763A4">
        <w:rPr>
          <w:rFonts w:ascii="Arial" w:hAnsi="Arial" w:cs="Arial"/>
          <w:b/>
          <w:bCs/>
          <w:color w:val="auto"/>
        </w:rPr>
        <w:t xml:space="preserve">KLAIPĖDOS RAJONO SAVIVALDYBĖS TARYBOS 2024 M. SAUSIO 25 D. SPRENDIMO NR. T11-26 „DĖL KLAIPĖDOS RAJONO SAVIVALDYBĖS APLINKOS APSAUGOS RĖMIMO SPECIALIOSIOS PROGRAMOS 2024 M. PRIEMONIŲ PATVIRTINIMO“ PAKEITIMO“ </w:t>
      </w:r>
      <w:r w:rsidRPr="00FE7C21">
        <w:rPr>
          <w:rFonts w:ascii="Arial" w:hAnsi="Arial" w:cs="Arial"/>
          <w:b/>
          <w:bCs/>
          <w:color w:val="auto"/>
        </w:rPr>
        <w:t>PROJEKTO</w:t>
      </w:r>
    </w:p>
    <w:p w14:paraId="0A981650" w14:textId="5C0E77CE" w:rsidR="00294F1E" w:rsidRDefault="00294F1E" w:rsidP="00294F1E">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Pr>
          <w:rFonts w:ascii="Arial" w:eastAsiaTheme="minorEastAsia" w:hAnsi="Arial" w:cs="Arial"/>
          <w:bCs/>
          <w:u w:color="000000"/>
          <w:lang w:eastAsia="lt-LT"/>
          <w14:ligatures w14:val="standardContextual"/>
        </w:rPr>
        <w:t>lapkričio 6</w:t>
      </w:r>
      <w:r w:rsidRPr="00EB06D4">
        <w:rPr>
          <w:rFonts w:ascii="Arial" w:eastAsiaTheme="minorEastAsia" w:hAnsi="Arial" w:cs="Arial"/>
          <w:bCs/>
          <w:u w:color="000000"/>
          <w:lang w:eastAsia="lt-LT"/>
          <w14:ligatures w14:val="standardContextual"/>
        </w:rPr>
        <w:t xml:space="preserve"> d.</w:t>
      </w:r>
    </w:p>
    <w:p w14:paraId="079CBDE7" w14:textId="77777777" w:rsidR="00294F1E" w:rsidRPr="00AB39EE" w:rsidRDefault="00294F1E" w:rsidP="00294F1E">
      <w:pPr>
        <w:autoSpaceDN w:val="0"/>
        <w:spacing w:line="276" w:lineRule="auto"/>
        <w:contextualSpacing/>
        <w:jc w:val="both"/>
        <w:rPr>
          <w:rFonts w:ascii="Arial" w:hAnsi="Arial" w:cs="Arial"/>
          <w:bCs/>
        </w:rPr>
      </w:pPr>
      <w:r w:rsidRPr="00AB39EE">
        <w:rPr>
          <w:rFonts w:ascii="Arial" w:hAnsi="Arial" w:cs="Arial"/>
          <w:bCs/>
        </w:rPr>
        <w:t xml:space="preserve">1. Parengto sprendimo projekto tikslai, uždaviniai (ko šiuo sprendimu norima pasiekti): </w:t>
      </w:r>
    </w:p>
    <w:p w14:paraId="232DFB4C" w14:textId="77777777" w:rsidR="00294F1E" w:rsidRPr="00AB39EE" w:rsidRDefault="00294F1E" w:rsidP="00294F1E">
      <w:pPr>
        <w:spacing w:line="276" w:lineRule="auto"/>
        <w:ind w:firstLine="567"/>
        <w:jc w:val="both"/>
        <w:rPr>
          <w:rFonts w:ascii="Arial" w:hAnsi="Arial" w:cs="Arial"/>
        </w:rPr>
      </w:pPr>
      <w:r w:rsidRPr="00AB39EE">
        <w:rPr>
          <w:rFonts w:ascii="Arial" w:hAnsi="Arial" w:cs="Arial"/>
        </w:rPr>
        <w:t xml:space="preserve">Parengtas sprendimo projektas dėl Klaipėdos rajono savivaldybės aplinkos apsaugos rėmimo specialiosios programos (toliau – SAARS programa) lėšų perskirstymo. </w:t>
      </w:r>
      <w:r>
        <w:rPr>
          <w:rFonts w:ascii="Arial" w:hAnsi="Arial" w:cs="Arial"/>
        </w:rPr>
        <w:t>T</w:t>
      </w:r>
      <w:r w:rsidRPr="00AB39EE">
        <w:rPr>
          <w:rFonts w:ascii="Arial" w:hAnsi="Arial" w:cs="Arial"/>
        </w:rPr>
        <w:t>ikslinga perskirstyti</w:t>
      </w:r>
      <w:r>
        <w:rPr>
          <w:rFonts w:ascii="Arial" w:hAnsi="Arial" w:cs="Arial"/>
        </w:rPr>
        <w:t xml:space="preserve"> lėšas</w:t>
      </w:r>
      <w:r w:rsidRPr="00AB39EE">
        <w:rPr>
          <w:rFonts w:ascii="Arial" w:hAnsi="Arial" w:cs="Arial"/>
        </w:rPr>
        <w:t xml:space="preserve"> SAARS programos viduje, siekiant įvykdyti efektyvų lėšų panaudojimą.</w:t>
      </w:r>
    </w:p>
    <w:p w14:paraId="360E44D0" w14:textId="77777777" w:rsidR="00294F1E" w:rsidRPr="00AB39EE" w:rsidRDefault="00294F1E" w:rsidP="00294F1E">
      <w:pPr>
        <w:tabs>
          <w:tab w:val="left" w:pos="540"/>
          <w:tab w:val="right" w:pos="9639"/>
        </w:tabs>
        <w:spacing w:line="276" w:lineRule="auto"/>
        <w:ind w:right="-81"/>
        <w:jc w:val="both"/>
        <w:rPr>
          <w:rFonts w:ascii="Arial" w:hAnsi="Arial" w:cs="Arial"/>
          <w:bCs/>
        </w:rPr>
      </w:pPr>
      <w:r w:rsidRPr="00AB39EE">
        <w:rPr>
          <w:rFonts w:ascii="Arial" w:hAnsi="Arial" w:cs="Arial"/>
          <w:bCs/>
        </w:rPr>
        <w:t xml:space="preserve">2. Kaip šiuo metu yra teisiškai reglamentuojami projekte aptariami klausimai: </w:t>
      </w:r>
    </w:p>
    <w:p w14:paraId="5C72ADDC" w14:textId="77777777" w:rsidR="00294F1E" w:rsidRPr="00AB39EE" w:rsidRDefault="00294F1E" w:rsidP="00294F1E">
      <w:pPr>
        <w:tabs>
          <w:tab w:val="left" w:pos="-540"/>
          <w:tab w:val="left" w:pos="851"/>
        </w:tabs>
        <w:spacing w:line="276" w:lineRule="auto"/>
        <w:ind w:firstLine="567"/>
        <w:jc w:val="both"/>
        <w:rPr>
          <w:rFonts w:ascii="Arial" w:hAnsi="Arial" w:cs="Arial"/>
        </w:rPr>
      </w:pPr>
      <w:r w:rsidRPr="00AB39EE">
        <w:rPr>
          <w:rFonts w:ascii="Arial" w:hAnsi="Arial" w:cs="Arial"/>
        </w:rPr>
        <w:t xml:space="preserve">Lietuvos Respublikos vietos savivaldos įstatymo 6 straipsnio 28 punktas, numato, kad savivaldybių funkcijoms priskiriama </w:t>
      </w:r>
      <w:r w:rsidRPr="00AB39EE">
        <w:rPr>
          <w:rFonts w:ascii="Arial" w:hAnsi="Arial" w:cs="Arial"/>
          <w:color w:val="000000"/>
        </w:rPr>
        <w:t>aplinkos kokybės gerinimas ir apsauga, aplinkos monitoringas</w:t>
      </w:r>
      <w:r w:rsidRPr="00AB39EE">
        <w:rPr>
          <w:rFonts w:ascii="Arial" w:hAnsi="Arial" w:cs="Arial"/>
        </w:rPr>
        <w:t>, 15 straipsnio 4 dalyje įtvirtinta, jog j</w:t>
      </w:r>
      <w:r w:rsidRPr="00AB39EE">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r w:rsidRPr="00AB39EE">
        <w:rPr>
          <w:rFonts w:ascii="Arial" w:hAnsi="Arial" w:cs="Arial"/>
        </w:rPr>
        <w:t xml:space="preserve">, Lietuvos Respublikos savivaldybių aplinkos apsaugos rėmimo specialiosios programos įstatymo 2 straipsnio 3 dalyje, numatyta, kad </w:t>
      </w:r>
      <w:r w:rsidRPr="00AB39EE">
        <w:rPr>
          <w:rFonts w:ascii="Arial" w:hAnsi="Arial" w:cs="Arial"/>
          <w:color w:val="000000"/>
        </w:rPr>
        <w:t>specialiosios programos priemones tvirtina savivaldybės taryba.</w:t>
      </w:r>
    </w:p>
    <w:p w14:paraId="3684CA02" w14:textId="77777777" w:rsidR="00294F1E" w:rsidRPr="00AB39EE" w:rsidRDefault="00294F1E" w:rsidP="00294F1E">
      <w:pPr>
        <w:tabs>
          <w:tab w:val="left" w:pos="-540"/>
          <w:tab w:val="left" w:pos="851"/>
        </w:tabs>
        <w:spacing w:line="276" w:lineRule="auto"/>
        <w:jc w:val="both"/>
        <w:rPr>
          <w:rFonts w:ascii="Arial" w:hAnsi="Arial" w:cs="Arial"/>
          <w:bCs/>
          <w:strike/>
        </w:rPr>
      </w:pPr>
      <w:r w:rsidRPr="00AB39EE">
        <w:rPr>
          <w:rFonts w:ascii="Arial" w:hAnsi="Arial" w:cs="Arial"/>
          <w:bCs/>
          <w:color w:val="000000"/>
        </w:rPr>
        <w:t>3. Kokios siūlomos naujos teisinio reguliavimo nuostatos ir kokių teigiamų rezultatų laukiama:</w:t>
      </w:r>
    </w:p>
    <w:p w14:paraId="1F467696" w14:textId="77777777" w:rsidR="00294F1E" w:rsidRPr="00AB39EE" w:rsidRDefault="00294F1E" w:rsidP="00294F1E">
      <w:pPr>
        <w:spacing w:line="276" w:lineRule="auto"/>
        <w:ind w:firstLine="426"/>
        <w:jc w:val="both"/>
        <w:rPr>
          <w:rFonts w:ascii="Arial" w:hAnsi="Arial" w:cs="Arial"/>
        </w:rPr>
      </w:pPr>
      <w:r w:rsidRPr="00AB39EE">
        <w:rPr>
          <w:rFonts w:ascii="Arial" w:hAnsi="Arial" w:cs="Arial"/>
        </w:rPr>
        <w:t>Tikslingai panaudoti 202</w:t>
      </w:r>
      <w:r>
        <w:rPr>
          <w:rFonts w:ascii="Arial" w:hAnsi="Arial" w:cs="Arial"/>
        </w:rPr>
        <w:t>4</w:t>
      </w:r>
      <w:r w:rsidRPr="00AB39EE">
        <w:rPr>
          <w:rFonts w:ascii="Arial" w:hAnsi="Arial" w:cs="Arial"/>
        </w:rPr>
        <w:t xml:space="preserve"> m. Klaipėdos rajono savivaldybės aplinkos apsaugos rėmimo specialiajai programai skirtas lėšas. </w:t>
      </w:r>
    </w:p>
    <w:p w14:paraId="6D401362"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4. Galimos neigiamos pasekmės priėmus siūlomą Savivaldybės tarybos sprendimą ir kokių priemonių būtina imtis, siekiant išvengti neigiamų pasekmių:</w:t>
      </w:r>
    </w:p>
    <w:p w14:paraId="4E348DF6" w14:textId="77777777" w:rsidR="00294F1E" w:rsidRPr="00AB39EE" w:rsidRDefault="00294F1E" w:rsidP="00294F1E">
      <w:pPr>
        <w:autoSpaceDN w:val="0"/>
        <w:spacing w:line="276" w:lineRule="auto"/>
        <w:ind w:firstLine="567"/>
        <w:jc w:val="both"/>
        <w:rPr>
          <w:rFonts w:ascii="Arial" w:hAnsi="Arial" w:cs="Arial"/>
          <w:bCs/>
        </w:rPr>
      </w:pPr>
      <w:r w:rsidRPr="00AB39EE">
        <w:rPr>
          <w:rFonts w:ascii="Arial" w:hAnsi="Arial" w:cs="Arial"/>
          <w:bCs/>
        </w:rPr>
        <w:t xml:space="preserve">Neigiamos pasekmės nenumatomos. </w:t>
      </w:r>
    </w:p>
    <w:p w14:paraId="5136FDD8" w14:textId="77777777" w:rsidR="00294F1E" w:rsidRPr="00AB39EE" w:rsidRDefault="00294F1E" w:rsidP="00294F1E">
      <w:pPr>
        <w:widowControl w:val="0"/>
        <w:autoSpaceDE w:val="0"/>
        <w:autoSpaceDN w:val="0"/>
        <w:adjustRightInd w:val="0"/>
        <w:spacing w:line="276" w:lineRule="auto"/>
        <w:jc w:val="both"/>
        <w:rPr>
          <w:rFonts w:ascii="Arial" w:hAnsi="Arial" w:cs="Arial"/>
          <w:bCs/>
          <w:color w:val="000000"/>
        </w:rPr>
      </w:pPr>
      <w:r w:rsidRPr="00AB39EE">
        <w:rPr>
          <w:rFonts w:ascii="Arial" w:hAnsi="Arial" w:cs="Arial"/>
          <w:bCs/>
          <w:caps/>
          <w:color w:val="000000"/>
        </w:rPr>
        <w:t>5. A</w:t>
      </w:r>
      <w:r w:rsidRPr="00AB39EE">
        <w:rPr>
          <w:rFonts w:ascii="Arial" w:hAnsi="Arial" w:cs="Arial"/>
          <w:bCs/>
          <w:color w:val="000000"/>
        </w:rPr>
        <w:t>r sprendimo projektas neprieštarauja Lietuvos Respublikos lygių galimybių įstatymui ir atitinka lygių galimybių principus:</w:t>
      </w:r>
    </w:p>
    <w:p w14:paraId="45B51B63" w14:textId="77777777" w:rsidR="00294F1E" w:rsidRPr="00AB39EE" w:rsidRDefault="00294F1E" w:rsidP="00294F1E">
      <w:pPr>
        <w:widowControl w:val="0"/>
        <w:autoSpaceDE w:val="0"/>
        <w:autoSpaceDN w:val="0"/>
        <w:adjustRightInd w:val="0"/>
        <w:spacing w:line="276" w:lineRule="auto"/>
        <w:ind w:firstLine="567"/>
        <w:jc w:val="both"/>
        <w:rPr>
          <w:rFonts w:ascii="Arial" w:hAnsi="Arial" w:cs="Arial"/>
          <w:bCs/>
          <w:color w:val="000000"/>
        </w:rPr>
      </w:pPr>
      <w:r w:rsidRPr="00AB39EE">
        <w:rPr>
          <w:rFonts w:ascii="Arial" w:hAnsi="Arial" w:cs="Arial"/>
          <w:bCs/>
          <w:color w:val="000000"/>
        </w:rPr>
        <w:t>Sprendimo projektas neprieštarauja Lietuvos Respublikos lygių galimybių įstatymui ir atitinka lygių galimybių principus.</w:t>
      </w:r>
    </w:p>
    <w:p w14:paraId="4FE88F96"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6. Kokius teisės aktus būtina pakeisti ar panaikinti, priėmus teikiamą Savivaldybės tarybos sprendimą:</w:t>
      </w:r>
    </w:p>
    <w:p w14:paraId="27D9598A" w14:textId="77777777" w:rsidR="00294F1E" w:rsidRPr="00AB39EE" w:rsidRDefault="00294F1E" w:rsidP="00294F1E">
      <w:pPr>
        <w:autoSpaceDN w:val="0"/>
        <w:spacing w:line="276" w:lineRule="auto"/>
        <w:ind w:firstLine="567"/>
        <w:contextualSpacing/>
        <w:jc w:val="both"/>
        <w:rPr>
          <w:rFonts w:ascii="Arial" w:hAnsi="Arial" w:cs="Arial"/>
        </w:rPr>
      </w:pPr>
      <w:r w:rsidRPr="00AB39EE">
        <w:rPr>
          <w:rFonts w:ascii="Arial" w:hAnsi="Arial" w:cs="Arial"/>
        </w:rPr>
        <w:t>Pakeisti Klaipėdos rajono savivaldybės aplinkos apsaugos rėmimo specialiosios programos 2023 m. priemones, patvirtintas Klaipėdos rajono savivaldybės tarybos 202</w:t>
      </w:r>
      <w:r>
        <w:rPr>
          <w:rFonts w:ascii="Arial" w:hAnsi="Arial" w:cs="Arial"/>
        </w:rPr>
        <w:t>4</w:t>
      </w:r>
      <w:r w:rsidRPr="00AB39EE">
        <w:rPr>
          <w:rFonts w:ascii="Arial" w:hAnsi="Arial" w:cs="Arial"/>
        </w:rPr>
        <w:t xml:space="preserve"> m. sausio </w:t>
      </w:r>
      <w:r>
        <w:rPr>
          <w:rFonts w:ascii="Arial" w:hAnsi="Arial" w:cs="Arial"/>
        </w:rPr>
        <w:t>25</w:t>
      </w:r>
      <w:r w:rsidRPr="00AB39EE">
        <w:rPr>
          <w:rFonts w:ascii="Arial" w:hAnsi="Arial" w:cs="Arial"/>
        </w:rPr>
        <w:t xml:space="preserve"> d. sprendimu Nr. T11-</w:t>
      </w:r>
      <w:r>
        <w:rPr>
          <w:rFonts w:ascii="Arial" w:hAnsi="Arial" w:cs="Arial"/>
        </w:rPr>
        <w:t>26</w:t>
      </w:r>
      <w:r w:rsidRPr="00AB39EE">
        <w:rPr>
          <w:rFonts w:ascii="Arial" w:hAnsi="Arial" w:cs="Arial"/>
        </w:rPr>
        <w:t xml:space="preserve"> „Dėl Klaipėdos rajono savivaldybės aplinkos apsaugos rėmimo specialiosios programos 202</w:t>
      </w:r>
      <w:r>
        <w:rPr>
          <w:rFonts w:ascii="Arial" w:hAnsi="Arial" w:cs="Arial"/>
        </w:rPr>
        <w:t>4</w:t>
      </w:r>
      <w:r w:rsidRPr="00AB39EE">
        <w:rPr>
          <w:rFonts w:ascii="Arial" w:hAnsi="Arial" w:cs="Arial"/>
        </w:rPr>
        <w:t xml:space="preserve"> m. priemonių patvirtinimo“, ir išdėstyti jas nauja redakcija.</w:t>
      </w:r>
    </w:p>
    <w:p w14:paraId="584CDA20" w14:textId="77777777" w:rsidR="00294F1E" w:rsidRPr="00AB39EE" w:rsidRDefault="00294F1E" w:rsidP="00294F1E">
      <w:pPr>
        <w:autoSpaceDN w:val="0"/>
        <w:spacing w:line="276" w:lineRule="auto"/>
        <w:contextualSpacing/>
        <w:jc w:val="both"/>
        <w:rPr>
          <w:rFonts w:ascii="Arial" w:hAnsi="Arial" w:cs="Arial"/>
          <w:bCs/>
        </w:rPr>
      </w:pPr>
      <w:r w:rsidRPr="00AB39EE">
        <w:rPr>
          <w:rFonts w:ascii="Arial" w:hAnsi="Arial" w:cs="Arial"/>
          <w:bCs/>
        </w:rPr>
        <w:t>7. Projekto rengimo metu gauti specialistų vertinimai ir išvados, konsultavimosi su visuomene metu gauti pasiūlymai ir jų motyvuotas vertinimas (atsižvelgta ar ne):</w:t>
      </w:r>
    </w:p>
    <w:p w14:paraId="1758D30C" w14:textId="77777777" w:rsidR="00294F1E" w:rsidRPr="00AB39EE" w:rsidRDefault="00294F1E" w:rsidP="00294F1E">
      <w:pPr>
        <w:autoSpaceDN w:val="0"/>
        <w:spacing w:line="276" w:lineRule="auto"/>
        <w:ind w:firstLine="567"/>
        <w:contextualSpacing/>
        <w:jc w:val="both"/>
        <w:rPr>
          <w:rFonts w:ascii="Arial" w:hAnsi="Arial" w:cs="Arial"/>
          <w:bCs/>
        </w:rPr>
      </w:pPr>
      <w:r w:rsidRPr="00AB39EE">
        <w:rPr>
          <w:rFonts w:ascii="Arial" w:hAnsi="Arial" w:cs="Arial"/>
          <w:bCs/>
        </w:rPr>
        <w:t>Nėra.</w:t>
      </w:r>
    </w:p>
    <w:p w14:paraId="45A52988"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8. Sprendimo įgyvendinimui reikalingos lėšos (ekonominiai apskaičiavimai), finansavimo šaltiniai:</w:t>
      </w:r>
    </w:p>
    <w:p w14:paraId="6C372CC2" w14:textId="77777777" w:rsidR="00294F1E" w:rsidRPr="00AB39EE" w:rsidRDefault="00294F1E" w:rsidP="00294F1E">
      <w:pPr>
        <w:tabs>
          <w:tab w:val="left" w:pos="540"/>
        </w:tabs>
        <w:spacing w:line="276" w:lineRule="auto"/>
        <w:ind w:right="-79" w:firstLine="567"/>
        <w:jc w:val="both"/>
        <w:rPr>
          <w:rFonts w:ascii="Arial" w:hAnsi="Arial" w:cs="Arial"/>
          <w:bCs/>
        </w:rPr>
      </w:pPr>
      <w:r w:rsidRPr="00AB39EE">
        <w:rPr>
          <w:rFonts w:ascii="Arial" w:hAnsi="Arial" w:cs="Arial"/>
          <w:bCs/>
        </w:rPr>
        <w:t>Nereikalingos.</w:t>
      </w:r>
    </w:p>
    <w:p w14:paraId="1BBCECF7" w14:textId="77777777" w:rsidR="00294F1E" w:rsidRPr="00AB39EE" w:rsidRDefault="00294F1E" w:rsidP="00294F1E">
      <w:pPr>
        <w:tabs>
          <w:tab w:val="left" w:pos="540"/>
        </w:tabs>
        <w:spacing w:line="276" w:lineRule="auto"/>
        <w:ind w:right="-81"/>
        <w:jc w:val="both"/>
        <w:rPr>
          <w:rFonts w:ascii="Arial" w:hAnsi="Arial" w:cs="Arial"/>
          <w:bCs/>
        </w:rPr>
      </w:pPr>
      <w:r w:rsidRPr="00AB39EE">
        <w:rPr>
          <w:rFonts w:ascii="Arial" w:hAnsi="Arial" w:cs="Arial"/>
          <w:bCs/>
        </w:rPr>
        <w:t>9. Kiti, autoriaus nuomone, reikalingi pagrindimai, skaičiavimai ir paaiškinimai:</w:t>
      </w:r>
    </w:p>
    <w:p w14:paraId="39DB7528" w14:textId="77777777" w:rsidR="00294F1E" w:rsidRPr="00AB39EE" w:rsidRDefault="00294F1E" w:rsidP="00294F1E">
      <w:pPr>
        <w:tabs>
          <w:tab w:val="left" w:pos="540"/>
        </w:tabs>
        <w:spacing w:line="276" w:lineRule="auto"/>
        <w:ind w:right="-79" w:firstLine="567"/>
        <w:jc w:val="both"/>
        <w:rPr>
          <w:rFonts w:ascii="Arial" w:hAnsi="Arial" w:cs="Arial"/>
          <w:bCs/>
        </w:rPr>
      </w:pPr>
      <w:r w:rsidRPr="00AB39EE">
        <w:rPr>
          <w:rFonts w:ascii="Arial" w:hAnsi="Arial" w:cs="Arial"/>
          <w:bCs/>
        </w:rPr>
        <w:lastRenderedPageBreak/>
        <w:t xml:space="preserve">Nėra. </w:t>
      </w:r>
    </w:p>
    <w:p w14:paraId="332A4690" w14:textId="77777777" w:rsidR="00294F1E" w:rsidRPr="00AB39EE" w:rsidRDefault="00294F1E" w:rsidP="00294F1E">
      <w:pPr>
        <w:pStyle w:val="Pagrindiniotekstotrauka"/>
        <w:tabs>
          <w:tab w:val="left" w:pos="540"/>
          <w:tab w:val="right" w:pos="9639"/>
        </w:tabs>
        <w:spacing w:after="0" w:line="276" w:lineRule="auto"/>
        <w:ind w:left="0"/>
        <w:jc w:val="both"/>
        <w:rPr>
          <w:rFonts w:ascii="Arial" w:hAnsi="Arial" w:cs="Arial"/>
          <w:bCs/>
        </w:rPr>
      </w:pPr>
      <w:r w:rsidRPr="00AB39EE">
        <w:rPr>
          <w:rFonts w:ascii="Arial" w:hAnsi="Arial" w:cs="Arial"/>
          <w:bCs/>
        </w:rPr>
        <w:t xml:space="preserve">10. </w:t>
      </w:r>
      <w:r w:rsidRPr="00AB39EE">
        <w:rPr>
          <w:rFonts w:ascii="Arial" w:hAnsi="Arial" w:cs="Arial"/>
          <w:bCs/>
          <w:color w:val="000000"/>
        </w:rPr>
        <w:t>Sprendimo projekto iniciatoriai (institucija, asmenys ar piliečių įgalioti atstovai ir kt.) ir rengėjai</w:t>
      </w:r>
      <w:r w:rsidRPr="00AB39EE">
        <w:rPr>
          <w:rFonts w:ascii="Arial" w:hAnsi="Arial" w:cs="Arial"/>
          <w:bCs/>
        </w:rPr>
        <w:t>:</w:t>
      </w:r>
    </w:p>
    <w:p w14:paraId="77E1E3A4" w14:textId="77777777" w:rsidR="00294F1E" w:rsidRPr="00B94F66" w:rsidRDefault="00294F1E" w:rsidP="00294F1E">
      <w:pPr>
        <w:spacing w:line="276" w:lineRule="auto"/>
        <w:ind w:firstLine="567"/>
        <w:rPr>
          <w:rFonts w:ascii="Arial" w:hAnsi="Arial" w:cs="Arial"/>
          <w:color w:val="000000"/>
          <w:lang w:eastAsia="lt-LT"/>
        </w:rPr>
      </w:pPr>
      <w:r w:rsidRPr="00B94F66">
        <w:rPr>
          <w:rFonts w:ascii="Arial" w:hAnsi="Arial" w:cs="Arial"/>
          <w:bCs/>
          <w:color w:val="000000"/>
        </w:rPr>
        <w:t xml:space="preserve">Sprendimo projekto iniciatoriai – </w:t>
      </w:r>
      <w:r w:rsidRPr="00B94F66">
        <w:rPr>
          <w:rFonts w:ascii="Arial" w:hAnsi="Arial" w:cs="Arial"/>
        </w:rPr>
        <w:t>Klaipėdos rajono sodininkų bendrijų specialiosios rėmimo programos paraiškų vertinimo komisij</w:t>
      </w:r>
      <w:r>
        <w:rPr>
          <w:rFonts w:ascii="Arial" w:hAnsi="Arial" w:cs="Arial"/>
        </w:rPr>
        <w:t>a</w:t>
      </w:r>
      <w:r w:rsidRPr="00B94F66">
        <w:rPr>
          <w:rFonts w:ascii="Arial" w:hAnsi="Arial" w:cs="Arial"/>
        </w:rPr>
        <w:t xml:space="preserve">. </w:t>
      </w:r>
      <w:r w:rsidRPr="00B94F66">
        <w:rPr>
          <w:rFonts w:ascii="Arial" w:hAnsi="Arial" w:cs="Arial"/>
          <w:bCs/>
          <w:color w:val="000000"/>
        </w:rPr>
        <w:t xml:space="preserve">Sprendimo projekto rengėjas – </w:t>
      </w:r>
      <w:r w:rsidRPr="00B94F66">
        <w:rPr>
          <w:rFonts w:ascii="Arial" w:hAnsi="Arial" w:cs="Arial"/>
          <w:color w:val="000000"/>
        </w:rPr>
        <w:t>Komunalinio ūkio ir aplinkosaugos skyriaus vyriausi</w:t>
      </w:r>
      <w:r>
        <w:rPr>
          <w:rFonts w:ascii="Arial" w:hAnsi="Arial" w:cs="Arial"/>
          <w:color w:val="000000"/>
        </w:rPr>
        <w:t>oji</w:t>
      </w:r>
      <w:r w:rsidRPr="00B94F66">
        <w:rPr>
          <w:rFonts w:ascii="Arial" w:hAnsi="Arial" w:cs="Arial"/>
          <w:color w:val="000000"/>
        </w:rPr>
        <w:t xml:space="preserve"> specialistė Kristina Stulpinienė</w:t>
      </w:r>
    </w:p>
    <w:p w14:paraId="2FE708E9" w14:textId="77777777" w:rsidR="00294F1E" w:rsidRDefault="00294F1E" w:rsidP="00294F1E">
      <w:pPr>
        <w:pStyle w:val="Pagrindiniotekstotrauka"/>
        <w:tabs>
          <w:tab w:val="left" w:pos="540"/>
          <w:tab w:val="right" w:pos="9639"/>
        </w:tabs>
        <w:spacing w:before="480" w:after="0" w:line="276" w:lineRule="auto"/>
        <w:ind w:left="0"/>
        <w:jc w:val="both"/>
        <w:rPr>
          <w:rFonts w:ascii="Arial" w:hAnsi="Arial" w:cs="Arial"/>
          <w:color w:val="000000"/>
        </w:rPr>
      </w:pPr>
      <w:r w:rsidRPr="00B94F66">
        <w:rPr>
          <w:rFonts w:ascii="Arial" w:hAnsi="Arial" w:cs="Arial"/>
          <w:color w:val="000000"/>
        </w:rPr>
        <w:t xml:space="preserve">Komunalinio ūkio ir aplinkosaugos skyriaus </w:t>
      </w:r>
    </w:p>
    <w:p w14:paraId="0EAB6725" w14:textId="38ABB661" w:rsidR="00294F1E" w:rsidRDefault="00294F1E" w:rsidP="008E12DC">
      <w:pPr>
        <w:pStyle w:val="Pagrindiniotekstotrauka"/>
        <w:tabs>
          <w:tab w:val="left" w:pos="540"/>
          <w:tab w:val="right" w:pos="9639"/>
        </w:tabs>
        <w:spacing w:after="0" w:line="276" w:lineRule="auto"/>
        <w:ind w:left="0"/>
        <w:jc w:val="both"/>
      </w:pPr>
      <w:r w:rsidRPr="00B94F66">
        <w:rPr>
          <w:rFonts w:ascii="Arial" w:hAnsi="Arial" w:cs="Arial"/>
          <w:color w:val="000000"/>
        </w:rPr>
        <w:t>vyriausi</w:t>
      </w:r>
      <w:r>
        <w:rPr>
          <w:rFonts w:ascii="Arial" w:hAnsi="Arial" w:cs="Arial"/>
          <w:color w:val="000000"/>
        </w:rPr>
        <w:t>oji</w:t>
      </w:r>
      <w:r w:rsidRPr="00B94F66">
        <w:rPr>
          <w:rFonts w:ascii="Arial" w:hAnsi="Arial" w:cs="Arial"/>
          <w:color w:val="000000"/>
        </w:rPr>
        <w:t xml:space="preserve"> specialistė</w:t>
      </w:r>
      <w:r>
        <w:rPr>
          <w:rFonts w:ascii="Arial" w:hAnsi="Arial" w:cs="Arial"/>
          <w:color w:val="000000"/>
        </w:rPr>
        <w:t xml:space="preserve"> </w:t>
      </w:r>
      <w:r>
        <w:rPr>
          <w:rFonts w:ascii="Arial" w:hAnsi="Arial" w:cs="Arial"/>
          <w:color w:val="000000"/>
        </w:rPr>
        <w:tab/>
      </w:r>
      <w:r w:rsidRPr="00B94F66">
        <w:rPr>
          <w:rFonts w:ascii="Arial" w:hAnsi="Arial" w:cs="Arial"/>
          <w:color w:val="000000"/>
        </w:rPr>
        <w:t>Kristina Stulpinienė</w:t>
      </w:r>
    </w:p>
    <w:sectPr w:rsidR="00294F1E" w:rsidSect="00D144EB">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F977A" w14:textId="77777777" w:rsidR="00AD0FEC" w:rsidRDefault="00AD0FEC">
      <w:r>
        <w:separator/>
      </w:r>
    </w:p>
  </w:endnote>
  <w:endnote w:type="continuationSeparator" w:id="0">
    <w:p w14:paraId="553BA68D" w14:textId="77777777" w:rsidR="00AD0FEC" w:rsidRDefault="00AD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124A9" w14:textId="77777777" w:rsidR="008E12DC" w:rsidRDefault="008E12D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D38A0" w14:textId="77777777" w:rsidR="008E12DC" w:rsidRDefault="008E12D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273E5E" w14:textId="77777777" w:rsidR="00AD0FEC" w:rsidRDefault="00AD0FEC">
      <w:r>
        <w:separator/>
      </w:r>
    </w:p>
  </w:footnote>
  <w:footnote w:type="continuationSeparator" w:id="0">
    <w:p w14:paraId="5748CA6F" w14:textId="77777777" w:rsidR="00AD0FEC" w:rsidRDefault="00AD0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E75BF71"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A794E">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69821" w14:textId="365630DB" w:rsidR="006B4B68" w:rsidRPr="008E12DC" w:rsidRDefault="006B4B68" w:rsidP="008E12DC">
    <w:pPr>
      <w:pStyle w:val="Antrats"/>
      <w:jc w:val="right"/>
      <w:rPr>
        <w:rFonts w:ascii="Arial" w:hAnsi="Arial" w:cs="Arial"/>
        <w:b/>
        <w:bCs/>
      </w:rPr>
    </w:pPr>
    <w:r w:rsidRPr="008E12DC">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A2B61"/>
    <w:rsid w:val="000B1187"/>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69C5"/>
    <w:rsid w:val="00172EDB"/>
    <w:rsid w:val="001763A4"/>
    <w:rsid w:val="00184AA7"/>
    <w:rsid w:val="00184B50"/>
    <w:rsid w:val="001856A1"/>
    <w:rsid w:val="001868AC"/>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23A0"/>
    <w:rsid w:val="00264D44"/>
    <w:rsid w:val="00272A21"/>
    <w:rsid w:val="0027545A"/>
    <w:rsid w:val="00285E35"/>
    <w:rsid w:val="00290B9C"/>
    <w:rsid w:val="002947B2"/>
    <w:rsid w:val="00294F1E"/>
    <w:rsid w:val="00295711"/>
    <w:rsid w:val="00296E11"/>
    <w:rsid w:val="002A78EC"/>
    <w:rsid w:val="002B3D94"/>
    <w:rsid w:val="002C0283"/>
    <w:rsid w:val="002C074A"/>
    <w:rsid w:val="002C4E4C"/>
    <w:rsid w:val="002C76C3"/>
    <w:rsid w:val="002F0722"/>
    <w:rsid w:val="002F5F21"/>
    <w:rsid w:val="002F7E5D"/>
    <w:rsid w:val="0030346E"/>
    <w:rsid w:val="003215BB"/>
    <w:rsid w:val="00322914"/>
    <w:rsid w:val="00340704"/>
    <w:rsid w:val="003436F1"/>
    <w:rsid w:val="00344EBB"/>
    <w:rsid w:val="00350AC2"/>
    <w:rsid w:val="0035217C"/>
    <w:rsid w:val="00354FBD"/>
    <w:rsid w:val="00365FD0"/>
    <w:rsid w:val="00370D4D"/>
    <w:rsid w:val="00373FFD"/>
    <w:rsid w:val="0039175C"/>
    <w:rsid w:val="003922A0"/>
    <w:rsid w:val="00392CD6"/>
    <w:rsid w:val="003A18E7"/>
    <w:rsid w:val="003A2057"/>
    <w:rsid w:val="003A65EC"/>
    <w:rsid w:val="003B0414"/>
    <w:rsid w:val="003B1565"/>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0C1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9788D"/>
    <w:rsid w:val="005A7618"/>
    <w:rsid w:val="005B3A4F"/>
    <w:rsid w:val="005C0F7E"/>
    <w:rsid w:val="005D7AC6"/>
    <w:rsid w:val="005E2B95"/>
    <w:rsid w:val="005F34AB"/>
    <w:rsid w:val="005F67F6"/>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B4B68"/>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32A5F"/>
    <w:rsid w:val="00751048"/>
    <w:rsid w:val="00753952"/>
    <w:rsid w:val="0078582A"/>
    <w:rsid w:val="00793FEF"/>
    <w:rsid w:val="007A1329"/>
    <w:rsid w:val="007A5748"/>
    <w:rsid w:val="007A5C90"/>
    <w:rsid w:val="007A6F35"/>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4734"/>
    <w:rsid w:val="00840D19"/>
    <w:rsid w:val="00845729"/>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C2E0C"/>
    <w:rsid w:val="008D5D9E"/>
    <w:rsid w:val="008D761C"/>
    <w:rsid w:val="008E12DC"/>
    <w:rsid w:val="008E423B"/>
    <w:rsid w:val="008F38B8"/>
    <w:rsid w:val="008F4B3C"/>
    <w:rsid w:val="00901FEC"/>
    <w:rsid w:val="0090203A"/>
    <w:rsid w:val="00911D7F"/>
    <w:rsid w:val="00913839"/>
    <w:rsid w:val="00914DFD"/>
    <w:rsid w:val="009162C8"/>
    <w:rsid w:val="00917BD8"/>
    <w:rsid w:val="00925F09"/>
    <w:rsid w:val="0093040C"/>
    <w:rsid w:val="0093310C"/>
    <w:rsid w:val="00937150"/>
    <w:rsid w:val="00943BCC"/>
    <w:rsid w:val="00944BBD"/>
    <w:rsid w:val="009451E2"/>
    <w:rsid w:val="00953AD8"/>
    <w:rsid w:val="0096061E"/>
    <w:rsid w:val="0097117B"/>
    <w:rsid w:val="009844D8"/>
    <w:rsid w:val="009911D9"/>
    <w:rsid w:val="009A031E"/>
    <w:rsid w:val="009A794E"/>
    <w:rsid w:val="009B1061"/>
    <w:rsid w:val="009B1C92"/>
    <w:rsid w:val="009B3412"/>
    <w:rsid w:val="009B7C04"/>
    <w:rsid w:val="009C4BC2"/>
    <w:rsid w:val="009D6517"/>
    <w:rsid w:val="009E039D"/>
    <w:rsid w:val="009E4298"/>
    <w:rsid w:val="009E4B22"/>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B39EE"/>
    <w:rsid w:val="00AC31A9"/>
    <w:rsid w:val="00AC4A00"/>
    <w:rsid w:val="00AC5ABE"/>
    <w:rsid w:val="00AC7FC5"/>
    <w:rsid w:val="00AD02C2"/>
    <w:rsid w:val="00AD0FEC"/>
    <w:rsid w:val="00AD270A"/>
    <w:rsid w:val="00AD3309"/>
    <w:rsid w:val="00AD42A6"/>
    <w:rsid w:val="00AD6C32"/>
    <w:rsid w:val="00AE6592"/>
    <w:rsid w:val="00AE6815"/>
    <w:rsid w:val="00AF4C7A"/>
    <w:rsid w:val="00AF4D92"/>
    <w:rsid w:val="00AF7B18"/>
    <w:rsid w:val="00B0788C"/>
    <w:rsid w:val="00B10939"/>
    <w:rsid w:val="00B12FCF"/>
    <w:rsid w:val="00B21C3A"/>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A61B8"/>
    <w:rsid w:val="00BB6E66"/>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E5168"/>
    <w:rsid w:val="00D004A7"/>
    <w:rsid w:val="00D009A5"/>
    <w:rsid w:val="00D02257"/>
    <w:rsid w:val="00D032B3"/>
    <w:rsid w:val="00D11742"/>
    <w:rsid w:val="00D144EB"/>
    <w:rsid w:val="00D16A69"/>
    <w:rsid w:val="00D217A2"/>
    <w:rsid w:val="00D2640F"/>
    <w:rsid w:val="00D37CC0"/>
    <w:rsid w:val="00D50459"/>
    <w:rsid w:val="00D606CA"/>
    <w:rsid w:val="00D638FD"/>
    <w:rsid w:val="00D64B75"/>
    <w:rsid w:val="00D6572A"/>
    <w:rsid w:val="00D6703A"/>
    <w:rsid w:val="00D71882"/>
    <w:rsid w:val="00D738C9"/>
    <w:rsid w:val="00D8401A"/>
    <w:rsid w:val="00D85ABA"/>
    <w:rsid w:val="00D8676E"/>
    <w:rsid w:val="00DA381B"/>
    <w:rsid w:val="00DA3919"/>
    <w:rsid w:val="00DA56E2"/>
    <w:rsid w:val="00DB6DDC"/>
    <w:rsid w:val="00DB7E30"/>
    <w:rsid w:val="00DC0156"/>
    <w:rsid w:val="00DC1996"/>
    <w:rsid w:val="00DC24EA"/>
    <w:rsid w:val="00DC585F"/>
    <w:rsid w:val="00DE36D1"/>
    <w:rsid w:val="00DF585B"/>
    <w:rsid w:val="00E008EF"/>
    <w:rsid w:val="00E009D0"/>
    <w:rsid w:val="00E00F86"/>
    <w:rsid w:val="00E06CFF"/>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D3AAD"/>
    <w:rsid w:val="00EE5F20"/>
    <w:rsid w:val="00EE604E"/>
    <w:rsid w:val="00EF0BC6"/>
    <w:rsid w:val="00EF4B85"/>
    <w:rsid w:val="00F00368"/>
    <w:rsid w:val="00F017C6"/>
    <w:rsid w:val="00F028E2"/>
    <w:rsid w:val="00F03A79"/>
    <w:rsid w:val="00F03F10"/>
    <w:rsid w:val="00F07451"/>
    <w:rsid w:val="00F11B53"/>
    <w:rsid w:val="00F13571"/>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3575"/>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A794E"/>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A794E"/>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29178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3</Pages>
  <Words>3103</Words>
  <Characters>1769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Kristina Stulpinienė</cp:lastModifiedBy>
  <cp:revision>2</cp:revision>
  <cp:lastPrinted>2020-06-15T07:41:00Z</cp:lastPrinted>
  <dcterms:created xsi:type="dcterms:W3CDTF">2024-11-05T09:11:00Z</dcterms:created>
  <dcterms:modified xsi:type="dcterms:W3CDTF">2024-11-05T09:11:00Z</dcterms:modified>
</cp:coreProperties>
</file>