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605E80EF"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291434" w:rsidRPr="0054119A">
        <w:rPr>
          <w:rFonts w:ascii="Arial" w:hAnsi="Arial" w:cs="Arial"/>
          <w:sz w:val="24"/>
          <w:szCs w:val="24"/>
          <w:u w:val="single"/>
          <w:lang w:val="lt-LT" w:eastAsia="lt-LT"/>
        </w:rPr>
        <w:t>4</w:t>
      </w:r>
      <w:r w:rsidR="0020014E" w:rsidRPr="0054119A">
        <w:rPr>
          <w:rFonts w:ascii="Arial" w:hAnsi="Arial" w:cs="Arial"/>
          <w:sz w:val="24"/>
          <w:szCs w:val="24"/>
          <w:u w:val="single"/>
          <w:lang w:val="lt-LT" w:eastAsia="lt-LT"/>
        </w:rPr>
        <w:t>-</w:t>
      </w:r>
      <w:r w:rsidR="008A7CBD" w:rsidRPr="0054119A">
        <w:rPr>
          <w:rFonts w:ascii="Arial" w:hAnsi="Arial" w:cs="Arial"/>
          <w:sz w:val="24"/>
          <w:szCs w:val="24"/>
          <w:u w:val="single"/>
          <w:lang w:val="lt-LT" w:eastAsia="lt-LT"/>
        </w:rPr>
        <w:t>1</w:t>
      </w:r>
      <w:r w:rsidR="000C6584" w:rsidRPr="0054119A">
        <w:rPr>
          <w:rFonts w:ascii="Arial" w:hAnsi="Arial" w:cs="Arial"/>
          <w:sz w:val="24"/>
          <w:szCs w:val="24"/>
          <w:u w:val="single"/>
          <w:lang w:val="lt-LT" w:eastAsia="lt-LT"/>
        </w:rPr>
        <w:t>1-20</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0C6584" w:rsidRPr="0054119A">
        <w:rPr>
          <w:rFonts w:ascii="Arial" w:hAnsi="Arial" w:cs="Arial"/>
          <w:sz w:val="24"/>
          <w:szCs w:val="24"/>
          <w:u w:val="single"/>
          <w:lang w:val="lt-LT" w:eastAsia="lt-LT"/>
        </w:rPr>
        <w:t>10</w:t>
      </w:r>
      <w:r w:rsidR="0054119A" w:rsidRPr="0054119A">
        <w:rPr>
          <w:rFonts w:ascii="Arial" w:hAnsi="Arial" w:cs="Arial"/>
          <w:sz w:val="24"/>
          <w:szCs w:val="24"/>
          <w:u w:val="single"/>
          <w:lang w:val="lt-LT" w:eastAsia="lt-LT"/>
        </w:rPr>
        <w:t>6</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5558FB98"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54119A" w:rsidRPr="0054119A">
        <w:rPr>
          <w:rFonts w:ascii="Arial" w:hAnsi="Arial" w:cs="Arial"/>
          <w:sz w:val="24"/>
          <w:szCs w:val="24"/>
          <w:u w:val="single"/>
          <w:lang w:val="lt-LT" w:eastAsia="lt-LT"/>
        </w:rPr>
        <w:t>Dovilų seniūnijai</w:t>
      </w:r>
      <w:r w:rsidR="000C6584" w:rsidRPr="0054119A">
        <w:rPr>
          <w:rFonts w:ascii="Arial" w:hAnsi="Arial" w:cs="Arial"/>
          <w:sz w:val="24"/>
          <w:szCs w:val="24"/>
          <w:u w:val="single"/>
          <w:lang w:val="lt-LT" w:eastAsia="lt-LT"/>
        </w:rPr>
        <w:t xml:space="preserve"> (prašymas A</w:t>
      </w:r>
      <w:r w:rsidR="0054119A" w:rsidRPr="0054119A">
        <w:rPr>
          <w:rFonts w:ascii="Arial" w:hAnsi="Arial" w:cs="Arial"/>
          <w:sz w:val="24"/>
          <w:szCs w:val="24"/>
          <w:u w:val="single"/>
          <w:lang w:val="lt-LT" w:eastAsia="lt-LT"/>
        </w:rPr>
        <w:t>23-5901</w:t>
      </w:r>
      <w:r w:rsidR="000C6584" w:rsidRPr="0054119A">
        <w:rPr>
          <w:rFonts w:ascii="Arial" w:hAnsi="Arial" w:cs="Arial"/>
          <w:sz w:val="24"/>
          <w:szCs w:val="24"/>
          <w:u w:val="single"/>
          <w:lang w:val="lt-LT" w:eastAsia="lt-LT"/>
        </w:rPr>
        <w:t xml:space="preserve">). </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744CE7FE" w14:textId="4C6B4278" w:rsidR="00E122C9" w:rsidRPr="0054119A"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EE2C59" w:rsidRPr="00EE2C59">
        <w:rPr>
          <w:rFonts w:ascii="Arial" w:hAnsi="Arial" w:cs="Arial"/>
          <w:sz w:val="24"/>
          <w:szCs w:val="24"/>
          <w:u w:val="single"/>
          <w:lang w:val="lt-LT" w:bidi="ar-SA"/>
        </w:rPr>
        <w:t xml:space="preserve">valstybiniame žemės sklype – J. Basanavičiaus g. apsaugos zonoje (gretimybėje su Pievų 2-osios g. 1 namu). </w:t>
      </w:r>
      <w:r w:rsidR="00E122C9"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50"/>
        <w:gridCol w:w="1848"/>
        <w:gridCol w:w="1512"/>
        <w:gridCol w:w="3990"/>
        <w:gridCol w:w="1628"/>
      </w:tblGrid>
      <w:tr w:rsidR="0054119A" w:rsidRPr="0054119A" w14:paraId="294726EB" w14:textId="77777777" w:rsidTr="0038636E">
        <w:tc>
          <w:tcPr>
            <w:tcW w:w="9962" w:type="dxa"/>
            <w:gridSpan w:val="5"/>
          </w:tcPr>
          <w:p w14:paraId="08366180" w14:textId="1E97B5E4" w:rsidR="0054119A" w:rsidRPr="0054119A" w:rsidRDefault="0054119A" w:rsidP="0038636E">
            <w:pPr>
              <w:shd w:val="clear" w:color="auto" w:fill="FFFFFF"/>
              <w:jc w:val="both"/>
              <w:textAlignment w:val="baseline"/>
              <w:rPr>
                <w:rFonts w:ascii="Arial" w:hAnsi="Arial" w:cs="Arial"/>
                <w:sz w:val="24"/>
                <w:szCs w:val="24"/>
                <w:lang w:val="lt-LT"/>
              </w:rPr>
            </w:pPr>
            <w:bookmarkStart w:id="0" w:name="_Hlk132296437"/>
            <w:bookmarkStart w:id="1" w:name="_Hlk141433227"/>
            <w:r w:rsidRPr="0054119A">
              <w:rPr>
                <w:rFonts w:ascii="Arial" w:hAnsi="Arial" w:cs="Arial"/>
                <w:sz w:val="24"/>
                <w:szCs w:val="24"/>
                <w:lang w:val="lt-LT"/>
              </w:rPr>
              <w:t>Sklype – Dovilų seniūnij</w:t>
            </w:r>
            <w:r>
              <w:rPr>
                <w:rFonts w:ascii="Arial" w:hAnsi="Arial" w:cs="Arial"/>
                <w:sz w:val="24"/>
                <w:szCs w:val="24"/>
                <w:lang w:val="lt-LT"/>
              </w:rPr>
              <w:t>a</w:t>
            </w:r>
            <w:r w:rsidRPr="0054119A">
              <w:rPr>
                <w:rFonts w:ascii="Arial" w:hAnsi="Arial" w:cs="Arial"/>
                <w:sz w:val="24"/>
                <w:szCs w:val="24"/>
                <w:lang w:val="lt-LT"/>
              </w:rPr>
              <w:t xml:space="preserve">, nesuformuotas valstybinis gatvės sklypas – J. Basanavičiaus g. Kulių kaime (želdiniai auga gretimybėje su Pievų 2-osios g. 1 namu). </w:t>
            </w:r>
          </w:p>
        </w:tc>
      </w:tr>
      <w:tr w:rsidR="0054119A" w:rsidRPr="0054119A" w14:paraId="4369BF08" w14:textId="77777777" w:rsidTr="0038636E">
        <w:tc>
          <w:tcPr>
            <w:tcW w:w="662" w:type="dxa"/>
          </w:tcPr>
          <w:p w14:paraId="29ACE0C9" w14:textId="77777777" w:rsidR="0054119A" w:rsidRPr="0054119A" w:rsidRDefault="0054119A" w:rsidP="0038636E">
            <w:pPr>
              <w:jc w:val="both"/>
              <w:rPr>
                <w:rFonts w:ascii="Arial" w:hAnsi="Arial" w:cs="Arial"/>
                <w:sz w:val="24"/>
                <w:szCs w:val="24"/>
                <w:lang w:val="lt-LT"/>
              </w:rPr>
            </w:pPr>
            <w:r w:rsidRPr="0054119A">
              <w:rPr>
                <w:rFonts w:ascii="Arial" w:hAnsi="Arial" w:cs="Arial"/>
                <w:sz w:val="24"/>
                <w:szCs w:val="24"/>
                <w:lang w:val="lt-LT"/>
              </w:rPr>
              <w:t>Nr.</w:t>
            </w:r>
          </w:p>
        </w:tc>
        <w:tc>
          <w:tcPr>
            <w:tcW w:w="1898" w:type="dxa"/>
          </w:tcPr>
          <w:p w14:paraId="68384992" w14:textId="77777777" w:rsidR="0054119A" w:rsidRPr="0054119A" w:rsidRDefault="0054119A" w:rsidP="0038636E">
            <w:pPr>
              <w:jc w:val="center"/>
              <w:rPr>
                <w:rFonts w:ascii="Arial" w:hAnsi="Arial" w:cs="Arial"/>
                <w:sz w:val="24"/>
                <w:szCs w:val="24"/>
                <w:lang w:val="lt-LT"/>
              </w:rPr>
            </w:pPr>
            <w:r w:rsidRPr="0054119A">
              <w:rPr>
                <w:rFonts w:ascii="Arial" w:hAnsi="Arial" w:cs="Arial"/>
                <w:sz w:val="24"/>
                <w:szCs w:val="24"/>
                <w:lang w:val="lt-LT"/>
              </w:rPr>
              <w:t>Želdinio rūšis</w:t>
            </w:r>
          </w:p>
        </w:tc>
        <w:tc>
          <w:tcPr>
            <w:tcW w:w="1534" w:type="dxa"/>
          </w:tcPr>
          <w:p w14:paraId="526B5BFA" w14:textId="77777777" w:rsidR="0054119A" w:rsidRPr="0054119A" w:rsidRDefault="0054119A" w:rsidP="0038636E">
            <w:pPr>
              <w:jc w:val="center"/>
              <w:rPr>
                <w:rFonts w:ascii="Arial" w:hAnsi="Arial" w:cs="Arial"/>
                <w:sz w:val="24"/>
                <w:szCs w:val="24"/>
                <w:lang w:val="lt-LT"/>
              </w:rPr>
            </w:pPr>
            <w:r w:rsidRPr="0054119A">
              <w:rPr>
                <w:rFonts w:ascii="Arial" w:hAnsi="Arial" w:cs="Arial"/>
                <w:sz w:val="24"/>
                <w:szCs w:val="24"/>
                <w:lang w:val="lt-LT"/>
              </w:rPr>
              <w:t>Skersmuo 1,30 m</w:t>
            </w:r>
          </w:p>
        </w:tc>
        <w:tc>
          <w:tcPr>
            <w:tcW w:w="4217" w:type="dxa"/>
          </w:tcPr>
          <w:p w14:paraId="7BB45BE9" w14:textId="77777777" w:rsidR="0054119A" w:rsidRPr="0054119A" w:rsidRDefault="0054119A" w:rsidP="0038636E">
            <w:pPr>
              <w:jc w:val="center"/>
              <w:rPr>
                <w:rFonts w:ascii="Arial" w:hAnsi="Arial" w:cs="Arial"/>
                <w:sz w:val="24"/>
                <w:szCs w:val="24"/>
                <w:lang w:val="lt-LT"/>
              </w:rPr>
            </w:pPr>
            <w:r w:rsidRPr="0054119A">
              <w:rPr>
                <w:rFonts w:ascii="Arial" w:hAnsi="Arial" w:cs="Arial"/>
                <w:sz w:val="24"/>
                <w:szCs w:val="24"/>
                <w:lang w:val="lt-LT"/>
              </w:rPr>
              <w:t>Būklė</w:t>
            </w:r>
          </w:p>
        </w:tc>
        <w:tc>
          <w:tcPr>
            <w:tcW w:w="1651" w:type="dxa"/>
          </w:tcPr>
          <w:p w14:paraId="5136EE88" w14:textId="77777777" w:rsidR="0054119A" w:rsidRPr="0054119A" w:rsidRDefault="0054119A" w:rsidP="0038636E">
            <w:pPr>
              <w:jc w:val="center"/>
              <w:rPr>
                <w:rFonts w:ascii="Arial" w:hAnsi="Arial" w:cs="Arial"/>
                <w:sz w:val="24"/>
                <w:szCs w:val="24"/>
                <w:lang w:val="lt-LT"/>
              </w:rPr>
            </w:pPr>
            <w:r w:rsidRPr="0054119A">
              <w:rPr>
                <w:rFonts w:ascii="Arial" w:hAnsi="Arial" w:cs="Arial"/>
                <w:sz w:val="24"/>
                <w:szCs w:val="24"/>
                <w:lang w:val="lt-LT"/>
              </w:rPr>
              <w:t>Atkuriamoji vertė €</w:t>
            </w:r>
          </w:p>
        </w:tc>
      </w:tr>
      <w:tr w:rsidR="0054119A" w:rsidRPr="0054119A" w14:paraId="43BC8FD9" w14:textId="77777777" w:rsidTr="0038636E">
        <w:trPr>
          <w:trHeight w:val="1253"/>
        </w:trPr>
        <w:tc>
          <w:tcPr>
            <w:tcW w:w="662" w:type="dxa"/>
          </w:tcPr>
          <w:p w14:paraId="4AD277C3" w14:textId="77777777" w:rsidR="0054119A" w:rsidRPr="0054119A" w:rsidRDefault="0054119A" w:rsidP="0038636E">
            <w:pPr>
              <w:jc w:val="both"/>
              <w:rPr>
                <w:rFonts w:ascii="Arial" w:hAnsi="Arial" w:cs="Arial"/>
                <w:sz w:val="24"/>
                <w:szCs w:val="24"/>
                <w:lang w:val="lt-LT"/>
              </w:rPr>
            </w:pPr>
            <w:r w:rsidRPr="0054119A">
              <w:rPr>
                <w:rFonts w:ascii="Arial" w:hAnsi="Arial" w:cs="Arial"/>
                <w:sz w:val="24"/>
                <w:szCs w:val="24"/>
                <w:lang w:val="lt-LT"/>
              </w:rPr>
              <w:t xml:space="preserve">1. </w:t>
            </w:r>
          </w:p>
        </w:tc>
        <w:tc>
          <w:tcPr>
            <w:tcW w:w="1898" w:type="dxa"/>
          </w:tcPr>
          <w:p w14:paraId="07495639" w14:textId="77777777" w:rsidR="0054119A" w:rsidRPr="0054119A" w:rsidRDefault="0054119A" w:rsidP="0038636E">
            <w:pPr>
              <w:jc w:val="center"/>
              <w:rPr>
                <w:rFonts w:ascii="Arial" w:hAnsi="Arial" w:cs="Arial"/>
                <w:sz w:val="24"/>
                <w:szCs w:val="24"/>
                <w:lang w:val="lt-LT"/>
              </w:rPr>
            </w:pPr>
            <w:r w:rsidRPr="0054119A">
              <w:rPr>
                <w:rFonts w:ascii="Arial" w:hAnsi="Arial" w:cs="Arial"/>
                <w:sz w:val="24"/>
                <w:szCs w:val="24"/>
                <w:lang w:val="lt-LT"/>
              </w:rPr>
              <w:t>Karpotasis beržas</w:t>
            </w:r>
          </w:p>
        </w:tc>
        <w:tc>
          <w:tcPr>
            <w:tcW w:w="1534" w:type="dxa"/>
          </w:tcPr>
          <w:p w14:paraId="237D8F24" w14:textId="77777777" w:rsidR="0054119A" w:rsidRPr="0054119A" w:rsidRDefault="0054119A" w:rsidP="0038636E">
            <w:pPr>
              <w:jc w:val="center"/>
              <w:rPr>
                <w:rFonts w:ascii="Arial" w:hAnsi="Arial" w:cs="Arial"/>
                <w:sz w:val="24"/>
                <w:szCs w:val="24"/>
                <w:lang w:val="lt-LT"/>
              </w:rPr>
            </w:pPr>
            <w:r w:rsidRPr="0054119A">
              <w:rPr>
                <w:rFonts w:ascii="Arial" w:hAnsi="Arial" w:cs="Arial"/>
                <w:sz w:val="24"/>
                <w:szCs w:val="24"/>
                <w:lang w:val="lt-LT"/>
              </w:rPr>
              <w:t>47</w:t>
            </w:r>
          </w:p>
        </w:tc>
        <w:tc>
          <w:tcPr>
            <w:tcW w:w="4217" w:type="dxa"/>
          </w:tcPr>
          <w:p w14:paraId="22E92807" w14:textId="77777777" w:rsidR="0054119A" w:rsidRPr="0054119A" w:rsidRDefault="0054119A" w:rsidP="0038636E">
            <w:pPr>
              <w:suppressAutoHyphens/>
              <w:jc w:val="both"/>
              <w:rPr>
                <w:rFonts w:ascii="Arial" w:hAnsi="Arial" w:cs="Arial"/>
                <w:sz w:val="24"/>
                <w:szCs w:val="24"/>
                <w:lang w:val="lt-LT"/>
              </w:rPr>
            </w:pPr>
            <w:r w:rsidRPr="0054119A">
              <w:rPr>
                <w:rFonts w:ascii="Arial" w:hAnsi="Arial" w:cs="Arial"/>
                <w:sz w:val="24"/>
                <w:szCs w:val="24"/>
                <w:lang w:val="lt-LT"/>
              </w:rPr>
              <w:t>Būklė – patenkinama. Medis vertingas estetine ir ekologine prasme. Medžio laja gyvybinga, pilnai žaliuojanti, apžiūros metu nenustatyti puviniai drevės, laja pilnai susiformavusi. Medis formuoja gatvės apželdinimą. Medis auga ant į Lietuvos upių registrą įtrauktos upės M-6</w:t>
            </w:r>
            <w:r w:rsidRPr="0054119A">
              <w:rPr>
                <w:rFonts w:ascii="Arial" w:hAnsi="Arial" w:cs="Arial"/>
                <w:color w:val="374151"/>
                <w:sz w:val="23"/>
                <w:szCs w:val="23"/>
                <w:shd w:val="clear" w:color="auto" w:fill="FFFFFF"/>
                <w:lang w:val="lt-LT"/>
              </w:rPr>
              <w:t xml:space="preserve"> (17010660) šlaito briaunos. Medis turi pasvirimo kampą į gyvenamąjį namą (</w:t>
            </w:r>
            <w:r w:rsidRPr="0054119A">
              <w:rPr>
                <w:rFonts w:ascii="Arial" w:hAnsi="Arial" w:cs="Arial"/>
                <w:sz w:val="24"/>
                <w:szCs w:val="24"/>
                <w:lang w:val="lt-LT"/>
              </w:rPr>
              <w:t>Pievų 2-osios g. 1 Kulių kaime), pasvirimo kampas 10-15</w:t>
            </w:r>
            <w:r w:rsidRPr="0054119A">
              <w:rPr>
                <w:rFonts w:ascii="Arial" w:hAnsi="Arial" w:cs="Arial"/>
                <w:sz w:val="24"/>
                <w:szCs w:val="24"/>
                <w:vertAlign w:val="superscript"/>
                <w:lang w:val="lt-LT"/>
              </w:rPr>
              <w:t>0</w:t>
            </w:r>
            <w:r w:rsidRPr="0054119A">
              <w:rPr>
                <w:rFonts w:ascii="Arial" w:hAnsi="Arial" w:cs="Arial"/>
                <w:sz w:val="24"/>
                <w:szCs w:val="24"/>
                <w:lang w:val="lt-LT"/>
              </w:rPr>
              <w:t xml:space="preserve">, gyventojai baiminasi dėl turto saugumo. </w:t>
            </w:r>
          </w:p>
          <w:p w14:paraId="65B1671D" w14:textId="77777777" w:rsidR="0054119A" w:rsidRPr="0054119A" w:rsidRDefault="0054119A" w:rsidP="0038636E">
            <w:pPr>
              <w:suppressAutoHyphens/>
              <w:jc w:val="both"/>
              <w:rPr>
                <w:rFonts w:ascii="Arial" w:hAnsi="Arial" w:cs="Arial"/>
                <w:sz w:val="24"/>
                <w:szCs w:val="24"/>
                <w:lang w:val="lt-LT"/>
              </w:rPr>
            </w:pPr>
            <w:r w:rsidRPr="0054119A">
              <w:rPr>
                <w:rFonts w:ascii="Arial" w:hAnsi="Arial" w:cs="Arial"/>
                <w:sz w:val="24"/>
                <w:szCs w:val="24"/>
                <w:lang w:val="lt-LT"/>
              </w:rPr>
              <w:t xml:space="preserve">Nutarta išduoti leidimą, taikant atkuriamosios vertės įkainius </w:t>
            </w:r>
          </w:p>
          <w:p w14:paraId="61CDA3D1" w14:textId="77777777" w:rsidR="0054119A" w:rsidRPr="0054119A" w:rsidRDefault="0054119A" w:rsidP="0038636E">
            <w:pPr>
              <w:suppressAutoHyphens/>
              <w:jc w:val="both"/>
              <w:rPr>
                <w:rFonts w:ascii="Arial" w:hAnsi="Arial" w:cs="Arial"/>
                <w:sz w:val="24"/>
                <w:szCs w:val="24"/>
                <w:lang w:val="lt-LT"/>
              </w:rPr>
            </w:pPr>
            <w:r w:rsidRPr="0054119A">
              <w:rPr>
                <w:rFonts w:ascii="Arial" w:hAnsi="Arial" w:cs="Arial"/>
                <w:sz w:val="24"/>
                <w:szCs w:val="24"/>
                <w:lang w:val="lt-LT"/>
              </w:rPr>
              <w:t xml:space="preserve">Išduodamas leidimas Dovilų seniūnijai. </w:t>
            </w:r>
          </w:p>
        </w:tc>
        <w:tc>
          <w:tcPr>
            <w:tcW w:w="1651" w:type="dxa"/>
          </w:tcPr>
          <w:p w14:paraId="2912726D" w14:textId="77777777" w:rsidR="0054119A" w:rsidRPr="0054119A" w:rsidRDefault="0054119A" w:rsidP="0038636E">
            <w:pPr>
              <w:jc w:val="center"/>
              <w:rPr>
                <w:rFonts w:ascii="Arial" w:hAnsi="Arial" w:cs="Arial"/>
                <w:sz w:val="24"/>
                <w:szCs w:val="24"/>
                <w:lang w:val="lt-LT"/>
              </w:rPr>
            </w:pPr>
            <w:r w:rsidRPr="0054119A">
              <w:rPr>
                <w:rFonts w:ascii="Arial" w:hAnsi="Arial" w:cs="Arial"/>
                <w:sz w:val="24"/>
                <w:szCs w:val="24"/>
                <w:lang w:val="lt-LT"/>
              </w:rPr>
              <w:t>317,25</w:t>
            </w:r>
          </w:p>
        </w:tc>
      </w:tr>
      <w:tr w:rsidR="0054119A" w:rsidRPr="0054119A" w14:paraId="498BC3CE" w14:textId="77777777" w:rsidTr="0038636E">
        <w:trPr>
          <w:trHeight w:val="393"/>
        </w:trPr>
        <w:tc>
          <w:tcPr>
            <w:tcW w:w="9962" w:type="dxa"/>
            <w:gridSpan w:val="5"/>
          </w:tcPr>
          <w:p w14:paraId="33E73FEA" w14:textId="77777777" w:rsidR="0054119A" w:rsidRPr="0054119A" w:rsidRDefault="0054119A" w:rsidP="0038636E">
            <w:pPr>
              <w:jc w:val="both"/>
              <w:rPr>
                <w:rFonts w:ascii="Arial" w:hAnsi="Arial" w:cs="Arial"/>
                <w:sz w:val="24"/>
                <w:szCs w:val="24"/>
                <w:lang w:val="lt-LT"/>
              </w:rPr>
            </w:pPr>
            <w:r w:rsidRPr="0054119A">
              <w:rPr>
                <w:rFonts w:ascii="Arial" w:hAnsi="Arial" w:cs="Arial"/>
                <w:sz w:val="24"/>
                <w:szCs w:val="24"/>
                <w:lang w:val="lt-LT"/>
              </w:rPr>
              <w:t>-</w:t>
            </w:r>
            <w:r w:rsidRPr="0054119A">
              <w:rPr>
                <w:color w:val="000000"/>
                <w:lang w:val="lt-LT"/>
              </w:rPr>
              <w:t xml:space="preserve"> </w:t>
            </w:r>
          </w:p>
        </w:tc>
      </w:tr>
      <w:tr w:rsidR="0054119A" w:rsidRPr="0054119A" w14:paraId="1AA2CDAC" w14:textId="77777777" w:rsidTr="0038636E">
        <w:tc>
          <w:tcPr>
            <w:tcW w:w="8311" w:type="dxa"/>
            <w:gridSpan w:val="4"/>
          </w:tcPr>
          <w:p w14:paraId="11E3A0D6" w14:textId="77777777" w:rsidR="0054119A" w:rsidRPr="0054119A" w:rsidRDefault="0054119A" w:rsidP="0038636E">
            <w:pPr>
              <w:jc w:val="both"/>
              <w:rPr>
                <w:rFonts w:ascii="Arial" w:hAnsi="Arial" w:cs="Arial"/>
                <w:sz w:val="24"/>
                <w:szCs w:val="24"/>
                <w:lang w:val="lt-LT"/>
              </w:rPr>
            </w:pPr>
            <w:r w:rsidRPr="0054119A">
              <w:rPr>
                <w:rFonts w:ascii="Arial" w:hAnsi="Arial" w:cs="Arial"/>
                <w:sz w:val="24"/>
                <w:szCs w:val="24"/>
                <w:lang w:val="lt-LT"/>
              </w:rPr>
              <w:t>Iš viso:</w:t>
            </w:r>
          </w:p>
        </w:tc>
        <w:tc>
          <w:tcPr>
            <w:tcW w:w="1651" w:type="dxa"/>
          </w:tcPr>
          <w:p w14:paraId="649DF3E7" w14:textId="77777777" w:rsidR="0054119A" w:rsidRPr="0054119A" w:rsidRDefault="0054119A" w:rsidP="0038636E">
            <w:pPr>
              <w:jc w:val="center"/>
              <w:rPr>
                <w:rFonts w:ascii="Arial" w:hAnsi="Arial" w:cs="Arial"/>
                <w:b/>
                <w:bCs/>
                <w:sz w:val="24"/>
                <w:szCs w:val="24"/>
                <w:u w:val="single"/>
                <w:lang w:val="lt-LT"/>
              </w:rPr>
            </w:pPr>
            <w:r w:rsidRPr="0054119A">
              <w:rPr>
                <w:rFonts w:ascii="Arial" w:hAnsi="Arial" w:cs="Arial"/>
                <w:b/>
                <w:bCs/>
                <w:sz w:val="24"/>
                <w:szCs w:val="24"/>
                <w:u w:val="single"/>
                <w:lang w:val="lt-LT"/>
              </w:rPr>
              <w:t>317,25 €</w:t>
            </w:r>
          </w:p>
        </w:tc>
      </w:tr>
      <w:bookmarkEnd w:id="0"/>
      <w:bookmarkEnd w:id="1"/>
    </w:tbl>
    <w:p w14:paraId="112D4FEB" w14:textId="77777777" w:rsidR="008F7139" w:rsidRPr="0054119A" w:rsidRDefault="008F7139" w:rsidP="008F7139">
      <w:pPr>
        <w:spacing w:after="0" w:line="240" w:lineRule="auto"/>
        <w:rPr>
          <w:rFonts w:ascii="Arial" w:hAnsi="Arial" w:cs="Arial"/>
          <w:sz w:val="20"/>
          <w:szCs w:val="20"/>
          <w:lang w:val="lt-LT" w:eastAsia="lt-LT"/>
        </w:rPr>
      </w:pPr>
    </w:p>
    <w:p w14:paraId="48D89C76" w14:textId="5156FCCE" w:rsidR="00E4009D" w:rsidRPr="0054119A" w:rsidRDefault="00E4009D" w:rsidP="00373A33">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(leidžiamų vykdyti darbų esmė)</w:t>
      </w:r>
    </w:p>
    <w:p w14:paraId="3DB7C1B3" w14:textId="77777777" w:rsidR="00F1640F" w:rsidRPr="0054119A" w:rsidRDefault="00F1640F" w:rsidP="00E4009D">
      <w:pPr>
        <w:spacing w:after="0" w:line="240" w:lineRule="auto"/>
        <w:jc w:val="center"/>
        <w:rPr>
          <w:rFonts w:ascii="Arial" w:hAnsi="Arial" w:cs="Arial"/>
          <w:sz w:val="16"/>
          <w:szCs w:val="16"/>
          <w:lang w:val="lt-LT" w:eastAsia="lt-LT"/>
        </w:rPr>
      </w:pPr>
    </w:p>
    <w:p w14:paraId="29B82415" w14:textId="77777777" w:rsidR="00982E14" w:rsidRPr="0054119A" w:rsidRDefault="00982E14" w:rsidP="001F3833">
      <w:pPr>
        <w:spacing w:after="0" w:line="240" w:lineRule="auto"/>
        <w:jc w:val="both"/>
        <w:rPr>
          <w:rFonts w:ascii="Arial" w:hAnsi="Arial" w:cs="Arial"/>
          <w:sz w:val="24"/>
          <w:szCs w:val="24"/>
          <w:lang w:val="lt-LT" w:eastAsia="lt-LT"/>
        </w:rPr>
      </w:pPr>
    </w:p>
    <w:p w14:paraId="57D798B7" w14:textId="05DF3CD9"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8F7139" w:rsidRPr="0054119A">
        <w:rPr>
          <w:rFonts w:ascii="Arial" w:hAnsi="Arial" w:cs="Arial"/>
          <w:b/>
          <w:bCs/>
          <w:sz w:val="24"/>
          <w:szCs w:val="24"/>
          <w:u w:val="single"/>
          <w:lang w:val="lt-LT" w:eastAsia="lt-LT"/>
        </w:rPr>
        <w:t>2</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0E571D05"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574A85" w:rsidRPr="0054119A">
        <w:rPr>
          <w:rFonts w:ascii="Arial" w:hAnsi="Arial" w:cs="Arial"/>
          <w:b/>
          <w:bCs/>
          <w:sz w:val="24"/>
          <w:szCs w:val="24"/>
          <w:u w:val="single"/>
          <w:lang w:val="lt-LT" w:eastAsia="lt-LT"/>
        </w:rPr>
        <w:t>3</w:t>
      </w:r>
      <w:r w:rsidR="0054119A" w:rsidRPr="0054119A">
        <w:rPr>
          <w:rFonts w:ascii="Arial" w:hAnsi="Arial" w:cs="Arial"/>
          <w:b/>
          <w:bCs/>
          <w:sz w:val="24"/>
          <w:szCs w:val="24"/>
          <w:u w:val="single"/>
          <w:lang w:val="lt-LT" w:eastAsia="lt-LT"/>
        </w:rPr>
        <w:t>17</w:t>
      </w:r>
      <w:r w:rsidRPr="0054119A">
        <w:rPr>
          <w:rFonts w:ascii="Arial" w:hAnsi="Arial" w:cs="Arial"/>
          <w:sz w:val="24"/>
          <w:szCs w:val="24"/>
          <w:lang w:val="lt-LT" w:eastAsia="lt-LT"/>
        </w:rPr>
        <w:t>__ Eur _</w:t>
      </w:r>
      <w:r w:rsidR="0054119A" w:rsidRPr="0054119A">
        <w:rPr>
          <w:rFonts w:ascii="Arial" w:hAnsi="Arial" w:cs="Arial"/>
          <w:b/>
          <w:bCs/>
          <w:sz w:val="24"/>
          <w:szCs w:val="24"/>
          <w:u w:val="single"/>
          <w:lang w:val="lt-LT" w:eastAsia="lt-LT"/>
        </w:rPr>
        <w:t>25</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43DAC459"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202</w:t>
      </w:r>
      <w:r w:rsidR="00D66A73" w:rsidRPr="0054119A">
        <w:rPr>
          <w:rFonts w:ascii="Arial" w:hAnsi="Arial" w:cs="Arial"/>
          <w:b/>
          <w:bCs/>
          <w:sz w:val="24"/>
          <w:szCs w:val="24"/>
          <w:u w:val="single"/>
          <w:lang w:val="lt-LT" w:eastAsia="lt-LT"/>
        </w:rPr>
        <w:t>4</w:t>
      </w:r>
      <w:r w:rsidR="000D0DF0" w:rsidRPr="0054119A">
        <w:rPr>
          <w:rFonts w:ascii="Arial" w:hAnsi="Arial" w:cs="Arial"/>
          <w:b/>
          <w:bCs/>
          <w:sz w:val="24"/>
          <w:szCs w:val="24"/>
          <w:u w:val="single"/>
          <w:lang w:val="lt-LT" w:eastAsia="lt-LT"/>
        </w:rPr>
        <w:t>-</w:t>
      </w:r>
      <w:r w:rsidR="00A1242B" w:rsidRPr="0054119A">
        <w:rPr>
          <w:rFonts w:ascii="Arial" w:hAnsi="Arial" w:cs="Arial"/>
          <w:b/>
          <w:bCs/>
          <w:sz w:val="24"/>
          <w:szCs w:val="24"/>
          <w:u w:val="single"/>
          <w:lang w:val="lt-LT" w:eastAsia="lt-LT"/>
        </w:rPr>
        <w:t>1</w:t>
      </w:r>
      <w:r w:rsidR="00574A85" w:rsidRPr="0054119A">
        <w:rPr>
          <w:rFonts w:ascii="Arial" w:hAnsi="Arial" w:cs="Arial"/>
          <w:b/>
          <w:bCs/>
          <w:sz w:val="24"/>
          <w:szCs w:val="24"/>
          <w:u w:val="single"/>
          <w:lang w:val="lt-LT" w:eastAsia="lt-LT"/>
        </w:rPr>
        <w:t>2-18</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54119A" w:rsidRDefault="00F1640F" w:rsidP="00EA6FAC">
      <w:pPr>
        <w:tabs>
          <w:tab w:val="left" w:pos="993"/>
        </w:tabs>
        <w:spacing w:after="0" w:line="240" w:lineRule="auto"/>
        <w:jc w:val="both"/>
        <w:rPr>
          <w:rFonts w:ascii="Arial" w:hAnsi="Arial" w:cs="Arial"/>
          <w:b/>
          <w:bCs/>
          <w:sz w:val="24"/>
          <w:szCs w:val="24"/>
          <w:lang w:val="lt-LT" w:eastAsia="lt-LT"/>
        </w:rPr>
      </w:pPr>
      <w:r w:rsidRPr="0054119A">
        <w:rPr>
          <w:rFonts w:ascii="Arial" w:hAnsi="Arial" w:cs="Arial"/>
          <w:b/>
          <w:bCs/>
          <w:sz w:val="24"/>
          <w:szCs w:val="24"/>
          <w:lang w:val="lt-LT" w:eastAsia="lt-LT"/>
        </w:rPr>
        <w:t xml:space="preserve">Draudžiama </w:t>
      </w:r>
      <w:r w:rsidR="00EC6333" w:rsidRPr="0054119A">
        <w:rPr>
          <w:rFonts w:ascii="Arial" w:hAnsi="Arial" w:cs="Arial"/>
          <w:b/>
          <w:bCs/>
          <w:sz w:val="24"/>
          <w:szCs w:val="24"/>
          <w:lang w:val="lt-LT" w:eastAsia="lt-LT"/>
        </w:rPr>
        <w:t>kirsti</w:t>
      </w:r>
      <w:r w:rsidR="00EA6FAC" w:rsidRPr="0054119A">
        <w:rPr>
          <w:rFonts w:ascii="Arial" w:hAnsi="Arial" w:cs="Arial"/>
          <w:b/>
          <w:bCs/>
          <w:sz w:val="24"/>
          <w:szCs w:val="24"/>
          <w:lang w:val="lt-LT" w:eastAsia="lt-LT"/>
        </w:rPr>
        <w:t>, kitaip iš augimo vietos šalinti ar intensyviai genėti saugotin</w:t>
      </w:r>
      <w:r w:rsidRPr="0054119A">
        <w:rPr>
          <w:rFonts w:ascii="Arial" w:hAnsi="Arial" w:cs="Arial"/>
          <w:b/>
          <w:bCs/>
          <w:sz w:val="24"/>
          <w:szCs w:val="24"/>
          <w:lang w:val="lt-LT" w:eastAsia="lt-LT"/>
        </w:rPr>
        <w:t>us</w:t>
      </w:r>
      <w:r w:rsidR="00EA6FAC" w:rsidRPr="0054119A">
        <w:rPr>
          <w:rFonts w:ascii="Arial" w:hAnsi="Arial" w:cs="Arial"/>
          <w:b/>
          <w:bCs/>
          <w:sz w:val="24"/>
          <w:szCs w:val="24"/>
          <w:lang w:val="lt-LT" w:eastAsia="lt-LT"/>
        </w:rPr>
        <w:t xml:space="preserve"> medži</w:t>
      </w:r>
      <w:r w:rsidR="00EC6333" w:rsidRPr="0054119A">
        <w:rPr>
          <w:rFonts w:ascii="Arial" w:hAnsi="Arial" w:cs="Arial"/>
          <w:b/>
          <w:bCs/>
          <w:sz w:val="24"/>
          <w:szCs w:val="24"/>
          <w:lang w:val="lt-LT" w:eastAsia="lt-LT"/>
        </w:rPr>
        <w:t>ų</w:t>
      </w:r>
      <w:r w:rsidR="00EA6FAC" w:rsidRPr="0054119A">
        <w:rPr>
          <w:rFonts w:ascii="Arial" w:hAnsi="Arial" w:cs="Arial"/>
          <w:b/>
          <w:bCs/>
          <w:sz w:val="24"/>
          <w:szCs w:val="24"/>
          <w:lang w:val="lt-LT" w:eastAsia="lt-LT"/>
        </w:rPr>
        <w:t xml:space="preserve"> nuo kovo 15 dienos iki rugpjūčio 1 dienos, išskyrus atvejus, </w:t>
      </w:r>
      <w:r w:rsidR="00195123" w:rsidRPr="0054119A">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54119A"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Pr="0054119A" w:rsidRDefault="00212FE3" w:rsidP="001E277B">
      <w:pPr>
        <w:spacing w:after="0" w:line="240" w:lineRule="auto"/>
        <w:rPr>
          <w:rFonts w:ascii="Arial" w:hAnsi="Arial" w:cs="Arial"/>
          <w:sz w:val="24"/>
          <w:szCs w:val="24"/>
          <w:lang w:val="lt-LT"/>
        </w:rPr>
      </w:pPr>
    </w:p>
    <w:p w14:paraId="63529F5E" w14:textId="17C67A54" w:rsidR="003A4B54"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p w14:paraId="5D32D84E" w14:textId="0CC922A6" w:rsidR="00A02DFC" w:rsidRPr="0054119A" w:rsidRDefault="00A02DFC" w:rsidP="003A4B54">
      <w:pPr>
        <w:spacing w:after="0" w:line="240" w:lineRule="auto"/>
        <w:rPr>
          <w:rFonts w:ascii="Arial" w:hAnsi="Arial" w:cs="Arial"/>
          <w:sz w:val="24"/>
          <w:szCs w:val="24"/>
          <w:lang w:val="lt-LT"/>
        </w:rPr>
      </w:pP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1743</Words>
  <Characters>994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35</cp:revision>
  <cp:lastPrinted>2024-02-19T14:48:00Z</cp:lastPrinted>
  <dcterms:created xsi:type="dcterms:W3CDTF">2024-08-12T13:31:00Z</dcterms:created>
  <dcterms:modified xsi:type="dcterms:W3CDTF">2024-11-20T12:11:00Z</dcterms:modified>
</cp:coreProperties>
</file>