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A2897" w14:textId="77777777" w:rsidR="0065142D" w:rsidRPr="00F803AC" w:rsidRDefault="0065142D" w:rsidP="0065142D">
      <w:pPr>
        <w:pStyle w:val="Antrats"/>
        <w:tabs>
          <w:tab w:val="left" w:pos="14317"/>
        </w:tabs>
        <w:spacing w:line="276" w:lineRule="auto"/>
        <w:ind w:firstLine="9072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>Klaipėdos rajono savivaldybės tarybos</w:t>
      </w:r>
    </w:p>
    <w:p w14:paraId="45C40BFC" w14:textId="104DBC55" w:rsidR="0065142D" w:rsidRPr="00F803AC" w:rsidRDefault="0065142D" w:rsidP="0065142D">
      <w:pPr>
        <w:pStyle w:val="Antrats"/>
        <w:tabs>
          <w:tab w:val="left" w:pos="14317"/>
        </w:tabs>
        <w:spacing w:line="276" w:lineRule="auto"/>
        <w:ind w:firstLine="9072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>2024 m. gruodžio 19 d. sprendim</w:t>
      </w:r>
      <w:r w:rsidR="00785065">
        <w:rPr>
          <w:rFonts w:ascii="Arial" w:hAnsi="Arial" w:cs="Arial"/>
          <w:sz w:val="24"/>
          <w:szCs w:val="24"/>
        </w:rPr>
        <w:t>o</w:t>
      </w:r>
      <w:r w:rsidRPr="00F803AC">
        <w:rPr>
          <w:rFonts w:ascii="Arial" w:hAnsi="Arial" w:cs="Arial"/>
          <w:sz w:val="24"/>
          <w:szCs w:val="24"/>
        </w:rPr>
        <w:t xml:space="preserve"> Nr. T11-</w:t>
      </w:r>
      <w:r w:rsidR="00DC2A06">
        <w:rPr>
          <w:rFonts w:ascii="Arial" w:hAnsi="Arial" w:cs="Arial"/>
          <w:sz w:val="24"/>
          <w:szCs w:val="24"/>
        </w:rPr>
        <w:t>534</w:t>
      </w:r>
    </w:p>
    <w:p w14:paraId="3DBE1354" w14:textId="077B147A" w:rsidR="00510432" w:rsidRPr="0065142D" w:rsidRDefault="0065142D" w:rsidP="0065142D">
      <w:pPr>
        <w:pStyle w:val="Antrats"/>
        <w:tabs>
          <w:tab w:val="left" w:pos="14317"/>
        </w:tabs>
        <w:spacing w:after="240" w:line="276" w:lineRule="auto"/>
        <w:ind w:firstLine="9072"/>
        <w:rPr>
          <w:rFonts w:ascii="Arial" w:hAnsi="Arial" w:cs="Arial"/>
          <w:sz w:val="24"/>
          <w:szCs w:val="24"/>
        </w:rPr>
      </w:pPr>
      <w:r w:rsidRPr="00F803AC">
        <w:rPr>
          <w:rFonts w:ascii="Arial" w:hAnsi="Arial" w:cs="Arial"/>
          <w:sz w:val="24"/>
          <w:szCs w:val="24"/>
        </w:rPr>
        <w:t xml:space="preserve">Priedas Nr. </w:t>
      </w:r>
      <w:r>
        <w:rPr>
          <w:rFonts w:ascii="Arial" w:hAnsi="Arial" w:cs="Arial"/>
          <w:sz w:val="24"/>
          <w:szCs w:val="24"/>
        </w:rPr>
        <w:t>2</w:t>
      </w:r>
    </w:p>
    <w:tbl>
      <w:tblPr>
        <w:tblW w:w="12275" w:type="dxa"/>
        <w:tblInd w:w="1134" w:type="dxa"/>
        <w:tblLook w:val="04A0" w:firstRow="1" w:lastRow="0" w:firstColumn="1" w:lastColumn="0" w:noHBand="0" w:noVBand="1"/>
      </w:tblPr>
      <w:tblGrid>
        <w:gridCol w:w="12004"/>
        <w:gridCol w:w="271"/>
      </w:tblGrid>
      <w:tr w:rsidR="00510432" w:rsidRPr="00510432" w14:paraId="6C453E94" w14:textId="77777777" w:rsidTr="00617451">
        <w:trPr>
          <w:trHeight w:val="285"/>
        </w:trPr>
        <w:tc>
          <w:tcPr>
            <w:tcW w:w="12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84AD8" w14:textId="3EAAAD10" w:rsidR="00510432" w:rsidRPr="0065142D" w:rsidRDefault="00510432" w:rsidP="0065142D">
            <w:pPr>
              <w:pStyle w:val="Antrat1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5142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KLAIPĖDOS RAJONO SAVIVALDYBĖS</w:t>
            </w:r>
            <w:r w:rsidR="00C03FA4" w:rsidRPr="0065142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5142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TRUMPALAIKIO MATERIALIOJO TURTO, PERDUODAMO PATIKĖJIMO TEISĖS PAGRINDAIS KLAIPĖDOS RAJONO SAVIVALDYBĖS BIUDŽETINĖS ĮSTAIGOS VEIVIRŽĖNŲ KULTŪROS CENTRO ENDRIEJAVO SKYRIUI, ESANČIAM MOKYKLOS G. 1, ENDRIEJAVAS, KLAIPĖDOS R. SAV.</w:t>
            </w:r>
            <w:r w:rsidR="00C03FA4" w:rsidRPr="0065142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,</w:t>
            </w:r>
            <w:r w:rsidRPr="0065142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SĄRAŠAS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C0554" w14:textId="77777777" w:rsidR="00510432" w:rsidRPr="00510432" w:rsidRDefault="00510432" w:rsidP="0065142D">
            <w:pPr>
              <w:spacing w:line="276" w:lineRule="auto"/>
              <w:rPr>
                <w:b/>
                <w:bCs/>
              </w:rPr>
            </w:pPr>
            <w:r w:rsidRPr="00510432">
              <w:rPr>
                <w:b/>
                <w:bCs/>
              </w:rPr>
              <w:t> </w:t>
            </w:r>
          </w:p>
        </w:tc>
      </w:tr>
    </w:tbl>
    <w:p w14:paraId="142F0DC3" w14:textId="17CD486A" w:rsidR="00510432" w:rsidRPr="00510432" w:rsidRDefault="00510432" w:rsidP="0065142D">
      <w:pPr>
        <w:tabs>
          <w:tab w:val="left" w:pos="1965"/>
        </w:tabs>
        <w:spacing w:line="276" w:lineRule="auto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52"/>
        <w:gridCol w:w="1242"/>
        <w:gridCol w:w="1276"/>
        <w:gridCol w:w="1984"/>
        <w:gridCol w:w="2268"/>
        <w:gridCol w:w="3225"/>
      </w:tblGrid>
      <w:tr w:rsidR="00510432" w:rsidRPr="0065142D" w14:paraId="427C2F9B" w14:textId="77777777" w:rsidTr="00510432">
        <w:tc>
          <w:tcPr>
            <w:tcW w:w="846" w:type="dxa"/>
          </w:tcPr>
          <w:p w14:paraId="1FD2282F" w14:textId="5CFA5EB6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Eil Nr.</w:t>
            </w:r>
          </w:p>
        </w:tc>
        <w:tc>
          <w:tcPr>
            <w:tcW w:w="3152" w:type="dxa"/>
          </w:tcPr>
          <w:p w14:paraId="5C5C5F93" w14:textId="280B7B21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Pavadinimas</w:t>
            </w:r>
          </w:p>
        </w:tc>
        <w:tc>
          <w:tcPr>
            <w:tcW w:w="1242" w:type="dxa"/>
          </w:tcPr>
          <w:p w14:paraId="5ECB75B3" w14:textId="15AB2CF0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Mato vnt.</w:t>
            </w:r>
          </w:p>
        </w:tc>
        <w:tc>
          <w:tcPr>
            <w:tcW w:w="1276" w:type="dxa"/>
          </w:tcPr>
          <w:p w14:paraId="3E6F3210" w14:textId="57F19009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Kiekis</w:t>
            </w:r>
          </w:p>
        </w:tc>
        <w:tc>
          <w:tcPr>
            <w:tcW w:w="1984" w:type="dxa"/>
          </w:tcPr>
          <w:p w14:paraId="4AE06814" w14:textId="3D336706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Kaina Eur</w:t>
            </w:r>
          </w:p>
        </w:tc>
        <w:tc>
          <w:tcPr>
            <w:tcW w:w="2268" w:type="dxa"/>
          </w:tcPr>
          <w:p w14:paraId="1E05A00F" w14:textId="33FBCE7C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Suma Eur</w:t>
            </w:r>
          </w:p>
        </w:tc>
        <w:tc>
          <w:tcPr>
            <w:tcW w:w="3225" w:type="dxa"/>
          </w:tcPr>
          <w:p w14:paraId="58DA1C4A" w14:textId="048DCBAB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Finansavimo šaltinis</w:t>
            </w:r>
          </w:p>
        </w:tc>
      </w:tr>
      <w:tr w:rsidR="00510432" w:rsidRPr="0065142D" w14:paraId="551821D3" w14:textId="77777777" w:rsidTr="00510432">
        <w:tc>
          <w:tcPr>
            <w:tcW w:w="846" w:type="dxa"/>
          </w:tcPr>
          <w:p w14:paraId="313B164A" w14:textId="5D7601B2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2" w:type="dxa"/>
          </w:tcPr>
          <w:p w14:paraId="437694B1" w14:textId="7777777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Buitinių atliekų konteineris</w:t>
            </w:r>
          </w:p>
          <w:p w14:paraId="42D2EB93" w14:textId="5FE73348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1257x1073x1354</w:t>
            </w:r>
          </w:p>
        </w:tc>
        <w:tc>
          <w:tcPr>
            <w:tcW w:w="1242" w:type="dxa"/>
          </w:tcPr>
          <w:p w14:paraId="30A44650" w14:textId="5BE30628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276" w:type="dxa"/>
          </w:tcPr>
          <w:p w14:paraId="292A31B9" w14:textId="39900B20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2C244B2" w14:textId="19F6E5E3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177,48</w:t>
            </w:r>
          </w:p>
        </w:tc>
        <w:tc>
          <w:tcPr>
            <w:tcW w:w="2268" w:type="dxa"/>
          </w:tcPr>
          <w:p w14:paraId="01D24D3D" w14:textId="07E43EBB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177,48</w:t>
            </w:r>
          </w:p>
        </w:tc>
        <w:tc>
          <w:tcPr>
            <w:tcW w:w="3225" w:type="dxa"/>
          </w:tcPr>
          <w:p w14:paraId="7BE9D833" w14:textId="6035E13F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Savivaldybės biudžeto lėšos (SB)</w:t>
            </w:r>
          </w:p>
        </w:tc>
      </w:tr>
      <w:tr w:rsidR="00510432" w:rsidRPr="0065142D" w14:paraId="6AA843D2" w14:textId="77777777" w:rsidTr="00510432">
        <w:tc>
          <w:tcPr>
            <w:tcW w:w="846" w:type="dxa"/>
          </w:tcPr>
          <w:p w14:paraId="19D691D1" w14:textId="4BE0674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2" w:type="dxa"/>
          </w:tcPr>
          <w:p w14:paraId="57A4C38F" w14:textId="05ADFAB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Buitinių atliekų konteineriai</w:t>
            </w:r>
          </w:p>
        </w:tc>
        <w:tc>
          <w:tcPr>
            <w:tcW w:w="1242" w:type="dxa"/>
          </w:tcPr>
          <w:p w14:paraId="66EF2D79" w14:textId="5DBA2F09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vnt.</w:t>
            </w:r>
          </w:p>
        </w:tc>
        <w:tc>
          <w:tcPr>
            <w:tcW w:w="1276" w:type="dxa"/>
          </w:tcPr>
          <w:p w14:paraId="00B063B6" w14:textId="59CF2FC2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9EDEE0D" w14:textId="5F37BDAB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519,78</w:t>
            </w:r>
          </w:p>
        </w:tc>
        <w:tc>
          <w:tcPr>
            <w:tcW w:w="2268" w:type="dxa"/>
          </w:tcPr>
          <w:p w14:paraId="07D20D4B" w14:textId="6224EB99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519,78</w:t>
            </w:r>
          </w:p>
        </w:tc>
        <w:tc>
          <w:tcPr>
            <w:tcW w:w="3225" w:type="dxa"/>
          </w:tcPr>
          <w:p w14:paraId="2054A770" w14:textId="6F522A2D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Savivaldybės biudžeto lėšos (SB)</w:t>
            </w:r>
          </w:p>
        </w:tc>
      </w:tr>
      <w:tr w:rsidR="00510432" w:rsidRPr="0065142D" w14:paraId="3AC88FA9" w14:textId="77777777" w:rsidTr="00510432">
        <w:tc>
          <w:tcPr>
            <w:tcW w:w="846" w:type="dxa"/>
          </w:tcPr>
          <w:p w14:paraId="543EC676" w14:textId="269A7A50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3152" w:type="dxa"/>
          </w:tcPr>
          <w:p w14:paraId="07508612" w14:textId="4C94BCDE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Roletai</w:t>
            </w:r>
          </w:p>
        </w:tc>
        <w:tc>
          <w:tcPr>
            <w:tcW w:w="1242" w:type="dxa"/>
          </w:tcPr>
          <w:p w14:paraId="373414EA" w14:textId="011E6DA3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276" w:type="dxa"/>
          </w:tcPr>
          <w:p w14:paraId="64132D92" w14:textId="5AADCF0D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66,06</w:t>
            </w:r>
          </w:p>
        </w:tc>
        <w:tc>
          <w:tcPr>
            <w:tcW w:w="1984" w:type="dxa"/>
          </w:tcPr>
          <w:p w14:paraId="4EC82EB4" w14:textId="3FE196F3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4724,82</w:t>
            </w:r>
          </w:p>
        </w:tc>
        <w:tc>
          <w:tcPr>
            <w:tcW w:w="2268" w:type="dxa"/>
          </w:tcPr>
          <w:p w14:paraId="70B4821C" w14:textId="3BBE4360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4724,82</w:t>
            </w:r>
          </w:p>
        </w:tc>
        <w:tc>
          <w:tcPr>
            <w:tcW w:w="3225" w:type="dxa"/>
          </w:tcPr>
          <w:p w14:paraId="57F05A64" w14:textId="3E28EC9F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Savivaldybės biudžeto lėšos (SB)</w:t>
            </w:r>
          </w:p>
        </w:tc>
      </w:tr>
      <w:tr w:rsidR="00510432" w:rsidRPr="0065142D" w14:paraId="29497340" w14:textId="77777777" w:rsidTr="00510432">
        <w:tc>
          <w:tcPr>
            <w:tcW w:w="846" w:type="dxa"/>
          </w:tcPr>
          <w:p w14:paraId="3B3C1E5C" w14:textId="7777777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2" w:type="dxa"/>
          </w:tcPr>
          <w:p w14:paraId="0C6592B5" w14:textId="5BC88BCD" w:rsidR="00510432" w:rsidRPr="0065142D" w:rsidRDefault="00C03FA4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Iš viso:</w:t>
            </w:r>
          </w:p>
        </w:tc>
        <w:tc>
          <w:tcPr>
            <w:tcW w:w="1242" w:type="dxa"/>
          </w:tcPr>
          <w:p w14:paraId="2FB9D0B8" w14:textId="7777777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88E7B5" w14:textId="7777777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2DBB75" w14:textId="5387A337" w:rsidR="00510432" w:rsidRPr="0065142D" w:rsidRDefault="00C03FA4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5422,08</w:t>
            </w:r>
          </w:p>
        </w:tc>
        <w:tc>
          <w:tcPr>
            <w:tcW w:w="2268" w:type="dxa"/>
          </w:tcPr>
          <w:p w14:paraId="6E7D53E3" w14:textId="3D61ECBD" w:rsidR="00510432" w:rsidRPr="0065142D" w:rsidRDefault="00C03FA4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  <w:r w:rsidRPr="0065142D">
              <w:rPr>
                <w:rFonts w:ascii="Arial" w:hAnsi="Arial" w:cs="Arial"/>
                <w:sz w:val="24"/>
                <w:szCs w:val="24"/>
              </w:rPr>
              <w:t>5422,08</w:t>
            </w:r>
          </w:p>
        </w:tc>
        <w:tc>
          <w:tcPr>
            <w:tcW w:w="3225" w:type="dxa"/>
          </w:tcPr>
          <w:p w14:paraId="59082A3E" w14:textId="77777777" w:rsidR="00510432" w:rsidRPr="0065142D" w:rsidRDefault="00510432" w:rsidP="00510432">
            <w:pPr>
              <w:tabs>
                <w:tab w:val="left" w:pos="1965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E82EC2" w14:textId="77777777" w:rsidR="00AE313D" w:rsidRDefault="00AE313D" w:rsidP="00AE313D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p w14:paraId="16FF40BE" w14:textId="18446DA5" w:rsidR="00510432" w:rsidRPr="00510432" w:rsidRDefault="00510432" w:rsidP="00510432">
      <w:pPr>
        <w:tabs>
          <w:tab w:val="left" w:pos="1965"/>
        </w:tabs>
      </w:pPr>
    </w:p>
    <w:sectPr w:rsidR="00510432" w:rsidRPr="00510432" w:rsidSect="0065142D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83"/>
    <w:rsid w:val="0001704E"/>
    <w:rsid w:val="000855AD"/>
    <w:rsid w:val="00510432"/>
    <w:rsid w:val="0065142D"/>
    <w:rsid w:val="00785065"/>
    <w:rsid w:val="008317AB"/>
    <w:rsid w:val="00963802"/>
    <w:rsid w:val="00970DCD"/>
    <w:rsid w:val="009A7147"/>
    <w:rsid w:val="00A12D4B"/>
    <w:rsid w:val="00AE313D"/>
    <w:rsid w:val="00BD4983"/>
    <w:rsid w:val="00C03FA4"/>
    <w:rsid w:val="00C5225A"/>
    <w:rsid w:val="00C66839"/>
    <w:rsid w:val="00D10EBA"/>
    <w:rsid w:val="00DC2A06"/>
    <w:rsid w:val="00FD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40AD7"/>
  <w15:chartTrackingRefBased/>
  <w15:docId w15:val="{0291307D-8B94-458D-8EBF-D7219DC7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514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0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514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5142D"/>
  </w:style>
  <w:style w:type="character" w:customStyle="1" w:styleId="Antrat1Diagrama">
    <w:name w:val="Antraštė 1 Diagrama"/>
    <w:basedOn w:val="Numatytasispastraiposriftas"/>
    <w:link w:val="Antrat1"/>
    <w:uiPriority w:val="9"/>
    <w:rsid w:val="006514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grindinistekstas">
    <w:name w:val="Body Text"/>
    <w:basedOn w:val="prastasis"/>
    <w:link w:val="PagrindinistekstasDiagrama"/>
    <w:rsid w:val="00AE313D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E313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Emilija Baranauskaitė</cp:lastModifiedBy>
  <cp:revision>9</cp:revision>
  <dcterms:created xsi:type="dcterms:W3CDTF">2024-11-28T09:46:00Z</dcterms:created>
  <dcterms:modified xsi:type="dcterms:W3CDTF">2024-12-19T14:28:00Z</dcterms:modified>
</cp:coreProperties>
</file>