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1EFBE766"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1763A4">
        <w:t>4</w:t>
      </w:r>
      <w:r w:rsidR="001763A4" w:rsidRPr="001763A4">
        <w:t xml:space="preserve"> M. SAUSIO</w:t>
      </w:r>
      <w:r w:rsidR="00F028E2">
        <w:br/>
      </w:r>
      <w:r w:rsidR="001763A4" w:rsidRPr="001763A4">
        <w:t>2</w:t>
      </w:r>
      <w:r w:rsidR="001763A4">
        <w:t>5</w:t>
      </w:r>
      <w:r w:rsidR="001763A4" w:rsidRPr="001763A4">
        <w:t xml:space="preserve"> D. SPRENDIMO NR. T11-</w:t>
      </w:r>
      <w:r w:rsidR="001763A4">
        <w:t>26</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1763A4">
        <w:t>4</w:t>
      </w:r>
      <w:r w:rsidR="001763A4" w:rsidRPr="001763A4">
        <w:t xml:space="preserve"> M. PRIEMONIŲ PATVIRTINIMO“ PAKEITIMO</w:t>
      </w:r>
    </w:p>
    <w:p w14:paraId="01BC177C" w14:textId="769AA785" w:rsidR="00EB06D4" w:rsidRPr="00EB06D4" w:rsidRDefault="00EB06D4" w:rsidP="00AC7FC5">
      <w:pPr>
        <w:spacing w:line="276" w:lineRule="auto"/>
        <w:jc w:val="center"/>
        <w:rPr>
          <w:rFonts w:ascii="Arial" w:hAnsi="Arial" w:cs="Arial"/>
        </w:rPr>
      </w:pPr>
      <w:r w:rsidRPr="00EB06D4">
        <w:rPr>
          <w:rFonts w:ascii="Arial" w:hAnsi="Arial" w:cs="Arial"/>
          <w:caps/>
        </w:rPr>
        <w:t>202</w:t>
      </w:r>
      <w:r w:rsidR="001763A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8641EF">
        <w:rPr>
          <w:rFonts w:ascii="Arial" w:hAnsi="Arial" w:cs="Arial"/>
        </w:rPr>
        <w:t>gruodžio</w:t>
      </w:r>
      <w:r w:rsidR="001763A4">
        <w:rPr>
          <w:rFonts w:ascii="Arial" w:hAnsi="Arial" w:cs="Arial"/>
        </w:rPr>
        <w:t xml:space="preserve"> </w:t>
      </w:r>
      <w:r w:rsidR="006C1AF3">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2C341E" w:rsidR="00EB06D4" w:rsidRDefault="00EB06D4" w:rsidP="00AC7FC5">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6 straipsnio 28 punktu, 15 straipsnio 4 dalimi, Lietuvos Respublikos savivaldybių aplinkos apsaugos rėmimo specialiosios programos įstatymo 2 straipsnio 3 dalimi</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F3B5532" w14:textId="77777777" w:rsidR="00962109" w:rsidRDefault="00962109" w:rsidP="00962109">
      <w:pPr>
        <w:pStyle w:val="Betarp"/>
        <w:spacing w:line="276" w:lineRule="auto"/>
        <w:ind w:firstLine="1134"/>
        <w:jc w:val="both"/>
        <w:rPr>
          <w:rFonts w:ascii="Arial" w:hAnsi="Arial" w:cs="Arial"/>
        </w:rPr>
      </w:pPr>
      <w:r>
        <w:rPr>
          <w:rFonts w:ascii="Arial" w:hAnsi="Arial" w:cs="Arial"/>
          <w:spacing w:val="20"/>
        </w:rPr>
        <w:t>1.</w:t>
      </w:r>
      <w:r w:rsidR="001763A4" w:rsidRPr="00732A5F">
        <w:rPr>
          <w:rFonts w:ascii="Arial" w:hAnsi="Arial" w:cs="Arial"/>
        </w:rPr>
        <w:t>Pakeisti Klaipėdos rajono savivaldybės aplinkos apsaugos rėmimo specialiosios programos 2024 m. priemones, patvirtintas Klaipėdos rajono savivaldybės tarybos 2024 m. sausio 25 d. sprendimu Nr. T11-26 „Dėl Klaipėdos rajono savivaldybės aplinkos apsaugos rėmimo specialiosios programos 202</w:t>
      </w:r>
      <w:r w:rsidR="00BB6E66">
        <w:rPr>
          <w:rFonts w:ascii="Arial" w:hAnsi="Arial" w:cs="Arial"/>
        </w:rPr>
        <w:t>4</w:t>
      </w:r>
      <w:r w:rsidR="001763A4" w:rsidRPr="00732A5F">
        <w:rPr>
          <w:rFonts w:ascii="Arial" w:hAnsi="Arial" w:cs="Arial"/>
        </w:rPr>
        <w:t xml:space="preserve"> m. priemonių patvirtinimo“</w:t>
      </w:r>
      <w:r>
        <w:rPr>
          <w:rFonts w:ascii="Arial" w:hAnsi="Arial" w:cs="Arial"/>
        </w:rPr>
        <w:t>:</w:t>
      </w:r>
    </w:p>
    <w:p w14:paraId="6EFD3E69" w14:textId="25DFAB46" w:rsidR="00962109" w:rsidRDefault="00962109" w:rsidP="00962109">
      <w:pPr>
        <w:pStyle w:val="Betarp"/>
        <w:spacing w:line="276" w:lineRule="auto"/>
        <w:ind w:firstLine="1134"/>
        <w:jc w:val="both"/>
        <w:rPr>
          <w:rFonts w:ascii="Arial" w:hAnsi="Arial" w:cs="Arial"/>
        </w:rPr>
      </w:pPr>
      <w:bookmarkStart w:id="0" w:name="_Hlk184133981"/>
      <w:r>
        <w:rPr>
          <w:rFonts w:ascii="Arial" w:hAnsi="Arial" w:cs="Arial"/>
        </w:rPr>
        <w:t xml:space="preserve">1.1. </w:t>
      </w:r>
      <w:r w:rsidRPr="00122AFC">
        <w:rPr>
          <w:rFonts w:ascii="Arial" w:hAnsi="Arial" w:cs="Arial"/>
        </w:rPr>
        <w:t>Pakeisti</w:t>
      </w:r>
      <w:r>
        <w:rPr>
          <w:rFonts w:ascii="Arial" w:hAnsi="Arial" w:cs="Arial"/>
        </w:rPr>
        <w:t xml:space="preserve"> 4.3.2. papunktį </w:t>
      </w:r>
      <w:r w:rsidRPr="00122AFC">
        <w:rPr>
          <w:rFonts w:ascii="Arial" w:hAnsi="Arial" w:cs="Arial"/>
        </w:rPr>
        <w:t>ir jį išdėstyti taip</w:t>
      </w:r>
      <w:r>
        <w:rPr>
          <w:rFonts w:ascii="Arial" w:hAnsi="Arial" w:cs="Arial"/>
        </w:rPr>
        <w:t>:</w:t>
      </w:r>
    </w:p>
    <w:p w14:paraId="60CB1661" w14:textId="4C087CA4" w:rsidR="00EB06D4" w:rsidRDefault="00962109" w:rsidP="00962109">
      <w:pPr>
        <w:pStyle w:val="Betarp"/>
        <w:spacing w:line="276" w:lineRule="auto"/>
        <w:ind w:firstLine="1134"/>
        <w:jc w:val="both"/>
        <w:rPr>
          <w:rFonts w:ascii="Arial" w:hAnsi="Arial" w:cs="Arial"/>
        </w:rPr>
      </w:pPr>
      <w:r>
        <w:rPr>
          <w:rFonts w:ascii="Arial" w:hAnsi="Arial" w:cs="Arial"/>
        </w:rPr>
        <w:t xml:space="preserve">„4.3.2. </w:t>
      </w:r>
      <w:r w:rsidRPr="00962109">
        <w:rPr>
          <w:rFonts w:ascii="Arial" w:hAnsi="Arial" w:cs="Arial"/>
        </w:rPr>
        <w:t>Bešeimininkių padangų atliekų surinkimas ir išvežimas</w:t>
      </w:r>
      <w:r w:rsidR="00CB211A">
        <w:rPr>
          <w:rFonts w:ascii="Arial" w:hAnsi="Arial" w:cs="Arial"/>
        </w:rPr>
        <w:t xml:space="preserve"> </w:t>
      </w:r>
      <w:r>
        <w:rPr>
          <w:rFonts w:ascii="Arial" w:hAnsi="Arial" w:cs="Arial"/>
        </w:rPr>
        <w:t>6305,0 eurų“</w:t>
      </w:r>
      <w:r w:rsidR="006C1AF3">
        <w:rPr>
          <w:rFonts w:ascii="Arial" w:hAnsi="Arial" w:cs="Arial"/>
        </w:rPr>
        <w:t>;</w:t>
      </w:r>
    </w:p>
    <w:p w14:paraId="4A87916D" w14:textId="37E72559" w:rsidR="00962109" w:rsidRDefault="00962109" w:rsidP="00962109">
      <w:pPr>
        <w:pStyle w:val="Betarp"/>
        <w:spacing w:line="276" w:lineRule="auto"/>
        <w:ind w:firstLine="1134"/>
        <w:jc w:val="both"/>
        <w:rPr>
          <w:rFonts w:ascii="Arial" w:hAnsi="Arial" w:cs="Arial"/>
        </w:rPr>
      </w:pPr>
      <w:r>
        <w:rPr>
          <w:rFonts w:ascii="Arial" w:hAnsi="Arial" w:cs="Arial"/>
        </w:rPr>
        <w:t xml:space="preserve">1.2. </w:t>
      </w:r>
      <w:r w:rsidRPr="00122AFC">
        <w:rPr>
          <w:rFonts w:ascii="Arial" w:hAnsi="Arial" w:cs="Arial"/>
        </w:rPr>
        <w:t>Pakeisti</w:t>
      </w:r>
      <w:r>
        <w:rPr>
          <w:rFonts w:ascii="Arial" w:hAnsi="Arial" w:cs="Arial"/>
        </w:rPr>
        <w:t xml:space="preserve"> 4.4.1. papunktį </w:t>
      </w:r>
      <w:r w:rsidRPr="00122AFC">
        <w:rPr>
          <w:rFonts w:ascii="Arial" w:hAnsi="Arial" w:cs="Arial"/>
        </w:rPr>
        <w:t>ir jį išdėstyti taip</w:t>
      </w:r>
      <w:r>
        <w:rPr>
          <w:rFonts w:ascii="Arial" w:hAnsi="Arial" w:cs="Arial"/>
        </w:rPr>
        <w:t>:</w:t>
      </w:r>
    </w:p>
    <w:p w14:paraId="1C0C7D44" w14:textId="7CA26C60" w:rsidR="00962109" w:rsidRPr="000A2B61" w:rsidRDefault="00962109" w:rsidP="00962109">
      <w:pPr>
        <w:pStyle w:val="Betarp"/>
        <w:spacing w:line="276" w:lineRule="auto"/>
        <w:ind w:firstLine="1134"/>
        <w:jc w:val="both"/>
        <w:rPr>
          <w:rFonts w:ascii="Arial" w:hAnsi="Arial" w:cs="Arial"/>
        </w:rPr>
      </w:pPr>
      <w:r>
        <w:rPr>
          <w:rFonts w:ascii="Arial" w:hAnsi="Arial" w:cs="Arial"/>
        </w:rPr>
        <w:t>„</w:t>
      </w:r>
      <w:r w:rsidR="006C1AF3">
        <w:rPr>
          <w:rFonts w:ascii="Arial" w:hAnsi="Arial" w:cs="Arial"/>
        </w:rPr>
        <w:t xml:space="preserve">4.4.1. </w:t>
      </w:r>
      <w:r w:rsidRPr="00962109">
        <w:rPr>
          <w:rFonts w:ascii="Arial" w:hAnsi="Arial" w:cs="Arial"/>
        </w:rPr>
        <w:t>Savivaldybės teritorijos aplinkos monitoringo 2021-2025 m. programos įgyvendinimas</w:t>
      </w:r>
      <w:r>
        <w:rPr>
          <w:rFonts w:ascii="Arial" w:hAnsi="Arial" w:cs="Arial"/>
        </w:rPr>
        <w:t xml:space="preserve"> 78295,0 eurų“.</w:t>
      </w:r>
    </w:p>
    <w:bookmarkEnd w:id="0"/>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3338C04D" w14:textId="5706C2B2" w:rsidR="00294F1E" w:rsidRDefault="009A794E" w:rsidP="00CD436A">
      <w:pPr>
        <w:spacing w:after="240" w:line="276" w:lineRule="auto"/>
        <w:ind w:left="7371" w:hanging="7371"/>
        <w:rPr>
          <w:rFonts w:ascii="Arial" w:hAnsi="Arial" w:cs="Arial"/>
        </w:rPr>
      </w:pPr>
      <w:r w:rsidRPr="00505751">
        <w:rPr>
          <w:rFonts w:ascii="Arial" w:hAnsi="Arial" w:cs="Arial"/>
        </w:rPr>
        <w:t>Savivaldybės meras</w:t>
      </w:r>
    </w:p>
    <w:p w14:paraId="52348AAC" w14:textId="0C2803AC" w:rsidR="006C1AF3" w:rsidRDefault="006C1AF3" w:rsidP="00CD436A">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294F1E">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294F1E">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06C5D267"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6E256613"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2BC9CAA2"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76F79B2"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Bakaitienė</w:t>
      </w:r>
    </w:p>
    <w:p w14:paraId="0A9CA17F"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35EC341E"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I. Gailiuvienė</w:t>
      </w:r>
    </w:p>
    <w:p w14:paraId="41983877"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07BB17B5" w14:textId="77777777" w:rsidR="00294F1E" w:rsidRDefault="00294F1E" w:rsidP="00294F1E">
      <w:pPr>
        <w:tabs>
          <w:tab w:val="left" w:pos="2694"/>
          <w:tab w:val="left" w:pos="4962"/>
        </w:tabs>
        <w:spacing w:line="276" w:lineRule="auto"/>
        <w:jc w:val="both"/>
        <w:rPr>
          <w:rFonts w:ascii="Arial" w:hAnsi="Arial" w:cs="Arial"/>
        </w:rPr>
      </w:pPr>
      <w:r>
        <w:rPr>
          <w:rFonts w:ascii="Arial" w:hAnsi="Arial" w:cs="Arial"/>
        </w:rPr>
        <w:lastRenderedPageBreak/>
        <w:t>S. Karbauskas</w:t>
      </w:r>
    </w:p>
    <w:p w14:paraId="2F893280" w14:textId="77777777" w:rsidR="00294F1E" w:rsidRDefault="00294F1E" w:rsidP="00294F1E">
      <w:pPr>
        <w:tabs>
          <w:tab w:val="left" w:pos="2694"/>
          <w:tab w:val="left" w:pos="4962"/>
        </w:tabs>
        <w:spacing w:line="276" w:lineRule="auto"/>
        <w:jc w:val="both"/>
        <w:rPr>
          <w:rFonts w:ascii="Arial" w:hAnsi="Arial" w:cs="Arial"/>
        </w:rPr>
      </w:pPr>
      <w:r>
        <w:rPr>
          <w:rFonts w:ascii="Arial" w:hAnsi="Arial" w:cs="Arial"/>
        </w:rPr>
        <w:t>V. Riaukienė</w:t>
      </w:r>
    </w:p>
    <w:p w14:paraId="3D6337BC" w14:textId="77777777" w:rsidR="00294F1E" w:rsidRDefault="00294F1E" w:rsidP="00294F1E">
      <w:pPr>
        <w:tabs>
          <w:tab w:val="left" w:pos="2694"/>
          <w:tab w:val="left" w:pos="4962"/>
        </w:tabs>
        <w:spacing w:line="276" w:lineRule="auto"/>
        <w:jc w:val="both"/>
        <w:rPr>
          <w:rFonts w:ascii="Arial" w:hAnsi="Arial" w:cs="Arial"/>
        </w:rPr>
      </w:pPr>
      <w:r w:rsidRPr="007C5AF0">
        <w:rPr>
          <w:rFonts w:ascii="Arial" w:hAnsi="Arial" w:cs="Arial"/>
        </w:rPr>
        <w:t>B. Markauskas</w:t>
      </w:r>
      <w:r>
        <w:rPr>
          <w:rFonts w:ascii="Arial" w:hAnsi="Arial" w:cs="Arial"/>
        </w:rPr>
        <w:br w:type="page"/>
      </w:r>
    </w:p>
    <w:p w14:paraId="225DFBF8" w14:textId="77777777" w:rsidR="00294F1E" w:rsidRPr="00FE7C21" w:rsidRDefault="00294F1E" w:rsidP="00294F1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Pr>
          <w:rFonts w:ascii="Arial" w:hAnsi="Arial" w:cs="Arial"/>
          <w:b/>
          <w:bCs/>
          <w:color w:val="auto"/>
        </w:rPr>
        <w:t xml:space="preserve"> </w:t>
      </w:r>
      <w:r w:rsidRPr="001763A4">
        <w:rPr>
          <w:rFonts w:ascii="Arial" w:hAnsi="Arial" w:cs="Arial"/>
          <w:b/>
          <w:bCs/>
          <w:color w:val="auto"/>
        </w:rPr>
        <w:t xml:space="preserve">KLAIPĖDOS RAJONO SAVIVALDYBĖS TARYBOS 2024 M. SAUSIO 25 D. SPRENDIMO NR. T11-26 „DĖL KLAIPĖDOS RAJONO SAVIVALDYBĖS APLINKOS APSAUGOS RĖMIMO SPECIALIOSIOS PROGRAMOS 2024 M. PRIEMONIŲ PATVIRTINIMO“ PAKEITIMO“ </w:t>
      </w:r>
      <w:r w:rsidRPr="00FE7C21">
        <w:rPr>
          <w:rFonts w:ascii="Arial" w:hAnsi="Arial" w:cs="Arial"/>
          <w:b/>
          <w:bCs/>
          <w:color w:val="auto"/>
        </w:rPr>
        <w:t>PROJEKTO</w:t>
      </w:r>
    </w:p>
    <w:p w14:paraId="0A981650" w14:textId="5657B470" w:rsidR="00294F1E" w:rsidRDefault="00294F1E" w:rsidP="00294F1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962109">
        <w:rPr>
          <w:rFonts w:ascii="Arial" w:eastAsiaTheme="minorEastAsia" w:hAnsi="Arial" w:cs="Arial"/>
          <w:bCs/>
          <w:u w:color="000000"/>
          <w:lang w:eastAsia="lt-LT"/>
          <w14:ligatures w14:val="standardContextual"/>
        </w:rPr>
        <w:t>gruodžio</w:t>
      </w:r>
      <w:r>
        <w:rPr>
          <w:rFonts w:ascii="Arial" w:eastAsiaTheme="minorEastAsia" w:hAnsi="Arial" w:cs="Arial"/>
          <w:bCs/>
          <w:u w:color="000000"/>
          <w:lang w:eastAsia="lt-LT"/>
          <w14:ligatures w14:val="standardContextual"/>
        </w:rPr>
        <w:t xml:space="preserve"> </w:t>
      </w:r>
      <w:r w:rsidR="00962109">
        <w:rPr>
          <w:rFonts w:ascii="Arial" w:eastAsiaTheme="minorEastAsia" w:hAnsi="Arial" w:cs="Arial"/>
          <w:bCs/>
          <w:u w:color="000000"/>
          <w:lang w:eastAsia="lt-LT"/>
          <w14:ligatures w14:val="standardContextual"/>
        </w:rPr>
        <w:t>3</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77777777" w:rsidR="00294F1E" w:rsidRPr="00AB39EE" w:rsidRDefault="00294F1E" w:rsidP="00294F1E">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(toliau – SAARS programa) lėšų perskirstymo. </w:t>
      </w:r>
      <w:r>
        <w:rPr>
          <w:rFonts w:ascii="Arial" w:hAnsi="Arial" w:cs="Arial"/>
        </w:rPr>
        <w:t>T</w:t>
      </w:r>
      <w:r w:rsidRPr="00AB39EE">
        <w:rPr>
          <w:rFonts w:ascii="Arial" w:hAnsi="Arial" w:cs="Arial"/>
        </w:rPr>
        <w:t>ikslinga perskirstyti</w:t>
      </w:r>
      <w:r>
        <w:rPr>
          <w:rFonts w:ascii="Arial" w:hAnsi="Arial" w:cs="Arial"/>
        </w:rPr>
        <w:t xml:space="preserve"> lėšas</w:t>
      </w:r>
      <w:r w:rsidRPr="00AB39EE">
        <w:rPr>
          <w:rFonts w:ascii="Arial" w:hAnsi="Arial" w:cs="Arial"/>
        </w:rPr>
        <w:t xml:space="preserve"> SAARS programos viduje, siekiant įvykdyti efektyvų lėšų panaudojimą.</w:t>
      </w:r>
    </w:p>
    <w:p w14:paraId="360E44D0" w14:textId="77777777" w:rsidR="00294F1E" w:rsidRPr="00AB39EE" w:rsidRDefault="00294F1E" w:rsidP="00294F1E">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77777777" w:rsidR="00294F1E" w:rsidRPr="00AB39EE" w:rsidRDefault="00294F1E" w:rsidP="00294F1E">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p>
    <w:p w14:paraId="3684CA02" w14:textId="77777777" w:rsidR="00294F1E" w:rsidRPr="00AB39EE" w:rsidRDefault="00294F1E" w:rsidP="00294F1E">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1F467696" w14:textId="77777777" w:rsidR="00294F1E" w:rsidRPr="00AB39EE" w:rsidRDefault="00294F1E" w:rsidP="00294F1E">
      <w:pPr>
        <w:spacing w:line="276" w:lineRule="auto"/>
        <w:ind w:firstLine="426"/>
        <w:jc w:val="both"/>
        <w:rPr>
          <w:rFonts w:ascii="Arial" w:hAnsi="Arial" w:cs="Arial"/>
        </w:rPr>
      </w:pPr>
      <w:r w:rsidRPr="00AB39EE">
        <w:rPr>
          <w:rFonts w:ascii="Arial" w:hAnsi="Arial" w:cs="Arial"/>
        </w:rPr>
        <w:t>Tikslingai panaudoti 202</w:t>
      </w:r>
      <w:r>
        <w:rPr>
          <w:rFonts w:ascii="Arial" w:hAnsi="Arial" w:cs="Arial"/>
        </w:rPr>
        <w:t>4</w:t>
      </w:r>
      <w:r w:rsidRPr="00AB39EE">
        <w:rPr>
          <w:rFonts w:ascii="Arial" w:hAnsi="Arial" w:cs="Arial"/>
        </w:rPr>
        <w:t xml:space="preserve"> m. Klaipėdos rajono savivaldybės aplinkos apsaugos rėmimo specialiajai programai skirtas lėšas. </w:t>
      </w:r>
    </w:p>
    <w:p w14:paraId="6D401362"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294F1E">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294F1E">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294F1E">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27D9598A" w14:textId="77777777" w:rsidR="00294F1E" w:rsidRPr="00AB39EE" w:rsidRDefault="00294F1E" w:rsidP="00294F1E">
      <w:pPr>
        <w:autoSpaceDN w:val="0"/>
        <w:spacing w:line="276" w:lineRule="auto"/>
        <w:ind w:firstLine="567"/>
        <w:contextualSpacing/>
        <w:jc w:val="both"/>
        <w:rPr>
          <w:rFonts w:ascii="Arial" w:hAnsi="Arial" w:cs="Arial"/>
        </w:rPr>
      </w:pPr>
      <w:r w:rsidRPr="00AB39EE">
        <w:rPr>
          <w:rFonts w:ascii="Arial" w:hAnsi="Arial" w:cs="Arial"/>
        </w:rPr>
        <w:t>Pakeisti Klaipėdos rajono savivaldybės aplinkos apsaugos rėmimo specialiosios programos 2023 m. priemones, patvirtintas Klaipėdos rajono savivaldybės tarybos 202</w:t>
      </w:r>
      <w:r>
        <w:rPr>
          <w:rFonts w:ascii="Arial" w:hAnsi="Arial" w:cs="Arial"/>
        </w:rPr>
        <w:t>4</w:t>
      </w:r>
      <w:r w:rsidRPr="00AB39EE">
        <w:rPr>
          <w:rFonts w:ascii="Arial" w:hAnsi="Arial" w:cs="Arial"/>
        </w:rPr>
        <w:t xml:space="preserve"> m. sausio </w:t>
      </w:r>
      <w:r>
        <w:rPr>
          <w:rFonts w:ascii="Arial" w:hAnsi="Arial" w:cs="Arial"/>
        </w:rPr>
        <w:t>25</w:t>
      </w:r>
      <w:r w:rsidRPr="00AB39EE">
        <w:rPr>
          <w:rFonts w:ascii="Arial" w:hAnsi="Arial" w:cs="Arial"/>
        </w:rPr>
        <w:t xml:space="preserve"> d. sprendimu Nr. T11-</w:t>
      </w:r>
      <w:r>
        <w:rPr>
          <w:rFonts w:ascii="Arial" w:hAnsi="Arial" w:cs="Arial"/>
        </w:rPr>
        <w:t>26</w:t>
      </w:r>
      <w:r w:rsidRPr="00AB39EE">
        <w:rPr>
          <w:rFonts w:ascii="Arial" w:hAnsi="Arial" w:cs="Arial"/>
        </w:rPr>
        <w:t xml:space="preserve"> „Dėl Klaipėdos rajono savivaldybės aplinkos apsaugos rėmimo specialiosios programos 202</w:t>
      </w:r>
      <w:r>
        <w:rPr>
          <w:rFonts w:ascii="Arial" w:hAnsi="Arial" w:cs="Arial"/>
        </w:rPr>
        <w:t>4</w:t>
      </w:r>
      <w:r w:rsidRPr="00AB39EE">
        <w:rPr>
          <w:rFonts w:ascii="Arial" w:hAnsi="Arial" w:cs="Arial"/>
        </w:rPr>
        <w:t xml:space="preserve"> m. priemonių patvirtinimo“, ir išdėstyti jas nauja redakcija.</w:t>
      </w:r>
    </w:p>
    <w:p w14:paraId="584CDA20"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294F1E">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8. Sprendimo įgyvendinimui reikalingos lėšos (ekonominiai apskaičiavimai), finansavimo šaltiniai:</w:t>
      </w:r>
    </w:p>
    <w:p w14:paraId="6C372CC2"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294F1E">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lastRenderedPageBreak/>
        <w:t xml:space="preserve">Nėra. </w:t>
      </w:r>
    </w:p>
    <w:p w14:paraId="332A4690" w14:textId="77777777" w:rsidR="00294F1E" w:rsidRPr="00AB39EE" w:rsidRDefault="00294F1E" w:rsidP="00294F1E">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77E1E3A4" w14:textId="2D3AE804" w:rsidR="00294F1E" w:rsidRPr="00B94F66" w:rsidRDefault="00294F1E" w:rsidP="00294F1E">
      <w:pPr>
        <w:spacing w:line="276" w:lineRule="auto"/>
        <w:ind w:firstLine="567"/>
        <w:rPr>
          <w:rFonts w:ascii="Arial" w:hAnsi="Arial" w:cs="Arial"/>
          <w:color w:val="000000"/>
          <w:lang w:eastAsia="lt-LT"/>
        </w:rPr>
      </w:pPr>
      <w:r w:rsidRPr="00B94F66">
        <w:rPr>
          <w:rFonts w:ascii="Arial" w:hAnsi="Arial" w:cs="Arial"/>
          <w:bCs/>
          <w:color w:val="000000"/>
        </w:rPr>
        <w:t xml:space="preserve">Sprendimo projekto iniciatoriai – </w:t>
      </w:r>
      <w:r w:rsidR="00F430A6" w:rsidRPr="00F430A6">
        <w:rPr>
          <w:rFonts w:ascii="Arial" w:hAnsi="Arial" w:cs="Arial"/>
        </w:rPr>
        <w:t>Klaipėdos rajono savivaldybės aplinkos apsaugos rėmimo specialiosios programos lėšų naudojimo</w:t>
      </w:r>
      <w:r w:rsidRPr="00B94F66">
        <w:rPr>
          <w:rFonts w:ascii="Arial" w:hAnsi="Arial" w:cs="Arial"/>
        </w:rPr>
        <w:t xml:space="preserve"> komisij</w:t>
      </w:r>
      <w:r>
        <w:rPr>
          <w:rFonts w:ascii="Arial" w:hAnsi="Arial" w:cs="Arial"/>
        </w:rPr>
        <w:t>a</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Komunalinio ūkio ir aplinkosaugos skyriaus vyriausi</w:t>
      </w:r>
      <w:r>
        <w:rPr>
          <w:rFonts w:ascii="Arial" w:hAnsi="Arial" w:cs="Arial"/>
          <w:color w:val="000000"/>
        </w:rPr>
        <w:t>oji</w:t>
      </w:r>
      <w:r w:rsidRPr="00B94F66">
        <w:rPr>
          <w:rFonts w:ascii="Arial" w:hAnsi="Arial" w:cs="Arial"/>
          <w:color w:val="000000"/>
        </w:rPr>
        <w:t xml:space="preserve"> specialistė Kristina Stulpinienė</w:t>
      </w:r>
    </w:p>
    <w:p w14:paraId="2FE708E9" w14:textId="77777777" w:rsidR="00294F1E" w:rsidRDefault="00294F1E" w:rsidP="00294F1E">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EAB6725" w14:textId="396809CB" w:rsidR="00294F1E" w:rsidRDefault="00294F1E" w:rsidP="00CD436A">
      <w:pPr>
        <w:pStyle w:val="Pagrindiniotekstotrauka"/>
        <w:tabs>
          <w:tab w:val="left" w:pos="540"/>
          <w:tab w:val="right" w:pos="9639"/>
        </w:tabs>
        <w:spacing w:after="0" w:line="276" w:lineRule="auto"/>
        <w:ind w:left="0"/>
        <w:jc w:val="both"/>
      </w:pPr>
      <w:r w:rsidRPr="00B94F66">
        <w:rPr>
          <w:rFonts w:ascii="Arial" w:hAnsi="Arial" w:cs="Arial"/>
          <w:color w:val="000000"/>
        </w:rPr>
        <w:t>vyriausi</w:t>
      </w:r>
      <w:r>
        <w:rPr>
          <w:rFonts w:ascii="Arial" w:hAnsi="Arial" w:cs="Arial"/>
          <w:color w:val="000000"/>
        </w:rPr>
        <w:t>oji</w:t>
      </w:r>
      <w:r w:rsidRPr="00B94F66">
        <w:rPr>
          <w:rFonts w:ascii="Arial" w:hAnsi="Arial" w:cs="Arial"/>
          <w:color w:val="000000"/>
        </w:rPr>
        <w:t xml:space="preserve"> specialistė</w:t>
      </w:r>
      <w:r>
        <w:rPr>
          <w:rFonts w:ascii="Arial" w:hAnsi="Arial" w:cs="Arial"/>
          <w:color w:val="000000"/>
        </w:rPr>
        <w:t xml:space="preserve"> </w:t>
      </w:r>
      <w:r>
        <w:rPr>
          <w:rFonts w:ascii="Arial" w:hAnsi="Arial" w:cs="Arial"/>
          <w:color w:val="000000"/>
        </w:rPr>
        <w:tab/>
      </w:r>
      <w:r w:rsidRPr="00B94F66">
        <w:rPr>
          <w:rFonts w:ascii="Arial" w:hAnsi="Arial" w:cs="Arial"/>
          <w:color w:val="000000"/>
        </w:rPr>
        <w:t>Kristina Stulpinienė</w:t>
      </w:r>
    </w:p>
    <w:sectPr w:rsidR="00294F1E"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FAB10" w14:textId="77777777" w:rsidR="0057725B" w:rsidRDefault="0057725B">
      <w:r>
        <w:separator/>
      </w:r>
    </w:p>
  </w:endnote>
  <w:endnote w:type="continuationSeparator" w:id="0">
    <w:p w14:paraId="6E39E15E" w14:textId="77777777" w:rsidR="0057725B" w:rsidRDefault="0057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C4128" w14:textId="77777777" w:rsidR="0057725B" w:rsidRDefault="0057725B">
      <w:r>
        <w:separator/>
      </w:r>
    </w:p>
  </w:footnote>
  <w:footnote w:type="continuationSeparator" w:id="0">
    <w:p w14:paraId="3E27F2BB" w14:textId="77777777" w:rsidR="0057725B" w:rsidRDefault="00577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9AC38" w14:textId="780645CC"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3567"/>
    <w:rsid w:val="002947B2"/>
    <w:rsid w:val="00294F1E"/>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4B43"/>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725B"/>
    <w:rsid w:val="00577F3E"/>
    <w:rsid w:val="00580D72"/>
    <w:rsid w:val="0059788D"/>
    <w:rsid w:val="005A0408"/>
    <w:rsid w:val="005A7618"/>
    <w:rsid w:val="005B3A4F"/>
    <w:rsid w:val="005C0F7E"/>
    <w:rsid w:val="005D7AC6"/>
    <w:rsid w:val="005E2B95"/>
    <w:rsid w:val="005F34AB"/>
    <w:rsid w:val="005F67F6"/>
    <w:rsid w:val="00602E94"/>
    <w:rsid w:val="00620A3B"/>
    <w:rsid w:val="0062112D"/>
    <w:rsid w:val="00634770"/>
    <w:rsid w:val="00651547"/>
    <w:rsid w:val="006518B3"/>
    <w:rsid w:val="00653AF5"/>
    <w:rsid w:val="00657B11"/>
    <w:rsid w:val="00661D65"/>
    <w:rsid w:val="0066289C"/>
    <w:rsid w:val="006674EB"/>
    <w:rsid w:val="00667F14"/>
    <w:rsid w:val="006722A5"/>
    <w:rsid w:val="00686650"/>
    <w:rsid w:val="00686D8D"/>
    <w:rsid w:val="00687D79"/>
    <w:rsid w:val="00693E0C"/>
    <w:rsid w:val="006B61A7"/>
    <w:rsid w:val="006B63E7"/>
    <w:rsid w:val="006C1AF3"/>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A5F"/>
    <w:rsid w:val="00751048"/>
    <w:rsid w:val="00753952"/>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780D"/>
    <w:rsid w:val="008808E2"/>
    <w:rsid w:val="00887A7C"/>
    <w:rsid w:val="00894D73"/>
    <w:rsid w:val="008A4DFF"/>
    <w:rsid w:val="008A57EC"/>
    <w:rsid w:val="008B0DBA"/>
    <w:rsid w:val="008B4026"/>
    <w:rsid w:val="008B4966"/>
    <w:rsid w:val="008B6EA9"/>
    <w:rsid w:val="008C25C5"/>
    <w:rsid w:val="008C2E0C"/>
    <w:rsid w:val="008D5D9E"/>
    <w:rsid w:val="008D761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2109"/>
    <w:rsid w:val="0097117B"/>
    <w:rsid w:val="009844D8"/>
    <w:rsid w:val="009911D9"/>
    <w:rsid w:val="009A031E"/>
    <w:rsid w:val="009A794E"/>
    <w:rsid w:val="009B1061"/>
    <w:rsid w:val="009B1C92"/>
    <w:rsid w:val="009B3412"/>
    <w:rsid w:val="009B7C04"/>
    <w:rsid w:val="009C47D0"/>
    <w:rsid w:val="009C4BC2"/>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76874"/>
    <w:rsid w:val="00A76986"/>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6E66"/>
    <w:rsid w:val="00BC249E"/>
    <w:rsid w:val="00BC2D0D"/>
    <w:rsid w:val="00BC7FA5"/>
    <w:rsid w:val="00BD56DD"/>
    <w:rsid w:val="00BD7E1F"/>
    <w:rsid w:val="00BE2D23"/>
    <w:rsid w:val="00BE7DC8"/>
    <w:rsid w:val="00C11CD2"/>
    <w:rsid w:val="00C11F15"/>
    <w:rsid w:val="00C16CD6"/>
    <w:rsid w:val="00C23AB1"/>
    <w:rsid w:val="00C2422F"/>
    <w:rsid w:val="00C35C6D"/>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381B"/>
    <w:rsid w:val="00DA3919"/>
    <w:rsid w:val="00DA56E2"/>
    <w:rsid w:val="00DB6DDC"/>
    <w:rsid w:val="00DB7E30"/>
    <w:rsid w:val="00DC0156"/>
    <w:rsid w:val="00DC1996"/>
    <w:rsid w:val="00DC24EA"/>
    <w:rsid w:val="00DC585F"/>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7058"/>
    <w:rsid w:val="00F504FE"/>
    <w:rsid w:val="00F51B2A"/>
    <w:rsid w:val="00F54C6F"/>
    <w:rsid w:val="00F56007"/>
    <w:rsid w:val="00F61583"/>
    <w:rsid w:val="00F645DD"/>
    <w:rsid w:val="00F660F6"/>
    <w:rsid w:val="00F812B5"/>
    <w:rsid w:val="00F8305B"/>
    <w:rsid w:val="00F879B1"/>
    <w:rsid w:val="00F93EBC"/>
    <w:rsid w:val="00F94DE8"/>
    <w:rsid w:val="00FA5C75"/>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3260</Words>
  <Characters>1859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Kristina Stulpinienė</cp:lastModifiedBy>
  <cp:revision>2</cp:revision>
  <cp:lastPrinted>2020-06-15T07:41:00Z</cp:lastPrinted>
  <dcterms:created xsi:type="dcterms:W3CDTF">2024-12-03T14:11:00Z</dcterms:created>
  <dcterms:modified xsi:type="dcterms:W3CDTF">2024-12-03T14:11:00Z</dcterms:modified>
</cp:coreProperties>
</file>