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507F87" w:rsidRDefault="00234E76" w:rsidP="00910392">
      <w:pPr>
        <w:pStyle w:val="Antrat1"/>
      </w:pPr>
      <w:r w:rsidRPr="00507F87">
        <w:rPr>
          <w:rStyle w:val="Antrat1Diagrama"/>
          <w:b/>
          <w:bCs/>
        </w:rPr>
        <w:t>KLAIPĖDOS RAJONO SAVIVALDYBĖS TARYBA</w:t>
      </w:r>
    </w:p>
    <w:p w14:paraId="211C9E18" w14:textId="4B0F9379" w:rsidR="00C50FEF" w:rsidRPr="00507F87" w:rsidRDefault="00CB7660" w:rsidP="005844A3">
      <w:pPr>
        <w:pStyle w:val="Antrat2"/>
      </w:pPr>
      <w:r w:rsidRPr="00507F87">
        <w:t>SPRENDIMAS</w:t>
      </w:r>
      <w:r w:rsidRPr="00507F87">
        <w:br w:type="textWrapping" w:clear="all"/>
      </w:r>
      <w:r w:rsidR="00EB06D4" w:rsidRPr="00507F87">
        <w:t xml:space="preserve">DĖL </w:t>
      </w:r>
      <w:r w:rsidR="005E1ED0" w:rsidRPr="00507F87">
        <w:t>KLAIPĖDOS RAJONO SAVIVALDYBĖS TARYBOS 20</w:t>
      </w:r>
      <w:r w:rsidR="00FC076B" w:rsidRPr="00507F87">
        <w:t>22</w:t>
      </w:r>
      <w:r w:rsidR="005E1ED0" w:rsidRPr="00507F87">
        <w:t xml:space="preserve"> M. </w:t>
      </w:r>
      <w:r w:rsidR="00FC076B" w:rsidRPr="00507F87">
        <w:rPr>
          <w:sz w:val="28"/>
          <w:szCs w:val="28"/>
        </w:rPr>
        <w:t xml:space="preserve">RUGPJŪČIO </w:t>
      </w:r>
      <w:r w:rsidR="005E1ED0" w:rsidRPr="00507F87">
        <w:t>2</w:t>
      </w:r>
      <w:r w:rsidR="00FC076B" w:rsidRPr="00507F87">
        <w:t>5</w:t>
      </w:r>
      <w:r w:rsidR="005E1ED0" w:rsidRPr="00507F87">
        <w:t xml:space="preserve"> D. SPRENDIMO NR. T11-</w:t>
      </w:r>
      <w:r w:rsidR="00FC076B" w:rsidRPr="00507F87">
        <w:t>293</w:t>
      </w:r>
      <w:r w:rsidR="005E1ED0" w:rsidRPr="00507F87">
        <w:t xml:space="preserve"> „DĖL </w:t>
      </w:r>
      <w:r w:rsidR="00FC076B" w:rsidRPr="00507F87">
        <w:rPr>
          <w:sz w:val="28"/>
          <w:szCs w:val="28"/>
        </w:rPr>
        <w:t xml:space="preserve">MATERIALINĖS PARAMOS SKYRIMO IR MOKĖJIMO </w:t>
      </w:r>
      <w:r w:rsidR="00030B8B" w:rsidRPr="00507F87">
        <w:t>TVARKOS APRAŠO PATVIRTINIMO</w:t>
      </w:r>
      <w:r w:rsidR="005E1ED0" w:rsidRPr="00507F87">
        <w:t>“ PAKEITIMO</w:t>
      </w:r>
    </w:p>
    <w:p w14:paraId="14E71EF8" w14:textId="399DAC7E" w:rsidR="00021152" w:rsidRPr="00507F87" w:rsidRDefault="00021152" w:rsidP="00021152">
      <w:pPr>
        <w:spacing w:line="276" w:lineRule="auto"/>
        <w:jc w:val="center"/>
        <w:rPr>
          <w:rFonts w:ascii="Arial" w:hAnsi="Arial" w:cs="Arial"/>
        </w:rPr>
      </w:pPr>
      <w:r w:rsidRPr="00507F87">
        <w:rPr>
          <w:rFonts w:ascii="Arial" w:hAnsi="Arial" w:cs="Arial"/>
          <w:caps/>
        </w:rPr>
        <w:t xml:space="preserve">2024 </w:t>
      </w:r>
      <w:r w:rsidRPr="00507F87">
        <w:rPr>
          <w:rFonts w:ascii="Arial" w:hAnsi="Arial" w:cs="Arial"/>
        </w:rPr>
        <w:t xml:space="preserve">m. </w:t>
      </w:r>
      <w:r w:rsidR="00FC076B" w:rsidRPr="00507F87">
        <w:rPr>
          <w:rFonts w:ascii="Arial" w:hAnsi="Arial" w:cs="Arial"/>
        </w:rPr>
        <w:t>gruodžio 1</w:t>
      </w:r>
      <w:r w:rsidR="00CC720D" w:rsidRPr="00507F87">
        <w:rPr>
          <w:rFonts w:ascii="Arial" w:hAnsi="Arial" w:cs="Arial"/>
        </w:rPr>
        <w:t xml:space="preserve">9 </w:t>
      </w:r>
      <w:r w:rsidRPr="00507F87">
        <w:rPr>
          <w:rFonts w:ascii="Arial" w:hAnsi="Arial" w:cs="Arial"/>
        </w:rPr>
        <w:t>d. Nr. T11-</w:t>
      </w:r>
    </w:p>
    <w:p w14:paraId="019BC047" w14:textId="77777777" w:rsidR="00021152" w:rsidRPr="00507F87" w:rsidRDefault="00021152" w:rsidP="00021152">
      <w:pPr>
        <w:spacing w:after="240" w:line="276" w:lineRule="auto"/>
        <w:jc w:val="center"/>
        <w:rPr>
          <w:rFonts w:ascii="Arial" w:hAnsi="Arial" w:cs="Arial"/>
        </w:rPr>
      </w:pPr>
      <w:r w:rsidRPr="00507F87">
        <w:rPr>
          <w:rFonts w:ascii="Arial" w:hAnsi="Arial" w:cs="Arial"/>
          <w:caps/>
        </w:rPr>
        <w:t>G</w:t>
      </w:r>
      <w:r w:rsidRPr="00507F87">
        <w:rPr>
          <w:rFonts w:ascii="Arial" w:hAnsi="Arial" w:cs="Arial"/>
        </w:rPr>
        <w:t>argždai</w:t>
      </w:r>
    </w:p>
    <w:p w14:paraId="0ED7F5BB" w14:textId="77DB6536" w:rsidR="00832CE5" w:rsidRPr="00507F87" w:rsidRDefault="00EB06D4" w:rsidP="00E2577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07F87">
        <w:rPr>
          <w:rFonts w:ascii="Arial" w:hAnsi="Arial" w:cs="Arial"/>
        </w:rPr>
        <w:t xml:space="preserve">Lietuvos Respublikos vietos savivaldos įstatymo </w:t>
      </w:r>
      <w:r w:rsidR="00FC076B" w:rsidRPr="00507F87">
        <w:rPr>
          <w:rFonts w:ascii="Arial" w:hAnsi="Arial" w:cs="Arial"/>
        </w:rPr>
        <w:t xml:space="preserve">6 straipsnio 43 dalimi, </w:t>
      </w:r>
      <w:r w:rsidR="005E1ED0" w:rsidRPr="00507F87">
        <w:rPr>
          <w:rFonts w:ascii="Arial" w:hAnsi="Arial" w:cs="Arial"/>
        </w:rPr>
        <w:t xml:space="preserve">15 straipsnio </w:t>
      </w:r>
      <w:r w:rsidR="00FC076B" w:rsidRPr="00507F87">
        <w:rPr>
          <w:rFonts w:ascii="Arial" w:hAnsi="Arial" w:cs="Arial"/>
        </w:rPr>
        <w:t>2</w:t>
      </w:r>
      <w:r w:rsidR="005E1ED0" w:rsidRPr="00507F87">
        <w:rPr>
          <w:rFonts w:ascii="Arial" w:hAnsi="Arial" w:cs="Arial"/>
        </w:rPr>
        <w:t xml:space="preserve"> dali</w:t>
      </w:r>
      <w:r w:rsidR="00FC076B" w:rsidRPr="00507F87">
        <w:rPr>
          <w:rFonts w:ascii="Arial" w:hAnsi="Arial" w:cs="Arial"/>
        </w:rPr>
        <w:t>es 30 punktu</w:t>
      </w:r>
      <w:bookmarkEnd w:id="0"/>
      <w:r w:rsidRPr="00507F87">
        <w:rPr>
          <w:rFonts w:ascii="Arial" w:hAnsi="Arial" w:cs="Arial"/>
        </w:rPr>
        <w:t xml:space="preserve"> </w:t>
      </w:r>
      <w:r w:rsidRPr="00507F87">
        <w:rPr>
          <w:rFonts w:ascii="Arial" w:hAnsi="Arial" w:cs="Arial"/>
          <w:spacing w:val="20"/>
        </w:rPr>
        <w:t>nusprendžia:</w:t>
      </w:r>
    </w:p>
    <w:p w14:paraId="01511EB9" w14:textId="689E1266" w:rsidR="00490944" w:rsidRPr="00507F87" w:rsidRDefault="00490944" w:rsidP="00FC076B">
      <w:pPr>
        <w:pStyle w:val="Betarp"/>
        <w:numPr>
          <w:ilvl w:val="1"/>
          <w:numId w:val="22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Pakeisti </w:t>
      </w:r>
      <w:r w:rsidR="00FC076B" w:rsidRPr="00507F87">
        <w:rPr>
          <w:rFonts w:ascii="Arial" w:hAnsi="Arial" w:cs="Arial"/>
        </w:rPr>
        <w:t xml:space="preserve">Materialinės paramos skyrimo ir mokėjimo tvarkos aprašą, patvirtintą Klaipėdos rajono savivaldybės tarybos 2022 m. rugpjūčio 25 d. sprendimu T11-293 „Dėl Materialinės paramos skyrimo ir mokėjimo tvarkos aprašo patvirtinimo“ </w:t>
      </w:r>
      <w:r w:rsidRPr="00507F87">
        <w:rPr>
          <w:rFonts w:ascii="Arial" w:hAnsi="Arial" w:cs="Arial"/>
        </w:rPr>
        <w:t>ir išdėstyti jį nauja redakcija (pridedama).</w:t>
      </w:r>
    </w:p>
    <w:p w14:paraId="04BDF07B" w14:textId="77777777" w:rsidR="00FC076B" w:rsidRPr="00507F87" w:rsidRDefault="00FC076B" w:rsidP="00490944">
      <w:pPr>
        <w:pStyle w:val="Betarp"/>
        <w:numPr>
          <w:ilvl w:val="1"/>
          <w:numId w:val="22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  <w:color w:val="000000"/>
          <w:shd w:val="clear" w:color="auto" w:fill="FFFFFF"/>
        </w:rPr>
        <w:t>Šis sprendimas įsigalioja nuo 2025 m. sausio 1 d.</w:t>
      </w:r>
    </w:p>
    <w:p w14:paraId="3C373D21" w14:textId="61368CA1" w:rsidR="00F50D9C" w:rsidRPr="00507F87" w:rsidRDefault="00EB06D4" w:rsidP="00490944">
      <w:pPr>
        <w:pStyle w:val="Betarp"/>
        <w:numPr>
          <w:ilvl w:val="1"/>
          <w:numId w:val="22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Skelbti šį sprendimą Teisės aktų registre</w:t>
      </w:r>
      <w:r w:rsidR="006C784E" w:rsidRPr="00507F87">
        <w:t xml:space="preserve"> </w:t>
      </w:r>
      <w:r w:rsidR="006C784E" w:rsidRPr="00507F87">
        <w:rPr>
          <w:rFonts w:ascii="Arial" w:hAnsi="Arial" w:cs="Arial"/>
        </w:rPr>
        <w:t>ir Klaipėdos rajono savivaldybės interneto svetainėje</w:t>
      </w:r>
      <w:r w:rsidRPr="00507F87">
        <w:rPr>
          <w:rFonts w:ascii="Arial" w:hAnsi="Arial" w:cs="Arial"/>
        </w:rPr>
        <w:t>.</w:t>
      </w:r>
      <w:r w:rsidR="00832CE5" w:rsidRPr="00507F87">
        <w:rPr>
          <w:rFonts w:ascii="Arial" w:hAnsi="Arial" w:cs="Arial"/>
        </w:rPr>
        <w:t xml:space="preserve"> </w:t>
      </w:r>
    </w:p>
    <w:p w14:paraId="2E368EEE" w14:textId="77777777" w:rsidR="00490944" w:rsidRPr="00507F87" w:rsidRDefault="00490944" w:rsidP="00844214">
      <w:pPr>
        <w:pStyle w:val="Betarp"/>
        <w:spacing w:after="360" w:line="276" w:lineRule="auto"/>
        <w:jc w:val="both"/>
        <w:rPr>
          <w:rFonts w:ascii="Arial" w:hAnsi="Arial" w:cs="Arial"/>
        </w:rPr>
      </w:pPr>
    </w:p>
    <w:p w14:paraId="7B916AEA" w14:textId="42AAD191" w:rsidR="00EB06D4" w:rsidRPr="00507F87" w:rsidRDefault="00EB06D4" w:rsidP="00844214">
      <w:pPr>
        <w:pStyle w:val="Betarp"/>
        <w:spacing w:after="360"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Savivaldybės meras</w:t>
      </w:r>
      <w:r w:rsidR="00C50FEF" w:rsidRPr="00507F87">
        <w:rPr>
          <w:rFonts w:ascii="Arial" w:hAnsi="Arial" w:cs="Arial"/>
        </w:rPr>
        <w:tab/>
      </w:r>
    </w:p>
    <w:p w14:paraId="13A1FA66" w14:textId="33CDD1B0" w:rsidR="00EB06D4" w:rsidRPr="00507F87" w:rsidRDefault="00EB06D4" w:rsidP="00844214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TEIKIA </w:t>
      </w:r>
      <w:r w:rsidRPr="00507F87">
        <w:rPr>
          <w:rFonts w:ascii="Arial" w:hAnsi="Arial" w:cs="Arial"/>
          <w:caps/>
        </w:rPr>
        <w:t>S</w:t>
      </w:r>
      <w:r w:rsidRPr="00507F87">
        <w:rPr>
          <w:rFonts w:ascii="Arial" w:hAnsi="Arial" w:cs="Arial"/>
        </w:rPr>
        <w:t>avivaldybės meras B. Markauskas</w:t>
      </w:r>
    </w:p>
    <w:p w14:paraId="0321B952" w14:textId="118DAF37" w:rsidR="00234E76" w:rsidRPr="00507F87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PARENGĖ </w:t>
      </w:r>
      <w:r w:rsidR="005844A3" w:rsidRPr="00507F87">
        <w:rPr>
          <w:rFonts w:ascii="Arial" w:hAnsi="Arial" w:cs="Arial"/>
        </w:rPr>
        <w:t>D</w:t>
      </w:r>
      <w:r w:rsidR="00910392" w:rsidRPr="00507F87">
        <w:rPr>
          <w:rFonts w:ascii="Arial" w:hAnsi="Arial" w:cs="Arial"/>
        </w:rPr>
        <w:t xml:space="preserve">. </w:t>
      </w:r>
      <w:r w:rsidR="005844A3" w:rsidRPr="00507F87">
        <w:rPr>
          <w:rFonts w:ascii="Arial" w:hAnsi="Arial" w:cs="Arial"/>
        </w:rPr>
        <w:t>Beržanskytė-Bučinskienė</w:t>
      </w:r>
    </w:p>
    <w:p w14:paraId="586B8254" w14:textId="2F73A8DB" w:rsidR="00234E76" w:rsidRPr="00507F87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SUDERINTA: </w:t>
      </w:r>
    </w:p>
    <w:p w14:paraId="48D98D67" w14:textId="344D5B3A" w:rsidR="00AA411D" w:rsidRPr="00507F87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D. Beliokaitė</w:t>
      </w:r>
    </w:p>
    <w:p w14:paraId="025E5DC1" w14:textId="327D8912" w:rsidR="005844A3" w:rsidRPr="00507F87" w:rsidRDefault="005844A3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G. Domarkė</w:t>
      </w:r>
    </w:p>
    <w:p w14:paraId="3758E695" w14:textId="0F1A8771" w:rsidR="00AA411D" w:rsidRPr="00507F87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V. Jasas</w:t>
      </w:r>
    </w:p>
    <w:p w14:paraId="4BDC787D" w14:textId="39D540D6" w:rsidR="00AA411D" w:rsidRPr="00507F87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D. Kubilius</w:t>
      </w:r>
    </w:p>
    <w:p w14:paraId="07475082" w14:textId="5C3B2EC3" w:rsidR="00AA411D" w:rsidRPr="00507F87" w:rsidRDefault="006C784E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S. </w:t>
      </w:r>
      <w:r w:rsidR="00DA24C5" w:rsidRPr="00507F87">
        <w:rPr>
          <w:rFonts w:ascii="Arial" w:hAnsi="Arial" w:cs="Arial"/>
        </w:rPr>
        <w:t>K</w:t>
      </w:r>
      <w:r w:rsidRPr="00507F87">
        <w:rPr>
          <w:rFonts w:ascii="Arial" w:hAnsi="Arial" w:cs="Arial"/>
        </w:rPr>
        <w:t>arbauskas</w:t>
      </w:r>
      <w:r w:rsidR="00CD65FB" w:rsidRPr="00507F87">
        <w:rPr>
          <w:rFonts w:ascii="Arial" w:hAnsi="Arial" w:cs="Arial"/>
        </w:rPr>
        <w:t xml:space="preserve"> </w:t>
      </w:r>
      <w:r w:rsidR="00CD65FB" w:rsidRPr="00507F87">
        <w:rPr>
          <w:rFonts w:ascii="Arial" w:hAnsi="Arial" w:cs="Arial"/>
        </w:rPr>
        <w:tab/>
      </w:r>
    </w:p>
    <w:p w14:paraId="1DE20CD9" w14:textId="77777777" w:rsidR="00AA411D" w:rsidRPr="00507F87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V. Butkus</w:t>
      </w:r>
    </w:p>
    <w:p w14:paraId="556BF97F" w14:textId="01AE4407" w:rsidR="00CD65FB" w:rsidRPr="00507F87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B. Markauskas </w:t>
      </w:r>
      <w:r w:rsidRPr="00507F87">
        <w:rPr>
          <w:rFonts w:ascii="Arial" w:hAnsi="Arial" w:cs="Arial"/>
        </w:rPr>
        <w:tab/>
      </w:r>
      <w:r w:rsidRPr="00507F87">
        <w:rPr>
          <w:rFonts w:ascii="Arial" w:hAnsi="Arial" w:cs="Arial"/>
        </w:rPr>
        <w:tab/>
      </w:r>
    </w:p>
    <w:p w14:paraId="2507FFD3" w14:textId="77777777" w:rsidR="00EB06D4" w:rsidRPr="00507F87" w:rsidRDefault="00EB06D4" w:rsidP="00EB06D4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1F379A52" w14:textId="77777777" w:rsidR="00A86EE3" w:rsidRPr="00507F87" w:rsidRDefault="00214D09" w:rsidP="00910392">
      <w:pPr>
        <w:pStyle w:val="Antrat1"/>
      </w:pPr>
      <w:r w:rsidRPr="00507F87">
        <w:br w:type="page"/>
      </w:r>
      <w:r w:rsidR="00A86EE3" w:rsidRPr="00507F87">
        <w:lastRenderedPageBreak/>
        <w:t>AIŠKINAMASIS RAŠTAS</w:t>
      </w:r>
    </w:p>
    <w:p w14:paraId="7A4831F0" w14:textId="4851383A" w:rsidR="005844A3" w:rsidRPr="00507F87" w:rsidRDefault="005844A3" w:rsidP="005844A3">
      <w:pPr>
        <w:pStyle w:val="Antrat2"/>
      </w:pPr>
      <w:r w:rsidRPr="00507F87">
        <w:t>DĖL TARYBOS SPRENDIMO „DĖL KLAIPĖDOS RAJONO SAVIVALDYBĖS TARYBOS 2022 M. RUGPJŪČIO 25 D. SPRENDIMO NR. T11-293 „DĖL MATERIALINĖS PARAMOS SKYRIMO IR MOKĖJIMO TVARKOS APRAŠO PATVIRTINIMO“ PAKEITIMO“PROJEKTO</w:t>
      </w:r>
    </w:p>
    <w:p w14:paraId="4544EFB9" w14:textId="4D916711" w:rsidR="00E34E37" w:rsidRPr="00507F87" w:rsidRDefault="005844A3" w:rsidP="00111288">
      <w:pPr>
        <w:pStyle w:val="Sraopastraipa"/>
        <w:numPr>
          <w:ilvl w:val="0"/>
          <w:numId w:val="17"/>
        </w:numPr>
        <w:spacing w:line="276" w:lineRule="auto"/>
        <w:ind w:left="902" w:right="851" w:firstLine="0"/>
        <w:contextualSpacing w:val="0"/>
        <w:jc w:val="center"/>
        <w:rPr>
          <w:rFonts w:ascii="Arial" w:hAnsi="Arial" w:cs="Arial"/>
          <w:bCs/>
        </w:rPr>
      </w:pPr>
      <w:r w:rsidRPr="00507F87">
        <w:rPr>
          <w:rFonts w:ascii="Arial" w:hAnsi="Arial" w:cs="Arial"/>
          <w:bCs/>
        </w:rPr>
        <w:t xml:space="preserve"> </w:t>
      </w:r>
      <w:r w:rsidR="00E34E37" w:rsidRPr="00507F87">
        <w:rPr>
          <w:rFonts w:ascii="Arial" w:hAnsi="Arial" w:cs="Arial"/>
          <w:bCs/>
        </w:rPr>
        <w:t xml:space="preserve">m. </w:t>
      </w:r>
      <w:r w:rsidRPr="00507F87">
        <w:rPr>
          <w:rFonts w:ascii="Arial" w:hAnsi="Arial" w:cs="Arial"/>
          <w:bCs/>
        </w:rPr>
        <w:t>gruodžio 5</w:t>
      </w:r>
      <w:r w:rsidR="00832CE5" w:rsidRPr="00507F87">
        <w:rPr>
          <w:rFonts w:ascii="Arial" w:hAnsi="Arial" w:cs="Arial"/>
          <w:bCs/>
        </w:rPr>
        <w:t xml:space="preserve"> </w:t>
      </w:r>
      <w:r w:rsidR="00A86EE3" w:rsidRPr="00507F87">
        <w:rPr>
          <w:rFonts w:ascii="Arial" w:hAnsi="Arial" w:cs="Arial"/>
          <w:bCs/>
        </w:rPr>
        <w:t>d.</w:t>
      </w:r>
    </w:p>
    <w:p w14:paraId="1FFDA1B6" w14:textId="5A16BDCE" w:rsidR="00ED2E6A" w:rsidRPr="00507F87" w:rsidRDefault="00A86EE3" w:rsidP="0011128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</w:rPr>
      </w:pPr>
      <w:bookmarkStart w:id="1" w:name="_Hlk174010619"/>
      <w:r w:rsidRPr="00507F87">
        <w:rPr>
          <w:rFonts w:ascii="Arial" w:hAnsi="Arial" w:cs="Arial"/>
        </w:rPr>
        <w:t>Parengto sprendimo projekto tikslai, uždaviniai (ko šiuo sprendimu norima pasiekti):</w:t>
      </w:r>
      <w:r w:rsidR="00522E51" w:rsidRPr="00507F87">
        <w:rPr>
          <w:rFonts w:ascii="Arial" w:hAnsi="Arial" w:cs="Arial"/>
        </w:rPr>
        <w:t xml:space="preserve"> </w:t>
      </w:r>
      <w:r w:rsidR="00295FFF" w:rsidRPr="00507F87">
        <w:rPr>
          <w:rFonts w:ascii="Arial" w:hAnsi="Arial" w:cs="Arial"/>
        </w:rPr>
        <w:t xml:space="preserve">šio sprendimo tikslas – </w:t>
      </w:r>
      <w:r w:rsidR="000723CB" w:rsidRPr="00507F87">
        <w:rPr>
          <w:rFonts w:ascii="Arial" w:hAnsi="Arial" w:cs="Arial"/>
        </w:rPr>
        <w:t>a</w:t>
      </w:r>
      <w:r w:rsidR="000723CB" w:rsidRPr="00507F87">
        <w:rPr>
          <w:rFonts w:ascii="Arial" w:hAnsi="Arial" w:cs="Arial"/>
        </w:rPr>
        <w:t>iškiau ir detaliau reglamentuoti materialinės paramos skyrimo ir mokėjimo procesą Klaipėdos rajono savivaldybėje</w:t>
      </w:r>
      <w:r w:rsidR="00ED2E6A" w:rsidRPr="00507F87">
        <w:rPr>
          <w:rFonts w:ascii="Arial" w:hAnsi="Arial" w:cs="Arial"/>
        </w:rPr>
        <w:t xml:space="preserve">, kad </w:t>
      </w:r>
      <w:r w:rsidR="000723CB" w:rsidRPr="00507F87">
        <w:rPr>
          <w:rFonts w:ascii="Arial" w:hAnsi="Arial" w:cs="Arial"/>
        </w:rPr>
        <w:t xml:space="preserve">parama būtų </w:t>
      </w:r>
      <w:r w:rsidR="00ED2E6A" w:rsidRPr="00507F87">
        <w:rPr>
          <w:rFonts w:ascii="Arial" w:hAnsi="Arial" w:cs="Arial"/>
        </w:rPr>
        <w:t xml:space="preserve">nukreipta tiems, kuriems jos labiausiai reikia. </w:t>
      </w:r>
      <w:r w:rsidR="00723F46" w:rsidRPr="00507F87">
        <w:rPr>
          <w:rFonts w:ascii="Arial" w:hAnsi="Arial" w:cs="Arial"/>
        </w:rPr>
        <w:t>N</w:t>
      </w:r>
      <w:r w:rsidR="00723F46" w:rsidRPr="00507F87">
        <w:rPr>
          <w:rFonts w:ascii="Arial" w:hAnsi="Arial" w:cs="Arial"/>
        </w:rPr>
        <w:t>ustatyti aiškius paramos skyrimo atvejus, kriterijus ir dydžius, siekiant efektyviai paskirstyti savivaldybės biudžeto lėšas.</w:t>
      </w:r>
      <w:r w:rsidR="00723F46" w:rsidRPr="00507F87">
        <w:rPr>
          <w:rFonts w:ascii="Arial" w:hAnsi="Arial" w:cs="Arial"/>
        </w:rPr>
        <w:t xml:space="preserve"> P</w:t>
      </w:r>
      <w:r w:rsidR="00723F46" w:rsidRPr="00507F87">
        <w:rPr>
          <w:rFonts w:ascii="Arial" w:hAnsi="Arial" w:cs="Arial"/>
        </w:rPr>
        <w:t>risidėti prie socialinės apsaugos stiprinimo, užtikrinant minimalią pagalbą gyventojams kritiniais atvejais.</w:t>
      </w:r>
    </w:p>
    <w:p w14:paraId="4030F1CC" w14:textId="7FF700A2" w:rsidR="000D6CAE" w:rsidRPr="00507F87" w:rsidRDefault="00A86EE3" w:rsidP="00111288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Kaip šiuo metu yra teisiškai reglamentuojami projekte aptariami klausimai: </w:t>
      </w:r>
    </w:p>
    <w:p w14:paraId="71EA62B2" w14:textId="3CA136F1" w:rsidR="00111288" w:rsidRPr="00111288" w:rsidRDefault="000723CB" w:rsidP="00111288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Šiuo metu materialinės paramos skyrimą reglamentuoja Klaipėdos rajono savivaldybės tarybos 2022 m. rugpjūčio 25 d. sprendimu T11-293 patvirtintas Materialinės paramos skyrimo ir mokėjimo tvarkos aprašas</w:t>
      </w:r>
      <w:r w:rsidRPr="00507F87">
        <w:rPr>
          <w:rFonts w:ascii="Arial" w:hAnsi="Arial" w:cs="Arial"/>
        </w:rPr>
        <w:t>, kuriuo vadovaujantis galima gauti materialinę par</w:t>
      </w:r>
      <w:r w:rsidR="00251990" w:rsidRPr="00507F87">
        <w:rPr>
          <w:rFonts w:ascii="Arial" w:hAnsi="Arial" w:cs="Arial"/>
        </w:rPr>
        <w:t>am</w:t>
      </w:r>
      <w:r w:rsidRPr="00507F87">
        <w:rPr>
          <w:rFonts w:ascii="Arial" w:hAnsi="Arial" w:cs="Arial"/>
        </w:rPr>
        <w:t>ą</w:t>
      </w:r>
      <w:r w:rsidR="00251990" w:rsidRPr="00507F87">
        <w:rPr>
          <w:rFonts w:ascii="Arial" w:hAnsi="Arial" w:cs="Arial"/>
        </w:rPr>
        <w:t xml:space="preserve"> </w:t>
      </w:r>
      <w:r w:rsidR="00251990" w:rsidRPr="00507F87">
        <w:rPr>
          <w:rFonts w:ascii="Arial" w:hAnsi="Arial" w:cs="Arial"/>
        </w:rPr>
        <w:t>gimus trims ir daugiau vaikų</w:t>
      </w:r>
      <w:r w:rsidR="00251990" w:rsidRPr="00507F87">
        <w:rPr>
          <w:rFonts w:ascii="Arial" w:hAnsi="Arial" w:cs="Arial"/>
        </w:rPr>
        <w:t>, globojamam vaikui įsikurti, asmeninio jubiliejaus proga, grįžus iš įkalinimo įstaigos, gimus vaikui, susirgus sunkia liga vadovaujantis sunkių ligų sąrašu, u</w:t>
      </w:r>
      <w:r w:rsidR="00251990" w:rsidRPr="00507F87">
        <w:rPr>
          <w:rFonts w:ascii="Arial" w:hAnsi="Arial" w:cs="Arial"/>
        </w:rPr>
        <w:t>žsieniečiams, pasitraukusiems iš Ukrainos</w:t>
      </w:r>
      <w:r w:rsidR="00ED2E6A" w:rsidRPr="00507F87">
        <w:rPr>
          <w:rFonts w:ascii="Arial" w:hAnsi="Arial" w:cs="Arial"/>
        </w:rPr>
        <w:t xml:space="preserve"> ir n</w:t>
      </w:r>
      <w:r w:rsidR="00ED2E6A" w:rsidRPr="00507F87">
        <w:rPr>
          <w:rFonts w:ascii="Arial" w:hAnsi="Arial" w:cs="Arial"/>
        </w:rPr>
        <w:t>ukentėjus nuo gaisro ar stichinės nelaimės</w:t>
      </w:r>
      <w:r w:rsidR="00ED2E6A" w:rsidRPr="00507F87">
        <w:rPr>
          <w:rFonts w:ascii="Arial" w:hAnsi="Arial" w:cs="Arial"/>
        </w:rPr>
        <w:t xml:space="preserve"> </w:t>
      </w:r>
      <w:r w:rsidR="00251990" w:rsidRPr="00507F87">
        <w:rPr>
          <w:rFonts w:ascii="Arial" w:hAnsi="Arial" w:cs="Arial"/>
        </w:rPr>
        <w:t>nevertinant</w:t>
      </w:r>
      <w:r w:rsidR="00ED2E6A" w:rsidRPr="00507F87">
        <w:rPr>
          <w:rFonts w:ascii="Arial" w:hAnsi="Arial" w:cs="Arial"/>
        </w:rPr>
        <w:t xml:space="preserve"> </w:t>
      </w:r>
      <w:r w:rsidR="00ED2E6A" w:rsidRPr="00507F87">
        <w:rPr>
          <w:rFonts w:ascii="Arial" w:hAnsi="Arial" w:cs="Arial"/>
        </w:rPr>
        <w:t>bendrai gyvenan</w:t>
      </w:r>
      <w:r w:rsidR="00ED2E6A" w:rsidRPr="00507F87">
        <w:rPr>
          <w:rFonts w:ascii="Arial" w:hAnsi="Arial" w:cs="Arial"/>
        </w:rPr>
        <w:t>čių</w:t>
      </w:r>
      <w:r w:rsidR="00ED2E6A" w:rsidRPr="00507F87">
        <w:rPr>
          <w:rFonts w:ascii="Arial" w:hAnsi="Arial" w:cs="Arial"/>
        </w:rPr>
        <w:t xml:space="preserve"> asmen</w:t>
      </w:r>
      <w:r w:rsidR="00ED2E6A" w:rsidRPr="00507F87">
        <w:rPr>
          <w:rFonts w:ascii="Arial" w:hAnsi="Arial" w:cs="Arial"/>
        </w:rPr>
        <w:t>ų</w:t>
      </w:r>
      <w:r w:rsidR="00ED2E6A" w:rsidRPr="00507F87">
        <w:rPr>
          <w:rFonts w:ascii="Arial" w:hAnsi="Arial" w:cs="Arial"/>
        </w:rPr>
        <w:t xml:space="preserve"> ar vien</w:t>
      </w:r>
      <w:r w:rsidR="00ED2E6A" w:rsidRPr="00507F87">
        <w:rPr>
          <w:rFonts w:ascii="Arial" w:hAnsi="Arial" w:cs="Arial"/>
        </w:rPr>
        <w:t>o</w:t>
      </w:r>
      <w:r w:rsidR="00ED2E6A" w:rsidRPr="00507F87">
        <w:rPr>
          <w:rFonts w:ascii="Arial" w:hAnsi="Arial" w:cs="Arial"/>
        </w:rPr>
        <w:t xml:space="preserve"> gyvenanči</w:t>
      </w:r>
      <w:r w:rsidR="00ED2E6A" w:rsidRPr="00507F87">
        <w:rPr>
          <w:rFonts w:ascii="Arial" w:hAnsi="Arial" w:cs="Arial"/>
        </w:rPr>
        <w:t>o</w:t>
      </w:r>
      <w:r w:rsidR="00ED2E6A" w:rsidRPr="00507F87">
        <w:rPr>
          <w:rFonts w:ascii="Arial" w:hAnsi="Arial" w:cs="Arial"/>
        </w:rPr>
        <w:t xml:space="preserve"> asmen</w:t>
      </w:r>
      <w:r w:rsidR="00ED2E6A" w:rsidRPr="00507F87">
        <w:rPr>
          <w:rFonts w:ascii="Arial" w:hAnsi="Arial" w:cs="Arial"/>
        </w:rPr>
        <w:t>s</w:t>
      </w:r>
      <w:r w:rsidR="00251990" w:rsidRPr="00507F87">
        <w:rPr>
          <w:rFonts w:ascii="Arial" w:hAnsi="Arial" w:cs="Arial"/>
        </w:rPr>
        <w:t xml:space="preserve"> pajamų. </w:t>
      </w:r>
      <w:r w:rsidR="00723F46" w:rsidRPr="00507F87">
        <w:rPr>
          <w:rFonts w:ascii="Arial" w:hAnsi="Arial" w:cs="Arial"/>
        </w:rPr>
        <w:t>Taip pat m</w:t>
      </w:r>
      <w:r w:rsidR="00251990" w:rsidRPr="00507F87">
        <w:rPr>
          <w:rFonts w:ascii="Arial" w:hAnsi="Arial" w:cs="Arial"/>
        </w:rPr>
        <w:t>aterialinė parama skiriama bendrai gyvenantiems asmenims ar vienam gyvenančiam asmeniui, įvertinus buities</w:t>
      </w:r>
      <w:r w:rsidR="00723F46" w:rsidRPr="00507F87">
        <w:rPr>
          <w:rFonts w:ascii="Arial" w:hAnsi="Arial" w:cs="Arial"/>
        </w:rPr>
        <w:t xml:space="preserve"> gyvenimo</w:t>
      </w:r>
      <w:r w:rsidR="00251990" w:rsidRPr="00507F87">
        <w:rPr>
          <w:rFonts w:ascii="Arial" w:hAnsi="Arial" w:cs="Arial"/>
        </w:rPr>
        <w:t xml:space="preserve"> sąlygas, </w:t>
      </w:r>
      <w:r w:rsidR="00251990" w:rsidRPr="00507F87">
        <w:rPr>
          <w:rFonts w:ascii="Arial" w:hAnsi="Arial" w:cs="Arial"/>
        </w:rPr>
        <w:t xml:space="preserve">gaunamas </w:t>
      </w:r>
      <w:r w:rsidR="00251990" w:rsidRPr="00507F87">
        <w:rPr>
          <w:rFonts w:ascii="Arial" w:hAnsi="Arial" w:cs="Arial"/>
        </w:rPr>
        <w:t>pajam</w:t>
      </w:r>
      <w:r w:rsidR="00251990" w:rsidRPr="00507F87">
        <w:rPr>
          <w:rFonts w:ascii="Arial" w:hAnsi="Arial" w:cs="Arial"/>
        </w:rPr>
        <w:t>a</w:t>
      </w:r>
      <w:r w:rsidR="00251990" w:rsidRPr="00507F87">
        <w:rPr>
          <w:rFonts w:ascii="Arial" w:hAnsi="Arial" w:cs="Arial"/>
        </w:rPr>
        <w:t>s</w:t>
      </w:r>
      <w:r w:rsidR="00251990" w:rsidRPr="00507F87">
        <w:rPr>
          <w:rFonts w:ascii="Arial" w:hAnsi="Arial" w:cs="Arial"/>
        </w:rPr>
        <w:t xml:space="preserve">, </w:t>
      </w:r>
      <w:r w:rsidR="00251990" w:rsidRPr="00507F87">
        <w:rPr>
          <w:rFonts w:ascii="Arial" w:hAnsi="Arial" w:cs="Arial"/>
        </w:rPr>
        <w:t>socialinę padėtį ir kitas turinčias reikšmės aplinkybes</w:t>
      </w:r>
      <w:r w:rsidR="00251990" w:rsidRPr="00507F87">
        <w:rPr>
          <w:rFonts w:ascii="Arial" w:hAnsi="Arial" w:cs="Arial"/>
        </w:rPr>
        <w:t>:</w:t>
      </w:r>
      <w:r w:rsidR="00251990" w:rsidRPr="00507F87">
        <w:rPr>
          <w:rFonts w:ascii="Arial" w:hAnsi="Arial" w:cs="Arial"/>
        </w:rPr>
        <w:t xml:space="preserve"> maistui, vaistams pirkti</w:t>
      </w:r>
      <w:r w:rsidR="00251990" w:rsidRPr="00507F87">
        <w:rPr>
          <w:rFonts w:ascii="Arial" w:hAnsi="Arial" w:cs="Arial"/>
        </w:rPr>
        <w:t xml:space="preserve">, </w:t>
      </w:r>
      <w:r w:rsidR="00251990" w:rsidRPr="00507F87">
        <w:rPr>
          <w:rFonts w:ascii="Arial" w:hAnsi="Arial" w:cs="Arial"/>
        </w:rPr>
        <w:t>namų apyvokos daikt</w:t>
      </w:r>
      <w:r w:rsidR="00723F46" w:rsidRPr="00507F87">
        <w:rPr>
          <w:rFonts w:ascii="Arial" w:hAnsi="Arial" w:cs="Arial"/>
        </w:rPr>
        <w:t>am</w:t>
      </w:r>
      <w:r w:rsidR="00251990" w:rsidRPr="00507F87">
        <w:rPr>
          <w:rFonts w:ascii="Arial" w:hAnsi="Arial" w:cs="Arial"/>
        </w:rPr>
        <w:t>s</w:t>
      </w:r>
      <w:r w:rsidR="00723F46" w:rsidRPr="00507F87">
        <w:rPr>
          <w:rFonts w:ascii="Arial" w:hAnsi="Arial" w:cs="Arial"/>
        </w:rPr>
        <w:t xml:space="preserve"> </w:t>
      </w:r>
      <w:r w:rsidR="00723F46" w:rsidRPr="00507F87">
        <w:rPr>
          <w:rFonts w:ascii="Arial" w:hAnsi="Arial" w:cs="Arial"/>
        </w:rPr>
        <w:t>įsigyti</w:t>
      </w:r>
      <w:r w:rsidR="00251990" w:rsidRPr="00507F87">
        <w:rPr>
          <w:rFonts w:ascii="Arial" w:hAnsi="Arial" w:cs="Arial"/>
        </w:rPr>
        <w:t>, asmens dokumentams susitvarkyti</w:t>
      </w:r>
      <w:r w:rsidR="00251990" w:rsidRPr="00507F87">
        <w:rPr>
          <w:rFonts w:ascii="Arial" w:hAnsi="Arial" w:cs="Arial"/>
        </w:rPr>
        <w:t xml:space="preserve">, </w:t>
      </w:r>
      <w:r w:rsidR="00251990" w:rsidRPr="00507F87">
        <w:rPr>
          <w:rFonts w:ascii="Arial" w:hAnsi="Arial" w:cs="Arial"/>
        </w:rPr>
        <w:t>skoloms už komunalines paslaugas apmokėti</w:t>
      </w:r>
      <w:r w:rsidR="00251990" w:rsidRPr="00507F87">
        <w:rPr>
          <w:rFonts w:ascii="Arial" w:hAnsi="Arial" w:cs="Arial"/>
        </w:rPr>
        <w:t xml:space="preserve">, </w:t>
      </w:r>
      <w:r w:rsidR="00251990" w:rsidRPr="00507F87">
        <w:rPr>
          <w:rFonts w:ascii="Arial" w:hAnsi="Arial" w:cs="Arial"/>
        </w:rPr>
        <w:t>sezoniniams drabužiams, avalynei įsigyti</w:t>
      </w:r>
      <w:r w:rsidR="00251990" w:rsidRPr="00507F87">
        <w:rPr>
          <w:rFonts w:ascii="Arial" w:hAnsi="Arial" w:cs="Arial"/>
        </w:rPr>
        <w:t>,</w:t>
      </w:r>
      <w:r w:rsidR="00251990" w:rsidRPr="00507F87">
        <w:rPr>
          <w:rFonts w:ascii="Arial" w:hAnsi="Arial" w:cs="Arial"/>
        </w:rPr>
        <w:t xml:space="preserve"> kuro įsigijimo išlaidoms iš dalies kompensuoti, pooperaciniam gydymui</w:t>
      </w:r>
      <w:r w:rsidR="00ED2E6A" w:rsidRPr="00507F87">
        <w:rPr>
          <w:rFonts w:ascii="Arial" w:hAnsi="Arial" w:cs="Arial"/>
        </w:rPr>
        <w:t>,</w:t>
      </w:r>
      <w:r w:rsidR="00251990" w:rsidRPr="00507F87">
        <w:rPr>
          <w:rFonts w:ascii="Arial" w:hAnsi="Arial" w:cs="Arial"/>
        </w:rPr>
        <w:t xml:space="preserve"> įsikūrimui socialiniame būste</w:t>
      </w:r>
      <w:r w:rsidR="00ED2E6A" w:rsidRPr="00507F87">
        <w:rPr>
          <w:rFonts w:ascii="Arial" w:hAnsi="Arial" w:cs="Arial"/>
        </w:rPr>
        <w:t>,</w:t>
      </w:r>
      <w:r w:rsidR="00251990" w:rsidRPr="00507F87">
        <w:rPr>
          <w:rFonts w:ascii="Arial" w:hAnsi="Arial" w:cs="Arial"/>
        </w:rPr>
        <w:t xml:space="preserve"> sanitarinio mazgo įrengimo išlaidoms iš dalies </w:t>
      </w:r>
      <w:r w:rsidR="00251990" w:rsidRPr="00111288">
        <w:rPr>
          <w:rFonts w:ascii="Arial" w:hAnsi="Arial" w:cs="Arial"/>
        </w:rPr>
        <w:t>kompensuoti</w:t>
      </w:r>
      <w:r w:rsidR="00ED2E6A" w:rsidRPr="00111288">
        <w:rPr>
          <w:rFonts w:ascii="Arial" w:hAnsi="Arial" w:cs="Arial"/>
        </w:rPr>
        <w:t xml:space="preserve"> ir kitais nenumatytais atvejais</w:t>
      </w:r>
      <w:r w:rsidR="0066629D">
        <w:rPr>
          <w:rFonts w:ascii="Arial" w:hAnsi="Arial" w:cs="Arial"/>
        </w:rPr>
        <w:t>.</w:t>
      </w:r>
    </w:p>
    <w:p w14:paraId="4B21FD49" w14:textId="5A5416FD" w:rsidR="0071300F" w:rsidRPr="00111288" w:rsidRDefault="00A86EE3" w:rsidP="00111288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111288">
        <w:rPr>
          <w:rFonts w:ascii="Arial" w:hAnsi="Arial" w:cs="Arial"/>
        </w:rPr>
        <w:t>Kokios siūlomos naujos teisinio reguliavimo nuostatos ir kokių teigiamų rezultatų laukiama:</w:t>
      </w:r>
      <w:r w:rsidRPr="00111288">
        <w:rPr>
          <w:rFonts w:ascii="Arial" w:hAnsi="Arial" w:cs="Arial"/>
          <w:bCs/>
        </w:rPr>
        <w:t xml:space="preserve"> </w:t>
      </w:r>
      <w:r w:rsidR="004E0F45" w:rsidRPr="00111288">
        <w:rPr>
          <w:rFonts w:ascii="Arial" w:hAnsi="Arial" w:cs="Arial"/>
          <w:bCs/>
        </w:rPr>
        <w:t>patvirtinus tvarkos apraš</w:t>
      </w:r>
      <w:r w:rsidR="00F44D86" w:rsidRPr="00111288">
        <w:rPr>
          <w:rFonts w:ascii="Arial" w:hAnsi="Arial" w:cs="Arial"/>
          <w:bCs/>
        </w:rPr>
        <w:t>o</w:t>
      </w:r>
      <w:r w:rsidR="004E0F45" w:rsidRPr="00111288">
        <w:rPr>
          <w:rFonts w:ascii="Arial" w:hAnsi="Arial" w:cs="Arial"/>
          <w:bCs/>
        </w:rPr>
        <w:t xml:space="preserve"> nauj</w:t>
      </w:r>
      <w:r w:rsidR="00F44D86" w:rsidRPr="00111288">
        <w:rPr>
          <w:rFonts w:ascii="Arial" w:hAnsi="Arial" w:cs="Arial"/>
          <w:bCs/>
        </w:rPr>
        <w:t>ą</w:t>
      </w:r>
      <w:r w:rsidR="004E0F45" w:rsidRPr="00111288">
        <w:rPr>
          <w:rFonts w:ascii="Arial" w:hAnsi="Arial" w:cs="Arial"/>
          <w:bCs/>
        </w:rPr>
        <w:t xml:space="preserve"> redakciją, nustatyti </w:t>
      </w:r>
      <w:r w:rsidR="00507F87" w:rsidRPr="00111288">
        <w:rPr>
          <w:rFonts w:ascii="Arial" w:hAnsi="Arial" w:cs="Arial"/>
          <w:bCs/>
        </w:rPr>
        <w:t xml:space="preserve">konkretūs </w:t>
      </w:r>
      <w:r w:rsidR="00507F87" w:rsidRPr="00111288">
        <w:rPr>
          <w:rFonts w:ascii="Arial" w:hAnsi="Arial" w:cs="Arial"/>
          <w:bCs/>
        </w:rPr>
        <w:t xml:space="preserve">skiriamos </w:t>
      </w:r>
      <w:r w:rsidR="00507F87" w:rsidRPr="00111288">
        <w:rPr>
          <w:rFonts w:ascii="Arial" w:hAnsi="Arial" w:cs="Arial"/>
          <w:bCs/>
        </w:rPr>
        <w:t>paramos</w:t>
      </w:r>
      <w:r w:rsidR="00507F87" w:rsidRPr="00111288">
        <w:rPr>
          <w:rFonts w:ascii="Arial" w:hAnsi="Arial" w:cs="Arial"/>
          <w:bCs/>
        </w:rPr>
        <w:t xml:space="preserve"> </w:t>
      </w:r>
      <w:r w:rsidR="00507F87" w:rsidRPr="00111288">
        <w:rPr>
          <w:rFonts w:ascii="Arial" w:hAnsi="Arial" w:cs="Arial"/>
          <w:bCs/>
        </w:rPr>
        <w:t>dydžiai, atsižvelgiant į POLA organizacijos siūlymus išskirta materialine parama susirgus onkologine liga</w:t>
      </w:r>
      <w:r w:rsidR="0071300F" w:rsidRPr="00111288">
        <w:rPr>
          <w:rFonts w:ascii="Arial" w:hAnsi="Arial" w:cs="Arial"/>
          <w:bCs/>
        </w:rPr>
        <w:t xml:space="preserve">, taip pat bus galima skirti materialinę paramą už </w:t>
      </w:r>
      <w:r w:rsidR="0071300F" w:rsidRPr="00111288">
        <w:rPr>
          <w:rFonts w:ascii="Arial" w:hAnsi="Arial" w:cs="Arial"/>
        </w:rPr>
        <w:t>suteiktas sveikatos priežiūros paslaugas, apmokėti asmenims, nedraustiems privalomuoju sveikatos draudimu, kai reikalingas skubus ir neatidėliotinas gydymas</w:t>
      </w:r>
      <w:r w:rsidR="0071300F" w:rsidRPr="00111288">
        <w:rPr>
          <w:rFonts w:ascii="Arial" w:hAnsi="Arial" w:cs="Arial"/>
        </w:rPr>
        <w:t xml:space="preserve">. </w:t>
      </w:r>
      <w:r w:rsidR="0071300F" w:rsidRPr="00111288">
        <w:rPr>
          <w:rStyle w:val="FontStyle150"/>
          <w:rFonts w:ascii="Arial" w:hAnsi="Arial" w:cs="Arial"/>
          <w:bCs/>
          <w:sz w:val="24"/>
          <w:szCs w:val="24"/>
        </w:rPr>
        <w:t>S</w:t>
      </w:r>
      <w:r w:rsidR="0071300F" w:rsidRPr="00111288">
        <w:rPr>
          <w:rStyle w:val="FontStyle150"/>
          <w:rFonts w:ascii="Arial" w:hAnsi="Arial" w:cs="Arial"/>
          <w:bCs/>
          <w:sz w:val="24"/>
          <w:szCs w:val="24"/>
        </w:rPr>
        <w:t xml:space="preserve">u šiuo sprendimo projektu taip pat teikiamas sprendimo projektas </w:t>
      </w:r>
      <w:r w:rsidR="0071300F" w:rsidRPr="00111288">
        <w:rPr>
          <w:rFonts w:ascii="Arial" w:hAnsi="Arial" w:cs="Arial"/>
        </w:rPr>
        <w:t xml:space="preserve">Piniginės socialinės paramos teikimo Klaipėdos rajono savivaldybėje tvarkos aprašą, patvirtintą Klaipėdos rajono savivaldybės </w:t>
      </w:r>
      <w:r w:rsidR="0071300F" w:rsidRPr="00111288">
        <w:rPr>
          <w:rFonts w:ascii="Arial" w:hAnsi="Arial" w:cs="Arial"/>
          <w:color w:val="000000" w:themeColor="text1"/>
        </w:rPr>
        <w:t>tarybos 2020 m. rugpjūčio 20 d. sprendimu Nr. T11-316 „Dėl Piniginės socialinės paramos teikimo Klaipėdos rajono savivaldybėje tvarkos aprašo patvirtinimo“</w:t>
      </w:r>
      <w:r w:rsidR="0071300F" w:rsidRPr="00111288">
        <w:rPr>
          <w:rFonts w:ascii="Arial" w:hAnsi="Arial" w:cs="Arial"/>
          <w:color w:val="000000" w:themeColor="text1"/>
        </w:rPr>
        <w:t xml:space="preserve"> į kurį yra perkeliamos šiuo metu patvirtintos nuostatos. </w:t>
      </w:r>
    </w:p>
    <w:p w14:paraId="56DD47F7" w14:textId="77777777" w:rsidR="00E34E37" w:rsidRPr="0071300F" w:rsidRDefault="00A86EE3" w:rsidP="0011128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Style w:val="FontStyle150"/>
          <w:rFonts w:ascii="Arial" w:hAnsi="Arial" w:cs="Arial"/>
          <w:sz w:val="24"/>
          <w:szCs w:val="24"/>
        </w:rPr>
      </w:pPr>
      <w:r w:rsidRPr="0071300F">
        <w:rPr>
          <w:rStyle w:val="FontStyle150"/>
          <w:rFonts w:ascii="Arial" w:hAnsi="Arial" w:cs="Arial"/>
          <w:bCs/>
          <w:sz w:val="24"/>
          <w:szCs w:val="24"/>
        </w:rPr>
        <w:t>Galimos neigiamos pasekmės priėmus siūlomą Savivaldybės tarybos sprendimą</w:t>
      </w:r>
      <w:r w:rsidRPr="0071300F">
        <w:rPr>
          <w:rFonts w:ascii="Arial" w:hAnsi="Arial" w:cs="Arial"/>
          <w:bCs/>
        </w:rPr>
        <w:t xml:space="preserve"> ir kokių priemonių būtina imtis, siekiant išvengti neigiamų pasekmių:</w:t>
      </w:r>
      <w:r w:rsidRPr="0071300F">
        <w:rPr>
          <w:rFonts w:ascii="Arial" w:hAnsi="Arial" w:cs="Arial"/>
          <w:b/>
          <w:bCs/>
        </w:rPr>
        <w:t xml:space="preserve"> </w:t>
      </w:r>
      <w:r w:rsidRPr="0071300F">
        <w:rPr>
          <w:rStyle w:val="FontStyle150"/>
          <w:rFonts w:ascii="Arial" w:hAnsi="Arial" w:cs="Arial"/>
          <w:bCs/>
          <w:sz w:val="24"/>
          <w:szCs w:val="24"/>
        </w:rPr>
        <w:t>neigiamų pasekmių nenumatoma.</w:t>
      </w:r>
    </w:p>
    <w:p w14:paraId="202EEDC6" w14:textId="77777777" w:rsidR="00E34E37" w:rsidRPr="0071300F" w:rsidRDefault="00A86EE3" w:rsidP="0011128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Style w:val="FontStyle150"/>
          <w:rFonts w:ascii="Arial" w:hAnsi="Arial" w:cs="Arial"/>
          <w:sz w:val="24"/>
          <w:szCs w:val="24"/>
        </w:rPr>
      </w:pPr>
      <w:r w:rsidRPr="0071300F">
        <w:rPr>
          <w:rStyle w:val="FontStyle150"/>
          <w:rFonts w:ascii="Arial" w:hAnsi="Arial" w:cs="Arial"/>
          <w:bCs/>
          <w:sz w:val="24"/>
          <w:szCs w:val="24"/>
        </w:rPr>
        <w:t xml:space="preserve">Ar sprendimo projektas neprieštarauja Lietuvos Respublikos lygių galimybių įstatymui ir atitinka lygių galimybių pricipus: </w:t>
      </w:r>
      <w:r w:rsidRPr="0071300F">
        <w:rPr>
          <w:rStyle w:val="FontStyle150"/>
          <w:rFonts w:ascii="Arial" w:hAnsi="Arial" w:cs="Arial"/>
          <w:sz w:val="24"/>
          <w:szCs w:val="24"/>
        </w:rPr>
        <w:t>neprieštarauja Lietuvos Respublikos lygių galimybių įstatymui ir atitinka lygių galimybių principus.</w:t>
      </w:r>
    </w:p>
    <w:p w14:paraId="482FC8F1" w14:textId="05F1AECA" w:rsidR="00E34E37" w:rsidRPr="0071300F" w:rsidRDefault="00A86EE3" w:rsidP="0011128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71300F">
        <w:rPr>
          <w:rFonts w:ascii="Arial" w:hAnsi="Arial" w:cs="Arial"/>
        </w:rPr>
        <w:lastRenderedPageBreak/>
        <w:t>Kokius teisės aktus būtina pakeisti ar panaikinti, priėmus teikiamą Savivaldybės tarybos sprendimą:</w:t>
      </w:r>
      <w:r w:rsidRPr="0071300F">
        <w:rPr>
          <w:rFonts w:ascii="Arial" w:hAnsi="Arial" w:cs="Arial"/>
          <w:b/>
          <w:bCs/>
        </w:rPr>
        <w:t xml:space="preserve"> </w:t>
      </w:r>
      <w:r w:rsidR="00111288">
        <w:rPr>
          <w:rStyle w:val="FontStyle150"/>
          <w:rFonts w:ascii="Arial" w:hAnsi="Arial" w:cs="Arial"/>
          <w:bCs/>
          <w:sz w:val="24"/>
          <w:szCs w:val="24"/>
        </w:rPr>
        <w:t>-</w:t>
      </w:r>
    </w:p>
    <w:p w14:paraId="34291830" w14:textId="77777777" w:rsidR="00E34E37" w:rsidRDefault="00310ECB" w:rsidP="0011128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111288">
        <w:rPr>
          <w:rFonts w:ascii="Arial" w:hAnsi="Arial" w:cs="Arial"/>
          <w:bCs/>
        </w:rPr>
        <w:t>P</w:t>
      </w:r>
      <w:r w:rsidR="00A86EE3" w:rsidRPr="00111288">
        <w:rPr>
          <w:rFonts w:ascii="Arial" w:hAnsi="Arial" w:cs="Arial"/>
          <w:bCs/>
        </w:rPr>
        <w:t>rojekto rengimo metu gauti specialistų vertinimai ir išvados, konsultavimosi su visuomene metu gauti pasiūlymai ir jų motyvuotas vertinimas (atsižvelgta ar ne): nėra.</w:t>
      </w:r>
    </w:p>
    <w:p w14:paraId="23C193C8" w14:textId="3D71ABFE" w:rsidR="00111288" w:rsidRPr="00111288" w:rsidRDefault="00111288" w:rsidP="0011128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111288">
        <w:rPr>
          <w:rFonts w:ascii="Arial" w:hAnsi="Arial" w:cs="Arial"/>
          <w:bCs/>
        </w:rPr>
        <w:t xml:space="preserve"> </w:t>
      </w:r>
      <w:r w:rsidR="008167C2" w:rsidRPr="00111288">
        <w:rPr>
          <w:rFonts w:ascii="Arial" w:hAnsi="Arial" w:cs="Arial"/>
          <w:bCs/>
        </w:rPr>
        <w:t>S</w:t>
      </w:r>
      <w:r w:rsidR="00A86EE3" w:rsidRPr="00111288">
        <w:rPr>
          <w:rFonts w:ascii="Arial" w:hAnsi="Arial" w:cs="Arial"/>
          <w:bCs/>
        </w:rPr>
        <w:t xml:space="preserve">prendimo įgyvendinimui reikalingos lėšos (ekonominiai apskaičiavimai), finansavimo šaltiniai: </w:t>
      </w:r>
      <w:r w:rsidRPr="00111288">
        <w:rPr>
          <w:rFonts w:ascii="Arial" w:hAnsi="Arial" w:cs="Arial"/>
        </w:rPr>
        <w:t xml:space="preserve">finansuojama iš savivaldybės biudžeto lėšų (mokamos </w:t>
      </w:r>
      <w:r w:rsidRPr="00111288">
        <w:rPr>
          <w:rFonts w:ascii="Arial" w:hAnsi="Arial" w:cs="Arial"/>
          <w:bCs/>
        </w:rPr>
        <w:t xml:space="preserve">iš </w:t>
      </w:r>
      <w:r w:rsidRPr="00111288">
        <w:rPr>
          <w:rFonts w:ascii="Arial" w:hAnsi="Arial" w:cs="Arial"/>
        </w:rPr>
        <w:t xml:space="preserve">Socialinės apsaugos ir NVO Politikos programos </w:t>
      </w:r>
      <w:r w:rsidRPr="00111288">
        <w:rPr>
          <w:rFonts w:ascii="Arial" w:hAnsi="Arial" w:cs="Arial"/>
        </w:rPr>
        <w:t>5.</w:t>
      </w:r>
      <w:r w:rsidRPr="00111288">
        <w:rPr>
          <w:rFonts w:ascii="Arial" w:hAnsi="Arial" w:cs="Arial"/>
        </w:rPr>
        <w:t>1.1.</w:t>
      </w:r>
      <w:r w:rsidRPr="00111288">
        <w:rPr>
          <w:rFonts w:ascii="Arial" w:hAnsi="Arial" w:cs="Arial"/>
        </w:rPr>
        <w:t>3</w:t>
      </w:r>
      <w:r w:rsidRPr="00111288">
        <w:rPr>
          <w:rFonts w:ascii="Arial" w:hAnsi="Arial" w:cs="Arial"/>
        </w:rPr>
        <w:t xml:space="preserve">. priemonės </w:t>
      </w:r>
      <w:r w:rsidRPr="00111288">
        <w:rPr>
          <w:rFonts w:ascii="Arial" w:hAnsi="Arial" w:cs="Arial"/>
        </w:rPr>
        <w:t>Finansinės pagalbos savivaldybės lėšomis teikimas</w:t>
      </w:r>
      <w:r w:rsidRPr="00111288">
        <w:rPr>
          <w:rFonts w:ascii="Arial" w:hAnsi="Arial" w:cs="Arial"/>
        </w:rPr>
        <w:t>, papildomų savivaldybės biudžeto lėšų nereikės.</w:t>
      </w:r>
      <w:r w:rsidRPr="00111288">
        <w:rPr>
          <w:rFonts w:ascii="Arial" w:hAnsi="Arial" w:cs="Arial"/>
          <w:b/>
          <w:bCs/>
        </w:rPr>
        <w:t xml:space="preserve"> </w:t>
      </w:r>
    </w:p>
    <w:p w14:paraId="24F15840" w14:textId="544F2650" w:rsidR="00E34E37" w:rsidRPr="00111288" w:rsidRDefault="00A86EE3" w:rsidP="0011128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111288">
        <w:rPr>
          <w:rFonts w:ascii="Arial" w:hAnsi="Arial" w:cs="Arial"/>
        </w:rPr>
        <w:t xml:space="preserve">Kiti, autoriaus nuomone, reikalingi pagrindimai, skaičiavimai ir paaiškinimai: </w:t>
      </w:r>
      <w:r w:rsidR="004E0F45" w:rsidRPr="00111288">
        <w:rPr>
          <w:rFonts w:ascii="Arial" w:hAnsi="Arial" w:cs="Arial"/>
        </w:rPr>
        <w:t>nėra</w:t>
      </w:r>
      <w:r w:rsidR="00310ECB" w:rsidRPr="00111288">
        <w:rPr>
          <w:rFonts w:ascii="Arial" w:hAnsi="Arial" w:cs="Arial"/>
        </w:rPr>
        <w:t>.</w:t>
      </w:r>
    </w:p>
    <w:p w14:paraId="2611836D" w14:textId="7DCC9DB8" w:rsidR="00111288" w:rsidRPr="00111288" w:rsidRDefault="00111288" w:rsidP="00111288">
      <w:pPr>
        <w:pStyle w:val="Sraopastraipa"/>
        <w:numPr>
          <w:ilvl w:val="0"/>
          <w:numId w:val="18"/>
        </w:numPr>
        <w:tabs>
          <w:tab w:val="left" w:pos="284"/>
          <w:tab w:val="left" w:pos="540"/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111288">
        <w:rPr>
          <w:rFonts w:ascii="Arial" w:hAnsi="Arial" w:cs="Arial"/>
        </w:rPr>
        <w:t xml:space="preserve"> </w:t>
      </w:r>
      <w:bookmarkEnd w:id="1"/>
      <w:r w:rsidR="00A86EE3" w:rsidRPr="00111288">
        <w:rPr>
          <w:rFonts w:ascii="Arial" w:hAnsi="Arial" w:cs="Arial"/>
        </w:rPr>
        <w:t>Sprendimo projekto iniciatoriai (institucija, asmenys ar piliečių įgalioti atstovai ir kt.)</w:t>
      </w:r>
      <w:r w:rsidR="00C638D1" w:rsidRPr="00111288">
        <w:rPr>
          <w:rFonts w:ascii="Arial" w:hAnsi="Arial" w:cs="Arial"/>
        </w:rPr>
        <w:t xml:space="preserve"> </w:t>
      </w:r>
      <w:r w:rsidR="00A86EE3" w:rsidRPr="00111288">
        <w:rPr>
          <w:rFonts w:ascii="Arial" w:hAnsi="Arial" w:cs="Arial"/>
        </w:rPr>
        <w:t>ir rengėjai:</w:t>
      </w:r>
      <w:r w:rsidR="00A86EE3" w:rsidRPr="00111288">
        <w:rPr>
          <w:rFonts w:ascii="Arial" w:hAnsi="Arial" w:cs="Arial"/>
          <w:b/>
        </w:rPr>
        <w:t xml:space="preserve"> </w:t>
      </w:r>
      <w:r w:rsidR="00A86EE3" w:rsidRPr="00111288">
        <w:rPr>
          <w:rFonts w:ascii="Arial" w:hAnsi="Arial" w:cs="Arial"/>
        </w:rPr>
        <w:t>Inicijuoja</w:t>
      </w:r>
      <w:r w:rsidR="00FB5641" w:rsidRPr="00111288">
        <w:rPr>
          <w:rFonts w:ascii="Arial" w:hAnsi="Arial" w:cs="Arial"/>
        </w:rPr>
        <w:t xml:space="preserve"> </w:t>
      </w:r>
      <w:r w:rsidRPr="00111288">
        <w:rPr>
          <w:rFonts w:ascii="Arial" w:hAnsi="Arial" w:cs="Arial"/>
          <w:bCs/>
        </w:rPr>
        <w:t xml:space="preserve">Sveikatos ir socialinės apsaugos skyrius, rengėja Sveikatos ir socialinės apsaugos skyriaus </w:t>
      </w:r>
      <w:r w:rsidRPr="00111288">
        <w:rPr>
          <w:rFonts w:ascii="Arial" w:hAnsi="Arial" w:cs="Arial"/>
        </w:rPr>
        <w:t>Socialinės paramos poskyrio vedėja Darina Beržanskytė-Bučinskienė</w:t>
      </w:r>
      <w:r w:rsidRPr="00111288">
        <w:rPr>
          <w:rFonts w:ascii="Arial" w:hAnsi="Arial" w:cs="Arial"/>
          <w:bCs/>
        </w:rPr>
        <w:t>.</w:t>
      </w:r>
    </w:p>
    <w:p w14:paraId="63D8C290" w14:textId="08EBAC5E" w:rsidR="004E0F45" w:rsidRPr="00111288" w:rsidRDefault="004E0F45" w:rsidP="00111288">
      <w:pPr>
        <w:pStyle w:val="Sraopastraipa"/>
        <w:tabs>
          <w:tab w:val="left" w:pos="284"/>
          <w:tab w:val="left" w:pos="567"/>
        </w:tabs>
        <w:spacing w:line="276" w:lineRule="auto"/>
        <w:ind w:left="284"/>
        <w:jc w:val="both"/>
        <w:rPr>
          <w:rFonts w:ascii="Arial" w:hAnsi="Arial" w:cs="Arial"/>
        </w:rPr>
      </w:pPr>
    </w:p>
    <w:p w14:paraId="5E39CFFF" w14:textId="77777777" w:rsidR="00111288" w:rsidRPr="00111288" w:rsidRDefault="00111288" w:rsidP="00111288">
      <w:pPr>
        <w:pStyle w:val="Sraopastraipa"/>
        <w:tabs>
          <w:tab w:val="left" w:pos="284"/>
          <w:tab w:val="left" w:pos="567"/>
        </w:tabs>
        <w:spacing w:line="276" w:lineRule="auto"/>
        <w:ind w:left="284"/>
        <w:jc w:val="both"/>
        <w:rPr>
          <w:rFonts w:ascii="Arial" w:hAnsi="Arial" w:cs="Arial"/>
        </w:rPr>
      </w:pPr>
    </w:p>
    <w:p w14:paraId="14C48AFA" w14:textId="77777777" w:rsidR="00111288" w:rsidRPr="00111288" w:rsidRDefault="00111288" w:rsidP="00111288">
      <w:pPr>
        <w:spacing w:line="276" w:lineRule="auto"/>
        <w:rPr>
          <w:rFonts w:ascii="Arial" w:hAnsi="Arial" w:cs="Arial"/>
        </w:rPr>
      </w:pPr>
      <w:r w:rsidRPr="00111288">
        <w:rPr>
          <w:rFonts w:ascii="Arial" w:hAnsi="Arial" w:cs="Arial"/>
        </w:rPr>
        <w:t xml:space="preserve">Sveikatos ir socialinės apsaugos skyriaus </w:t>
      </w:r>
    </w:p>
    <w:p w14:paraId="53145463" w14:textId="77777777" w:rsidR="00111288" w:rsidRPr="00111288" w:rsidRDefault="00111288" w:rsidP="00111288">
      <w:pPr>
        <w:spacing w:line="276" w:lineRule="auto"/>
        <w:rPr>
          <w:rFonts w:ascii="Arial" w:hAnsi="Arial" w:cs="Arial"/>
        </w:rPr>
      </w:pPr>
      <w:r w:rsidRPr="00111288">
        <w:rPr>
          <w:rFonts w:ascii="Arial" w:hAnsi="Arial" w:cs="Arial"/>
        </w:rPr>
        <w:t xml:space="preserve">Socialinės paramos poskyrio vedėja </w:t>
      </w:r>
      <w:r w:rsidRPr="00111288">
        <w:rPr>
          <w:rFonts w:ascii="Arial" w:hAnsi="Arial" w:cs="Arial"/>
        </w:rPr>
        <w:tab/>
      </w:r>
      <w:r w:rsidRPr="00111288">
        <w:rPr>
          <w:rFonts w:ascii="Arial" w:hAnsi="Arial" w:cs="Arial"/>
        </w:rPr>
        <w:tab/>
      </w:r>
      <w:r w:rsidRPr="00111288">
        <w:rPr>
          <w:rFonts w:ascii="Arial" w:hAnsi="Arial" w:cs="Arial"/>
        </w:rPr>
        <w:tab/>
        <w:t xml:space="preserve">     Darina Beržanskytė-Bučinskienė</w:t>
      </w:r>
    </w:p>
    <w:p w14:paraId="2FAF150B" w14:textId="77777777" w:rsidR="00111288" w:rsidRPr="00111288" w:rsidRDefault="00111288" w:rsidP="00111288">
      <w:pPr>
        <w:pStyle w:val="Sraopastraipa"/>
        <w:tabs>
          <w:tab w:val="left" w:pos="284"/>
          <w:tab w:val="left" w:pos="567"/>
        </w:tabs>
        <w:spacing w:line="276" w:lineRule="auto"/>
        <w:ind w:left="284"/>
        <w:jc w:val="both"/>
        <w:rPr>
          <w:rFonts w:ascii="Arial" w:hAnsi="Arial" w:cs="Arial"/>
        </w:rPr>
      </w:pPr>
    </w:p>
    <w:p w14:paraId="1031CEBB" w14:textId="77777777" w:rsidR="004E0F45" w:rsidRPr="00111288" w:rsidRDefault="004E0F45" w:rsidP="00111288">
      <w:pPr>
        <w:pStyle w:val="Sraopastraipa"/>
        <w:tabs>
          <w:tab w:val="left" w:pos="284"/>
          <w:tab w:val="left" w:pos="567"/>
        </w:tabs>
        <w:spacing w:line="276" w:lineRule="auto"/>
        <w:ind w:left="284"/>
        <w:jc w:val="both"/>
        <w:rPr>
          <w:rFonts w:ascii="Arial" w:hAnsi="Arial" w:cs="Arial"/>
        </w:rPr>
      </w:pPr>
    </w:p>
    <w:p w14:paraId="19C18D23" w14:textId="77777777" w:rsidR="00E34E37" w:rsidRPr="00111288" w:rsidRDefault="00E34E37" w:rsidP="00111288">
      <w:pPr>
        <w:spacing w:line="276" w:lineRule="auto"/>
        <w:jc w:val="both"/>
        <w:rPr>
          <w:rFonts w:ascii="Arial" w:hAnsi="Arial" w:cs="Arial"/>
        </w:rPr>
      </w:pPr>
    </w:p>
    <w:sectPr w:rsidR="00E34E37" w:rsidRPr="00111288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9E72B" w14:textId="77777777" w:rsidR="00FA33AF" w:rsidRPr="00507F87" w:rsidRDefault="00FA33AF">
      <w:r w:rsidRPr="00507F87">
        <w:separator/>
      </w:r>
    </w:p>
  </w:endnote>
  <w:endnote w:type="continuationSeparator" w:id="0">
    <w:p w14:paraId="0F43ECE2" w14:textId="77777777" w:rsidR="00FA33AF" w:rsidRPr="00507F87" w:rsidRDefault="00FA33AF">
      <w:r w:rsidRPr="00507F8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Pr="00507F87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Pr="00507F87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53D93" w14:textId="77777777" w:rsidR="00FA33AF" w:rsidRPr="00507F87" w:rsidRDefault="00FA33AF">
      <w:r w:rsidRPr="00507F87">
        <w:separator/>
      </w:r>
    </w:p>
  </w:footnote>
  <w:footnote w:type="continuationSeparator" w:id="0">
    <w:p w14:paraId="330DA964" w14:textId="77777777" w:rsidR="00FA33AF" w:rsidRPr="00507F87" w:rsidRDefault="00FA33AF">
      <w:r w:rsidRPr="00507F8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Pr="00507F87" w:rsidRDefault="000A0356">
    <w:pPr>
      <w:pStyle w:val="Antrats"/>
      <w:framePr w:wrap="around" w:vAnchor="text" w:hAnchor="margin" w:xAlign="right" w:y="1"/>
      <w:rPr>
        <w:rStyle w:val="Puslapionumeris"/>
      </w:rPr>
    </w:pPr>
    <w:r w:rsidRPr="00507F87">
      <w:rPr>
        <w:rStyle w:val="Puslapionumeris"/>
      </w:rPr>
      <w:fldChar w:fldCharType="begin"/>
    </w:r>
    <w:r w:rsidRPr="00507F87">
      <w:rPr>
        <w:rStyle w:val="Puslapionumeris"/>
      </w:rPr>
      <w:instrText xml:space="preserve">PAGE  </w:instrText>
    </w:r>
    <w:r w:rsidRPr="00507F87">
      <w:rPr>
        <w:rStyle w:val="Puslapionumeris"/>
      </w:rPr>
      <w:fldChar w:fldCharType="end"/>
    </w:r>
  </w:p>
  <w:p w14:paraId="66D26C72" w14:textId="77777777" w:rsidR="000A0356" w:rsidRPr="00507F87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Pr="00507F87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07F87" w:rsidRDefault="000A0356">
    <w:pPr>
      <w:pStyle w:val="Antrats"/>
      <w:jc w:val="right"/>
      <w:rPr>
        <w:rFonts w:ascii="Arial" w:hAnsi="Arial" w:cs="Arial"/>
        <w:b/>
      </w:rPr>
    </w:pPr>
    <w:r w:rsidRPr="00507F87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A90415F"/>
    <w:multiLevelType w:val="hybridMultilevel"/>
    <w:tmpl w:val="F06638E0"/>
    <w:lvl w:ilvl="0" w:tplc="FB14E7F6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0"/>
  </w:num>
  <w:num w:numId="2" w16cid:durableId="892695588">
    <w:abstractNumId w:val="0"/>
  </w:num>
  <w:num w:numId="3" w16cid:durableId="996031820">
    <w:abstractNumId w:val="8"/>
  </w:num>
  <w:num w:numId="4" w16cid:durableId="950666351">
    <w:abstractNumId w:val="15"/>
  </w:num>
  <w:num w:numId="5" w16cid:durableId="433063036">
    <w:abstractNumId w:val="5"/>
  </w:num>
  <w:num w:numId="6" w16cid:durableId="329018235">
    <w:abstractNumId w:val="6"/>
  </w:num>
  <w:num w:numId="7" w16cid:durableId="2124760187">
    <w:abstractNumId w:val="3"/>
  </w:num>
  <w:num w:numId="8" w16cid:durableId="1906984214">
    <w:abstractNumId w:val="12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9"/>
  </w:num>
  <w:num w:numId="12" w16cid:durableId="1235626148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2"/>
  </w:num>
  <w:num w:numId="14" w16cid:durableId="1311592778">
    <w:abstractNumId w:val="17"/>
  </w:num>
  <w:num w:numId="15" w16cid:durableId="1842507372">
    <w:abstractNumId w:val="21"/>
  </w:num>
  <w:num w:numId="16" w16cid:durableId="25175837">
    <w:abstractNumId w:val="14"/>
  </w:num>
  <w:num w:numId="17" w16cid:durableId="2013991789">
    <w:abstractNumId w:val="19"/>
  </w:num>
  <w:num w:numId="18" w16cid:durableId="656422223">
    <w:abstractNumId w:val="22"/>
  </w:num>
  <w:num w:numId="19" w16cid:durableId="736712215">
    <w:abstractNumId w:val="1"/>
  </w:num>
  <w:num w:numId="20" w16cid:durableId="2107386686">
    <w:abstractNumId w:val="7"/>
  </w:num>
  <w:num w:numId="21" w16cid:durableId="1053849143">
    <w:abstractNumId w:val="4"/>
  </w:num>
  <w:num w:numId="22" w16cid:durableId="1389567473">
    <w:abstractNumId w:val="16"/>
  </w:num>
  <w:num w:numId="23" w16cid:durableId="9740203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152"/>
    <w:rsid w:val="0002148B"/>
    <w:rsid w:val="00030B8B"/>
    <w:rsid w:val="000324AC"/>
    <w:rsid w:val="000331C4"/>
    <w:rsid w:val="0004330B"/>
    <w:rsid w:val="00050B85"/>
    <w:rsid w:val="00051D69"/>
    <w:rsid w:val="00052D91"/>
    <w:rsid w:val="00063507"/>
    <w:rsid w:val="00065A3B"/>
    <w:rsid w:val="000723CB"/>
    <w:rsid w:val="00072B83"/>
    <w:rsid w:val="0007440E"/>
    <w:rsid w:val="00075DE1"/>
    <w:rsid w:val="0008191B"/>
    <w:rsid w:val="00084310"/>
    <w:rsid w:val="00097A66"/>
    <w:rsid w:val="000A0356"/>
    <w:rsid w:val="000A20A0"/>
    <w:rsid w:val="000B4D49"/>
    <w:rsid w:val="000C4E99"/>
    <w:rsid w:val="000D0160"/>
    <w:rsid w:val="000D1BB3"/>
    <w:rsid w:val="000D6CAE"/>
    <w:rsid w:val="000E316D"/>
    <w:rsid w:val="000E7500"/>
    <w:rsid w:val="000F3C80"/>
    <w:rsid w:val="001043CA"/>
    <w:rsid w:val="00111288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1990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23019"/>
    <w:rsid w:val="00340704"/>
    <w:rsid w:val="00340ACD"/>
    <w:rsid w:val="003436F1"/>
    <w:rsid w:val="00344EBB"/>
    <w:rsid w:val="00350AC2"/>
    <w:rsid w:val="0035217C"/>
    <w:rsid w:val="00354FBD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7A01"/>
    <w:rsid w:val="00470589"/>
    <w:rsid w:val="0047145E"/>
    <w:rsid w:val="00474748"/>
    <w:rsid w:val="00475265"/>
    <w:rsid w:val="004769F6"/>
    <w:rsid w:val="004807D2"/>
    <w:rsid w:val="00482E5C"/>
    <w:rsid w:val="004830F0"/>
    <w:rsid w:val="00487486"/>
    <w:rsid w:val="00490944"/>
    <w:rsid w:val="00497A8B"/>
    <w:rsid w:val="004A30F5"/>
    <w:rsid w:val="004B1CEB"/>
    <w:rsid w:val="004B3EF7"/>
    <w:rsid w:val="004C162C"/>
    <w:rsid w:val="004C3C0F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784"/>
    <w:rsid w:val="00506DE9"/>
    <w:rsid w:val="00507F87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31F2"/>
    <w:rsid w:val="0057489D"/>
    <w:rsid w:val="00577F3E"/>
    <w:rsid w:val="00580D72"/>
    <w:rsid w:val="005844A3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34770"/>
    <w:rsid w:val="006449B2"/>
    <w:rsid w:val="00647221"/>
    <w:rsid w:val="00651547"/>
    <w:rsid w:val="006518B3"/>
    <w:rsid w:val="00657B11"/>
    <w:rsid w:val="00661D65"/>
    <w:rsid w:val="0066289C"/>
    <w:rsid w:val="0066629D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1300F"/>
    <w:rsid w:val="00723133"/>
    <w:rsid w:val="00723F46"/>
    <w:rsid w:val="00730501"/>
    <w:rsid w:val="0073364C"/>
    <w:rsid w:val="00750E33"/>
    <w:rsid w:val="00751048"/>
    <w:rsid w:val="00753952"/>
    <w:rsid w:val="0078582A"/>
    <w:rsid w:val="00793FEF"/>
    <w:rsid w:val="007A1329"/>
    <w:rsid w:val="007A5748"/>
    <w:rsid w:val="007A5C90"/>
    <w:rsid w:val="007A73EF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11D9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1FEC"/>
    <w:rsid w:val="0090203A"/>
    <w:rsid w:val="00910392"/>
    <w:rsid w:val="00910B0F"/>
    <w:rsid w:val="00911D7F"/>
    <w:rsid w:val="00912D94"/>
    <w:rsid w:val="00913839"/>
    <w:rsid w:val="00914DFD"/>
    <w:rsid w:val="009162C8"/>
    <w:rsid w:val="009254A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E7C0A"/>
    <w:rsid w:val="00A00459"/>
    <w:rsid w:val="00A026DA"/>
    <w:rsid w:val="00A029B0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C0063"/>
    <w:rsid w:val="00BC249E"/>
    <w:rsid w:val="00BC2D0D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2FAB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6FC6"/>
    <w:rsid w:val="00DA24C5"/>
    <w:rsid w:val="00DA381B"/>
    <w:rsid w:val="00DA3919"/>
    <w:rsid w:val="00DA56E2"/>
    <w:rsid w:val="00DB28A7"/>
    <w:rsid w:val="00DB6DDC"/>
    <w:rsid w:val="00DB7E30"/>
    <w:rsid w:val="00DC1996"/>
    <w:rsid w:val="00DC24EA"/>
    <w:rsid w:val="00DC585F"/>
    <w:rsid w:val="00DC726B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B4BD1"/>
    <w:rsid w:val="00EC3107"/>
    <w:rsid w:val="00EC4F90"/>
    <w:rsid w:val="00ED299E"/>
    <w:rsid w:val="00ED2E6A"/>
    <w:rsid w:val="00EE27C4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786"/>
    <w:rsid w:val="00F879B1"/>
    <w:rsid w:val="00F93EBC"/>
    <w:rsid w:val="00FA33AF"/>
    <w:rsid w:val="00FB5641"/>
    <w:rsid w:val="00FC076B"/>
    <w:rsid w:val="00FC1DA2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10392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5844A3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Cs w:val="24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1039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5844A3"/>
    <w:rPr>
      <w:rFonts w:ascii="Arial" w:eastAsiaTheme="majorEastAsia" w:hAnsi="Arial" w:cs="Arial"/>
      <w:b/>
      <w:caps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108</TotalTime>
  <Pages>3</Pages>
  <Words>3470</Words>
  <Characters>1978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Darina Beržanskytė-Bučinskienė</cp:lastModifiedBy>
  <cp:revision>5</cp:revision>
  <cp:lastPrinted>2024-05-13T12:50:00Z</cp:lastPrinted>
  <dcterms:created xsi:type="dcterms:W3CDTF">2024-12-05T21:54:00Z</dcterms:created>
  <dcterms:modified xsi:type="dcterms:W3CDTF">2024-12-06T08:09:00Z</dcterms:modified>
</cp:coreProperties>
</file>