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481953">
      <w:pPr>
        <w:pStyle w:val="statymopavad"/>
        <w:widowControl w:val="0"/>
        <w:spacing w:after="240" w:line="240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7BFBBD8C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14D33" w14:textId="77777777" w:rsidR="004B5DDD" w:rsidRPr="003147C3" w:rsidRDefault="004B5DDD" w:rsidP="00481953">
      <w:pPr>
        <w:pStyle w:val="statymopavad"/>
        <w:widowControl w:val="0"/>
        <w:spacing w:line="276" w:lineRule="auto"/>
        <w:ind w:firstLine="0"/>
        <w:outlineLvl w:val="0"/>
        <w:rPr>
          <w:rStyle w:val="statymoNr"/>
          <w:rFonts w:ascii="Arial" w:hAnsi="Arial" w:cs="Arial"/>
          <w:b/>
          <w:caps w:val="0"/>
          <w:szCs w:val="24"/>
        </w:rPr>
      </w:pPr>
      <w:r w:rsidRPr="003147C3">
        <w:rPr>
          <w:rStyle w:val="statymoNr"/>
          <w:rFonts w:ascii="Arial" w:hAnsi="Arial" w:cs="Arial"/>
          <w:b/>
          <w:caps w:val="0"/>
          <w:szCs w:val="24"/>
        </w:rPr>
        <w:t xml:space="preserve">KLAIPĖDOS RAJONO SAVIVALDYBĖS TARYBOS </w:t>
      </w:r>
    </w:p>
    <w:p w14:paraId="4C9EC1BE" w14:textId="44319A5A" w:rsidR="00F70A62" w:rsidRPr="003147C3" w:rsidRDefault="004B5DDD" w:rsidP="00481953">
      <w:pPr>
        <w:pStyle w:val="statymopavad"/>
        <w:widowControl w:val="0"/>
        <w:spacing w:after="48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  <w:szCs w:val="24"/>
        </w:rPr>
      </w:pPr>
      <w:r w:rsidRPr="003147C3">
        <w:rPr>
          <w:rStyle w:val="statymoNr"/>
          <w:rFonts w:ascii="Arial" w:hAnsi="Arial" w:cs="Arial"/>
          <w:b/>
          <w:caps w:val="0"/>
          <w:szCs w:val="24"/>
        </w:rPr>
        <w:t>VEIKLOS REGLAMENTO KEITIMO KOMISIJ</w:t>
      </w:r>
      <w:r w:rsidR="004949A9">
        <w:rPr>
          <w:rStyle w:val="statymoNr"/>
          <w:rFonts w:ascii="Arial" w:hAnsi="Arial" w:cs="Arial"/>
          <w:b/>
          <w:caps w:val="0"/>
          <w:szCs w:val="24"/>
        </w:rPr>
        <w:t>A</w:t>
      </w:r>
    </w:p>
    <w:p w14:paraId="7272723A" w14:textId="554ACD2D" w:rsidR="004B5DDD" w:rsidRPr="004B5DDD" w:rsidRDefault="004B5DDD" w:rsidP="00481953">
      <w:pPr>
        <w:widowControl w:val="0"/>
        <w:spacing w:after="480"/>
        <w:rPr>
          <w:rStyle w:val="statymoNr"/>
          <w:rFonts w:ascii="Arial" w:hAnsi="Arial"/>
          <w:bCs/>
          <w:sz w:val="24"/>
          <w:szCs w:val="24"/>
        </w:rPr>
      </w:pPr>
      <w:r w:rsidRPr="004B5DDD">
        <w:rPr>
          <w:rStyle w:val="statymoNr"/>
          <w:rFonts w:ascii="Arial" w:hAnsi="Arial"/>
          <w:bCs/>
          <w:sz w:val="24"/>
          <w:szCs w:val="24"/>
        </w:rPr>
        <w:t>Klaipėdos rajono savivaldybės tarybai</w:t>
      </w:r>
      <w:r w:rsidR="00174F78">
        <w:rPr>
          <w:rStyle w:val="statymoNr"/>
          <w:rFonts w:ascii="Arial" w:hAnsi="Arial"/>
          <w:bCs/>
          <w:sz w:val="24"/>
          <w:szCs w:val="24"/>
        </w:rPr>
        <w:t xml:space="preserve"> </w:t>
      </w:r>
    </w:p>
    <w:p w14:paraId="36B72D25" w14:textId="32C8F2FA" w:rsidR="004B5DDD" w:rsidRPr="00A72FF7" w:rsidRDefault="00117726" w:rsidP="00117726">
      <w:pPr>
        <w:widowControl w:val="0"/>
        <w:spacing w:after="240"/>
        <w:rPr>
          <w:rStyle w:val="statymoNr"/>
          <w:rFonts w:ascii="Arial" w:hAnsi="Arial"/>
          <w:b/>
          <w:bCs/>
          <w:sz w:val="24"/>
          <w:szCs w:val="24"/>
          <w:shd w:val="clear" w:color="auto" w:fill="FFFFFF"/>
        </w:rPr>
      </w:pPr>
      <w:r w:rsidRPr="00A72FF7"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DĖL </w:t>
      </w:r>
      <w:r w:rsidR="004B5DDD" w:rsidRPr="00A72FF7">
        <w:rPr>
          <w:rFonts w:ascii="Arial" w:hAnsi="Arial"/>
          <w:b/>
          <w:bCs/>
          <w:sz w:val="24"/>
          <w:szCs w:val="24"/>
          <w:shd w:val="clear" w:color="auto" w:fill="FFFFFF"/>
        </w:rPr>
        <w:t>KLAIPĖDOS RAJONO SAVIVALDYBĖS TARYBOS VEIKLOS</w:t>
      </w:r>
      <w:r w:rsidR="00481953" w:rsidRPr="00A72FF7"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 </w:t>
      </w:r>
      <w:r w:rsidR="004B5DDD" w:rsidRPr="00A72FF7">
        <w:rPr>
          <w:rFonts w:ascii="Arial" w:hAnsi="Arial"/>
          <w:b/>
          <w:bCs/>
          <w:sz w:val="24"/>
          <w:szCs w:val="24"/>
          <w:shd w:val="clear" w:color="auto" w:fill="FFFFFF"/>
        </w:rPr>
        <w:t>REGLAMENTO KEITIMO</w:t>
      </w:r>
      <w:r w:rsidR="004B5DDD" w:rsidRPr="00A72FF7">
        <w:rPr>
          <w:b/>
          <w:bCs/>
          <w:sz w:val="24"/>
          <w:szCs w:val="24"/>
        </w:rPr>
        <w:t xml:space="preserve"> </w:t>
      </w:r>
      <w:r w:rsidR="004B5DDD" w:rsidRPr="00A72FF7">
        <w:rPr>
          <w:rFonts w:ascii="Arial" w:hAnsi="Arial"/>
          <w:b/>
          <w:bCs/>
          <w:sz w:val="24"/>
          <w:szCs w:val="24"/>
          <w:shd w:val="clear" w:color="auto" w:fill="FFFFFF"/>
        </w:rPr>
        <w:t>KOMISIJOS</w:t>
      </w:r>
      <w:r w:rsidR="00B70F2B" w:rsidRPr="00A72FF7"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 </w:t>
      </w:r>
      <w:r w:rsidR="004B5DDD" w:rsidRPr="00A72FF7">
        <w:rPr>
          <w:rFonts w:ascii="Arial" w:hAnsi="Arial"/>
          <w:b/>
          <w:bCs/>
          <w:sz w:val="24"/>
          <w:szCs w:val="24"/>
          <w:shd w:val="clear" w:color="auto" w:fill="FFFFFF"/>
        </w:rPr>
        <w:t>202</w:t>
      </w:r>
      <w:r w:rsidR="00132407">
        <w:rPr>
          <w:rFonts w:ascii="Arial" w:hAnsi="Arial"/>
          <w:b/>
          <w:bCs/>
          <w:sz w:val="24"/>
          <w:szCs w:val="24"/>
          <w:shd w:val="clear" w:color="auto" w:fill="FFFFFF"/>
        </w:rPr>
        <w:t>4</w:t>
      </w:r>
      <w:r w:rsidR="004B5DDD" w:rsidRPr="00A72FF7"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 M. VEIKLOS ATASKAIT</w:t>
      </w:r>
      <w:r w:rsidRPr="00A72FF7">
        <w:rPr>
          <w:rFonts w:ascii="Arial" w:hAnsi="Arial"/>
          <w:b/>
          <w:bCs/>
          <w:sz w:val="24"/>
          <w:szCs w:val="24"/>
          <w:shd w:val="clear" w:color="auto" w:fill="FFFFFF"/>
        </w:rPr>
        <w:t>OS PATEIKIMO</w:t>
      </w:r>
    </w:p>
    <w:p w14:paraId="1D1237EE" w14:textId="65F2BC7F" w:rsidR="004B5DDD" w:rsidRDefault="00C40C9C" w:rsidP="008D2C48">
      <w:pPr>
        <w:widowControl w:val="0"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E571F">
        <w:rPr>
          <w:rStyle w:val="fontstyle12"/>
          <w:rFonts w:ascii="Arial" w:hAnsi="Arial"/>
          <w:sz w:val="24"/>
          <w:szCs w:val="24"/>
        </w:rPr>
        <w:t>Vadovaudamasi</w:t>
      </w:r>
      <w:r w:rsidR="00DC5A55">
        <w:rPr>
          <w:rStyle w:val="fontstyle12"/>
          <w:rFonts w:ascii="Arial" w:hAnsi="Arial"/>
          <w:sz w:val="24"/>
          <w:szCs w:val="24"/>
        </w:rPr>
        <w:t xml:space="preserve"> </w:t>
      </w:r>
      <w:r w:rsidR="00A951D8" w:rsidRPr="00A951D8">
        <w:rPr>
          <w:rStyle w:val="fontstyle12"/>
          <w:rFonts w:ascii="Arial" w:hAnsi="Arial"/>
          <w:sz w:val="24"/>
          <w:szCs w:val="24"/>
        </w:rPr>
        <w:t xml:space="preserve">Klaipėdos rajono savivaldybės </w:t>
      </w:r>
      <w:r w:rsidR="004B5DDD">
        <w:rPr>
          <w:rStyle w:val="fontstyle12"/>
          <w:rFonts w:ascii="Arial" w:hAnsi="Arial"/>
          <w:sz w:val="24"/>
          <w:szCs w:val="24"/>
        </w:rPr>
        <w:t xml:space="preserve">(toliau – Savivaldybė) </w:t>
      </w:r>
      <w:r w:rsidR="00A951D8" w:rsidRPr="00A951D8">
        <w:rPr>
          <w:rStyle w:val="fontstyle12"/>
          <w:rFonts w:ascii="Arial" w:hAnsi="Arial"/>
          <w:sz w:val="24"/>
          <w:szCs w:val="24"/>
        </w:rPr>
        <w:t>tarybos veiklos reglamento</w:t>
      </w:r>
      <w:r w:rsidR="004B5DDD">
        <w:rPr>
          <w:rStyle w:val="fontstyle12"/>
          <w:rFonts w:ascii="Arial" w:hAnsi="Arial"/>
          <w:sz w:val="24"/>
          <w:szCs w:val="24"/>
        </w:rPr>
        <w:t xml:space="preserve"> keitimo komisijos nuostatų</w:t>
      </w:r>
      <w:r w:rsidR="00A951D8" w:rsidRPr="00A951D8">
        <w:rPr>
          <w:rStyle w:val="fontstyle12"/>
          <w:rFonts w:ascii="Arial" w:hAnsi="Arial"/>
          <w:sz w:val="24"/>
          <w:szCs w:val="24"/>
        </w:rPr>
        <w:t>,</w:t>
      </w:r>
      <w:r w:rsidR="004B5DDD">
        <w:rPr>
          <w:rStyle w:val="fontstyle12"/>
          <w:rFonts w:ascii="Arial" w:hAnsi="Arial"/>
          <w:sz w:val="24"/>
          <w:szCs w:val="24"/>
        </w:rPr>
        <w:t xml:space="preserve"> </w:t>
      </w:r>
      <w:r w:rsidR="00A951D8" w:rsidRPr="00A951D8">
        <w:rPr>
          <w:rStyle w:val="fontstyle12"/>
          <w:rFonts w:ascii="Arial" w:hAnsi="Arial"/>
          <w:sz w:val="24"/>
          <w:szCs w:val="24"/>
        </w:rPr>
        <w:t xml:space="preserve"> patvirtint</w:t>
      </w:r>
      <w:r w:rsidR="004B5DDD">
        <w:rPr>
          <w:rStyle w:val="fontstyle12"/>
          <w:rFonts w:ascii="Arial" w:hAnsi="Arial"/>
          <w:sz w:val="24"/>
          <w:szCs w:val="24"/>
        </w:rPr>
        <w:t>ų</w:t>
      </w:r>
      <w:r w:rsidR="00A951D8">
        <w:rPr>
          <w:rStyle w:val="fontstyle12"/>
          <w:rFonts w:ascii="Arial" w:hAnsi="Arial"/>
          <w:sz w:val="24"/>
          <w:szCs w:val="24"/>
        </w:rPr>
        <w:t xml:space="preserve"> </w:t>
      </w:r>
      <w:r w:rsidR="00A951D8" w:rsidRPr="00A951D8">
        <w:rPr>
          <w:rStyle w:val="fontstyle12"/>
          <w:rFonts w:ascii="Arial" w:hAnsi="Arial"/>
          <w:sz w:val="24"/>
          <w:szCs w:val="24"/>
        </w:rPr>
        <w:t xml:space="preserve">2023 m. </w:t>
      </w:r>
      <w:r w:rsidR="004B5DDD">
        <w:rPr>
          <w:rStyle w:val="fontstyle12"/>
          <w:rFonts w:ascii="Arial" w:hAnsi="Arial"/>
          <w:sz w:val="24"/>
          <w:szCs w:val="24"/>
        </w:rPr>
        <w:t>gegužės</w:t>
      </w:r>
      <w:r w:rsidR="00A951D8" w:rsidRPr="00A951D8">
        <w:rPr>
          <w:rStyle w:val="fontstyle12"/>
          <w:rFonts w:ascii="Arial" w:hAnsi="Arial"/>
          <w:sz w:val="24"/>
          <w:szCs w:val="24"/>
        </w:rPr>
        <w:t xml:space="preserve"> </w:t>
      </w:r>
      <w:r w:rsidR="004B5DDD">
        <w:rPr>
          <w:rStyle w:val="fontstyle12"/>
          <w:rFonts w:ascii="Arial" w:hAnsi="Arial"/>
          <w:sz w:val="24"/>
          <w:szCs w:val="24"/>
        </w:rPr>
        <w:t>4</w:t>
      </w:r>
      <w:r w:rsidR="00A951D8" w:rsidRPr="00A951D8">
        <w:rPr>
          <w:rStyle w:val="fontstyle12"/>
          <w:rFonts w:ascii="Arial" w:hAnsi="Arial"/>
          <w:sz w:val="24"/>
          <w:szCs w:val="24"/>
        </w:rPr>
        <w:t xml:space="preserve"> d. </w:t>
      </w:r>
      <w:r w:rsidR="004B5DDD">
        <w:rPr>
          <w:rStyle w:val="fontstyle12"/>
          <w:rFonts w:ascii="Arial" w:hAnsi="Arial"/>
          <w:sz w:val="24"/>
          <w:szCs w:val="24"/>
        </w:rPr>
        <w:t>sprendimu Nr. T11-143 „</w:t>
      </w:r>
      <w:r w:rsidR="004B5DDD" w:rsidRPr="004B5DDD">
        <w:rPr>
          <w:rStyle w:val="fontstyle12"/>
          <w:rFonts w:ascii="Arial" w:hAnsi="Arial"/>
          <w:sz w:val="24"/>
          <w:szCs w:val="24"/>
        </w:rPr>
        <w:t>Dėl Klaipėdos rajono savivaldybės tarybos veiklos reglamento keitimo komisijos sudarymo, jos nuostatų patvirtinimo, pirmininko ir pavaduotojo skyrimo</w:t>
      </w:r>
      <w:r w:rsidR="004B5DDD">
        <w:rPr>
          <w:rStyle w:val="fontstyle12"/>
          <w:rFonts w:ascii="Arial" w:hAnsi="Arial"/>
          <w:sz w:val="24"/>
          <w:szCs w:val="24"/>
        </w:rPr>
        <w:t>“</w:t>
      </w:r>
      <w:r w:rsidR="006C2B83">
        <w:rPr>
          <w:rStyle w:val="fontstyle12"/>
          <w:rFonts w:ascii="Arial" w:hAnsi="Arial"/>
          <w:sz w:val="24"/>
          <w:szCs w:val="24"/>
        </w:rPr>
        <w:t>,</w:t>
      </w:r>
      <w:r w:rsidR="004B5DDD" w:rsidRPr="004B5DDD">
        <w:rPr>
          <w:rStyle w:val="fontstyle12"/>
          <w:rFonts w:ascii="Arial" w:hAnsi="Arial"/>
          <w:sz w:val="24"/>
          <w:szCs w:val="24"/>
        </w:rPr>
        <w:t xml:space="preserve"> </w:t>
      </w:r>
      <w:r w:rsidR="00F7373E">
        <w:rPr>
          <w:rStyle w:val="fontstyle12"/>
          <w:rFonts w:ascii="Arial" w:hAnsi="Arial"/>
          <w:sz w:val="24"/>
          <w:szCs w:val="24"/>
        </w:rPr>
        <w:t>21 punktu Klaipėdos rajono savivaldybės tarybos veiklos reglamento keitimo komisija</w:t>
      </w:r>
      <w:r w:rsidR="006C2B83">
        <w:rPr>
          <w:rStyle w:val="fontstyle12"/>
          <w:rFonts w:ascii="Arial" w:hAnsi="Arial"/>
          <w:sz w:val="24"/>
          <w:szCs w:val="24"/>
        </w:rPr>
        <w:t xml:space="preserve"> </w:t>
      </w:r>
      <w:r w:rsidR="00F7373E" w:rsidRPr="00F7373E">
        <w:rPr>
          <w:rStyle w:val="fontstyle12"/>
          <w:rFonts w:ascii="Arial" w:hAnsi="Arial"/>
          <w:sz w:val="24"/>
          <w:szCs w:val="24"/>
        </w:rPr>
        <w:t>už praėjusių metų veiklą atsiskaito Savivaldybės tarybai iki einamųjų metų</w:t>
      </w:r>
      <w:r w:rsidR="00F7373E">
        <w:rPr>
          <w:rStyle w:val="fontstyle12"/>
          <w:rFonts w:ascii="Arial" w:hAnsi="Arial"/>
          <w:sz w:val="24"/>
          <w:szCs w:val="24"/>
        </w:rPr>
        <w:t xml:space="preserve"> </w:t>
      </w:r>
      <w:r w:rsidR="00F7373E" w:rsidRPr="00F7373E">
        <w:rPr>
          <w:rStyle w:val="fontstyle12"/>
          <w:rFonts w:ascii="Arial" w:hAnsi="Arial"/>
          <w:sz w:val="24"/>
          <w:szCs w:val="24"/>
        </w:rPr>
        <w:t>kovo 31 d., pateikiant informaciją Savivaldybės tarybos posėdžio metu</w:t>
      </w:r>
      <w:r w:rsidR="00F7373E">
        <w:rPr>
          <w:rStyle w:val="fontstyle12"/>
          <w:rFonts w:ascii="Arial" w:hAnsi="Arial"/>
          <w:sz w:val="24"/>
          <w:szCs w:val="24"/>
        </w:rPr>
        <w:t xml:space="preserve">. </w:t>
      </w:r>
    </w:p>
    <w:p w14:paraId="7057137A" w14:textId="77777777" w:rsidR="00735759" w:rsidRDefault="00735759" w:rsidP="00735759">
      <w:pPr>
        <w:widowControl w:val="0"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A951D8">
        <w:rPr>
          <w:rStyle w:val="fontstyle12"/>
          <w:rFonts w:ascii="Arial" w:hAnsi="Arial"/>
          <w:sz w:val="24"/>
          <w:szCs w:val="24"/>
        </w:rPr>
        <w:t xml:space="preserve">2023 m. </w:t>
      </w:r>
      <w:r>
        <w:rPr>
          <w:rStyle w:val="fontstyle12"/>
          <w:rFonts w:ascii="Arial" w:hAnsi="Arial"/>
          <w:sz w:val="24"/>
          <w:szCs w:val="24"/>
        </w:rPr>
        <w:t>gegužės</w:t>
      </w:r>
      <w:r w:rsidRPr="00A951D8">
        <w:rPr>
          <w:rStyle w:val="fontstyle12"/>
          <w:rFonts w:ascii="Arial" w:hAnsi="Arial"/>
          <w:sz w:val="24"/>
          <w:szCs w:val="24"/>
        </w:rPr>
        <w:t xml:space="preserve"> </w:t>
      </w:r>
      <w:r>
        <w:rPr>
          <w:rStyle w:val="fontstyle12"/>
          <w:rFonts w:ascii="Arial" w:hAnsi="Arial"/>
          <w:sz w:val="24"/>
          <w:szCs w:val="24"/>
        </w:rPr>
        <w:t>4</w:t>
      </w:r>
      <w:r w:rsidRPr="00A951D8">
        <w:rPr>
          <w:rStyle w:val="fontstyle12"/>
          <w:rFonts w:ascii="Arial" w:hAnsi="Arial"/>
          <w:sz w:val="24"/>
          <w:szCs w:val="24"/>
        </w:rPr>
        <w:t xml:space="preserve"> d. </w:t>
      </w:r>
      <w:r>
        <w:rPr>
          <w:rStyle w:val="fontstyle12"/>
          <w:rFonts w:ascii="Arial" w:hAnsi="Arial"/>
          <w:sz w:val="24"/>
          <w:szCs w:val="24"/>
        </w:rPr>
        <w:t>sprendimu Nr. T11-143 „</w:t>
      </w:r>
      <w:r w:rsidRPr="004B5DDD">
        <w:rPr>
          <w:rStyle w:val="fontstyle12"/>
          <w:rFonts w:ascii="Arial" w:hAnsi="Arial"/>
          <w:sz w:val="24"/>
          <w:szCs w:val="24"/>
        </w:rPr>
        <w:t>Dėl Klaipėdos rajono savivaldybės tarybos veiklos reglamento keitimo komisijos sudarymo, jos nuostatų patvirtinimo, pirmininko ir pavaduotojo skyrimo</w:t>
      </w:r>
      <w:r>
        <w:rPr>
          <w:rStyle w:val="fontstyle12"/>
          <w:rFonts w:ascii="Arial" w:hAnsi="Arial"/>
          <w:sz w:val="24"/>
          <w:szCs w:val="24"/>
        </w:rPr>
        <w:t xml:space="preserve">“ patvirtinta 10-ojo šaukimo Klaipėdos rajono savivaldybės tarybos įgaliojimų laikui Klaipėdos rajono savivaldybės tarybos veiklos reglamento keitimo komisijos (toliau – Komisija) sudėtis: </w:t>
      </w:r>
    </w:p>
    <w:p w14:paraId="57933059" w14:textId="77777777" w:rsidR="00735759" w:rsidRPr="00F7373E" w:rsidRDefault="00735759" w:rsidP="00735759">
      <w:pPr>
        <w:widowControl w:val="0"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7373E">
        <w:rPr>
          <w:rStyle w:val="fontstyle12"/>
          <w:rFonts w:ascii="Arial" w:hAnsi="Arial"/>
          <w:sz w:val="24"/>
          <w:szCs w:val="24"/>
        </w:rPr>
        <w:t>1. Ligita Liutikienė – Klaipėdos rajono savivaldybės tarybos narė;</w:t>
      </w:r>
    </w:p>
    <w:p w14:paraId="44B29814" w14:textId="715393D1" w:rsidR="00735759" w:rsidRPr="00F7373E" w:rsidRDefault="00735759" w:rsidP="00735759">
      <w:pPr>
        <w:widowControl w:val="0"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7373E">
        <w:rPr>
          <w:rStyle w:val="fontstyle12"/>
          <w:rFonts w:ascii="Arial" w:hAnsi="Arial"/>
          <w:sz w:val="24"/>
          <w:szCs w:val="24"/>
        </w:rPr>
        <w:t xml:space="preserve">2. </w:t>
      </w:r>
      <w:r>
        <w:rPr>
          <w:rStyle w:val="fontstyle12"/>
          <w:rFonts w:ascii="Arial" w:hAnsi="Arial"/>
          <w:sz w:val="24"/>
          <w:szCs w:val="24"/>
        </w:rPr>
        <w:t>Vytautas Butkus</w:t>
      </w:r>
      <w:r w:rsidRPr="00F7373E">
        <w:rPr>
          <w:rStyle w:val="fontstyle12"/>
          <w:rFonts w:ascii="Arial" w:hAnsi="Arial"/>
          <w:sz w:val="24"/>
          <w:szCs w:val="24"/>
        </w:rPr>
        <w:t xml:space="preserve"> – Klaipėdos rajono savivaldybės </w:t>
      </w:r>
      <w:r>
        <w:rPr>
          <w:rStyle w:val="fontstyle12"/>
          <w:rFonts w:ascii="Arial" w:hAnsi="Arial"/>
          <w:sz w:val="24"/>
          <w:szCs w:val="24"/>
        </w:rPr>
        <w:t>vice</w:t>
      </w:r>
      <w:r w:rsidRPr="00F7373E">
        <w:rPr>
          <w:rStyle w:val="fontstyle12"/>
          <w:rFonts w:ascii="Arial" w:hAnsi="Arial"/>
          <w:sz w:val="24"/>
          <w:szCs w:val="24"/>
        </w:rPr>
        <w:t>meras;</w:t>
      </w:r>
    </w:p>
    <w:p w14:paraId="128117A0" w14:textId="77777777" w:rsidR="00735759" w:rsidRPr="00F7373E" w:rsidRDefault="00735759" w:rsidP="00735759">
      <w:pPr>
        <w:widowControl w:val="0"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7373E">
        <w:rPr>
          <w:rStyle w:val="fontstyle12"/>
          <w:rFonts w:ascii="Arial" w:hAnsi="Arial"/>
          <w:sz w:val="24"/>
          <w:szCs w:val="24"/>
        </w:rPr>
        <w:t>3. Sandra Matulionienė – Klaipėdos rajono savivaldybės tarybos narė;</w:t>
      </w:r>
    </w:p>
    <w:p w14:paraId="7D741F3A" w14:textId="77777777" w:rsidR="00735759" w:rsidRPr="00F7373E" w:rsidRDefault="00735759" w:rsidP="00735759">
      <w:pPr>
        <w:widowControl w:val="0"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7373E">
        <w:rPr>
          <w:rStyle w:val="fontstyle12"/>
          <w:rFonts w:ascii="Arial" w:hAnsi="Arial"/>
          <w:sz w:val="24"/>
          <w:szCs w:val="24"/>
        </w:rPr>
        <w:t>4. Loreta Piaulokaitė-Motuzienė – Klaipėdos rajono savivaldybės tarybos narė;</w:t>
      </w:r>
    </w:p>
    <w:p w14:paraId="6ADEE68F" w14:textId="77777777" w:rsidR="00735759" w:rsidRPr="00F7373E" w:rsidRDefault="00735759" w:rsidP="00735759">
      <w:pPr>
        <w:widowControl w:val="0"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7373E">
        <w:rPr>
          <w:rStyle w:val="fontstyle12"/>
          <w:rFonts w:ascii="Arial" w:hAnsi="Arial"/>
          <w:sz w:val="24"/>
          <w:szCs w:val="24"/>
        </w:rPr>
        <w:t>5. Martynas Pocius – Klaipėdos rajono savivaldybės tarybos narys;</w:t>
      </w:r>
    </w:p>
    <w:p w14:paraId="043FEAC6" w14:textId="77777777" w:rsidR="00735759" w:rsidRPr="00F7373E" w:rsidRDefault="00735759" w:rsidP="00735759">
      <w:pPr>
        <w:widowControl w:val="0"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7373E">
        <w:rPr>
          <w:rStyle w:val="fontstyle12"/>
          <w:rFonts w:ascii="Arial" w:hAnsi="Arial"/>
          <w:sz w:val="24"/>
          <w:szCs w:val="24"/>
        </w:rPr>
        <w:t>6. Justas Ruškys – Klaipėdos rajono savivaldybės tarybos narys;</w:t>
      </w:r>
    </w:p>
    <w:p w14:paraId="231E53EC" w14:textId="77777777" w:rsidR="00735759" w:rsidRPr="00F7373E" w:rsidRDefault="00735759" w:rsidP="00735759">
      <w:pPr>
        <w:widowControl w:val="0"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7373E">
        <w:rPr>
          <w:rStyle w:val="fontstyle12"/>
          <w:rFonts w:ascii="Arial" w:hAnsi="Arial"/>
          <w:sz w:val="24"/>
          <w:szCs w:val="24"/>
        </w:rPr>
        <w:t>7. Mindaugas Šunokas – Klaipėdos rajono savivaldybės tarybos narys;</w:t>
      </w:r>
    </w:p>
    <w:p w14:paraId="0498ADFA" w14:textId="173C364C" w:rsidR="00735759" w:rsidRDefault="00735759" w:rsidP="00A436A7">
      <w:pPr>
        <w:widowControl w:val="0"/>
        <w:spacing w:after="0" w:line="276" w:lineRule="auto"/>
        <w:ind w:firstLine="1276"/>
        <w:rPr>
          <w:rStyle w:val="fontstyle12"/>
          <w:rFonts w:ascii="Arial" w:hAnsi="Arial"/>
          <w:sz w:val="24"/>
          <w:szCs w:val="24"/>
        </w:rPr>
      </w:pPr>
      <w:r>
        <w:rPr>
          <w:rStyle w:val="fontstyle12"/>
          <w:rFonts w:ascii="Arial" w:hAnsi="Arial"/>
          <w:sz w:val="24"/>
          <w:szCs w:val="24"/>
        </w:rPr>
        <w:t xml:space="preserve">Komisijos pirmininke nuspręsta skirti – Ligitą </w:t>
      </w:r>
      <w:proofErr w:type="spellStart"/>
      <w:r>
        <w:rPr>
          <w:rStyle w:val="fontstyle12"/>
          <w:rFonts w:ascii="Arial" w:hAnsi="Arial"/>
          <w:sz w:val="24"/>
          <w:szCs w:val="24"/>
        </w:rPr>
        <w:t>Liutikienę</w:t>
      </w:r>
      <w:proofErr w:type="spellEnd"/>
      <w:r>
        <w:rPr>
          <w:rStyle w:val="fontstyle12"/>
          <w:rFonts w:ascii="Arial" w:hAnsi="Arial"/>
          <w:sz w:val="24"/>
          <w:szCs w:val="24"/>
        </w:rPr>
        <w:t xml:space="preserve">, pavaduotoja – Loretą </w:t>
      </w:r>
      <w:proofErr w:type="spellStart"/>
      <w:r>
        <w:rPr>
          <w:rStyle w:val="fontstyle12"/>
          <w:rFonts w:ascii="Arial" w:hAnsi="Arial"/>
          <w:sz w:val="24"/>
          <w:szCs w:val="24"/>
        </w:rPr>
        <w:t>Piaulokaitę-Motuzienę</w:t>
      </w:r>
      <w:proofErr w:type="spellEnd"/>
      <w:r>
        <w:rPr>
          <w:rStyle w:val="fontstyle12"/>
          <w:rFonts w:ascii="Arial" w:hAnsi="Arial"/>
          <w:sz w:val="24"/>
          <w:szCs w:val="24"/>
        </w:rPr>
        <w:t>. K</w:t>
      </w:r>
      <w:r w:rsidRPr="00F7373E">
        <w:rPr>
          <w:rStyle w:val="fontstyle12"/>
          <w:rFonts w:ascii="Arial" w:hAnsi="Arial"/>
          <w:sz w:val="24"/>
          <w:szCs w:val="24"/>
        </w:rPr>
        <w:t>omisijos sekretor</w:t>
      </w:r>
      <w:r>
        <w:rPr>
          <w:rStyle w:val="fontstyle12"/>
          <w:rFonts w:ascii="Arial" w:hAnsi="Arial"/>
          <w:sz w:val="24"/>
          <w:szCs w:val="24"/>
        </w:rPr>
        <w:t>e</w:t>
      </w:r>
      <w:r w:rsidRPr="00F7373E">
        <w:rPr>
          <w:rStyle w:val="fontstyle12"/>
          <w:rFonts w:ascii="Arial" w:hAnsi="Arial"/>
          <w:sz w:val="24"/>
          <w:szCs w:val="24"/>
        </w:rPr>
        <w:t xml:space="preserve"> </w:t>
      </w:r>
      <w:r>
        <w:rPr>
          <w:rStyle w:val="fontstyle12"/>
          <w:rFonts w:ascii="Arial" w:hAnsi="Arial"/>
          <w:sz w:val="24"/>
          <w:szCs w:val="24"/>
        </w:rPr>
        <w:t>nusp</w:t>
      </w:r>
      <w:r w:rsidR="006E6E17">
        <w:rPr>
          <w:rStyle w:val="fontstyle12"/>
          <w:rFonts w:ascii="Arial" w:hAnsi="Arial"/>
          <w:sz w:val="24"/>
          <w:szCs w:val="24"/>
        </w:rPr>
        <w:t>r</w:t>
      </w:r>
      <w:r>
        <w:rPr>
          <w:rStyle w:val="fontstyle12"/>
          <w:rFonts w:ascii="Arial" w:hAnsi="Arial"/>
          <w:sz w:val="24"/>
          <w:szCs w:val="24"/>
        </w:rPr>
        <w:t xml:space="preserve">ęsta skirti </w:t>
      </w:r>
      <w:r w:rsidRPr="00F7373E">
        <w:rPr>
          <w:rStyle w:val="fontstyle12"/>
          <w:rFonts w:ascii="Arial" w:hAnsi="Arial"/>
          <w:sz w:val="24"/>
          <w:szCs w:val="24"/>
        </w:rPr>
        <w:t xml:space="preserve">Klaipėdos rajono savivaldybės tarybos posėdžių sekretorę Karoliną </w:t>
      </w:r>
      <w:r>
        <w:rPr>
          <w:rStyle w:val="fontstyle12"/>
          <w:rFonts w:ascii="Arial" w:hAnsi="Arial"/>
          <w:sz w:val="24"/>
          <w:szCs w:val="24"/>
        </w:rPr>
        <w:t xml:space="preserve">Vainienę. </w:t>
      </w:r>
    </w:p>
    <w:p w14:paraId="586F2286" w14:textId="367456B7" w:rsidR="00F7373E" w:rsidRDefault="00F7373E" w:rsidP="008D2C48">
      <w:pPr>
        <w:widowControl w:val="0"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>
        <w:rPr>
          <w:rStyle w:val="fontstyle12"/>
          <w:rFonts w:ascii="Arial" w:hAnsi="Arial"/>
          <w:sz w:val="24"/>
          <w:szCs w:val="24"/>
        </w:rPr>
        <w:t>202</w:t>
      </w:r>
      <w:r w:rsidR="00132407">
        <w:rPr>
          <w:rStyle w:val="fontstyle12"/>
          <w:rFonts w:ascii="Arial" w:hAnsi="Arial"/>
          <w:sz w:val="24"/>
          <w:szCs w:val="24"/>
        </w:rPr>
        <w:t>4</w:t>
      </w:r>
      <w:r>
        <w:rPr>
          <w:rStyle w:val="fontstyle12"/>
          <w:rFonts w:ascii="Arial" w:hAnsi="Arial"/>
          <w:sz w:val="24"/>
          <w:szCs w:val="24"/>
        </w:rPr>
        <w:t xml:space="preserve"> m. vyko </w:t>
      </w:r>
      <w:r w:rsidR="00C47CBC">
        <w:rPr>
          <w:rStyle w:val="fontstyle12"/>
          <w:rFonts w:ascii="Arial" w:hAnsi="Arial"/>
          <w:sz w:val="24"/>
          <w:szCs w:val="24"/>
        </w:rPr>
        <w:t>1</w:t>
      </w:r>
      <w:r w:rsidR="00C20B78">
        <w:rPr>
          <w:rStyle w:val="fontstyle12"/>
          <w:rFonts w:ascii="Arial" w:hAnsi="Arial"/>
          <w:sz w:val="24"/>
          <w:szCs w:val="24"/>
        </w:rPr>
        <w:t xml:space="preserve"> </w:t>
      </w:r>
      <w:r w:rsidR="006C2B83">
        <w:rPr>
          <w:rStyle w:val="fontstyle12"/>
          <w:rFonts w:ascii="Arial" w:hAnsi="Arial"/>
          <w:sz w:val="24"/>
          <w:szCs w:val="24"/>
        </w:rPr>
        <w:t>Komisijos</w:t>
      </w:r>
      <w:r w:rsidR="00C47CBC">
        <w:rPr>
          <w:rStyle w:val="fontstyle12"/>
          <w:rFonts w:ascii="Arial" w:hAnsi="Arial"/>
          <w:sz w:val="24"/>
          <w:szCs w:val="24"/>
        </w:rPr>
        <w:t xml:space="preserve"> </w:t>
      </w:r>
      <w:r w:rsidR="00C20B78">
        <w:rPr>
          <w:rStyle w:val="fontstyle12"/>
          <w:rFonts w:ascii="Arial" w:hAnsi="Arial"/>
          <w:sz w:val="24"/>
          <w:szCs w:val="24"/>
        </w:rPr>
        <w:t>posėd</w:t>
      </w:r>
      <w:r w:rsidR="00C47CBC">
        <w:rPr>
          <w:rStyle w:val="fontstyle12"/>
          <w:rFonts w:ascii="Arial" w:hAnsi="Arial"/>
          <w:sz w:val="24"/>
          <w:szCs w:val="24"/>
        </w:rPr>
        <w:t>is</w:t>
      </w:r>
      <w:r w:rsidR="00C20B78">
        <w:rPr>
          <w:rStyle w:val="fontstyle12"/>
          <w:rFonts w:ascii="Arial" w:hAnsi="Arial"/>
          <w:sz w:val="24"/>
          <w:szCs w:val="24"/>
        </w:rPr>
        <w:t xml:space="preserve">, </w:t>
      </w:r>
      <w:r w:rsidR="00C47CBC">
        <w:rPr>
          <w:rStyle w:val="fontstyle12"/>
          <w:rFonts w:ascii="Arial" w:hAnsi="Arial"/>
          <w:sz w:val="24"/>
          <w:szCs w:val="24"/>
        </w:rPr>
        <w:t>kuriame</w:t>
      </w:r>
      <w:r w:rsidR="00C20B78">
        <w:rPr>
          <w:rStyle w:val="fontstyle12"/>
          <w:rFonts w:ascii="Arial" w:hAnsi="Arial"/>
          <w:sz w:val="24"/>
          <w:szCs w:val="24"/>
        </w:rPr>
        <w:t xml:space="preserve"> svarstyti klausimai dėl Klaipėdos rajono savivaldybės tarybos veiklos reglamento</w:t>
      </w:r>
      <w:r w:rsidR="00C47CBC">
        <w:rPr>
          <w:rStyle w:val="fontstyle12"/>
          <w:rFonts w:ascii="Arial" w:hAnsi="Arial"/>
          <w:sz w:val="24"/>
          <w:szCs w:val="24"/>
        </w:rPr>
        <w:t xml:space="preserve"> (toliau – Reglamentas)</w:t>
      </w:r>
      <w:r w:rsidR="00C20B78">
        <w:rPr>
          <w:rStyle w:val="fontstyle12"/>
          <w:rFonts w:ascii="Arial" w:hAnsi="Arial"/>
          <w:sz w:val="24"/>
          <w:szCs w:val="24"/>
        </w:rPr>
        <w:t xml:space="preserve"> keitimo</w:t>
      </w:r>
      <w:r w:rsidR="00735759">
        <w:rPr>
          <w:rStyle w:val="fontstyle12"/>
          <w:rFonts w:ascii="Arial" w:hAnsi="Arial"/>
          <w:sz w:val="24"/>
          <w:szCs w:val="24"/>
        </w:rPr>
        <w:t>, atsižvelgiant į pasikeitus</w:t>
      </w:r>
      <w:r w:rsidR="00A436A7">
        <w:rPr>
          <w:rStyle w:val="fontstyle12"/>
          <w:rFonts w:ascii="Arial" w:hAnsi="Arial"/>
          <w:sz w:val="24"/>
          <w:szCs w:val="24"/>
        </w:rPr>
        <w:t>ias</w:t>
      </w:r>
      <w:r w:rsidR="00735759">
        <w:rPr>
          <w:rStyle w:val="fontstyle12"/>
          <w:rFonts w:ascii="Arial" w:hAnsi="Arial"/>
          <w:sz w:val="24"/>
          <w:szCs w:val="24"/>
        </w:rPr>
        <w:t xml:space="preserve"> Lietuvos Respublikos vietos savivaldos įstatymo nuostatas bei Tarybos narių siūlymus</w:t>
      </w:r>
      <w:r w:rsidR="00C20B78">
        <w:rPr>
          <w:rStyle w:val="fontstyle12"/>
          <w:rFonts w:ascii="Arial" w:hAnsi="Arial"/>
          <w:sz w:val="24"/>
          <w:szCs w:val="24"/>
        </w:rPr>
        <w:t>:</w:t>
      </w:r>
    </w:p>
    <w:p w14:paraId="0AED8373" w14:textId="40BA4CE2" w:rsidR="00C20B78" w:rsidRDefault="00C20B78" w:rsidP="008D2C48">
      <w:pPr>
        <w:widowControl w:val="0"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>
        <w:rPr>
          <w:rStyle w:val="fontstyle12"/>
          <w:rFonts w:ascii="Arial" w:hAnsi="Arial"/>
          <w:sz w:val="24"/>
          <w:szCs w:val="24"/>
        </w:rPr>
        <w:t>Klaipėdos rajono savivaldybės tarybos 202</w:t>
      </w:r>
      <w:r w:rsidR="00C47CBC">
        <w:rPr>
          <w:rStyle w:val="fontstyle12"/>
          <w:rFonts w:ascii="Arial" w:hAnsi="Arial"/>
          <w:sz w:val="24"/>
          <w:szCs w:val="24"/>
        </w:rPr>
        <w:t>4</w:t>
      </w:r>
      <w:r>
        <w:rPr>
          <w:rStyle w:val="fontstyle12"/>
          <w:rFonts w:ascii="Arial" w:hAnsi="Arial"/>
          <w:sz w:val="24"/>
          <w:szCs w:val="24"/>
        </w:rPr>
        <w:t xml:space="preserve"> m. </w:t>
      </w:r>
      <w:r w:rsidR="00C47CBC">
        <w:rPr>
          <w:rStyle w:val="fontstyle12"/>
          <w:rFonts w:ascii="Arial" w:hAnsi="Arial"/>
          <w:sz w:val="24"/>
          <w:szCs w:val="24"/>
        </w:rPr>
        <w:t>rugpjūčio</w:t>
      </w:r>
      <w:r>
        <w:rPr>
          <w:rStyle w:val="fontstyle12"/>
          <w:rFonts w:ascii="Arial" w:hAnsi="Arial"/>
          <w:sz w:val="24"/>
          <w:szCs w:val="24"/>
        </w:rPr>
        <w:t xml:space="preserve"> 29 d. sprendim</w:t>
      </w:r>
      <w:r w:rsidR="006C2B83">
        <w:rPr>
          <w:rStyle w:val="fontstyle12"/>
          <w:rFonts w:ascii="Arial" w:hAnsi="Arial"/>
          <w:sz w:val="24"/>
          <w:szCs w:val="24"/>
        </w:rPr>
        <w:t>u</w:t>
      </w:r>
      <w:r>
        <w:rPr>
          <w:rStyle w:val="fontstyle12"/>
          <w:rFonts w:ascii="Arial" w:hAnsi="Arial"/>
          <w:sz w:val="24"/>
          <w:szCs w:val="24"/>
        </w:rPr>
        <w:t xml:space="preserve"> Nr. T11-</w:t>
      </w:r>
      <w:r w:rsidR="00C47CBC">
        <w:rPr>
          <w:rStyle w:val="fontstyle12"/>
          <w:rFonts w:ascii="Arial" w:hAnsi="Arial"/>
          <w:sz w:val="24"/>
          <w:szCs w:val="24"/>
        </w:rPr>
        <w:t>357</w:t>
      </w:r>
      <w:r>
        <w:rPr>
          <w:rStyle w:val="fontstyle12"/>
          <w:rFonts w:ascii="Arial" w:hAnsi="Arial"/>
          <w:sz w:val="24"/>
          <w:szCs w:val="24"/>
        </w:rPr>
        <w:t xml:space="preserve"> „</w:t>
      </w:r>
      <w:r w:rsidRPr="00C20B78">
        <w:rPr>
          <w:rStyle w:val="fontstyle12"/>
          <w:rFonts w:ascii="Arial" w:hAnsi="Arial"/>
          <w:sz w:val="24"/>
          <w:szCs w:val="24"/>
        </w:rPr>
        <w:t>Dėl Klaipėdos rajono savivaldybės tarybos 2023 m. kovo 30 d. sprendimo Nr. T11-109 „Dėl Klaipėdos rajono savivaldybės tarybos veiklos reglamento patvirtinimo“ pakeitimo</w:t>
      </w:r>
      <w:r>
        <w:rPr>
          <w:rStyle w:val="fontstyle12"/>
          <w:rFonts w:ascii="Arial" w:hAnsi="Arial"/>
          <w:sz w:val="24"/>
          <w:szCs w:val="24"/>
        </w:rPr>
        <w:t xml:space="preserve">“, pakeisti </w:t>
      </w:r>
      <w:r w:rsidR="00FC26E0">
        <w:rPr>
          <w:rStyle w:val="fontstyle12"/>
          <w:rFonts w:ascii="Arial" w:hAnsi="Arial"/>
          <w:sz w:val="24"/>
          <w:szCs w:val="24"/>
        </w:rPr>
        <w:t>Reglamento</w:t>
      </w:r>
      <w:r w:rsidR="00C47CBC">
        <w:rPr>
          <w:rStyle w:val="fontstyle12"/>
          <w:rFonts w:ascii="Arial" w:hAnsi="Arial"/>
          <w:sz w:val="24"/>
          <w:szCs w:val="24"/>
        </w:rPr>
        <w:t xml:space="preserve"> 64, 77, 85.2., 93, 97, 114, 127, 142, 150, 151, 152, 161, 165, 177, 179, </w:t>
      </w:r>
      <w:r w:rsidR="00C47CBC">
        <w:rPr>
          <w:rStyle w:val="fontstyle12"/>
          <w:rFonts w:ascii="Arial" w:hAnsi="Arial"/>
          <w:sz w:val="24"/>
          <w:szCs w:val="24"/>
        </w:rPr>
        <w:lastRenderedPageBreak/>
        <w:t>183.7., 184, 185, 187.1.</w:t>
      </w:r>
      <w:r w:rsidR="00735759">
        <w:rPr>
          <w:rStyle w:val="fontstyle12"/>
          <w:rFonts w:ascii="Arial" w:hAnsi="Arial"/>
          <w:sz w:val="24"/>
          <w:szCs w:val="24"/>
        </w:rPr>
        <w:t>, 197,</w:t>
      </w:r>
      <w:r w:rsidR="00C47CBC">
        <w:rPr>
          <w:rStyle w:val="fontstyle12"/>
          <w:rFonts w:ascii="Arial" w:hAnsi="Arial"/>
          <w:sz w:val="24"/>
          <w:szCs w:val="24"/>
        </w:rPr>
        <w:t xml:space="preserve"> 200</w:t>
      </w:r>
      <w:r w:rsidR="00FC26E0">
        <w:rPr>
          <w:rStyle w:val="fontstyle12"/>
          <w:rFonts w:ascii="Arial" w:hAnsi="Arial"/>
          <w:sz w:val="24"/>
          <w:szCs w:val="24"/>
        </w:rPr>
        <w:t xml:space="preserve"> punktai</w:t>
      </w:r>
      <w:r w:rsidR="00C47CBC">
        <w:rPr>
          <w:rStyle w:val="fontstyle12"/>
          <w:rFonts w:ascii="Arial" w:hAnsi="Arial"/>
          <w:sz w:val="24"/>
          <w:szCs w:val="24"/>
        </w:rPr>
        <w:t xml:space="preserve"> ir papunkčiai</w:t>
      </w:r>
      <w:r w:rsidR="00FC26E0">
        <w:rPr>
          <w:rStyle w:val="fontstyle12"/>
          <w:rFonts w:ascii="Arial" w:hAnsi="Arial"/>
          <w:sz w:val="24"/>
          <w:szCs w:val="24"/>
        </w:rPr>
        <w:t xml:space="preserve">. </w:t>
      </w:r>
      <w:r w:rsidR="00C47CBC">
        <w:rPr>
          <w:rStyle w:val="fontstyle12"/>
          <w:rFonts w:ascii="Arial" w:hAnsi="Arial"/>
          <w:sz w:val="24"/>
          <w:szCs w:val="24"/>
        </w:rPr>
        <w:t>Reglamentas papildytas nauju 85.6. papunkčiu, 162 punktu</w:t>
      </w:r>
      <w:r w:rsidR="0086123A">
        <w:rPr>
          <w:rStyle w:val="fontstyle12"/>
          <w:rFonts w:ascii="Arial" w:hAnsi="Arial"/>
          <w:sz w:val="24"/>
          <w:szCs w:val="24"/>
        </w:rPr>
        <w:t xml:space="preserve">. Reglamento 113 punktas pripažintas netekusiu galios. </w:t>
      </w:r>
    </w:p>
    <w:p w14:paraId="6404199D" w14:textId="5BEB3AFE" w:rsidR="00967B0A" w:rsidRPr="00DB4274" w:rsidRDefault="00C20B78" w:rsidP="00A436A7">
      <w:pPr>
        <w:widowControl w:val="0"/>
        <w:tabs>
          <w:tab w:val="left" w:pos="8080"/>
        </w:tabs>
        <w:spacing w:befor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Komisijos pirmininkė</w:t>
      </w:r>
      <w:r w:rsidR="00F70A6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Ligita Liutikienė</w:t>
      </w:r>
    </w:p>
    <w:sectPr w:rsidR="00967B0A" w:rsidRPr="00DB4274" w:rsidSect="00842DB2">
      <w:headerReference w:type="default" r:id="rId9"/>
      <w:footerReference w:type="default" r:id="rId10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E4E3" w14:textId="77777777" w:rsidR="00284CD8" w:rsidRDefault="00284CD8">
      <w:pPr>
        <w:spacing w:after="0"/>
      </w:pPr>
      <w:r>
        <w:separator/>
      </w:r>
    </w:p>
  </w:endnote>
  <w:endnote w:type="continuationSeparator" w:id="0">
    <w:p w14:paraId="566FECD7" w14:textId="77777777" w:rsidR="00284CD8" w:rsidRDefault="00284C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9F" w:csb1="00000000"/>
  </w:font>
  <w:font w:name="HelveticaL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2CF9" w14:textId="77777777" w:rsidR="000C50B4" w:rsidRDefault="000C50B4">
    <w:pPr>
      <w:pStyle w:val="Porat"/>
      <w:jc w:val="center"/>
    </w:pPr>
  </w:p>
  <w:p w14:paraId="5C01F9F0" w14:textId="77777777" w:rsidR="000C50B4" w:rsidRDefault="000C50B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0365" w14:textId="77777777" w:rsidR="00284CD8" w:rsidRDefault="00284CD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A0C3F61" w14:textId="77777777" w:rsidR="00284CD8" w:rsidRDefault="00284C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38D"/>
    <w:multiLevelType w:val="hybridMultilevel"/>
    <w:tmpl w:val="7284B97A"/>
    <w:lvl w:ilvl="0" w:tplc="3BDCB2F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09412AFA"/>
    <w:multiLevelType w:val="hybridMultilevel"/>
    <w:tmpl w:val="9C90C728"/>
    <w:lvl w:ilvl="0" w:tplc="37E01FE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7" w15:restartNumberingAfterBreak="0">
    <w:nsid w:val="5CBF5299"/>
    <w:multiLevelType w:val="hybridMultilevel"/>
    <w:tmpl w:val="69A2E66C"/>
    <w:lvl w:ilvl="0" w:tplc="7620184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8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12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10"/>
  </w:num>
  <w:num w:numId="2" w16cid:durableId="1558930001">
    <w:abstractNumId w:val="8"/>
  </w:num>
  <w:num w:numId="3" w16cid:durableId="1024399663">
    <w:abstractNumId w:val="11"/>
  </w:num>
  <w:num w:numId="4" w16cid:durableId="17517337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5"/>
  </w:num>
  <w:num w:numId="6" w16cid:durableId="246428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4"/>
  </w:num>
  <w:num w:numId="8" w16cid:durableId="1015573576">
    <w:abstractNumId w:val="13"/>
  </w:num>
  <w:num w:numId="9" w16cid:durableId="1074546398">
    <w:abstractNumId w:val="2"/>
  </w:num>
  <w:num w:numId="10" w16cid:durableId="1653483697">
    <w:abstractNumId w:val="14"/>
  </w:num>
  <w:num w:numId="11" w16cid:durableId="601381371">
    <w:abstractNumId w:val="12"/>
  </w:num>
  <w:num w:numId="12" w16cid:durableId="1559970174">
    <w:abstractNumId w:val="3"/>
  </w:num>
  <w:num w:numId="13" w16cid:durableId="2075930155">
    <w:abstractNumId w:val="9"/>
  </w:num>
  <w:num w:numId="14" w16cid:durableId="240067516">
    <w:abstractNumId w:val="0"/>
  </w:num>
  <w:num w:numId="15" w16cid:durableId="250428020">
    <w:abstractNumId w:val="7"/>
  </w:num>
  <w:num w:numId="16" w16cid:durableId="1957980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71"/>
    <w:rsid w:val="00003F7D"/>
    <w:rsid w:val="00012D88"/>
    <w:rsid w:val="00013C8E"/>
    <w:rsid w:val="0003249C"/>
    <w:rsid w:val="00064D68"/>
    <w:rsid w:val="0008231E"/>
    <w:rsid w:val="000846C5"/>
    <w:rsid w:val="00084F56"/>
    <w:rsid w:val="00086FF6"/>
    <w:rsid w:val="00087AD2"/>
    <w:rsid w:val="00090BD2"/>
    <w:rsid w:val="000A6F93"/>
    <w:rsid w:val="000A7B07"/>
    <w:rsid w:val="000B0011"/>
    <w:rsid w:val="000B42E8"/>
    <w:rsid w:val="000C49FD"/>
    <w:rsid w:val="000C50B4"/>
    <w:rsid w:val="000C6C32"/>
    <w:rsid w:val="000F10C7"/>
    <w:rsid w:val="001050DC"/>
    <w:rsid w:val="00107E56"/>
    <w:rsid w:val="00117726"/>
    <w:rsid w:val="00123863"/>
    <w:rsid w:val="00123E5A"/>
    <w:rsid w:val="0013114F"/>
    <w:rsid w:val="00132407"/>
    <w:rsid w:val="00153085"/>
    <w:rsid w:val="00174F78"/>
    <w:rsid w:val="001912CF"/>
    <w:rsid w:val="001E056C"/>
    <w:rsid w:val="001E2829"/>
    <w:rsid w:val="001F70BA"/>
    <w:rsid w:val="00202612"/>
    <w:rsid w:val="002173B4"/>
    <w:rsid w:val="0023596E"/>
    <w:rsid w:val="00236CCC"/>
    <w:rsid w:val="0026275A"/>
    <w:rsid w:val="00280F64"/>
    <w:rsid w:val="00284CD8"/>
    <w:rsid w:val="002A1A51"/>
    <w:rsid w:val="002A3994"/>
    <w:rsid w:val="002C5130"/>
    <w:rsid w:val="002D487C"/>
    <w:rsid w:val="002D518A"/>
    <w:rsid w:val="002F6181"/>
    <w:rsid w:val="00311612"/>
    <w:rsid w:val="003147C3"/>
    <w:rsid w:val="00317707"/>
    <w:rsid w:val="00335F03"/>
    <w:rsid w:val="003474A2"/>
    <w:rsid w:val="0037120B"/>
    <w:rsid w:val="0037260F"/>
    <w:rsid w:val="0037438F"/>
    <w:rsid w:val="00382729"/>
    <w:rsid w:val="003964A3"/>
    <w:rsid w:val="003A197D"/>
    <w:rsid w:val="003B4E0F"/>
    <w:rsid w:val="003B7482"/>
    <w:rsid w:val="003C0E37"/>
    <w:rsid w:val="003D0020"/>
    <w:rsid w:val="003D507A"/>
    <w:rsid w:val="003E1FA5"/>
    <w:rsid w:val="00401277"/>
    <w:rsid w:val="00410A9D"/>
    <w:rsid w:val="004174D9"/>
    <w:rsid w:val="0042631D"/>
    <w:rsid w:val="004337CF"/>
    <w:rsid w:val="00435823"/>
    <w:rsid w:val="00436E9E"/>
    <w:rsid w:val="0044152F"/>
    <w:rsid w:val="00453B1D"/>
    <w:rsid w:val="00463C14"/>
    <w:rsid w:val="00473DEE"/>
    <w:rsid w:val="00480A59"/>
    <w:rsid w:val="00481953"/>
    <w:rsid w:val="00481D91"/>
    <w:rsid w:val="00486E6A"/>
    <w:rsid w:val="004938BA"/>
    <w:rsid w:val="004949A9"/>
    <w:rsid w:val="004A3AC4"/>
    <w:rsid w:val="004B1880"/>
    <w:rsid w:val="004B3313"/>
    <w:rsid w:val="004B5DDD"/>
    <w:rsid w:val="004D2F11"/>
    <w:rsid w:val="004F7CED"/>
    <w:rsid w:val="0050777F"/>
    <w:rsid w:val="00534579"/>
    <w:rsid w:val="0053786E"/>
    <w:rsid w:val="0054438C"/>
    <w:rsid w:val="005559A5"/>
    <w:rsid w:val="005662C3"/>
    <w:rsid w:val="005725E7"/>
    <w:rsid w:val="00593FFC"/>
    <w:rsid w:val="005A48BD"/>
    <w:rsid w:val="005A608B"/>
    <w:rsid w:val="005B6E19"/>
    <w:rsid w:val="005C24B8"/>
    <w:rsid w:val="005D0B78"/>
    <w:rsid w:val="0060322E"/>
    <w:rsid w:val="006128D7"/>
    <w:rsid w:val="00622A85"/>
    <w:rsid w:val="00651B42"/>
    <w:rsid w:val="006567F5"/>
    <w:rsid w:val="00665D11"/>
    <w:rsid w:val="0068583F"/>
    <w:rsid w:val="006C2B83"/>
    <w:rsid w:val="006C6283"/>
    <w:rsid w:val="006D0571"/>
    <w:rsid w:val="006E0AC7"/>
    <w:rsid w:val="006E0FCA"/>
    <w:rsid w:val="006E6E17"/>
    <w:rsid w:val="006F3E60"/>
    <w:rsid w:val="00735759"/>
    <w:rsid w:val="00743768"/>
    <w:rsid w:val="007530D6"/>
    <w:rsid w:val="00793207"/>
    <w:rsid w:val="007B6D3B"/>
    <w:rsid w:val="007E6A1B"/>
    <w:rsid w:val="007F03BA"/>
    <w:rsid w:val="007F3E82"/>
    <w:rsid w:val="007F5AF4"/>
    <w:rsid w:val="00804F2A"/>
    <w:rsid w:val="00807D29"/>
    <w:rsid w:val="00807FB7"/>
    <w:rsid w:val="00817FA7"/>
    <w:rsid w:val="00830576"/>
    <w:rsid w:val="00836029"/>
    <w:rsid w:val="00837E4B"/>
    <w:rsid w:val="00842DB2"/>
    <w:rsid w:val="0084667E"/>
    <w:rsid w:val="0086123A"/>
    <w:rsid w:val="0086259C"/>
    <w:rsid w:val="00872EF1"/>
    <w:rsid w:val="00881FE3"/>
    <w:rsid w:val="00894EB1"/>
    <w:rsid w:val="008C1334"/>
    <w:rsid w:val="008D2C48"/>
    <w:rsid w:val="008D671D"/>
    <w:rsid w:val="00903D74"/>
    <w:rsid w:val="009150FD"/>
    <w:rsid w:val="00917E54"/>
    <w:rsid w:val="009414B7"/>
    <w:rsid w:val="00967B0A"/>
    <w:rsid w:val="00972F38"/>
    <w:rsid w:val="00974921"/>
    <w:rsid w:val="00984010"/>
    <w:rsid w:val="00997C06"/>
    <w:rsid w:val="009A134F"/>
    <w:rsid w:val="009B329C"/>
    <w:rsid w:val="009B6518"/>
    <w:rsid w:val="009B79CF"/>
    <w:rsid w:val="009D1426"/>
    <w:rsid w:val="009F3F1C"/>
    <w:rsid w:val="00A0274D"/>
    <w:rsid w:val="00A11A1B"/>
    <w:rsid w:val="00A16791"/>
    <w:rsid w:val="00A26733"/>
    <w:rsid w:val="00A3500F"/>
    <w:rsid w:val="00A436A7"/>
    <w:rsid w:val="00A4497B"/>
    <w:rsid w:val="00A72FF7"/>
    <w:rsid w:val="00A75171"/>
    <w:rsid w:val="00A8058C"/>
    <w:rsid w:val="00A9195B"/>
    <w:rsid w:val="00A951D8"/>
    <w:rsid w:val="00AA1913"/>
    <w:rsid w:val="00AA39C9"/>
    <w:rsid w:val="00AC1C93"/>
    <w:rsid w:val="00AD0ABC"/>
    <w:rsid w:val="00AE76EF"/>
    <w:rsid w:val="00AF5305"/>
    <w:rsid w:val="00B054B5"/>
    <w:rsid w:val="00B06B11"/>
    <w:rsid w:val="00B21FD3"/>
    <w:rsid w:val="00B23276"/>
    <w:rsid w:val="00B30382"/>
    <w:rsid w:val="00B44D91"/>
    <w:rsid w:val="00B70F2B"/>
    <w:rsid w:val="00B710CA"/>
    <w:rsid w:val="00B719DC"/>
    <w:rsid w:val="00B801DD"/>
    <w:rsid w:val="00B8394B"/>
    <w:rsid w:val="00B96A10"/>
    <w:rsid w:val="00BA4ECE"/>
    <w:rsid w:val="00BD5E08"/>
    <w:rsid w:val="00BD73BA"/>
    <w:rsid w:val="00BF4F25"/>
    <w:rsid w:val="00C15AF8"/>
    <w:rsid w:val="00C20B78"/>
    <w:rsid w:val="00C220A6"/>
    <w:rsid w:val="00C27D5B"/>
    <w:rsid w:val="00C40C9C"/>
    <w:rsid w:val="00C423EC"/>
    <w:rsid w:val="00C4570C"/>
    <w:rsid w:val="00C4660C"/>
    <w:rsid w:val="00C47CBC"/>
    <w:rsid w:val="00CA0BC4"/>
    <w:rsid w:val="00CA0F8F"/>
    <w:rsid w:val="00CB27B7"/>
    <w:rsid w:val="00CB3E57"/>
    <w:rsid w:val="00CB7752"/>
    <w:rsid w:val="00CC474B"/>
    <w:rsid w:val="00CE005B"/>
    <w:rsid w:val="00CE7F0C"/>
    <w:rsid w:val="00CF755D"/>
    <w:rsid w:val="00D00C00"/>
    <w:rsid w:val="00D26CD8"/>
    <w:rsid w:val="00D54E79"/>
    <w:rsid w:val="00D6232A"/>
    <w:rsid w:val="00D6442D"/>
    <w:rsid w:val="00D64490"/>
    <w:rsid w:val="00D67261"/>
    <w:rsid w:val="00D9199E"/>
    <w:rsid w:val="00D930A6"/>
    <w:rsid w:val="00D93997"/>
    <w:rsid w:val="00DA03FC"/>
    <w:rsid w:val="00DA1407"/>
    <w:rsid w:val="00DA61D1"/>
    <w:rsid w:val="00DA7385"/>
    <w:rsid w:val="00DB31F1"/>
    <w:rsid w:val="00DB4274"/>
    <w:rsid w:val="00DB4305"/>
    <w:rsid w:val="00DC5A55"/>
    <w:rsid w:val="00DE4105"/>
    <w:rsid w:val="00DF2DFA"/>
    <w:rsid w:val="00E06D04"/>
    <w:rsid w:val="00E37760"/>
    <w:rsid w:val="00E710A2"/>
    <w:rsid w:val="00E8510B"/>
    <w:rsid w:val="00E8532F"/>
    <w:rsid w:val="00E85368"/>
    <w:rsid w:val="00E908A7"/>
    <w:rsid w:val="00E96C35"/>
    <w:rsid w:val="00EC5FED"/>
    <w:rsid w:val="00EF1B1B"/>
    <w:rsid w:val="00EF3CA6"/>
    <w:rsid w:val="00F00CDD"/>
    <w:rsid w:val="00F0344E"/>
    <w:rsid w:val="00F052EC"/>
    <w:rsid w:val="00F055A9"/>
    <w:rsid w:val="00F07428"/>
    <w:rsid w:val="00F24456"/>
    <w:rsid w:val="00F43E9D"/>
    <w:rsid w:val="00F60DD7"/>
    <w:rsid w:val="00F70A62"/>
    <w:rsid w:val="00F7373E"/>
    <w:rsid w:val="00FA4A67"/>
    <w:rsid w:val="00FC26E0"/>
    <w:rsid w:val="00FD0727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A3F20296-93FB-48A4-85CC-620694BD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Šalčiuvienė</dc:creator>
  <cp:keywords/>
  <dc:description/>
  <cp:lastModifiedBy>Karolina Vainienė</cp:lastModifiedBy>
  <cp:revision>8</cp:revision>
  <cp:lastPrinted>2022-07-13T08:55:00Z</cp:lastPrinted>
  <dcterms:created xsi:type="dcterms:W3CDTF">2025-02-05T16:11:00Z</dcterms:created>
  <dcterms:modified xsi:type="dcterms:W3CDTF">2025-02-06T08:41:00Z</dcterms:modified>
</cp:coreProperties>
</file>