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70384" w14:textId="1AE9FE44" w:rsidR="009B1C92" w:rsidRPr="00A25143" w:rsidRDefault="009B1C92" w:rsidP="00A25143">
      <w:pPr>
        <w:pStyle w:val="Antrat1"/>
        <w:spacing w:after="240" w:line="276" w:lineRule="auto"/>
        <w:rPr>
          <w:sz w:val="28"/>
          <w:szCs w:val="28"/>
        </w:rPr>
      </w:pPr>
      <w:r w:rsidRPr="00A25143">
        <w:rPr>
          <w:rFonts w:ascii="Arial" w:hAnsi="Arial" w:cs="Arial"/>
          <w:bCs/>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A25143">
        <w:rPr>
          <w:rFonts w:ascii="Arial" w:hAnsi="Arial" w:cs="Arial"/>
          <w:bCs/>
          <w:sz w:val="28"/>
          <w:szCs w:val="28"/>
          <w:highlight w:val="lightGray"/>
        </w:rPr>
        <w:instrText xml:space="preserve"> FORMTEXT </w:instrText>
      </w:r>
      <w:r w:rsidRPr="00A25143">
        <w:rPr>
          <w:rFonts w:ascii="Arial" w:hAnsi="Arial" w:cs="Arial"/>
          <w:bCs/>
          <w:sz w:val="28"/>
          <w:szCs w:val="28"/>
          <w:highlight w:val="lightGray"/>
        </w:rPr>
      </w:r>
      <w:r w:rsidRPr="00A25143">
        <w:rPr>
          <w:rFonts w:ascii="Arial" w:hAnsi="Arial" w:cs="Arial"/>
          <w:bCs/>
          <w:sz w:val="28"/>
          <w:szCs w:val="28"/>
          <w:highlight w:val="lightGray"/>
        </w:rPr>
        <w:fldChar w:fldCharType="separate"/>
      </w:r>
      <w:r w:rsidRPr="00A25143">
        <w:rPr>
          <w:rFonts w:ascii="Arial" w:hAnsi="Arial" w:cs="Arial"/>
          <w:bCs/>
          <w:noProof/>
          <w:sz w:val="28"/>
          <w:szCs w:val="28"/>
          <w:highlight w:val="lightGray"/>
        </w:rPr>
        <w:t>KLAIP</w:t>
      </w:r>
      <w:r w:rsidRPr="00A25143">
        <w:rPr>
          <w:rFonts w:ascii="Arial" w:hAnsi="Arial" w:cs="Arial" w:hint="eastAsia"/>
          <w:bCs/>
          <w:noProof/>
          <w:sz w:val="28"/>
          <w:szCs w:val="28"/>
          <w:highlight w:val="lightGray"/>
        </w:rPr>
        <w:t>Ė</w:t>
      </w:r>
      <w:r w:rsidRPr="00A25143">
        <w:rPr>
          <w:rFonts w:ascii="Arial" w:hAnsi="Arial" w:cs="Arial"/>
          <w:bCs/>
          <w:noProof/>
          <w:sz w:val="28"/>
          <w:szCs w:val="28"/>
          <w:highlight w:val="lightGray"/>
        </w:rPr>
        <w:t xml:space="preserve">DOS RAJONO </w:t>
      </w:r>
      <w:r w:rsidRPr="00A25143">
        <w:rPr>
          <w:rFonts w:ascii="Arial" w:hAnsi="Arial" w:cs="Arial"/>
          <w:bCs/>
          <w:sz w:val="28"/>
          <w:szCs w:val="28"/>
          <w:highlight w:val="lightGray"/>
        </w:rPr>
        <w:fldChar w:fldCharType="end"/>
      </w:r>
      <w:bookmarkStart w:id="1" w:name="data_metai"/>
      <w:bookmarkEnd w:id="0"/>
      <w:r w:rsidR="00241F71" w:rsidRPr="00A25143">
        <w:rPr>
          <w:rFonts w:ascii="Arial" w:hAnsi="Arial" w:cs="Arial"/>
          <w:sz w:val="28"/>
          <w:szCs w:val="28"/>
          <w:highlight w:val="lightGray"/>
        </w:rPr>
        <w:t>SAVIVALDYBĖS TARYBA</w:t>
      </w:r>
    </w:p>
    <w:bookmarkEnd w:id="1"/>
    <w:p w14:paraId="56068B1F" w14:textId="77777777" w:rsidR="005A7D00" w:rsidRPr="00A25143" w:rsidRDefault="005A7D00" w:rsidP="00A25143">
      <w:pPr>
        <w:pStyle w:val="Antrat1"/>
        <w:spacing w:line="276" w:lineRule="auto"/>
        <w:rPr>
          <w:rFonts w:ascii="Arial" w:hAnsi="Arial" w:cs="Arial"/>
          <w:sz w:val="28"/>
          <w:szCs w:val="28"/>
        </w:rPr>
      </w:pPr>
      <w:r w:rsidRPr="00A25143">
        <w:rPr>
          <w:rFonts w:ascii="Arial" w:hAnsi="Arial" w:cs="Arial"/>
          <w:sz w:val="28"/>
          <w:szCs w:val="28"/>
        </w:rPr>
        <w:t>SPRENDIMAS</w:t>
      </w:r>
    </w:p>
    <w:p w14:paraId="202FE44A" w14:textId="109E1FD5" w:rsidR="005A7D00" w:rsidRPr="00A25143" w:rsidRDefault="00D32985" w:rsidP="00A25143">
      <w:pPr>
        <w:shd w:val="clear" w:color="auto" w:fill="FFFFFF"/>
        <w:spacing w:after="240" w:line="276" w:lineRule="auto"/>
        <w:jc w:val="center"/>
        <w:rPr>
          <w:rFonts w:ascii="Arial" w:hAnsi="Arial" w:cs="Arial"/>
          <w:b/>
          <w:sz w:val="28"/>
          <w:szCs w:val="28"/>
        </w:rPr>
      </w:pPr>
      <w:r w:rsidRPr="00A25143">
        <w:rPr>
          <w:rFonts w:ascii="Arial" w:hAnsi="Arial" w:cs="Arial"/>
          <w:b/>
          <w:bCs/>
          <w:color w:val="000000"/>
          <w:sz w:val="28"/>
          <w:szCs w:val="28"/>
          <w:lang w:eastAsia="lt-LT"/>
        </w:rPr>
        <w:t>DĖL</w:t>
      </w:r>
      <w:r w:rsidRPr="00A25143">
        <w:rPr>
          <w:rFonts w:ascii="Arial" w:hAnsi="Arial" w:cs="Arial"/>
          <w:b/>
          <w:bCs/>
          <w:sz w:val="28"/>
          <w:szCs w:val="28"/>
        </w:rPr>
        <w:t xml:space="preserve"> </w:t>
      </w:r>
      <w:bookmarkStart w:id="2" w:name="_Hlk179965967"/>
      <w:r w:rsidRPr="00D32985">
        <w:rPr>
          <w:rFonts w:ascii="Arial" w:hAnsi="Arial" w:cs="Arial"/>
          <w:b/>
          <w:bCs/>
          <w:sz w:val="28"/>
          <w:szCs w:val="28"/>
        </w:rPr>
        <w:t>NEGYVENAM</w:t>
      </w:r>
      <w:r>
        <w:rPr>
          <w:rFonts w:ascii="Arial" w:hAnsi="Arial" w:cs="Arial"/>
          <w:b/>
          <w:bCs/>
          <w:sz w:val="28"/>
          <w:szCs w:val="28"/>
        </w:rPr>
        <w:t>OSIOS</w:t>
      </w:r>
      <w:r w:rsidRPr="00D32985">
        <w:rPr>
          <w:rFonts w:ascii="Arial" w:hAnsi="Arial" w:cs="Arial"/>
          <w:b/>
          <w:bCs/>
          <w:sz w:val="28"/>
          <w:szCs w:val="28"/>
        </w:rPr>
        <w:t xml:space="preserve"> PATALP</w:t>
      </w:r>
      <w:r>
        <w:rPr>
          <w:rFonts w:ascii="Arial" w:hAnsi="Arial" w:cs="Arial"/>
          <w:b/>
          <w:bCs/>
          <w:sz w:val="28"/>
          <w:szCs w:val="28"/>
        </w:rPr>
        <w:t>OS</w:t>
      </w:r>
      <w:r w:rsidRPr="00D32985">
        <w:rPr>
          <w:rFonts w:ascii="Arial" w:hAnsi="Arial" w:cs="Arial"/>
          <w:b/>
          <w:bCs/>
          <w:sz w:val="28"/>
          <w:szCs w:val="28"/>
        </w:rPr>
        <w:t xml:space="preserve"> – GARAŽ</w:t>
      </w:r>
      <w:r>
        <w:rPr>
          <w:rFonts w:ascii="Arial" w:hAnsi="Arial" w:cs="Arial"/>
          <w:b/>
          <w:bCs/>
          <w:sz w:val="28"/>
          <w:szCs w:val="28"/>
        </w:rPr>
        <w:t>O,</w:t>
      </w:r>
      <w:r w:rsidRPr="00D32985">
        <w:rPr>
          <w:rFonts w:ascii="Arial" w:hAnsi="Arial" w:cs="Arial"/>
          <w:b/>
          <w:bCs/>
          <w:sz w:val="28"/>
          <w:szCs w:val="28"/>
        </w:rPr>
        <w:t xml:space="preserve"> </w:t>
      </w:r>
      <w:r w:rsidRPr="00A25143">
        <w:rPr>
          <w:rFonts w:ascii="Arial" w:hAnsi="Arial" w:cs="Arial"/>
          <w:b/>
          <w:bCs/>
          <w:sz w:val="28"/>
          <w:szCs w:val="28"/>
        </w:rPr>
        <w:t xml:space="preserve">ESANČIO </w:t>
      </w:r>
      <w:r w:rsidRPr="00D32985">
        <w:rPr>
          <w:rFonts w:ascii="Arial" w:hAnsi="Arial" w:cs="Arial"/>
          <w:b/>
          <w:bCs/>
          <w:sz w:val="28"/>
          <w:szCs w:val="28"/>
        </w:rPr>
        <w:t>TURGAUS G. 13A, GARGŽDUOSE</w:t>
      </w:r>
      <w:r w:rsidRPr="00A25143">
        <w:rPr>
          <w:rFonts w:ascii="Arial" w:hAnsi="Arial" w:cs="Arial"/>
          <w:b/>
          <w:bCs/>
          <w:sz w:val="28"/>
          <w:szCs w:val="28"/>
        </w:rPr>
        <w:t>,</w:t>
      </w:r>
      <w:r w:rsidRPr="00A25143">
        <w:rPr>
          <w:rFonts w:ascii="Arial" w:hAnsi="Arial" w:cs="Arial"/>
          <w:b/>
          <w:bCs/>
          <w:color w:val="000000"/>
          <w:sz w:val="28"/>
          <w:szCs w:val="28"/>
          <w:lang w:eastAsia="lt-LT"/>
        </w:rPr>
        <w:t xml:space="preserve"> PIRKIMO SAVIVALDYBĖS NUOSAVYBĖN</w:t>
      </w:r>
      <w:bookmarkEnd w:id="2"/>
    </w:p>
    <w:p w14:paraId="6855AC4B" w14:textId="75B7D5CA" w:rsidR="005A7D00" w:rsidRPr="003F33C9" w:rsidRDefault="005A7D00" w:rsidP="004B51D6">
      <w:pPr>
        <w:pStyle w:val="statymopavad"/>
        <w:spacing w:line="276" w:lineRule="auto"/>
        <w:ind w:firstLine="0"/>
        <w:rPr>
          <w:rFonts w:ascii="Arial" w:hAnsi="Arial" w:cs="Arial"/>
          <w:szCs w:val="24"/>
        </w:rPr>
      </w:pPr>
      <w:r w:rsidRPr="003F33C9">
        <w:rPr>
          <w:rFonts w:ascii="Arial" w:hAnsi="Arial" w:cs="Arial"/>
          <w:caps w:val="0"/>
          <w:szCs w:val="24"/>
        </w:rPr>
        <w:t>202</w:t>
      </w:r>
      <w:r w:rsidR="00A07EC5">
        <w:rPr>
          <w:rFonts w:ascii="Arial" w:hAnsi="Arial" w:cs="Arial"/>
          <w:caps w:val="0"/>
          <w:szCs w:val="24"/>
        </w:rPr>
        <w:t>5</w:t>
      </w:r>
      <w:r w:rsidRPr="003F33C9">
        <w:rPr>
          <w:rFonts w:ascii="Arial" w:hAnsi="Arial" w:cs="Arial"/>
          <w:caps w:val="0"/>
          <w:szCs w:val="24"/>
        </w:rPr>
        <w:t xml:space="preserve"> m. </w:t>
      </w:r>
      <w:r w:rsidR="00A07EC5">
        <w:rPr>
          <w:rFonts w:ascii="Arial" w:hAnsi="Arial" w:cs="Arial"/>
          <w:caps w:val="0"/>
          <w:szCs w:val="24"/>
        </w:rPr>
        <w:t xml:space="preserve">vasario </w:t>
      </w:r>
      <w:r w:rsidRPr="003F33C9">
        <w:rPr>
          <w:rFonts w:ascii="Arial" w:hAnsi="Arial" w:cs="Arial"/>
          <w:caps w:val="0"/>
          <w:szCs w:val="24"/>
        </w:rPr>
        <w:t xml:space="preserve">    d. Nr</w:t>
      </w:r>
      <w:r w:rsidRPr="003F33C9">
        <w:rPr>
          <w:rFonts w:ascii="Arial" w:hAnsi="Arial" w:cs="Arial"/>
          <w:szCs w:val="24"/>
        </w:rPr>
        <w:t>. T11-</w:t>
      </w:r>
    </w:p>
    <w:p w14:paraId="08C4BEC6" w14:textId="1B9959AB" w:rsidR="005A7D00" w:rsidRPr="003F33C9" w:rsidRDefault="005A7D00" w:rsidP="00A25143">
      <w:pPr>
        <w:pStyle w:val="statymopavad"/>
        <w:spacing w:after="240" w:line="276" w:lineRule="auto"/>
        <w:ind w:firstLine="0"/>
      </w:pPr>
      <w:r w:rsidRPr="003F33C9">
        <w:rPr>
          <w:rFonts w:ascii="Arial" w:hAnsi="Arial" w:cs="Arial"/>
          <w:szCs w:val="24"/>
        </w:rPr>
        <w:t>G</w:t>
      </w:r>
      <w:r w:rsidRPr="003F33C9">
        <w:rPr>
          <w:rFonts w:ascii="Arial" w:hAnsi="Arial" w:cs="Arial"/>
          <w:caps w:val="0"/>
          <w:szCs w:val="24"/>
        </w:rPr>
        <w:t>argždai</w:t>
      </w:r>
    </w:p>
    <w:p w14:paraId="2F9D446E" w14:textId="536215BE" w:rsidR="005326EA" w:rsidRPr="00732B6C" w:rsidRDefault="005A7D00" w:rsidP="00667EB7">
      <w:pPr>
        <w:autoSpaceDE w:val="0"/>
        <w:autoSpaceDN w:val="0"/>
        <w:adjustRightInd w:val="0"/>
        <w:spacing w:line="276" w:lineRule="auto"/>
        <w:ind w:firstLine="720"/>
        <w:jc w:val="both"/>
        <w:rPr>
          <w:rFonts w:ascii="Arial" w:hAnsi="Arial" w:cs="Arial"/>
          <w:color w:val="FF0000"/>
        </w:rPr>
      </w:pPr>
      <w:r w:rsidRPr="00CF221B">
        <w:rPr>
          <w:rFonts w:ascii="Arial" w:hAnsi="Arial" w:cs="Arial"/>
        </w:rPr>
        <w:t xml:space="preserve">Klaipėdos rajono savivaldybės taryba, vadovaudamasi </w:t>
      </w:r>
      <w:r w:rsidR="00D32985" w:rsidRPr="00D32985">
        <w:rPr>
          <w:rFonts w:ascii="Arial" w:hAnsi="Arial" w:cs="Arial"/>
        </w:rPr>
        <w:t>Lietuvos Respublikos vietos savivaldos įstatymo 6 straipsnio 8, 13, 29 ir 38 punktais, 15 straipsnio 4 dalimi,</w:t>
      </w:r>
      <w:r w:rsidRPr="00CF221B">
        <w:rPr>
          <w:rFonts w:ascii="Arial" w:hAnsi="Arial" w:cs="Arial"/>
        </w:rPr>
        <w:t xml:space="preserve"> Lietuvos Respublikos valstybės ir savivaldybių turto valdymo, naudojimo ir disponavimo juo įstatymo 6 straipsnio 5 punktu,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w:t>
      </w:r>
      <w:r w:rsidR="00D32985" w:rsidRPr="00732B6C">
        <w:rPr>
          <w:rFonts w:ascii="Arial" w:hAnsi="Arial" w:cs="Arial"/>
        </w:rPr>
        <w:t xml:space="preserve">Klaipėdos rajono savivaldybės tarybos </w:t>
      </w:r>
      <w:r w:rsidR="007A6E21" w:rsidRPr="00732B6C">
        <w:rPr>
          <w:rFonts w:ascii="Arial" w:hAnsi="Arial" w:cs="Arial"/>
        </w:rPr>
        <w:t xml:space="preserve">2024 m. rugsėjo 26 d. </w:t>
      </w:r>
      <w:r w:rsidR="00D32985" w:rsidRPr="00732B6C">
        <w:rPr>
          <w:rFonts w:ascii="Arial" w:hAnsi="Arial" w:cs="Arial"/>
        </w:rPr>
        <w:t xml:space="preserve">sprendimu Nr. </w:t>
      </w:r>
      <w:r w:rsidR="00732B6C" w:rsidRPr="00732B6C">
        <w:rPr>
          <w:rFonts w:ascii="Arial" w:hAnsi="Arial" w:cs="Arial"/>
        </w:rPr>
        <w:t>T11-403 Dėl negyvenamosios patalpos – garažo Gargždų mieste pirkimo</w:t>
      </w:r>
      <w:r w:rsidRPr="00732B6C">
        <w:rPr>
          <w:rFonts w:ascii="Arial" w:hAnsi="Arial" w:cs="Arial"/>
        </w:rPr>
        <w:t xml:space="preserve">“, </w:t>
      </w:r>
      <w:r w:rsidRPr="00CF221B">
        <w:rPr>
          <w:rFonts w:ascii="Arial" w:hAnsi="Arial" w:cs="Arial"/>
        </w:rPr>
        <w:t xml:space="preserve">atsižvelgdama į </w:t>
      </w:r>
      <w:r w:rsidR="00F32C08" w:rsidRPr="00F32C08">
        <w:rPr>
          <w:rFonts w:ascii="Arial" w:hAnsi="Arial" w:cs="Arial"/>
        </w:rPr>
        <w:t>Gargždų miesto centrinės dalies detaliojo plano keitimo</w:t>
      </w:r>
      <w:r w:rsidR="00F32C08">
        <w:rPr>
          <w:rFonts w:ascii="Arial" w:hAnsi="Arial" w:cs="Arial"/>
        </w:rPr>
        <w:t xml:space="preserve"> </w:t>
      </w:r>
      <w:r w:rsidR="00F32C08" w:rsidRPr="00F32C08">
        <w:rPr>
          <w:rFonts w:ascii="Arial" w:hAnsi="Arial" w:cs="Arial"/>
        </w:rPr>
        <w:t>detalųjį planą, patvirtintą Klaipėdos rajono savivaldybės mero 2024 m. balandžio 29 d.</w:t>
      </w:r>
      <w:r w:rsidR="00F32C08">
        <w:rPr>
          <w:rFonts w:ascii="Arial" w:hAnsi="Arial" w:cs="Arial"/>
        </w:rPr>
        <w:t xml:space="preserve"> </w:t>
      </w:r>
      <w:r w:rsidR="00F32C08" w:rsidRPr="00F32C08">
        <w:rPr>
          <w:rFonts w:ascii="Arial" w:hAnsi="Arial" w:cs="Arial"/>
        </w:rPr>
        <w:t>potvarkiu Nr. MV-544 „Dėl Gargždų miesto centrinės dalies detaliojo plano keitimo detaliojo</w:t>
      </w:r>
      <w:r w:rsidR="00F32C08">
        <w:rPr>
          <w:rFonts w:ascii="Arial" w:hAnsi="Arial" w:cs="Arial"/>
        </w:rPr>
        <w:t xml:space="preserve"> </w:t>
      </w:r>
      <w:r w:rsidR="00F32C08" w:rsidRPr="00F32C08">
        <w:rPr>
          <w:rFonts w:ascii="Arial" w:hAnsi="Arial" w:cs="Arial"/>
        </w:rPr>
        <w:t>plano patvirtinimo“</w:t>
      </w:r>
      <w:r w:rsidR="00F32C08">
        <w:rPr>
          <w:rFonts w:ascii="Arial" w:hAnsi="Arial" w:cs="Arial"/>
        </w:rPr>
        <w:t>,</w:t>
      </w:r>
      <w:r w:rsidR="00F32C08" w:rsidRPr="00F32C08">
        <w:rPr>
          <w:rFonts w:ascii="Arial" w:hAnsi="Arial" w:cs="Arial"/>
        </w:rPr>
        <w:t xml:space="preserve"> </w:t>
      </w:r>
      <w:r w:rsidR="00D32985" w:rsidRPr="00E148DE">
        <w:rPr>
          <w:rFonts w:ascii="Arial" w:hAnsi="Arial" w:cs="Arial"/>
        </w:rPr>
        <w:t xml:space="preserve">Klaipėdos rajono savivaldybės administracijos direktoriaus 2024 m. </w:t>
      </w:r>
      <w:r w:rsidR="0099061C" w:rsidRPr="00E148DE">
        <w:rPr>
          <w:rFonts w:ascii="Arial" w:hAnsi="Arial" w:cs="Arial"/>
        </w:rPr>
        <w:t xml:space="preserve">rugpjūčio </w:t>
      </w:r>
      <w:r w:rsidR="00A4148C" w:rsidRPr="00E148DE">
        <w:rPr>
          <w:rFonts w:ascii="Arial" w:hAnsi="Arial" w:cs="Arial"/>
        </w:rPr>
        <w:t>27</w:t>
      </w:r>
      <w:r w:rsidR="00D32985" w:rsidRPr="00E148DE">
        <w:rPr>
          <w:rFonts w:ascii="Arial" w:hAnsi="Arial" w:cs="Arial"/>
        </w:rPr>
        <w:t xml:space="preserve"> d. įsakym</w:t>
      </w:r>
      <w:r w:rsidR="006A6DA4" w:rsidRPr="00E148DE">
        <w:rPr>
          <w:rFonts w:ascii="Arial" w:hAnsi="Arial" w:cs="Arial"/>
        </w:rPr>
        <w:t>ą</w:t>
      </w:r>
      <w:r w:rsidR="00D32985" w:rsidRPr="00E148DE">
        <w:rPr>
          <w:rFonts w:ascii="Arial" w:hAnsi="Arial" w:cs="Arial"/>
        </w:rPr>
        <w:t xml:space="preserve"> Nr. </w:t>
      </w:r>
      <w:r w:rsidR="00A4148C" w:rsidRPr="00E148DE">
        <w:rPr>
          <w:rFonts w:ascii="Arial" w:hAnsi="Arial" w:cs="Arial"/>
        </w:rPr>
        <w:t>AV-1160 Dėl negyvenamosios patalpos – garažo įsigijimo Gargždų mieste ekonominio ir socialinio pagrindimo</w:t>
      </w:r>
      <w:r w:rsidR="00A717DD" w:rsidRPr="00E148DE">
        <w:rPr>
          <w:rFonts w:ascii="Arial" w:hAnsi="Arial" w:cs="Arial"/>
        </w:rPr>
        <w:t>“</w:t>
      </w:r>
      <w:r w:rsidRPr="00E148DE">
        <w:rPr>
          <w:rFonts w:ascii="Arial" w:hAnsi="Arial" w:cs="Arial"/>
          <w:shd w:val="clear" w:color="auto" w:fill="FFFFFF"/>
        </w:rPr>
        <w:t xml:space="preserve">, </w:t>
      </w:r>
      <w:r w:rsidR="00AC3372" w:rsidRPr="00667EB7">
        <w:rPr>
          <w:rFonts w:ascii="Arial" w:hAnsi="Arial" w:cs="Arial"/>
        </w:rPr>
        <w:t xml:space="preserve">Klaipėdos rajono savivaldybės administracijos direktoriaus 2024 m. </w:t>
      </w:r>
      <w:r w:rsidR="00F54B2F" w:rsidRPr="00667EB7">
        <w:rPr>
          <w:rFonts w:ascii="Arial" w:hAnsi="Arial" w:cs="Arial"/>
        </w:rPr>
        <w:t>spalio 8</w:t>
      </w:r>
      <w:r w:rsidR="00AC3372" w:rsidRPr="00667EB7">
        <w:rPr>
          <w:rFonts w:ascii="Arial" w:hAnsi="Arial" w:cs="Arial"/>
        </w:rPr>
        <w:t xml:space="preserve"> d. įsakymu Nr. </w:t>
      </w:r>
      <w:r w:rsidR="00F54B2F" w:rsidRPr="00667EB7">
        <w:rPr>
          <w:rFonts w:ascii="Arial" w:hAnsi="Arial" w:cs="Arial"/>
        </w:rPr>
        <w:t xml:space="preserve">AV-1348 </w:t>
      </w:r>
      <w:r w:rsidR="00A717DD" w:rsidRPr="00667EB7">
        <w:rPr>
          <w:rFonts w:ascii="Arial" w:hAnsi="Arial" w:cs="Arial"/>
          <w:shd w:val="clear" w:color="auto" w:fill="FFFFFF"/>
        </w:rPr>
        <w:t>„</w:t>
      </w:r>
      <w:r w:rsidR="00667EB7" w:rsidRPr="00667EB7">
        <w:rPr>
          <w:rFonts w:ascii="Arial" w:hAnsi="Arial" w:cs="Arial"/>
          <w:shd w:val="clear" w:color="auto" w:fill="FFFFFF"/>
        </w:rPr>
        <w:t>Dėl negyvenamosios patalpos – garažo Gargždų mieste pirkimo neskelbiamų derybų būdu komisijos sudarymo ir jos darbo reglamento patvirtinimo</w:t>
      </w:r>
      <w:r w:rsidR="004B51D6" w:rsidRPr="00667EB7">
        <w:rPr>
          <w:rFonts w:ascii="Arial" w:hAnsi="Arial" w:cs="Arial"/>
          <w:shd w:val="clear" w:color="auto" w:fill="FFFFFF"/>
        </w:rPr>
        <w:t xml:space="preserve">“ </w:t>
      </w:r>
      <w:r w:rsidRPr="00702928">
        <w:rPr>
          <w:rFonts w:ascii="Arial" w:hAnsi="Arial" w:cs="Arial"/>
        </w:rPr>
        <w:t xml:space="preserve">sudarytos komisijos </w:t>
      </w:r>
      <w:r w:rsidR="009B1CBA" w:rsidRPr="00702928">
        <w:rPr>
          <w:rFonts w:ascii="Arial" w:hAnsi="Arial" w:cs="Arial"/>
        </w:rPr>
        <w:t xml:space="preserve">2025 m. sausio 28 </w:t>
      </w:r>
      <w:r w:rsidRPr="00702928">
        <w:rPr>
          <w:rFonts w:ascii="Arial" w:hAnsi="Arial" w:cs="Arial"/>
        </w:rPr>
        <w:t xml:space="preserve">d. Nr. </w:t>
      </w:r>
      <w:r w:rsidR="00702928" w:rsidRPr="00702928">
        <w:rPr>
          <w:rFonts w:ascii="Arial" w:hAnsi="Arial" w:cs="Arial"/>
        </w:rPr>
        <w:t xml:space="preserve">A6-47 </w:t>
      </w:r>
      <w:r w:rsidRPr="00702928">
        <w:rPr>
          <w:rFonts w:ascii="Arial" w:hAnsi="Arial" w:cs="Arial"/>
        </w:rPr>
        <w:t xml:space="preserve">protokolą, </w:t>
      </w:r>
      <w:r w:rsidRPr="00CF221B">
        <w:rPr>
          <w:rFonts w:ascii="Arial" w:hAnsi="Arial" w:cs="Arial"/>
          <w:spacing w:val="80"/>
        </w:rPr>
        <w:t>nusprendži</w:t>
      </w:r>
      <w:r w:rsidRPr="00702928">
        <w:rPr>
          <w:rFonts w:ascii="Arial" w:hAnsi="Arial" w:cs="Arial"/>
        </w:rPr>
        <w:t>a:</w:t>
      </w:r>
    </w:p>
    <w:p w14:paraId="71BE8B9C" w14:textId="6C7F7308" w:rsidR="005A7D00" w:rsidRPr="00507600" w:rsidRDefault="005A7D00" w:rsidP="00507600">
      <w:pPr>
        <w:autoSpaceDE w:val="0"/>
        <w:autoSpaceDN w:val="0"/>
        <w:adjustRightInd w:val="0"/>
        <w:spacing w:line="276" w:lineRule="auto"/>
        <w:ind w:firstLine="720"/>
        <w:jc w:val="both"/>
        <w:rPr>
          <w:rFonts w:ascii="Arial" w:hAnsi="Arial" w:cs="Arial"/>
          <w:bCs/>
        </w:rPr>
      </w:pPr>
      <w:r w:rsidRPr="00CF221B">
        <w:rPr>
          <w:rFonts w:ascii="Arial" w:hAnsi="Arial" w:cs="Arial"/>
        </w:rPr>
        <w:t xml:space="preserve">1. </w:t>
      </w:r>
      <w:bookmarkStart w:id="3" w:name="_Hlk66800897"/>
      <w:r w:rsidRPr="00CF221B">
        <w:rPr>
          <w:rFonts w:ascii="Arial" w:hAnsi="Arial" w:cs="Arial"/>
        </w:rPr>
        <w:t xml:space="preserve">Pirkti </w:t>
      </w:r>
      <w:bookmarkStart w:id="4" w:name="_Hlk179966013"/>
      <w:r w:rsidRPr="00CF221B">
        <w:rPr>
          <w:rFonts w:ascii="Arial" w:hAnsi="Arial" w:cs="Arial"/>
        </w:rPr>
        <w:t xml:space="preserve">Klaipėdos rajono savivaldybės nuosavybėn </w:t>
      </w:r>
      <w:r w:rsidR="006051F4" w:rsidRPr="006051F4">
        <w:rPr>
          <w:rFonts w:ascii="Arial" w:hAnsi="Arial" w:cs="Arial"/>
        </w:rPr>
        <w:t>A</w:t>
      </w:r>
      <w:r w:rsidR="008A6B65">
        <w:rPr>
          <w:rFonts w:ascii="Arial" w:hAnsi="Arial" w:cs="Arial"/>
        </w:rPr>
        <w:t>.</w:t>
      </w:r>
      <w:r w:rsidR="006051F4" w:rsidRPr="006051F4">
        <w:rPr>
          <w:rFonts w:ascii="Arial" w:hAnsi="Arial" w:cs="Arial"/>
        </w:rPr>
        <w:t xml:space="preserve"> T</w:t>
      </w:r>
      <w:r w:rsidR="008A6B65">
        <w:rPr>
          <w:rFonts w:ascii="Arial" w:hAnsi="Arial" w:cs="Arial"/>
        </w:rPr>
        <w:t>.</w:t>
      </w:r>
      <w:r w:rsidR="006051F4">
        <w:rPr>
          <w:rFonts w:ascii="Arial" w:hAnsi="Arial" w:cs="Arial"/>
        </w:rPr>
        <w:t xml:space="preserve"> </w:t>
      </w:r>
      <w:r w:rsidR="00C14F56" w:rsidRPr="00C14F56">
        <w:rPr>
          <w:rFonts w:ascii="Arial" w:hAnsi="Arial" w:cs="Arial"/>
        </w:rPr>
        <w:t xml:space="preserve">(duomenys neviešinami) </w:t>
      </w:r>
      <w:r w:rsidRPr="00CF221B">
        <w:rPr>
          <w:rFonts w:ascii="Arial" w:hAnsi="Arial" w:cs="Arial"/>
        </w:rPr>
        <w:t xml:space="preserve">nuosavybės teise priklausantį nekilnojamąjį turtą – </w:t>
      </w:r>
      <w:r w:rsidR="00AC3372" w:rsidRPr="00AC3372">
        <w:rPr>
          <w:rFonts w:ascii="Arial" w:hAnsi="Arial" w:cs="Arial"/>
          <w:lang w:eastAsia="lt-LT"/>
        </w:rPr>
        <w:t xml:space="preserve">negyvenamąją patalpą – garažą (unikalus Nr. </w:t>
      </w:r>
      <w:r w:rsidR="00B06CD7" w:rsidRPr="00B06CD7">
        <w:rPr>
          <w:rFonts w:ascii="Arial" w:hAnsi="Arial" w:cs="Arial"/>
          <w:lang w:eastAsia="lt-LT"/>
        </w:rPr>
        <w:t>5597-1001-1140:0018</w:t>
      </w:r>
      <w:r w:rsidR="005326EA" w:rsidRPr="00CF221B">
        <w:rPr>
          <w:rFonts w:ascii="Arial" w:hAnsi="Arial" w:cs="Arial"/>
          <w:lang w:eastAsia="lt-LT"/>
        </w:rPr>
        <w:t xml:space="preserve">, plotas – </w:t>
      </w:r>
      <w:r w:rsidR="00B06CD7" w:rsidRPr="00B06CD7">
        <w:rPr>
          <w:rFonts w:ascii="Arial" w:hAnsi="Arial" w:cs="Arial"/>
          <w:lang w:eastAsia="lt-LT"/>
        </w:rPr>
        <w:t>20</w:t>
      </w:r>
      <w:r w:rsidR="00B06CD7">
        <w:rPr>
          <w:rFonts w:ascii="Arial" w:hAnsi="Arial" w:cs="Arial"/>
          <w:lang w:eastAsia="lt-LT"/>
        </w:rPr>
        <w:t>,</w:t>
      </w:r>
      <w:r w:rsidR="00B06CD7" w:rsidRPr="00B06CD7">
        <w:rPr>
          <w:rFonts w:ascii="Arial" w:hAnsi="Arial" w:cs="Arial"/>
          <w:lang w:eastAsia="lt-LT"/>
        </w:rPr>
        <w:t xml:space="preserve">79 </w:t>
      </w:r>
      <w:r w:rsidR="00AC3372">
        <w:rPr>
          <w:rFonts w:ascii="Arial" w:hAnsi="Arial" w:cs="Arial"/>
          <w:lang w:eastAsia="lt-LT"/>
        </w:rPr>
        <w:t>m</w:t>
      </w:r>
      <w:r w:rsidR="00AC3372" w:rsidRPr="00AC3372">
        <w:rPr>
          <w:rFonts w:ascii="Arial" w:hAnsi="Arial" w:cs="Arial"/>
          <w:vertAlign w:val="superscript"/>
          <w:lang w:eastAsia="lt-LT"/>
        </w:rPr>
        <w:t>2</w:t>
      </w:r>
      <w:r w:rsidR="005326EA" w:rsidRPr="00CF221B">
        <w:rPr>
          <w:rFonts w:ascii="Arial" w:hAnsi="Arial" w:cs="Arial"/>
          <w:lang w:eastAsia="lt-LT"/>
        </w:rPr>
        <w:t xml:space="preserve">, pagrindinė naudojimo paskirtis – </w:t>
      </w:r>
      <w:r w:rsidR="00AC3372">
        <w:rPr>
          <w:rFonts w:ascii="Arial" w:hAnsi="Arial" w:cs="Arial"/>
          <w:lang w:eastAsia="lt-LT"/>
        </w:rPr>
        <w:t>g</w:t>
      </w:r>
      <w:r w:rsidR="00AC3372" w:rsidRPr="00AC3372">
        <w:rPr>
          <w:rFonts w:ascii="Arial" w:hAnsi="Arial" w:cs="Arial"/>
          <w:lang w:eastAsia="lt-LT"/>
        </w:rPr>
        <w:t>aražų</w:t>
      </w:r>
      <w:r w:rsidR="005326EA" w:rsidRPr="00CF221B">
        <w:rPr>
          <w:rFonts w:ascii="Arial" w:hAnsi="Arial" w:cs="Arial"/>
          <w:lang w:eastAsia="lt-LT"/>
        </w:rPr>
        <w:t xml:space="preserve">), esantį </w:t>
      </w:r>
      <w:r w:rsidR="00AC3372" w:rsidRPr="00AC3372">
        <w:rPr>
          <w:rFonts w:ascii="Arial" w:hAnsi="Arial" w:cs="Arial"/>
          <w:lang w:eastAsia="lt-LT"/>
        </w:rPr>
        <w:t xml:space="preserve">Turgaus g. </w:t>
      </w:r>
      <w:r w:rsidR="00C35DEF" w:rsidRPr="00C35DEF">
        <w:rPr>
          <w:rFonts w:ascii="Arial" w:hAnsi="Arial" w:cs="Arial"/>
          <w:lang w:eastAsia="lt-LT"/>
        </w:rPr>
        <w:t>13A K15-5</w:t>
      </w:r>
      <w:r w:rsidR="005326EA" w:rsidRPr="00CF221B">
        <w:rPr>
          <w:rFonts w:ascii="Arial" w:hAnsi="Arial" w:cs="Arial"/>
          <w:lang w:eastAsia="lt-LT"/>
        </w:rPr>
        <w:t xml:space="preserve">, </w:t>
      </w:r>
      <w:r w:rsidR="00AC3372" w:rsidRPr="00AC3372">
        <w:rPr>
          <w:rFonts w:ascii="Arial" w:hAnsi="Arial" w:cs="Arial"/>
          <w:lang w:eastAsia="lt-LT"/>
        </w:rPr>
        <w:t>Gargžduose</w:t>
      </w:r>
      <w:r w:rsidR="003F33C9" w:rsidRPr="00CF221B">
        <w:rPr>
          <w:rFonts w:ascii="Arial" w:hAnsi="Arial" w:cs="Arial"/>
          <w:lang w:eastAsia="lt-LT"/>
        </w:rPr>
        <w:t>,</w:t>
      </w:r>
      <w:r w:rsidR="005326EA" w:rsidRPr="00CF221B">
        <w:rPr>
          <w:rFonts w:ascii="Arial" w:hAnsi="Arial" w:cs="Arial"/>
          <w:lang w:eastAsia="lt-LT"/>
        </w:rPr>
        <w:t xml:space="preserve"> Klaipėdos r. sav.</w:t>
      </w:r>
      <w:r w:rsidR="00A00227" w:rsidRPr="00CF221B">
        <w:rPr>
          <w:rFonts w:ascii="Arial" w:hAnsi="Arial" w:cs="Arial"/>
          <w:lang w:eastAsia="lt-LT"/>
        </w:rPr>
        <w:t>,</w:t>
      </w:r>
      <w:r w:rsidR="00C1770A" w:rsidRPr="00CF221B">
        <w:rPr>
          <w:rFonts w:ascii="Arial" w:hAnsi="Arial" w:cs="Arial"/>
          <w:lang w:eastAsia="lt-LT"/>
        </w:rPr>
        <w:t xml:space="preserve"> </w:t>
      </w:r>
      <w:r w:rsidRPr="00CF221B">
        <w:rPr>
          <w:rFonts w:ascii="Arial" w:hAnsi="Arial" w:cs="Arial"/>
          <w:bCs/>
        </w:rPr>
        <w:t xml:space="preserve">už </w:t>
      </w:r>
      <w:r w:rsidR="00C35DEF" w:rsidRPr="00C35DEF">
        <w:rPr>
          <w:rFonts w:ascii="Arial" w:hAnsi="Arial" w:cs="Arial"/>
          <w:bCs/>
        </w:rPr>
        <w:t xml:space="preserve">9 500 </w:t>
      </w:r>
      <w:r w:rsidRPr="00CF221B">
        <w:rPr>
          <w:rFonts w:ascii="Arial" w:hAnsi="Arial" w:cs="Arial"/>
          <w:bCs/>
        </w:rPr>
        <w:t>(</w:t>
      </w:r>
      <w:r w:rsidR="00BE6866">
        <w:rPr>
          <w:rFonts w:ascii="Arial" w:hAnsi="Arial" w:cs="Arial"/>
          <w:bCs/>
        </w:rPr>
        <w:t>d</w:t>
      </w:r>
      <w:r w:rsidR="00BE6866" w:rsidRPr="00BE6866">
        <w:rPr>
          <w:rFonts w:ascii="Arial" w:hAnsi="Arial" w:cs="Arial"/>
          <w:bCs/>
        </w:rPr>
        <w:t>evyni</w:t>
      </w:r>
      <w:r w:rsidR="00BE6866">
        <w:rPr>
          <w:rFonts w:ascii="Arial" w:hAnsi="Arial" w:cs="Arial"/>
          <w:bCs/>
        </w:rPr>
        <w:t>s</w:t>
      </w:r>
      <w:r w:rsidR="00BE6866" w:rsidRPr="00BE6866">
        <w:rPr>
          <w:rFonts w:ascii="Arial" w:hAnsi="Arial" w:cs="Arial"/>
          <w:bCs/>
        </w:rPr>
        <w:t xml:space="preserve"> tūkstanči</w:t>
      </w:r>
      <w:r w:rsidR="00BE6866">
        <w:rPr>
          <w:rFonts w:ascii="Arial" w:hAnsi="Arial" w:cs="Arial"/>
          <w:bCs/>
        </w:rPr>
        <w:t>us</w:t>
      </w:r>
      <w:r w:rsidR="00BE6866" w:rsidRPr="00BE6866">
        <w:rPr>
          <w:rFonts w:ascii="Arial" w:hAnsi="Arial" w:cs="Arial"/>
          <w:bCs/>
        </w:rPr>
        <w:t xml:space="preserve"> penki</w:t>
      </w:r>
      <w:r w:rsidR="00BE6866">
        <w:rPr>
          <w:rFonts w:ascii="Arial" w:hAnsi="Arial" w:cs="Arial"/>
          <w:bCs/>
        </w:rPr>
        <w:t>s</w:t>
      </w:r>
      <w:r w:rsidR="00BE6866" w:rsidRPr="00BE6866">
        <w:rPr>
          <w:rFonts w:ascii="Arial" w:hAnsi="Arial" w:cs="Arial"/>
          <w:bCs/>
        </w:rPr>
        <w:t xml:space="preserve"> šimt</w:t>
      </w:r>
      <w:r w:rsidR="00BE6866">
        <w:rPr>
          <w:rFonts w:ascii="Arial" w:hAnsi="Arial" w:cs="Arial"/>
          <w:bCs/>
        </w:rPr>
        <w:t>us</w:t>
      </w:r>
      <w:r w:rsidRPr="00CF221B">
        <w:rPr>
          <w:rFonts w:ascii="Arial" w:hAnsi="Arial" w:cs="Arial"/>
          <w:bCs/>
        </w:rPr>
        <w:t>) Eur</w:t>
      </w:r>
      <w:r w:rsidR="009F22B1">
        <w:rPr>
          <w:rFonts w:ascii="Arial" w:hAnsi="Arial" w:cs="Arial"/>
          <w:bCs/>
        </w:rPr>
        <w:t xml:space="preserve">, </w:t>
      </w:r>
      <w:r w:rsidR="00E5414E" w:rsidRPr="006051F4">
        <w:rPr>
          <w:rFonts w:ascii="Arial" w:hAnsi="Arial" w:cs="Arial"/>
        </w:rPr>
        <w:t>A</w:t>
      </w:r>
      <w:r w:rsidR="00E5414E">
        <w:rPr>
          <w:rFonts w:ascii="Arial" w:hAnsi="Arial" w:cs="Arial"/>
        </w:rPr>
        <w:t>.</w:t>
      </w:r>
      <w:r w:rsidR="00E5414E" w:rsidRPr="006051F4">
        <w:rPr>
          <w:rFonts w:ascii="Arial" w:hAnsi="Arial" w:cs="Arial"/>
        </w:rPr>
        <w:t xml:space="preserve"> T</w:t>
      </w:r>
      <w:r w:rsidR="00E5414E">
        <w:rPr>
          <w:rFonts w:ascii="Arial" w:hAnsi="Arial" w:cs="Arial"/>
        </w:rPr>
        <w:t xml:space="preserve">. </w:t>
      </w:r>
      <w:r w:rsidR="00E5414E" w:rsidRPr="00C14F56">
        <w:rPr>
          <w:rFonts w:ascii="Arial" w:hAnsi="Arial" w:cs="Arial"/>
        </w:rPr>
        <w:t xml:space="preserve">(duomenys neviešinami) </w:t>
      </w:r>
      <w:r w:rsidR="00507600" w:rsidRPr="00507600">
        <w:rPr>
          <w:rFonts w:ascii="Arial" w:hAnsi="Arial" w:cs="Arial"/>
          <w:bCs/>
        </w:rPr>
        <w:t>apmokant notarinės pirkimo</w:t>
      </w:r>
      <w:r w:rsidR="00507600">
        <w:rPr>
          <w:rFonts w:ascii="Arial" w:hAnsi="Arial" w:cs="Arial"/>
          <w:bCs/>
        </w:rPr>
        <w:t xml:space="preserve"> – </w:t>
      </w:r>
      <w:r w:rsidR="00507600" w:rsidRPr="00507600">
        <w:rPr>
          <w:rFonts w:ascii="Arial" w:hAnsi="Arial" w:cs="Arial"/>
          <w:bCs/>
        </w:rPr>
        <w:t>pardavimo sutarties sudarymo</w:t>
      </w:r>
      <w:r w:rsidR="00507600">
        <w:rPr>
          <w:rFonts w:ascii="Arial" w:hAnsi="Arial" w:cs="Arial"/>
          <w:bCs/>
        </w:rPr>
        <w:t xml:space="preserve"> </w:t>
      </w:r>
      <w:r w:rsidR="00507600" w:rsidRPr="00507600">
        <w:rPr>
          <w:rFonts w:ascii="Arial" w:hAnsi="Arial" w:cs="Arial"/>
          <w:bCs/>
        </w:rPr>
        <w:t>išlaidas</w:t>
      </w:r>
      <w:r w:rsidR="009F22B1" w:rsidRPr="009F22B1">
        <w:rPr>
          <w:rFonts w:ascii="Arial" w:hAnsi="Arial" w:cs="Arial"/>
          <w:bCs/>
        </w:rPr>
        <w:t xml:space="preserve">, </w:t>
      </w:r>
      <w:r w:rsidRPr="00CF221B">
        <w:rPr>
          <w:rFonts w:ascii="Arial" w:hAnsi="Arial" w:cs="Arial"/>
          <w:bCs/>
        </w:rPr>
        <w:t>savarankišk</w:t>
      </w:r>
      <w:r w:rsidR="00CF221B" w:rsidRPr="00CF221B">
        <w:rPr>
          <w:rFonts w:ascii="Arial" w:hAnsi="Arial" w:cs="Arial"/>
          <w:bCs/>
        </w:rPr>
        <w:t>osioms</w:t>
      </w:r>
      <w:r w:rsidRPr="00CF221B">
        <w:rPr>
          <w:rFonts w:ascii="Arial" w:hAnsi="Arial" w:cs="Arial"/>
          <w:bCs/>
        </w:rPr>
        <w:t xml:space="preserve"> savivaldybės funkcij</w:t>
      </w:r>
      <w:r w:rsidR="00CF221B" w:rsidRPr="00CF221B">
        <w:rPr>
          <w:rFonts w:ascii="Arial" w:hAnsi="Arial" w:cs="Arial"/>
          <w:bCs/>
        </w:rPr>
        <w:t>oms</w:t>
      </w:r>
      <w:r w:rsidRPr="00CF221B">
        <w:rPr>
          <w:rFonts w:ascii="Arial" w:hAnsi="Arial" w:cs="Arial"/>
          <w:bCs/>
        </w:rPr>
        <w:t xml:space="preserve"> vykdyti (</w:t>
      </w:r>
      <w:r w:rsidR="00F32C08" w:rsidRPr="00F32C08">
        <w:rPr>
          <w:rFonts w:ascii="Arial" w:hAnsi="Arial" w:cs="Arial"/>
          <w:bCs/>
        </w:rPr>
        <w:t>ikimokyklinio ugdymo, vaikų ir suaugusiųjų neformaliojo švietimo organizavimas, vaikų ir jaunimo užimtumo organizavimas;</w:t>
      </w:r>
      <w:r w:rsidR="00F32C08" w:rsidRPr="00F32C08">
        <w:t xml:space="preserve"> </w:t>
      </w:r>
      <w:r w:rsidR="00F32C08" w:rsidRPr="00F32C08">
        <w:rPr>
          <w:rFonts w:ascii="Arial" w:hAnsi="Arial" w:cs="Arial"/>
          <w:bCs/>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F32C08" w:rsidRPr="00F32C08">
        <w:t xml:space="preserve"> </w:t>
      </w:r>
      <w:r w:rsidR="00F32C08" w:rsidRPr="00F32C08">
        <w:rPr>
          <w:rFonts w:ascii="Arial" w:hAnsi="Arial" w:cs="Arial"/>
          <w:bCs/>
        </w:rPr>
        <w:t>kūno kultūros ir sporto plėtojimas, gyventojų poilsio organizavimas; sąlygų verslo ir turizmo plėtrai sudarymas ir šios veiklos skatinimas</w:t>
      </w:r>
      <w:r w:rsidRPr="00CF221B">
        <w:rPr>
          <w:rFonts w:ascii="Arial" w:hAnsi="Arial" w:cs="Arial"/>
          <w:bCs/>
        </w:rPr>
        <w:t>).</w:t>
      </w:r>
      <w:bookmarkEnd w:id="3"/>
      <w:bookmarkEnd w:id="4"/>
    </w:p>
    <w:p w14:paraId="272989FE" w14:textId="77777777" w:rsidR="00241FA8" w:rsidRPr="00D06690" w:rsidRDefault="00241FA8" w:rsidP="00241FA8">
      <w:pPr>
        <w:spacing w:line="276" w:lineRule="auto"/>
        <w:ind w:firstLine="720"/>
        <w:jc w:val="both"/>
        <w:rPr>
          <w:rFonts w:ascii="Arial" w:hAnsi="Arial" w:cs="Arial"/>
        </w:rPr>
      </w:pPr>
      <w:bookmarkStart w:id="5" w:name="_Hlk132794967"/>
      <w:r w:rsidRPr="00CF221B">
        <w:rPr>
          <w:rFonts w:ascii="Arial" w:hAnsi="Arial" w:cs="Arial"/>
        </w:rPr>
        <w:t xml:space="preserve">2. </w:t>
      </w:r>
      <w:r w:rsidRPr="00D06690">
        <w:rPr>
          <w:rFonts w:ascii="Arial" w:hAnsi="Arial" w:cs="Arial"/>
        </w:rPr>
        <w:t xml:space="preserve">Įgalioti Klaipėdos rajono savivaldybės administracijos Turto valdymo skyriaus </w:t>
      </w:r>
      <w:r w:rsidRPr="00844591">
        <w:rPr>
          <w:rFonts w:ascii="Arial" w:hAnsi="Arial" w:cs="Arial"/>
        </w:rPr>
        <w:t xml:space="preserve">vedėją Aidą </w:t>
      </w:r>
      <w:proofErr w:type="spellStart"/>
      <w:r w:rsidRPr="00844591">
        <w:rPr>
          <w:rFonts w:ascii="Arial" w:hAnsi="Arial" w:cs="Arial"/>
        </w:rPr>
        <w:t>Indzelę</w:t>
      </w:r>
      <w:proofErr w:type="spellEnd"/>
      <w:r>
        <w:rPr>
          <w:rFonts w:ascii="Arial" w:hAnsi="Arial" w:cs="Arial"/>
        </w:rPr>
        <w:t xml:space="preserve">, </w:t>
      </w:r>
      <w:r w:rsidRPr="001A2547">
        <w:rPr>
          <w:rFonts w:ascii="Arial" w:hAnsi="Arial" w:cs="Arial"/>
        </w:rPr>
        <w:t>o jos nesant –</w:t>
      </w:r>
      <w:r w:rsidRPr="001A2547">
        <w:t xml:space="preserve"> </w:t>
      </w:r>
      <w:r w:rsidRPr="001A2547">
        <w:rPr>
          <w:rFonts w:ascii="Arial" w:hAnsi="Arial" w:cs="Arial"/>
        </w:rPr>
        <w:t>Turto valdymo skyriaus</w:t>
      </w:r>
      <w:r>
        <w:rPr>
          <w:rFonts w:ascii="Arial" w:hAnsi="Arial" w:cs="Arial"/>
        </w:rPr>
        <w:t xml:space="preserve"> </w:t>
      </w:r>
      <w:r w:rsidRPr="001A2547">
        <w:rPr>
          <w:rFonts w:ascii="Arial" w:hAnsi="Arial" w:cs="Arial"/>
        </w:rPr>
        <w:t>vyriausiąją specialistę Agnę Kondrotienę,</w:t>
      </w:r>
      <w:r>
        <w:rPr>
          <w:rFonts w:ascii="Arial" w:hAnsi="Arial" w:cs="Arial"/>
        </w:rPr>
        <w:t xml:space="preserve"> </w:t>
      </w:r>
      <w:r w:rsidRPr="00BB1873">
        <w:rPr>
          <w:rFonts w:ascii="Arial" w:hAnsi="Arial" w:cs="Arial"/>
        </w:rPr>
        <w:t>Savivaldybės vardu pasirašyti notaro tvirtinamą sandorį ir perimamo turto perdavimo ir priėmimo aktą.</w:t>
      </w:r>
    </w:p>
    <w:p w14:paraId="049588A6" w14:textId="5EDA66BD" w:rsidR="00B35187" w:rsidRDefault="00F32C08" w:rsidP="00D2333E">
      <w:pPr>
        <w:autoSpaceDE w:val="0"/>
        <w:autoSpaceDN w:val="0"/>
        <w:adjustRightInd w:val="0"/>
        <w:spacing w:after="480" w:line="276" w:lineRule="auto"/>
        <w:ind w:firstLine="720"/>
        <w:jc w:val="both"/>
        <w:rPr>
          <w:rFonts w:ascii="Arial" w:eastAsia="Calibri" w:hAnsi="Arial" w:cs="Arial"/>
        </w:rPr>
      </w:pPr>
      <w:r>
        <w:rPr>
          <w:rFonts w:ascii="ArialMT" w:hAnsi="ArialMT" w:cs="ArialMT"/>
          <w:lang w:eastAsia="lt-LT"/>
        </w:rPr>
        <w:lastRenderedPageBreak/>
        <w:t>Šis sprendimas per vieną mėnesį nuo jo įteikimo ar pranešimo suinteresuotai</w:t>
      </w:r>
      <w:r w:rsidR="00B35187">
        <w:rPr>
          <w:rFonts w:ascii="ArialMT" w:hAnsi="ArialMT" w:cs="ArialMT"/>
          <w:lang w:eastAsia="lt-LT"/>
        </w:rPr>
        <w:t xml:space="preserve"> </w:t>
      </w:r>
      <w:r>
        <w:rPr>
          <w:rFonts w:ascii="ArialMT" w:hAnsi="ArialMT" w:cs="ArialMT"/>
          <w:lang w:eastAsia="lt-LT"/>
        </w:rPr>
        <w:t>šaliai apie viešojo administravimo subjekto veiksmus (atsisakymą atlikti veiksmus) dienos</w:t>
      </w:r>
      <w:r w:rsidR="00B35187">
        <w:rPr>
          <w:rFonts w:ascii="ArialMT" w:hAnsi="ArialMT" w:cs="ArialMT"/>
          <w:lang w:eastAsia="lt-LT"/>
        </w:rPr>
        <w:t xml:space="preserve"> </w:t>
      </w:r>
      <w:r>
        <w:rPr>
          <w:rFonts w:ascii="ArialMT" w:hAnsi="ArialMT" w:cs="ArialMT"/>
          <w:lang w:eastAsia="lt-LT"/>
        </w:rPr>
        <w:t>gali būti skundžiamas Lietuvos administracinių ginčų komisijos Klaipėdos apygardos skyriui</w:t>
      </w:r>
      <w:r w:rsidR="00B35187">
        <w:rPr>
          <w:rFonts w:ascii="ArialMT" w:hAnsi="ArialMT" w:cs="ArialMT"/>
          <w:lang w:eastAsia="lt-LT"/>
        </w:rPr>
        <w:t xml:space="preserve"> </w:t>
      </w:r>
      <w:r>
        <w:rPr>
          <w:rFonts w:ascii="ArialMT" w:hAnsi="ArialMT" w:cs="ArialMT"/>
          <w:lang w:eastAsia="lt-LT"/>
        </w:rPr>
        <w:t>(J. Janonio g. 24, LT-92251 Klaipėda) arba Regionų administracinio teismo Klaipėdos</w:t>
      </w:r>
      <w:r w:rsidR="00B35187">
        <w:rPr>
          <w:rFonts w:ascii="ArialMT" w:hAnsi="ArialMT" w:cs="ArialMT"/>
          <w:lang w:eastAsia="lt-LT"/>
        </w:rPr>
        <w:t xml:space="preserve"> </w:t>
      </w:r>
      <w:r>
        <w:rPr>
          <w:rFonts w:ascii="ArialMT" w:hAnsi="ArialMT" w:cs="ArialMT"/>
          <w:lang w:eastAsia="lt-LT"/>
        </w:rPr>
        <w:t>rūmams (Galinio Pylimo g. 9, LT-91230 Klaipėda) Lietuvos Respublikos administracinių bylų</w:t>
      </w:r>
      <w:r w:rsidR="00B35187">
        <w:rPr>
          <w:rFonts w:ascii="ArialMT" w:hAnsi="ArialMT" w:cs="ArialMT"/>
          <w:lang w:eastAsia="lt-LT"/>
        </w:rPr>
        <w:t xml:space="preserve"> </w:t>
      </w:r>
      <w:r>
        <w:rPr>
          <w:rFonts w:ascii="ArialMT" w:hAnsi="ArialMT" w:cs="ArialMT"/>
          <w:lang w:eastAsia="lt-LT"/>
        </w:rPr>
        <w:t>teisenos įstatymo nustatyta tvarka.</w:t>
      </w:r>
      <w:r w:rsidRPr="003F33C9">
        <w:rPr>
          <w:rFonts w:ascii="Arial" w:eastAsia="Calibri" w:hAnsi="Arial" w:cs="Arial"/>
        </w:rPr>
        <w:t xml:space="preserve"> </w:t>
      </w:r>
    </w:p>
    <w:p w14:paraId="735A035E" w14:textId="72BAD54B" w:rsidR="003F33C9" w:rsidRPr="003F33C9" w:rsidRDefault="00F25DC5" w:rsidP="00F32C08">
      <w:pPr>
        <w:tabs>
          <w:tab w:val="left" w:pos="9072"/>
        </w:tabs>
        <w:spacing w:after="240" w:line="276" w:lineRule="auto"/>
        <w:jc w:val="both"/>
        <w:rPr>
          <w:rFonts w:ascii="Arial" w:hAnsi="Arial" w:cs="Arial"/>
        </w:rPr>
      </w:pPr>
      <w:r w:rsidRPr="003F33C9">
        <w:rPr>
          <w:rFonts w:ascii="Arial" w:eastAsia="Calibri" w:hAnsi="Arial" w:cs="Arial"/>
        </w:rPr>
        <w:t xml:space="preserve">Savivaldybės meras </w:t>
      </w:r>
    </w:p>
    <w:p w14:paraId="7425D4DB" w14:textId="1EFF1AA6" w:rsidR="00F25DC5" w:rsidRPr="003F33C9" w:rsidRDefault="00F25DC5" w:rsidP="00A25143">
      <w:pPr>
        <w:tabs>
          <w:tab w:val="right" w:pos="9639"/>
        </w:tabs>
        <w:spacing w:after="240" w:line="276" w:lineRule="auto"/>
        <w:jc w:val="both"/>
        <w:rPr>
          <w:rFonts w:ascii="Arial" w:hAnsi="Arial" w:cs="Arial"/>
        </w:rPr>
      </w:pPr>
      <w:r w:rsidRPr="003F33C9">
        <w:rPr>
          <w:rFonts w:ascii="Arial" w:hAnsi="Arial" w:cs="Arial"/>
        </w:rPr>
        <w:t xml:space="preserve">TEIKIA: Savivaldybės meras B. Markauskas </w:t>
      </w:r>
    </w:p>
    <w:p w14:paraId="6A63BE75" w14:textId="4243E83D" w:rsidR="00F25DC5" w:rsidRPr="003F33C9" w:rsidRDefault="00F25DC5" w:rsidP="00A25143">
      <w:pPr>
        <w:tabs>
          <w:tab w:val="right" w:pos="9639"/>
        </w:tabs>
        <w:spacing w:after="240" w:line="276" w:lineRule="auto"/>
        <w:jc w:val="both"/>
        <w:rPr>
          <w:rFonts w:ascii="Arial" w:hAnsi="Arial" w:cs="Arial"/>
        </w:rPr>
      </w:pPr>
      <w:r w:rsidRPr="003F33C9">
        <w:rPr>
          <w:rFonts w:ascii="Arial" w:hAnsi="Arial" w:cs="Arial"/>
        </w:rPr>
        <w:t xml:space="preserve">PARENGĖ: A. </w:t>
      </w:r>
      <w:r w:rsidR="00E37E32">
        <w:rPr>
          <w:rFonts w:ascii="Arial" w:hAnsi="Arial" w:cs="Arial"/>
        </w:rPr>
        <w:t>Tunaitienė</w:t>
      </w:r>
      <w:r w:rsidRPr="003F33C9">
        <w:rPr>
          <w:rFonts w:ascii="Arial" w:hAnsi="Arial" w:cs="Arial"/>
        </w:rPr>
        <w:t xml:space="preserve"> </w:t>
      </w:r>
    </w:p>
    <w:p w14:paraId="0F8E73BC" w14:textId="1EF551C3" w:rsidR="00F25DC5" w:rsidRPr="003F33C9" w:rsidRDefault="00F25DC5" w:rsidP="004B51D6">
      <w:pPr>
        <w:tabs>
          <w:tab w:val="right" w:pos="9639"/>
        </w:tabs>
        <w:spacing w:line="276" w:lineRule="auto"/>
        <w:jc w:val="both"/>
        <w:rPr>
          <w:rFonts w:ascii="Arial" w:hAnsi="Arial" w:cs="Arial"/>
        </w:rPr>
      </w:pPr>
      <w:r w:rsidRPr="003F33C9">
        <w:rPr>
          <w:rFonts w:ascii="Arial" w:hAnsi="Arial" w:cs="Arial"/>
        </w:rPr>
        <w:t>SUDERINTA:</w:t>
      </w:r>
    </w:p>
    <w:bookmarkEnd w:id="5"/>
    <w:p w14:paraId="66FAB5FB" w14:textId="77777777" w:rsidR="00F25DC5" w:rsidRPr="003F33C9" w:rsidRDefault="00F25DC5" w:rsidP="004B51D6">
      <w:pPr>
        <w:spacing w:line="276" w:lineRule="auto"/>
        <w:jc w:val="both"/>
        <w:rPr>
          <w:rFonts w:ascii="Arial" w:hAnsi="Arial" w:cs="Arial"/>
        </w:rPr>
      </w:pPr>
      <w:r w:rsidRPr="003F33C9">
        <w:rPr>
          <w:rFonts w:ascii="Arial" w:hAnsi="Arial" w:cs="Arial"/>
        </w:rPr>
        <w:t>K. Vainienė</w:t>
      </w:r>
    </w:p>
    <w:p w14:paraId="4BF1B6CF" w14:textId="77777777" w:rsidR="00E37E32" w:rsidRDefault="00E37E32" w:rsidP="004B51D6">
      <w:pPr>
        <w:spacing w:line="276" w:lineRule="auto"/>
        <w:jc w:val="both"/>
        <w:rPr>
          <w:rFonts w:ascii="Arial" w:hAnsi="Arial" w:cs="Arial"/>
        </w:rPr>
      </w:pPr>
      <w:r w:rsidRPr="00E37E32">
        <w:rPr>
          <w:rFonts w:ascii="Arial" w:hAnsi="Arial" w:cs="Arial"/>
        </w:rPr>
        <w:t>D. Beliokaitė</w:t>
      </w:r>
    </w:p>
    <w:p w14:paraId="3B245159" w14:textId="705D722A" w:rsidR="00F25DC5" w:rsidRPr="003F33C9" w:rsidRDefault="00F25DC5" w:rsidP="004B51D6">
      <w:pPr>
        <w:spacing w:line="276" w:lineRule="auto"/>
        <w:jc w:val="both"/>
        <w:rPr>
          <w:rFonts w:ascii="Arial" w:hAnsi="Arial" w:cs="Arial"/>
        </w:rPr>
      </w:pPr>
      <w:r w:rsidRPr="003F33C9">
        <w:rPr>
          <w:rFonts w:ascii="Arial" w:hAnsi="Arial" w:cs="Arial"/>
        </w:rPr>
        <w:t>V. Jasas</w:t>
      </w:r>
    </w:p>
    <w:p w14:paraId="62F4F44C" w14:textId="27D58C60" w:rsidR="00586C74" w:rsidRPr="003F33C9" w:rsidRDefault="00586C74" w:rsidP="004B51D6">
      <w:pPr>
        <w:spacing w:line="276" w:lineRule="auto"/>
        <w:jc w:val="both"/>
        <w:rPr>
          <w:rFonts w:ascii="Arial" w:hAnsi="Arial" w:cs="Arial"/>
        </w:rPr>
      </w:pPr>
      <w:r w:rsidRPr="003F33C9">
        <w:rPr>
          <w:rFonts w:ascii="Arial" w:hAnsi="Arial" w:cs="Arial"/>
        </w:rPr>
        <w:t>A. Indzelė</w:t>
      </w:r>
    </w:p>
    <w:p w14:paraId="0612C6A2" w14:textId="359F3DA1" w:rsidR="00F25DC5" w:rsidRPr="003F33C9" w:rsidRDefault="00F25DC5" w:rsidP="004B51D6">
      <w:pPr>
        <w:spacing w:line="276" w:lineRule="auto"/>
        <w:jc w:val="both"/>
        <w:rPr>
          <w:rFonts w:ascii="Arial" w:hAnsi="Arial" w:cs="Arial"/>
          <w:color w:val="FF0000"/>
        </w:rPr>
      </w:pPr>
      <w:r w:rsidRPr="003F33C9">
        <w:rPr>
          <w:rFonts w:ascii="Arial" w:hAnsi="Arial" w:cs="Arial"/>
        </w:rPr>
        <w:t>S. Karbauskas</w:t>
      </w:r>
    </w:p>
    <w:p w14:paraId="4F8FB030" w14:textId="68A30222" w:rsidR="00F25DC5" w:rsidRPr="003F33C9" w:rsidRDefault="00C1770A" w:rsidP="004B51D6">
      <w:pPr>
        <w:spacing w:line="276" w:lineRule="auto"/>
        <w:jc w:val="both"/>
        <w:rPr>
          <w:rFonts w:ascii="Arial" w:hAnsi="Arial" w:cs="Arial"/>
        </w:rPr>
      </w:pPr>
      <w:r w:rsidRPr="003F33C9">
        <w:rPr>
          <w:rFonts w:ascii="Arial" w:hAnsi="Arial" w:cs="Arial"/>
        </w:rPr>
        <w:t>T. Tuzovaitė-Markūnienė</w:t>
      </w:r>
    </w:p>
    <w:p w14:paraId="5666FAD3" w14:textId="368D26F4" w:rsidR="00241F71" w:rsidRDefault="0077017C" w:rsidP="004B51D6">
      <w:pPr>
        <w:spacing w:line="276" w:lineRule="auto"/>
        <w:jc w:val="both"/>
        <w:rPr>
          <w:rFonts w:ascii="Arial" w:hAnsi="Arial" w:cs="Arial"/>
        </w:rPr>
      </w:pPr>
      <w:r w:rsidRPr="003F33C9">
        <w:rPr>
          <w:rFonts w:ascii="Arial" w:hAnsi="Arial" w:cs="Arial"/>
        </w:rPr>
        <w:t>B. Markauskas</w:t>
      </w:r>
    </w:p>
    <w:p w14:paraId="22A88899" w14:textId="2299A073" w:rsidR="00F25DC5" w:rsidRPr="00A25143" w:rsidRDefault="00241F71" w:rsidP="00A25143">
      <w:pPr>
        <w:rPr>
          <w:rFonts w:ascii="Arial" w:hAnsi="Arial" w:cs="Arial"/>
        </w:rPr>
      </w:pPr>
      <w:r>
        <w:rPr>
          <w:rFonts w:ascii="Arial" w:hAnsi="Arial" w:cs="Arial"/>
        </w:rPr>
        <w:br w:type="page"/>
      </w:r>
    </w:p>
    <w:p w14:paraId="7B85C746" w14:textId="77777777" w:rsidR="00F25DC5" w:rsidRPr="00D2333E" w:rsidRDefault="00F25DC5" w:rsidP="00A25143">
      <w:pPr>
        <w:pStyle w:val="Antrat1"/>
        <w:spacing w:line="276" w:lineRule="auto"/>
        <w:rPr>
          <w:rFonts w:ascii="Arial" w:hAnsi="Arial" w:cs="Arial"/>
          <w:b w:val="0"/>
          <w:szCs w:val="24"/>
        </w:rPr>
      </w:pPr>
      <w:r w:rsidRPr="00D2333E">
        <w:rPr>
          <w:rFonts w:ascii="Arial" w:hAnsi="Arial" w:cs="Arial"/>
          <w:szCs w:val="24"/>
        </w:rPr>
        <w:lastRenderedPageBreak/>
        <w:t>AIŠKINAMASIS RAŠTAS</w:t>
      </w:r>
    </w:p>
    <w:p w14:paraId="261BF89A" w14:textId="71F3D41D" w:rsidR="00F25DC5" w:rsidRPr="00A705C7" w:rsidRDefault="00F25DC5" w:rsidP="00A25143">
      <w:pPr>
        <w:shd w:val="clear" w:color="auto" w:fill="FFFFFF"/>
        <w:spacing w:after="240" w:line="276" w:lineRule="auto"/>
        <w:jc w:val="center"/>
        <w:rPr>
          <w:rFonts w:ascii="Arial" w:hAnsi="Arial" w:cs="Arial"/>
          <w:b/>
        </w:rPr>
      </w:pPr>
      <w:r w:rsidRPr="00D2333E">
        <w:rPr>
          <w:rFonts w:ascii="Arial" w:hAnsi="Arial" w:cs="Arial"/>
          <w:b/>
        </w:rPr>
        <w:t>DĖL TARYBOS SPRENDIMO</w:t>
      </w:r>
      <w:r w:rsidRPr="00D2333E">
        <w:rPr>
          <w:rFonts w:ascii="Arial" w:hAnsi="Arial" w:cs="Arial"/>
        </w:rPr>
        <w:t xml:space="preserve"> </w:t>
      </w:r>
      <w:r w:rsidRPr="00D2333E">
        <w:rPr>
          <w:rFonts w:ascii="Arial" w:hAnsi="Arial" w:cs="Arial"/>
          <w:b/>
          <w:bCs/>
          <w:caps/>
        </w:rPr>
        <w:t>„</w:t>
      </w:r>
      <w:r w:rsidR="003F33C9" w:rsidRPr="00D2333E">
        <w:rPr>
          <w:rFonts w:ascii="Arial" w:hAnsi="Arial" w:cs="Arial"/>
          <w:b/>
          <w:bCs/>
          <w:color w:val="000000"/>
          <w:lang w:eastAsia="lt-LT"/>
        </w:rPr>
        <w:t>DĖL</w:t>
      </w:r>
      <w:r w:rsidR="003F33C9" w:rsidRPr="00D2333E">
        <w:rPr>
          <w:rFonts w:ascii="Arial" w:hAnsi="Arial" w:cs="Arial"/>
          <w:b/>
          <w:bCs/>
        </w:rPr>
        <w:t xml:space="preserve"> </w:t>
      </w:r>
      <w:r w:rsidR="00E37E32" w:rsidRPr="00D2333E">
        <w:rPr>
          <w:rFonts w:ascii="Arial" w:hAnsi="Arial" w:cs="Arial"/>
          <w:b/>
          <w:bCs/>
        </w:rPr>
        <w:t>NEGYVENAMOSIOS PATALPOS – GARAŽO, ESANČIO TURGAUS G. 13A, GARGŽDUOSE, PIRKIMO SAVIVALDYBĖS NUOSAVYBĖN</w:t>
      </w:r>
      <w:r w:rsidRPr="00D2333E">
        <w:rPr>
          <w:rFonts w:ascii="Arial" w:hAnsi="Arial" w:cs="Arial"/>
          <w:b/>
          <w:bCs/>
          <w:caps/>
        </w:rPr>
        <w:t>“</w:t>
      </w:r>
      <w:r w:rsidRPr="00D2333E">
        <w:rPr>
          <w:rFonts w:ascii="Arial" w:hAnsi="Arial" w:cs="Arial"/>
        </w:rPr>
        <w:t xml:space="preserve"> </w:t>
      </w:r>
      <w:r w:rsidRPr="00D2333E">
        <w:rPr>
          <w:rFonts w:ascii="Arial" w:hAnsi="Arial" w:cs="Arial"/>
          <w:b/>
        </w:rPr>
        <w:t>PROJEKTO</w:t>
      </w:r>
    </w:p>
    <w:p w14:paraId="61FE9508" w14:textId="02B218D2" w:rsidR="00F25DC5" w:rsidRPr="003F33C9" w:rsidRDefault="00F25DC5" w:rsidP="00A25143">
      <w:pPr>
        <w:spacing w:after="240" w:line="276" w:lineRule="auto"/>
        <w:jc w:val="center"/>
        <w:rPr>
          <w:rFonts w:ascii="Arial" w:hAnsi="Arial" w:cs="Arial"/>
        </w:rPr>
      </w:pPr>
      <w:r w:rsidRPr="003F33C9">
        <w:rPr>
          <w:rFonts w:ascii="Arial" w:hAnsi="Arial" w:cs="Arial"/>
          <w:bCs/>
        </w:rPr>
        <w:t>202</w:t>
      </w:r>
      <w:r w:rsidR="00393DDB">
        <w:rPr>
          <w:rFonts w:ascii="Arial" w:hAnsi="Arial" w:cs="Arial"/>
          <w:bCs/>
        </w:rPr>
        <w:t>5</w:t>
      </w:r>
      <w:r w:rsidRPr="003F33C9">
        <w:rPr>
          <w:rFonts w:ascii="Arial" w:hAnsi="Arial" w:cs="Arial"/>
          <w:bCs/>
        </w:rPr>
        <w:t>-</w:t>
      </w:r>
      <w:r w:rsidR="00393DDB">
        <w:rPr>
          <w:rFonts w:ascii="Arial" w:hAnsi="Arial" w:cs="Arial"/>
          <w:bCs/>
        </w:rPr>
        <w:t>02-04</w:t>
      </w:r>
    </w:p>
    <w:p w14:paraId="7791CAB9" w14:textId="77777777" w:rsidR="00E37E32" w:rsidRDefault="00F25DC5" w:rsidP="00E37E32">
      <w:pPr>
        <w:spacing w:line="276" w:lineRule="auto"/>
        <w:ind w:firstLine="720"/>
        <w:jc w:val="both"/>
        <w:rPr>
          <w:rFonts w:ascii="Arial" w:hAnsi="Arial" w:cs="Arial"/>
          <w:b/>
        </w:rPr>
      </w:pPr>
      <w:r w:rsidRPr="003F33C9">
        <w:rPr>
          <w:rFonts w:ascii="Arial" w:hAnsi="Arial" w:cs="Arial"/>
          <w:b/>
        </w:rPr>
        <w:t xml:space="preserve">1. Parengto sprendimo projekto tikslai, uždaviniai (ko šiuo sprendimu norima pasiekti): </w:t>
      </w:r>
    </w:p>
    <w:p w14:paraId="1D5201AE" w14:textId="55E646DA" w:rsidR="00CF221B" w:rsidRDefault="00E37E32" w:rsidP="00E37E32">
      <w:pPr>
        <w:spacing w:line="276" w:lineRule="auto"/>
        <w:ind w:firstLine="720"/>
        <w:jc w:val="both"/>
        <w:rPr>
          <w:rFonts w:ascii="Arial" w:hAnsi="Arial" w:cs="Arial"/>
          <w:b/>
        </w:rPr>
      </w:pPr>
      <w:bookmarkStart w:id="6" w:name="_Hlk179966666"/>
      <w:r>
        <w:rPr>
          <w:rFonts w:ascii="Arial" w:hAnsi="Arial" w:cs="Arial"/>
        </w:rPr>
        <w:t>Į</w:t>
      </w:r>
      <w:r w:rsidRPr="00E37E32">
        <w:rPr>
          <w:rFonts w:ascii="Arial" w:hAnsi="Arial" w:cs="Arial"/>
        </w:rPr>
        <w:t>gyvendinant Gargždų miesto</w:t>
      </w:r>
      <w:r>
        <w:rPr>
          <w:rFonts w:ascii="Arial" w:hAnsi="Arial" w:cs="Arial"/>
        </w:rPr>
        <w:t xml:space="preserve"> </w:t>
      </w:r>
      <w:r w:rsidRPr="00E37E32">
        <w:rPr>
          <w:rFonts w:ascii="Arial" w:hAnsi="Arial" w:cs="Arial"/>
        </w:rPr>
        <w:t>centrinės dalies detaliojo plano keitimo detaliojo plano</w:t>
      </w:r>
      <w:bookmarkEnd w:id="6"/>
      <w:r w:rsidRPr="00E37E32">
        <w:rPr>
          <w:rFonts w:ascii="Arial" w:hAnsi="Arial" w:cs="Arial"/>
        </w:rPr>
        <w:t>, patvirtinto Klaipėdos rajono</w:t>
      </w:r>
      <w:r>
        <w:rPr>
          <w:rFonts w:ascii="Arial" w:hAnsi="Arial" w:cs="Arial"/>
        </w:rPr>
        <w:t xml:space="preserve"> </w:t>
      </w:r>
      <w:r w:rsidRPr="00E37E32">
        <w:rPr>
          <w:rFonts w:ascii="Arial" w:hAnsi="Arial" w:cs="Arial"/>
        </w:rPr>
        <w:t>savivaldybės mero 2024 m. balandžio 29 d. potvarkiu Nr. MV-544 „Dėl Gargždų miesto</w:t>
      </w:r>
      <w:r>
        <w:rPr>
          <w:rFonts w:ascii="Arial" w:hAnsi="Arial" w:cs="Arial"/>
        </w:rPr>
        <w:t xml:space="preserve"> </w:t>
      </w:r>
      <w:r w:rsidRPr="00E37E32">
        <w:rPr>
          <w:rFonts w:ascii="Arial" w:hAnsi="Arial" w:cs="Arial"/>
        </w:rPr>
        <w:t>centrinės dalies detaliojo plano keitimo detaliojo plano patvirtinimo“, sprendinius</w:t>
      </w:r>
      <w:r>
        <w:rPr>
          <w:rFonts w:ascii="Arial" w:hAnsi="Arial" w:cs="Arial"/>
        </w:rPr>
        <w:t xml:space="preserve"> p</w:t>
      </w:r>
      <w:r w:rsidR="00CF221B" w:rsidRPr="00CF221B">
        <w:rPr>
          <w:rFonts w:ascii="Arial" w:hAnsi="Arial" w:cs="Arial"/>
        </w:rPr>
        <w:t xml:space="preserve">irkti </w:t>
      </w:r>
      <w:r w:rsidRPr="00E37E32">
        <w:rPr>
          <w:rFonts w:ascii="Arial" w:hAnsi="Arial" w:cs="Arial"/>
        </w:rPr>
        <w:t xml:space="preserve">Klaipėdos rajono savivaldybės nuosavybėn </w:t>
      </w:r>
      <w:r w:rsidR="008A6B65" w:rsidRPr="006051F4">
        <w:rPr>
          <w:rFonts w:ascii="Arial" w:hAnsi="Arial" w:cs="Arial"/>
        </w:rPr>
        <w:t>A</w:t>
      </w:r>
      <w:r w:rsidR="008A6B65">
        <w:rPr>
          <w:rFonts w:ascii="Arial" w:hAnsi="Arial" w:cs="Arial"/>
        </w:rPr>
        <w:t>.</w:t>
      </w:r>
      <w:r w:rsidR="008A6B65" w:rsidRPr="006051F4">
        <w:rPr>
          <w:rFonts w:ascii="Arial" w:hAnsi="Arial" w:cs="Arial"/>
        </w:rPr>
        <w:t xml:space="preserve"> T</w:t>
      </w:r>
      <w:r w:rsidR="008A6B65">
        <w:rPr>
          <w:rFonts w:ascii="Arial" w:hAnsi="Arial" w:cs="Arial"/>
        </w:rPr>
        <w:t xml:space="preserve">. </w:t>
      </w:r>
      <w:r w:rsidR="008A6B65" w:rsidRPr="00C14F56">
        <w:rPr>
          <w:rFonts w:ascii="Arial" w:hAnsi="Arial" w:cs="Arial"/>
        </w:rPr>
        <w:t xml:space="preserve">(duomenys neviešinami) </w:t>
      </w:r>
      <w:r w:rsidR="00E90F07" w:rsidRPr="00CF221B">
        <w:rPr>
          <w:rFonts w:ascii="Arial" w:hAnsi="Arial" w:cs="Arial"/>
        </w:rPr>
        <w:t xml:space="preserve">nuosavybės teise priklausantį nekilnojamąjį turtą – </w:t>
      </w:r>
      <w:r w:rsidR="00E90F07" w:rsidRPr="00AC3372">
        <w:rPr>
          <w:rFonts w:ascii="Arial" w:hAnsi="Arial" w:cs="Arial"/>
          <w:lang w:eastAsia="lt-LT"/>
        </w:rPr>
        <w:t xml:space="preserve">negyvenamąją patalpą – garažą (unikalus Nr. </w:t>
      </w:r>
      <w:r w:rsidR="00E90F07" w:rsidRPr="00B06CD7">
        <w:rPr>
          <w:rFonts w:ascii="Arial" w:hAnsi="Arial" w:cs="Arial"/>
          <w:lang w:eastAsia="lt-LT"/>
        </w:rPr>
        <w:t>5597-1001-1140:0018</w:t>
      </w:r>
      <w:r w:rsidR="00E90F07" w:rsidRPr="00CF221B">
        <w:rPr>
          <w:rFonts w:ascii="Arial" w:hAnsi="Arial" w:cs="Arial"/>
          <w:lang w:eastAsia="lt-LT"/>
        </w:rPr>
        <w:t xml:space="preserve">, plotas – </w:t>
      </w:r>
      <w:r w:rsidR="00E90F07" w:rsidRPr="00B06CD7">
        <w:rPr>
          <w:rFonts w:ascii="Arial" w:hAnsi="Arial" w:cs="Arial"/>
          <w:lang w:eastAsia="lt-LT"/>
        </w:rPr>
        <w:t>20</w:t>
      </w:r>
      <w:r w:rsidR="00E90F07">
        <w:rPr>
          <w:rFonts w:ascii="Arial" w:hAnsi="Arial" w:cs="Arial"/>
          <w:lang w:eastAsia="lt-LT"/>
        </w:rPr>
        <w:t>,</w:t>
      </w:r>
      <w:r w:rsidR="00E90F07" w:rsidRPr="00B06CD7">
        <w:rPr>
          <w:rFonts w:ascii="Arial" w:hAnsi="Arial" w:cs="Arial"/>
          <w:lang w:eastAsia="lt-LT"/>
        </w:rPr>
        <w:t xml:space="preserve">79 </w:t>
      </w:r>
      <w:r w:rsidR="00E90F07">
        <w:rPr>
          <w:rFonts w:ascii="Arial" w:hAnsi="Arial" w:cs="Arial"/>
          <w:lang w:eastAsia="lt-LT"/>
        </w:rPr>
        <w:t>m</w:t>
      </w:r>
      <w:r w:rsidR="00E90F07" w:rsidRPr="00AC3372">
        <w:rPr>
          <w:rFonts w:ascii="Arial" w:hAnsi="Arial" w:cs="Arial"/>
          <w:vertAlign w:val="superscript"/>
          <w:lang w:eastAsia="lt-LT"/>
        </w:rPr>
        <w:t>2</w:t>
      </w:r>
      <w:r w:rsidR="00E90F07" w:rsidRPr="00CF221B">
        <w:rPr>
          <w:rFonts w:ascii="Arial" w:hAnsi="Arial" w:cs="Arial"/>
          <w:lang w:eastAsia="lt-LT"/>
        </w:rPr>
        <w:t xml:space="preserve">, pagrindinė naudojimo paskirtis – </w:t>
      </w:r>
      <w:r w:rsidR="00E90F07">
        <w:rPr>
          <w:rFonts w:ascii="Arial" w:hAnsi="Arial" w:cs="Arial"/>
          <w:lang w:eastAsia="lt-LT"/>
        </w:rPr>
        <w:t>g</w:t>
      </w:r>
      <w:r w:rsidR="00E90F07" w:rsidRPr="00AC3372">
        <w:rPr>
          <w:rFonts w:ascii="Arial" w:hAnsi="Arial" w:cs="Arial"/>
          <w:lang w:eastAsia="lt-LT"/>
        </w:rPr>
        <w:t>aražų</w:t>
      </w:r>
      <w:r w:rsidR="00E90F07" w:rsidRPr="00CF221B">
        <w:rPr>
          <w:rFonts w:ascii="Arial" w:hAnsi="Arial" w:cs="Arial"/>
          <w:lang w:eastAsia="lt-LT"/>
        </w:rPr>
        <w:t xml:space="preserve">), esantį </w:t>
      </w:r>
      <w:r w:rsidR="00E90F07" w:rsidRPr="00AC3372">
        <w:rPr>
          <w:rFonts w:ascii="Arial" w:hAnsi="Arial" w:cs="Arial"/>
          <w:lang w:eastAsia="lt-LT"/>
        </w:rPr>
        <w:t xml:space="preserve">Turgaus g. </w:t>
      </w:r>
      <w:r w:rsidR="00E90F07" w:rsidRPr="00C35DEF">
        <w:rPr>
          <w:rFonts w:ascii="Arial" w:hAnsi="Arial" w:cs="Arial"/>
          <w:lang w:eastAsia="lt-LT"/>
        </w:rPr>
        <w:t>13A K15-5</w:t>
      </w:r>
      <w:r w:rsidR="00E90F07" w:rsidRPr="00CF221B">
        <w:rPr>
          <w:rFonts w:ascii="Arial" w:hAnsi="Arial" w:cs="Arial"/>
          <w:lang w:eastAsia="lt-LT"/>
        </w:rPr>
        <w:t xml:space="preserve">, </w:t>
      </w:r>
      <w:r w:rsidR="00E90F07" w:rsidRPr="00AC3372">
        <w:rPr>
          <w:rFonts w:ascii="Arial" w:hAnsi="Arial" w:cs="Arial"/>
          <w:lang w:eastAsia="lt-LT"/>
        </w:rPr>
        <w:t>Gargžduose</w:t>
      </w:r>
      <w:r w:rsidR="00E90F07" w:rsidRPr="00CF221B">
        <w:rPr>
          <w:rFonts w:ascii="Arial" w:hAnsi="Arial" w:cs="Arial"/>
          <w:lang w:eastAsia="lt-LT"/>
        </w:rPr>
        <w:t xml:space="preserve">, Klaipėdos r. sav., </w:t>
      </w:r>
      <w:r w:rsidR="00E90F07" w:rsidRPr="00CF221B">
        <w:rPr>
          <w:rFonts w:ascii="Arial" w:hAnsi="Arial" w:cs="Arial"/>
          <w:bCs/>
        </w:rPr>
        <w:t xml:space="preserve">už </w:t>
      </w:r>
      <w:r w:rsidR="00E90F07" w:rsidRPr="00C35DEF">
        <w:rPr>
          <w:rFonts w:ascii="Arial" w:hAnsi="Arial" w:cs="Arial"/>
          <w:bCs/>
        </w:rPr>
        <w:t xml:space="preserve">9 500 </w:t>
      </w:r>
      <w:r w:rsidR="00E90F07" w:rsidRPr="00CF221B">
        <w:rPr>
          <w:rFonts w:ascii="Arial" w:hAnsi="Arial" w:cs="Arial"/>
          <w:bCs/>
        </w:rPr>
        <w:t>(</w:t>
      </w:r>
      <w:r w:rsidR="00E90F07">
        <w:rPr>
          <w:rFonts w:ascii="Arial" w:hAnsi="Arial" w:cs="Arial"/>
          <w:bCs/>
        </w:rPr>
        <w:t>d</w:t>
      </w:r>
      <w:r w:rsidR="00E90F07" w:rsidRPr="00BE6866">
        <w:rPr>
          <w:rFonts w:ascii="Arial" w:hAnsi="Arial" w:cs="Arial"/>
          <w:bCs/>
        </w:rPr>
        <w:t>evyni</w:t>
      </w:r>
      <w:r w:rsidR="00E90F07">
        <w:rPr>
          <w:rFonts w:ascii="Arial" w:hAnsi="Arial" w:cs="Arial"/>
          <w:bCs/>
        </w:rPr>
        <w:t>s</w:t>
      </w:r>
      <w:r w:rsidR="00E90F07" w:rsidRPr="00BE6866">
        <w:rPr>
          <w:rFonts w:ascii="Arial" w:hAnsi="Arial" w:cs="Arial"/>
          <w:bCs/>
        </w:rPr>
        <w:t xml:space="preserve"> tūkstanči</w:t>
      </w:r>
      <w:r w:rsidR="00E90F07">
        <w:rPr>
          <w:rFonts w:ascii="Arial" w:hAnsi="Arial" w:cs="Arial"/>
          <w:bCs/>
        </w:rPr>
        <w:t>us</w:t>
      </w:r>
      <w:r w:rsidR="00E90F07" w:rsidRPr="00BE6866">
        <w:rPr>
          <w:rFonts w:ascii="Arial" w:hAnsi="Arial" w:cs="Arial"/>
          <w:bCs/>
        </w:rPr>
        <w:t xml:space="preserve"> penki</w:t>
      </w:r>
      <w:r w:rsidR="00E90F07">
        <w:rPr>
          <w:rFonts w:ascii="Arial" w:hAnsi="Arial" w:cs="Arial"/>
          <w:bCs/>
        </w:rPr>
        <w:t>s</w:t>
      </w:r>
      <w:r w:rsidR="00E90F07" w:rsidRPr="00BE6866">
        <w:rPr>
          <w:rFonts w:ascii="Arial" w:hAnsi="Arial" w:cs="Arial"/>
          <w:bCs/>
        </w:rPr>
        <w:t xml:space="preserve"> šimt</w:t>
      </w:r>
      <w:r w:rsidR="00E90F07">
        <w:rPr>
          <w:rFonts w:ascii="Arial" w:hAnsi="Arial" w:cs="Arial"/>
          <w:bCs/>
        </w:rPr>
        <w:t>us</w:t>
      </w:r>
      <w:r w:rsidR="00E90F07" w:rsidRPr="00CF221B">
        <w:rPr>
          <w:rFonts w:ascii="Arial" w:hAnsi="Arial" w:cs="Arial"/>
          <w:bCs/>
        </w:rPr>
        <w:t>) Eur</w:t>
      </w:r>
      <w:r w:rsidR="00E90F07">
        <w:rPr>
          <w:rFonts w:ascii="Arial" w:hAnsi="Arial" w:cs="Arial"/>
          <w:bCs/>
        </w:rPr>
        <w:t xml:space="preserve">, </w:t>
      </w:r>
      <w:r w:rsidR="00E5414E" w:rsidRPr="006051F4">
        <w:rPr>
          <w:rFonts w:ascii="Arial" w:hAnsi="Arial" w:cs="Arial"/>
        </w:rPr>
        <w:t>A</w:t>
      </w:r>
      <w:r w:rsidR="00E5414E">
        <w:rPr>
          <w:rFonts w:ascii="Arial" w:hAnsi="Arial" w:cs="Arial"/>
        </w:rPr>
        <w:t>.</w:t>
      </w:r>
      <w:r w:rsidR="00E5414E" w:rsidRPr="006051F4">
        <w:rPr>
          <w:rFonts w:ascii="Arial" w:hAnsi="Arial" w:cs="Arial"/>
        </w:rPr>
        <w:t xml:space="preserve"> T</w:t>
      </w:r>
      <w:r w:rsidR="00E5414E">
        <w:rPr>
          <w:rFonts w:ascii="Arial" w:hAnsi="Arial" w:cs="Arial"/>
        </w:rPr>
        <w:t xml:space="preserve">. </w:t>
      </w:r>
      <w:r w:rsidR="00E5414E" w:rsidRPr="00C14F56">
        <w:rPr>
          <w:rFonts w:ascii="Arial" w:hAnsi="Arial" w:cs="Arial"/>
        </w:rPr>
        <w:t xml:space="preserve">(duomenys neviešinami) </w:t>
      </w:r>
      <w:r w:rsidR="00E90F07" w:rsidRPr="00507600">
        <w:rPr>
          <w:rFonts w:ascii="Arial" w:hAnsi="Arial" w:cs="Arial"/>
          <w:bCs/>
        </w:rPr>
        <w:t>apmokant notarinės pirkimo</w:t>
      </w:r>
      <w:r w:rsidR="00E90F07">
        <w:rPr>
          <w:rFonts w:ascii="Arial" w:hAnsi="Arial" w:cs="Arial"/>
          <w:bCs/>
        </w:rPr>
        <w:t xml:space="preserve"> – </w:t>
      </w:r>
      <w:r w:rsidR="00E90F07" w:rsidRPr="00507600">
        <w:rPr>
          <w:rFonts w:ascii="Arial" w:hAnsi="Arial" w:cs="Arial"/>
          <w:bCs/>
        </w:rPr>
        <w:t>pardavimo sutarties sudarymo</w:t>
      </w:r>
      <w:r w:rsidR="00E90F07">
        <w:rPr>
          <w:rFonts w:ascii="Arial" w:hAnsi="Arial" w:cs="Arial"/>
          <w:bCs/>
        </w:rPr>
        <w:t xml:space="preserve"> </w:t>
      </w:r>
      <w:r w:rsidR="00E90F07" w:rsidRPr="00507600">
        <w:rPr>
          <w:rFonts w:ascii="Arial" w:hAnsi="Arial" w:cs="Arial"/>
          <w:bCs/>
        </w:rPr>
        <w:t>išlaidas</w:t>
      </w:r>
      <w:r w:rsidR="00E90F07" w:rsidRPr="009F22B1">
        <w:rPr>
          <w:rFonts w:ascii="Arial" w:hAnsi="Arial" w:cs="Arial"/>
          <w:bCs/>
        </w:rPr>
        <w:t>,</w:t>
      </w:r>
      <w:r w:rsidR="00E90F07">
        <w:rPr>
          <w:rFonts w:ascii="Arial" w:hAnsi="Arial" w:cs="Arial"/>
          <w:bCs/>
        </w:rPr>
        <w:t xml:space="preserve"> </w:t>
      </w:r>
      <w:r w:rsidRPr="00E37E32">
        <w:rPr>
          <w:rFonts w:ascii="Arial" w:hAnsi="Arial" w:cs="Arial"/>
        </w:rPr>
        <w:t>savarankiškosioms savivaldybės funkcijoms vykdyti (ikimokyklinio ugdymo, vaikų ir suaugusiųjų neformaliojo švietimo organizavimas, vaikų ir jaunimo užimtumo organizavimas;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 kūno kultūros ir sporto plėtojimas, gyventojų poilsio organizavimas; sąlygų verslo ir turizmo plėtrai sudarymas ir šios veiklos skatinimas)</w:t>
      </w:r>
      <w:r w:rsidR="00CF221B" w:rsidRPr="00CF221B">
        <w:rPr>
          <w:rFonts w:ascii="Arial" w:hAnsi="Arial" w:cs="Arial"/>
          <w:bCs/>
        </w:rPr>
        <w:t>.</w:t>
      </w:r>
      <w:r w:rsidR="00F25DC5" w:rsidRPr="003F33C9">
        <w:rPr>
          <w:rFonts w:ascii="Arial" w:hAnsi="Arial" w:cs="Arial"/>
          <w:b/>
        </w:rPr>
        <w:t xml:space="preserve"> </w:t>
      </w:r>
    </w:p>
    <w:p w14:paraId="0B850A1B" w14:textId="6E173B10" w:rsidR="00F25DC5" w:rsidRPr="003F33C9" w:rsidRDefault="00CF221B" w:rsidP="00CF221B">
      <w:pPr>
        <w:pStyle w:val="Pagrindiniotekstotrauka"/>
        <w:tabs>
          <w:tab w:val="left" w:pos="709"/>
          <w:tab w:val="right" w:pos="9639"/>
        </w:tabs>
        <w:spacing w:line="276" w:lineRule="auto"/>
        <w:ind w:left="0" w:firstLine="0"/>
        <w:rPr>
          <w:rFonts w:ascii="Arial" w:hAnsi="Arial" w:cs="Arial"/>
          <w:b/>
          <w:szCs w:val="24"/>
        </w:rPr>
      </w:pPr>
      <w:r>
        <w:rPr>
          <w:rFonts w:ascii="Arial" w:hAnsi="Arial" w:cs="Arial"/>
          <w:b/>
          <w:szCs w:val="24"/>
        </w:rPr>
        <w:tab/>
      </w:r>
      <w:r w:rsidR="00F25DC5" w:rsidRPr="003F33C9">
        <w:rPr>
          <w:rFonts w:ascii="Arial" w:hAnsi="Arial" w:cs="Arial"/>
          <w:b/>
          <w:szCs w:val="24"/>
        </w:rPr>
        <w:t xml:space="preserve">2. Kaip šiuo metu yra teisiškai reglamentuojami projekte aptariami klausimai: </w:t>
      </w:r>
    </w:p>
    <w:p w14:paraId="02448DA5" w14:textId="390C1850" w:rsidR="005A7D00" w:rsidRPr="003F33C9" w:rsidRDefault="005A7D00" w:rsidP="00D2333E">
      <w:pPr>
        <w:pStyle w:val="Pagrindiniotekstotrauka"/>
        <w:tabs>
          <w:tab w:val="left" w:pos="540"/>
          <w:tab w:val="right" w:pos="9639"/>
        </w:tabs>
        <w:spacing w:line="276" w:lineRule="auto"/>
        <w:ind w:left="0" w:firstLine="709"/>
        <w:rPr>
          <w:rFonts w:ascii="Arial" w:hAnsi="Arial" w:cs="Arial"/>
          <w:bCs/>
          <w:szCs w:val="24"/>
        </w:rPr>
      </w:pPr>
      <w:r w:rsidRPr="003F33C9">
        <w:rPr>
          <w:rFonts w:ascii="Arial" w:hAnsi="Arial" w:cs="Arial"/>
          <w:szCs w:val="24"/>
        </w:rPr>
        <w:t>Lietuvos Respublikos vietos savivaldos įstatymo 6 straipsnio</w:t>
      </w:r>
      <w:r w:rsidR="00CF221B">
        <w:rPr>
          <w:rFonts w:ascii="Arial" w:hAnsi="Arial" w:cs="Arial"/>
          <w:bCs/>
          <w:szCs w:val="24"/>
        </w:rPr>
        <w:t xml:space="preserve"> 8 punkte </w:t>
      </w:r>
      <w:r w:rsidR="00CF221B" w:rsidRPr="003F33C9">
        <w:rPr>
          <w:rFonts w:ascii="Arial" w:hAnsi="Arial" w:cs="Arial"/>
          <w:bCs/>
          <w:szCs w:val="24"/>
        </w:rPr>
        <w:t>nustatyta savarankiškoji savivaldybės funkcija</w:t>
      </w:r>
      <w:r w:rsidR="00CF221B">
        <w:rPr>
          <w:rFonts w:ascii="Arial" w:hAnsi="Arial" w:cs="Arial"/>
          <w:bCs/>
          <w:szCs w:val="24"/>
        </w:rPr>
        <w:t xml:space="preserve"> </w:t>
      </w:r>
      <w:r w:rsidR="00CF221B" w:rsidRPr="00CF221B">
        <w:rPr>
          <w:rFonts w:ascii="Arial" w:hAnsi="Arial" w:cs="Arial"/>
          <w:szCs w:val="24"/>
        </w:rPr>
        <w:t>ikimokyklinio ugdymo, vaikų ir suaugusiųjų neformaliojo švietimo organizavimas, vaikų ir jaunimo užimtumo organizavimas</w:t>
      </w:r>
      <w:r w:rsidR="00CF221B">
        <w:rPr>
          <w:rFonts w:ascii="Arial" w:hAnsi="Arial" w:cs="Arial"/>
          <w:szCs w:val="24"/>
        </w:rPr>
        <w:t xml:space="preserve">, 13 punkte </w:t>
      </w:r>
      <w:r w:rsidR="00CF221B" w:rsidRPr="003F33C9">
        <w:rPr>
          <w:rFonts w:ascii="Arial" w:hAnsi="Arial" w:cs="Arial"/>
          <w:bCs/>
          <w:szCs w:val="24"/>
        </w:rPr>
        <w:t>nustatyta savarankiškoji savivaldybės funkcija</w:t>
      </w:r>
      <w:r w:rsidR="00CF221B">
        <w:rPr>
          <w:rFonts w:ascii="Arial" w:hAnsi="Arial" w:cs="Arial"/>
          <w:szCs w:val="24"/>
        </w:rPr>
        <w:t xml:space="preserve"> </w:t>
      </w:r>
      <w:r w:rsidR="00CF221B" w:rsidRPr="00CF221B">
        <w:rPr>
          <w:rFonts w:ascii="Arial" w:hAnsi="Arial" w:cs="Arial"/>
          <w:bCs/>
          <w:szCs w:val="24"/>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CF221B" w:rsidRPr="00CF221B">
        <w:rPr>
          <w:rFonts w:ascii="Arial" w:hAnsi="Arial" w:cs="Arial"/>
          <w:bCs/>
        </w:rPr>
        <w:t>)</w:t>
      </w:r>
      <w:r w:rsidR="00E37E32">
        <w:rPr>
          <w:rFonts w:ascii="Arial" w:hAnsi="Arial" w:cs="Arial"/>
          <w:bCs/>
        </w:rPr>
        <w:t xml:space="preserve">, 29 punkte </w:t>
      </w:r>
      <w:r w:rsidR="00E37E32" w:rsidRPr="00E37E32">
        <w:rPr>
          <w:rFonts w:ascii="Arial" w:hAnsi="Arial" w:cs="Arial"/>
          <w:bCs/>
        </w:rPr>
        <w:t>nustatyta savarankiškoji savivaldybės funkcija</w:t>
      </w:r>
      <w:r w:rsidR="00E37E32">
        <w:rPr>
          <w:rFonts w:ascii="Arial" w:hAnsi="Arial" w:cs="Arial"/>
          <w:bCs/>
        </w:rPr>
        <w:t xml:space="preserve"> </w:t>
      </w:r>
      <w:r w:rsidR="00E37E32" w:rsidRPr="00E37E32">
        <w:rPr>
          <w:rFonts w:ascii="Arial" w:hAnsi="Arial" w:cs="Arial"/>
          <w:bCs/>
        </w:rPr>
        <w:t>kūno kultūros ir sporto plėtojimas, gyventojų poilsio organizavimas</w:t>
      </w:r>
      <w:r w:rsidR="00E37E32">
        <w:rPr>
          <w:rFonts w:ascii="Arial" w:hAnsi="Arial" w:cs="Arial"/>
          <w:bCs/>
        </w:rPr>
        <w:t>, 38</w:t>
      </w:r>
      <w:r w:rsidR="00E37E32" w:rsidRPr="00E37E32">
        <w:rPr>
          <w:rFonts w:ascii="Arial" w:hAnsi="Arial" w:cs="Arial"/>
          <w:bCs/>
        </w:rPr>
        <w:t xml:space="preserve"> punkte nustatyta savarankiškoji savivaldybės funkcija</w:t>
      </w:r>
      <w:r w:rsidR="00E37E32">
        <w:rPr>
          <w:rFonts w:ascii="Arial" w:hAnsi="Arial" w:cs="Arial"/>
          <w:bCs/>
        </w:rPr>
        <w:t xml:space="preserve"> </w:t>
      </w:r>
      <w:r w:rsidR="00E37E32" w:rsidRPr="00E37E32">
        <w:rPr>
          <w:rFonts w:ascii="Arial" w:hAnsi="Arial" w:cs="Arial"/>
          <w:bCs/>
        </w:rPr>
        <w:t>sąlygų verslo ir turizmo plėtrai sudarymas ir šios veiklos skatinimas</w:t>
      </w:r>
      <w:r w:rsidRPr="003F33C9">
        <w:rPr>
          <w:rFonts w:ascii="Arial" w:hAnsi="Arial" w:cs="Arial"/>
          <w:szCs w:val="24"/>
        </w:rPr>
        <w:t>.</w:t>
      </w:r>
    </w:p>
    <w:p w14:paraId="09E15573" w14:textId="200D9233" w:rsidR="00F25DC5" w:rsidRPr="003F33C9" w:rsidRDefault="00F25DC5" w:rsidP="00D2333E">
      <w:pPr>
        <w:tabs>
          <w:tab w:val="left" w:pos="360"/>
        </w:tabs>
        <w:spacing w:line="276" w:lineRule="auto"/>
        <w:ind w:firstLine="709"/>
        <w:jc w:val="both"/>
        <w:rPr>
          <w:rFonts w:ascii="Arial" w:hAnsi="Arial" w:cs="Arial"/>
          <w:bCs/>
        </w:rPr>
      </w:pPr>
      <w:r w:rsidRPr="003F33C9">
        <w:rPr>
          <w:rFonts w:ascii="Arial" w:hAnsi="Arial" w:cs="Arial"/>
        </w:rPr>
        <w:t xml:space="preserve">Lietuvos Respublikos vietos savivaldos įstatymo </w:t>
      </w:r>
      <w:r w:rsidR="00301A2D" w:rsidRPr="003F33C9">
        <w:rPr>
          <w:rFonts w:ascii="Arial" w:hAnsi="Arial" w:cs="Arial"/>
        </w:rPr>
        <w:t>15</w:t>
      </w:r>
      <w:r w:rsidRPr="003F33C9">
        <w:rPr>
          <w:rFonts w:ascii="Arial" w:hAnsi="Arial" w:cs="Arial"/>
        </w:rPr>
        <w:t xml:space="preserve"> straipsnio </w:t>
      </w:r>
      <w:r w:rsidR="00301A2D" w:rsidRPr="003F33C9">
        <w:rPr>
          <w:rFonts w:ascii="Arial" w:hAnsi="Arial" w:cs="Arial"/>
          <w:bCs/>
        </w:rPr>
        <w:t xml:space="preserve">4 dalyje </w:t>
      </w:r>
      <w:r w:rsidRPr="003F33C9">
        <w:rPr>
          <w:rFonts w:ascii="Arial" w:hAnsi="Arial" w:cs="Arial"/>
          <w:bCs/>
        </w:rPr>
        <w:t xml:space="preserve">nustatyta </w:t>
      </w:r>
      <w:r w:rsidR="00301A2D" w:rsidRPr="003F33C9">
        <w:rPr>
          <w:rFonts w:ascii="Arial" w:hAnsi="Arial" w:cs="Arial"/>
          <w:bCs/>
        </w:rPr>
        <w:t xml:space="preserve">savivaldybės tarybos kompetencija jeigu teisės aktuose yra nustatyta papildomų įgaliojimų savivaldybei, sprendimų dėl tokių įgaliojimų vykdymo priėmimo iniciatyva, neperžengiant nustatytų įgaliojimų, priklauso savivaldybės tarybai. </w:t>
      </w:r>
    </w:p>
    <w:p w14:paraId="7FFB161B" w14:textId="43AE7FE6" w:rsidR="00F25DC5" w:rsidRPr="003F33C9" w:rsidRDefault="005A7D00" w:rsidP="00D2333E">
      <w:pPr>
        <w:tabs>
          <w:tab w:val="left" w:pos="360"/>
        </w:tabs>
        <w:spacing w:line="276" w:lineRule="auto"/>
        <w:ind w:firstLine="709"/>
        <w:jc w:val="both"/>
        <w:rPr>
          <w:rFonts w:ascii="Arial" w:hAnsi="Arial" w:cs="Arial"/>
          <w:bCs/>
        </w:rPr>
      </w:pPr>
      <w:r w:rsidRPr="003F33C9">
        <w:rPr>
          <w:rFonts w:ascii="Arial" w:hAnsi="Arial" w:cs="Arial"/>
        </w:rPr>
        <w:t>Lietuvos Respublikos valstybės ir savivaldybių turto valdymo, naudojimo ir disponavimo juo įstatymo 6 straipsnio 5 punkte nustatyta, kad savivaldybė turtą įgyja pagal sandorius.</w:t>
      </w:r>
    </w:p>
    <w:p w14:paraId="5E8C13E6" w14:textId="3B984709" w:rsidR="00F25DC5" w:rsidRPr="001B6035" w:rsidRDefault="00F25DC5" w:rsidP="00D2333E">
      <w:pPr>
        <w:pStyle w:val="Pagrindiniotekstotrauka"/>
        <w:tabs>
          <w:tab w:val="left" w:pos="540"/>
          <w:tab w:val="right" w:pos="9639"/>
        </w:tabs>
        <w:spacing w:line="276" w:lineRule="auto"/>
        <w:ind w:left="0" w:firstLine="709"/>
        <w:rPr>
          <w:rFonts w:ascii="Arial" w:hAnsi="Arial" w:cs="Arial"/>
          <w:b/>
          <w:strike/>
          <w:szCs w:val="24"/>
        </w:rPr>
      </w:pPr>
      <w:r w:rsidRPr="001B6035">
        <w:rPr>
          <w:rFonts w:ascii="Arial" w:hAnsi="Arial" w:cs="Arial"/>
          <w:b/>
          <w:color w:val="000000"/>
          <w:szCs w:val="24"/>
        </w:rPr>
        <w:lastRenderedPageBreak/>
        <w:t>3. Kokios siūlomos naujos teisinio reguliavimo nuostatos ir kokių teigiamų rezultatų laukiama:</w:t>
      </w:r>
    </w:p>
    <w:p w14:paraId="21BC14BF" w14:textId="6C992EA5" w:rsidR="001B6035" w:rsidRPr="001B6035" w:rsidRDefault="00503001" w:rsidP="004B51D6">
      <w:pPr>
        <w:spacing w:line="276" w:lineRule="auto"/>
        <w:ind w:firstLine="720"/>
        <w:jc w:val="both"/>
        <w:rPr>
          <w:rFonts w:ascii="Arial" w:hAnsi="Arial" w:cs="Arial"/>
        </w:rPr>
      </w:pPr>
      <w:r w:rsidRPr="00CD677A">
        <w:rPr>
          <w:rFonts w:ascii="Arial" w:hAnsi="Arial" w:cs="Arial"/>
          <w:bCs/>
        </w:rPr>
        <w:t>Naujos teisinio reguliavimo nuostatos nėra siūlomos.</w:t>
      </w:r>
      <w:r w:rsidRPr="001B6035">
        <w:rPr>
          <w:rFonts w:ascii="Arial" w:hAnsi="Arial" w:cs="Arial"/>
          <w:bCs/>
        </w:rPr>
        <w:t xml:space="preserve"> Teigiamas rezultatas – </w:t>
      </w:r>
      <w:r w:rsidR="001B6035" w:rsidRPr="001B6035">
        <w:rPr>
          <w:rFonts w:ascii="Arial" w:hAnsi="Arial" w:cs="Arial"/>
          <w:color w:val="000000"/>
        </w:rPr>
        <w:t xml:space="preserve">įsigijus </w:t>
      </w:r>
      <w:r w:rsidR="009D4154" w:rsidRPr="009D4154">
        <w:rPr>
          <w:rFonts w:ascii="Arial" w:hAnsi="Arial" w:cs="Arial"/>
          <w:color w:val="000000"/>
        </w:rPr>
        <w:t>negyvenamąją patalpą – garažą</w:t>
      </w:r>
      <w:r w:rsidR="009D4154">
        <w:rPr>
          <w:rFonts w:ascii="Arial" w:hAnsi="Arial" w:cs="Arial"/>
          <w:color w:val="000000"/>
        </w:rPr>
        <w:t xml:space="preserve"> bus pradedama į</w:t>
      </w:r>
      <w:r w:rsidR="009D4154" w:rsidRPr="009D4154">
        <w:rPr>
          <w:rFonts w:ascii="Arial" w:hAnsi="Arial" w:cs="Arial"/>
          <w:color w:val="000000"/>
        </w:rPr>
        <w:t>gyvendin</w:t>
      </w:r>
      <w:r w:rsidR="009D4154">
        <w:rPr>
          <w:rFonts w:ascii="Arial" w:hAnsi="Arial" w:cs="Arial"/>
          <w:color w:val="000000"/>
        </w:rPr>
        <w:t>ti</w:t>
      </w:r>
      <w:r w:rsidR="009D4154" w:rsidRPr="009D4154">
        <w:rPr>
          <w:rFonts w:ascii="Arial" w:hAnsi="Arial" w:cs="Arial"/>
          <w:color w:val="000000"/>
        </w:rPr>
        <w:t xml:space="preserve"> Gargždų miesto centrinės dalies detaliojo plano keitimo detali</w:t>
      </w:r>
      <w:r w:rsidR="009D4154">
        <w:rPr>
          <w:rFonts w:ascii="Arial" w:hAnsi="Arial" w:cs="Arial"/>
          <w:color w:val="000000"/>
        </w:rPr>
        <w:t>uoju</w:t>
      </w:r>
      <w:r w:rsidR="009D4154" w:rsidRPr="009D4154">
        <w:rPr>
          <w:rFonts w:ascii="Arial" w:hAnsi="Arial" w:cs="Arial"/>
          <w:color w:val="000000"/>
        </w:rPr>
        <w:t xml:space="preserve"> plan</w:t>
      </w:r>
      <w:r w:rsidR="009D4154">
        <w:rPr>
          <w:rFonts w:ascii="Arial" w:hAnsi="Arial" w:cs="Arial"/>
          <w:color w:val="000000"/>
        </w:rPr>
        <w:t>u sprendiniai,</w:t>
      </w:r>
      <w:r w:rsidR="009D4154" w:rsidRPr="009D4154">
        <w:t xml:space="preserve"> </w:t>
      </w:r>
      <w:r w:rsidR="009D4154" w:rsidRPr="009D4154">
        <w:rPr>
          <w:rFonts w:ascii="Arial" w:hAnsi="Arial" w:cs="Arial"/>
          <w:color w:val="000000"/>
        </w:rPr>
        <w:t>kurie numato garažų teritoriją konvertuojama į socialinės infrastruktūros teritoriją, kurioje vyrautu kultūrinė veikla, joje vystomos visuomeninės funkcijos</w:t>
      </w:r>
      <w:r w:rsidR="001B6035" w:rsidRPr="001B6035">
        <w:rPr>
          <w:rFonts w:ascii="Arial" w:hAnsi="Arial" w:cs="Arial"/>
        </w:rPr>
        <w:t xml:space="preserve">. </w:t>
      </w:r>
    </w:p>
    <w:p w14:paraId="1CD48A51" w14:textId="6BA13005" w:rsidR="00F25DC5" w:rsidRPr="003F33C9" w:rsidRDefault="00F25DC5" w:rsidP="004B51D6">
      <w:pPr>
        <w:spacing w:line="276" w:lineRule="auto"/>
        <w:ind w:firstLine="720"/>
        <w:jc w:val="both"/>
        <w:rPr>
          <w:rFonts w:ascii="Arial" w:hAnsi="Arial" w:cs="Arial"/>
          <w:b/>
        </w:rPr>
      </w:pPr>
      <w:r w:rsidRPr="003F33C9">
        <w:rPr>
          <w:rStyle w:val="FontStyle150"/>
          <w:rFonts w:ascii="Arial" w:hAnsi="Arial" w:cs="Arial"/>
          <w:b/>
          <w:sz w:val="24"/>
          <w:szCs w:val="24"/>
        </w:rPr>
        <w:t xml:space="preserve">4. Galimos neigiamos pasekmės priėmus siūlomą Savivaldybės tarybos </w:t>
      </w:r>
      <w:r w:rsidRPr="003F33C9">
        <w:rPr>
          <w:rFonts w:ascii="Arial" w:hAnsi="Arial" w:cs="Arial"/>
          <w:b/>
        </w:rPr>
        <w:t>sprendimą ir kokių priemonių būtina imtis, siekiant išvengti neigiamų pasekmių:</w:t>
      </w:r>
    </w:p>
    <w:p w14:paraId="28C0C4CE" w14:textId="5BE9EE86" w:rsidR="00F25DC5" w:rsidRPr="003F33C9" w:rsidRDefault="00F25DC5" w:rsidP="00D2333E">
      <w:pPr>
        <w:tabs>
          <w:tab w:val="left" w:pos="567"/>
        </w:tabs>
        <w:spacing w:line="276" w:lineRule="auto"/>
        <w:ind w:firstLine="709"/>
        <w:jc w:val="both"/>
        <w:rPr>
          <w:rFonts w:ascii="Arial" w:hAnsi="Arial" w:cs="Arial"/>
          <w:bCs/>
        </w:rPr>
      </w:pPr>
      <w:r w:rsidRPr="003F33C9">
        <w:rPr>
          <w:rStyle w:val="FontStyle150"/>
          <w:rFonts w:ascii="Arial" w:hAnsi="Arial" w:cs="Arial"/>
          <w:bCs/>
          <w:sz w:val="24"/>
          <w:szCs w:val="24"/>
        </w:rPr>
        <w:t xml:space="preserve">Priėmus siūlomą Savivaldybės tarybos </w:t>
      </w:r>
      <w:r w:rsidRPr="003F33C9">
        <w:rPr>
          <w:rFonts w:ascii="Arial" w:hAnsi="Arial" w:cs="Arial"/>
          <w:bCs/>
        </w:rPr>
        <w:t>sprendimą neigiamos pasekmės nenumatomos.</w:t>
      </w:r>
    </w:p>
    <w:p w14:paraId="064AC9D6" w14:textId="77777777" w:rsidR="00F25DC5" w:rsidRPr="003F33C9" w:rsidRDefault="00F25DC5" w:rsidP="004B51D6">
      <w:pPr>
        <w:spacing w:line="276" w:lineRule="auto"/>
        <w:ind w:firstLine="720"/>
        <w:jc w:val="both"/>
        <w:rPr>
          <w:rFonts w:ascii="Arial" w:hAnsi="Arial" w:cs="Arial"/>
          <w:b/>
          <w:color w:val="000000"/>
        </w:rPr>
      </w:pPr>
      <w:r w:rsidRPr="003F33C9">
        <w:rPr>
          <w:rFonts w:ascii="Arial" w:hAnsi="Arial" w:cs="Arial"/>
          <w:b/>
          <w:caps/>
          <w:color w:val="000000"/>
        </w:rPr>
        <w:t>5. A</w:t>
      </w:r>
      <w:r w:rsidRPr="003F33C9">
        <w:rPr>
          <w:rFonts w:ascii="Arial" w:hAnsi="Arial" w:cs="Arial"/>
          <w:b/>
          <w:color w:val="000000"/>
        </w:rPr>
        <w:t>r sprendimo projektas neprieštarauja Lietuvos Respublikos lygių galimybių įstatymui ir atitinka lygių galimybių principus:</w:t>
      </w:r>
    </w:p>
    <w:p w14:paraId="3F90C28C" w14:textId="51734AE3" w:rsidR="00F25DC5" w:rsidRPr="003F33C9" w:rsidRDefault="00F25DC5" w:rsidP="004B51D6">
      <w:pPr>
        <w:spacing w:line="276" w:lineRule="auto"/>
        <w:ind w:firstLine="720"/>
        <w:jc w:val="both"/>
        <w:rPr>
          <w:rFonts w:ascii="Arial" w:hAnsi="Arial" w:cs="Arial"/>
          <w:bCs/>
        </w:rPr>
      </w:pPr>
      <w:r w:rsidRPr="003F33C9">
        <w:rPr>
          <w:rFonts w:ascii="Arial" w:hAnsi="Arial" w:cs="Arial"/>
          <w:bCs/>
          <w:color w:val="000000"/>
        </w:rPr>
        <w:t>Sprendimo projektas neprieštarauja Lietuvos Respublikos lygių galimybių įstatymui ir atitinka lygių galimybių principus.</w:t>
      </w:r>
    </w:p>
    <w:p w14:paraId="2F8454B2" w14:textId="77777777" w:rsidR="00F25DC5" w:rsidRPr="003F33C9" w:rsidRDefault="00F25DC5" w:rsidP="004B51D6">
      <w:pPr>
        <w:spacing w:line="276" w:lineRule="auto"/>
        <w:ind w:firstLine="720"/>
        <w:jc w:val="both"/>
        <w:rPr>
          <w:rStyle w:val="FontStyle150"/>
          <w:rFonts w:ascii="Arial" w:hAnsi="Arial" w:cs="Arial"/>
          <w:b/>
          <w:strike/>
          <w:sz w:val="24"/>
          <w:szCs w:val="24"/>
        </w:rPr>
      </w:pPr>
      <w:r w:rsidRPr="003F33C9">
        <w:rPr>
          <w:rStyle w:val="FontStyle150"/>
          <w:rFonts w:ascii="Arial" w:hAnsi="Arial" w:cs="Arial"/>
          <w:b/>
          <w:sz w:val="24"/>
          <w:szCs w:val="24"/>
        </w:rPr>
        <w:t>6. Kokius teisės aktus būtina pakeisti ar panaikinti, priėmus teikiamą Savivaldybės tarybos sprendimą:</w:t>
      </w:r>
    </w:p>
    <w:p w14:paraId="7F5E95AB" w14:textId="447ABA9F" w:rsidR="00F25DC5" w:rsidRPr="003F33C9" w:rsidRDefault="00F25DC5" w:rsidP="004B51D6">
      <w:pPr>
        <w:spacing w:line="276" w:lineRule="auto"/>
        <w:ind w:firstLine="720"/>
        <w:jc w:val="both"/>
        <w:rPr>
          <w:rFonts w:ascii="Arial" w:hAnsi="Arial" w:cs="Arial"/>
        </w:rPr>
      </w:pPr>
      <w:r w:rsidRPr="003F33C9">
        <w:rPr>
          <w:rFonts w:ascii="Arial" w:hAnsi="Arial" w:cs="Arial"/>
        </w:rPr>
        <w:t>Nėra.</w:t>
      </w:r>
    </w:p>
    <w:p w14:paraId="6AA0AD51" w14:textId="77777777" w:rsidR="00F25DC5" w:rsidRPr="003F33C9" w:rsidRDefault="00F25DC5" w:rsidP="004B51D6">
      <w:pPr>
        <w:spacing w:line="276" w:lineRule="auto"/>
        <w:ind w:firstLine="720"/>
        <w:jc w:val="both"/>
        <w:rPr>
          <w:rFonts w:ascii="Arial" w:hAnsi="Arial" w:cs="Arial"/>
          <w:b/>
        </w:rPr>
      </w:pPr>
      <w:r w:rsidRPr="003F33C9">
        <w:rPr>
          <w:rFonts w:ascii="Arial" w:hAnsi="Arial" w:cs="Arial"/>
          <w:b/>
        </w:rPr>
        <w:t>7. Projekto rengimo metu gauti specialistų vertinimai ir išvados, konsultavimosi su visuomene metu gauti pasiūlymai ir jų motyvuotas vertinimas (atsižvelgta ar ne):</w:t>
      </w:r>
    </w:p>
    <w:p w14:paraId="18B88568" w14:textId="687C936B" w:rsidR="00F25DC5" w:rsidRPr="003F33C9" w:rsidRDefault="00544A64" w:rsidP="004B51D6">
      <w:pPr>
        <w:tabs>
          <w:tab w:val="left" w:pos="993"/>
        </w:tabs>
        <w:spacing w:line="276" w:lineRule="auto"/>
        <w:ind w:firstLine="720"/>
        <w:jc w:val="both"/>
        <w:rPr>
          <w:rFonts w:ascii="Arial" w:hAnsi="Arial" w:cs="Arial"/>
          <w:color w:val="000000"/>
        </w:rPr>
      </w:pPr>
      <w:r w:rsidRPr="001B6035">
        <w:rPr>
          <w:rFonts w:ascii="Arial" w:hAnsi="Arial" w:cs="Arial"/>
          <w:color w:val="000000"/>
        </w:rPr>
        <w:t xml:space="preserve">Atsižvelgta į </w:t>
      </w:r>
      <w:r w:rsidR="00BB43D2" w:rsidRPr="00BB43D2">
        <w:rPr>
          <w:rFonts w:ascii="Arial" w:hAnsi="Arial" w:cs="Arial"/>
          <w:color w:val="000000"/>
        </w:rPr>
        <w:t>2025</w:t>
      </w:r>
      <w:r w:rsidR="00BB43D2">
        <w:rPr>
          <w:rFonts w:ascii="Arial" w:hAnsi="Arial" w:cs="Arial"/>
          <w:color w:val="000000"/>
        </w:rPr>
        <w:t xml:space="preserve"> m. sausio </w:t>
      </w:r>
      <w:r w:rsidR="00BB43D2" w:rsidRPr="00BB43D2">
        <w:rPr>
          <w:rFonts w:ascii="Arial" w:hAnsi="Arial" w:cs="Arial"/>
          <w:color w:val="000000"/>
        </w:rPr>
        <w:t>8</w:t>
      </w:r>
      <w:r w:rsidR="00BB43D2">
        <w:rPr>
          <w:rFonts w:ascii="Arial" w:hAnsi="Arial" w:cs="Arial"/>
          <w:color w:val="000000"/>
        </w:rPr>
        <w:t xml:space="preserve"> </w:t>
      </w:r>
      <w:r w:rsidR="009429D5" w:rsidRPr="001B6035">
        <w:rPr>
          <w:rFonts w:ascii="Arial" w:hAnsi="Arial" w:cs="Arial"/>
          <w:color w:val="000000"/>
        </w:rPr>
        <w:t xml:space="preserve">d. </w:t>
      </w:r>
      <w:r w:rsidR="00581EA3" w:rsidRPr="00581EA3">
        <w:rPr>
          <w:rFonts w:ascii="Arial" w:hAnsi="Arial" w:cs="Arial"/>
          <w:color w:val="000000"/>
        </w:rPr>
        <w:t>UAB “STIVVF”</w:t>
      </w:r>
      <w:r w:rsidR="009429D5" w:rsidRPr="001B6035">
        <w:rPr>
          <w:rFonts w:ascii="Arial" w:hAnsi="Arial" w:cs="Arial"/>
          <w:color w:val="000000"/>
        </w:rPr>
        <w:t xml:space="preserve"> nekilnojamojo turto vertinimo ataskait</w:t>
      </w:r>
      <w:r w:rsidRPr="001B6035">
        <w:rPr>
          <w:rFonts w:ascii="Arial" w:hAnsi="Arial" w:cs="Arial"/>
          <w:color w:val="000000"/>
        </w:rPr>
        <w:t>ą</w:t>
      </w:r>
      <w:r w:rsidR="009429D5" w:rsidRPr="001B6035">
        <w:rPr>
          <w:rFonts w:ascii="Arial" w:hAnsi="Arial" w:cs="Arial"/>
        </w:rPr>
        <w:t xml:space="preserve"> Nr.</w:t>
      </w:r>
      <w:r w:rsidR="001B6035" w:rsidRPr="001B6035">
        <w:rPr>
          <w:rFonts w:ascii="Arial" w:hAnsi="Arial" w:cs="Arial"/>
        </w:rPr>
        <w:t xml:space="preserve"> </w:t>
      </w:r>
      <w:r w:rsidR="00B67DF2" w:rsidRPr="00B67DF2">
        <w:rPr>
          <w:rFonts w:ascii="Arial" w:hAnsi="Arial" w:cs="Arial"/>
          <w:lang w:eastAsia="lt-LT"/>
        </w:rPr>
        <w:t>24124493</w:t>
      </w:r>
      <w:r w:rsidR="009429D5" w:rsidRPr="001B6035">
        <w:rPr>
          <w:rFonts w:ascii="Arial" w:hAnsi="Arial" w:cs="Arial"/>
        </w:rPr>
        <w:t>, kurioje</w:t>
      </w:r>
      <w:r w:rsidR="009429D5" w:rsidRPr="001B6035">
        <w:rPr>
          <w:rFonts w:ascii="Arial" w:hAnsi="Arial" w:cs="Arial"/>
          <w:bCs/>
        </w:rPr>
        <w:t xml:space="preserve"> </w:t>
      </w:r>
      <w:r w:rsidR="006034DB" w:rsidRPr="006034DB">
        <w:rPr>
          <w:rFonts w:ascii="Arial" w:hAnsi="Arial" w:cs="Arial"/>
          <w:lang w:eastAsia="lt-LT"/>
        </w:rPr>
        <w:t>negyvenam</w:t>
      </w:r>
      <w:r w:rsidR="006034DB">
        <w:rPr>
          <w:rFonts w:ascii="Arial" w:hAnsi="Arial" w:cs="Arial"/>
          <w:lang w:eastAsia="lt-LT"/>
        </w:rPr>
        <w:t>oji</w:t>
      </w:r>
      <w:r w:rsidR="006034DB" w:rsidRPr="006034DB">
        <w:rPr>
          <w:rFonts w:ascii="Arial" w:hAnsi="Arial" w:cs="Arial"/>
          <w:lang w:eastAsia="lt-LT"/>
        </w:rPr>
        <w:t xml:space="preserve"> patalp</w:t>
      </w:r>
      <w:r w:rsidR="006034DB">
        <w:rPr>
          <w:rFonts w:ascii="Arial" w:hAnsi="Arial" w:cs="Arial"/>
          <w:lang w:eastAsia="lt-LT"/>
        </w:rPr>
        <w:t>a</w:t>
      </w:r>
      <w:r w:rsidR="006034DB" w:rsidRPr="006034DB">
        <w:rPr>
          <w:rFonts w:ascii="Arial" w:hAnsi="Arial" w:cs="Arial"/>
          <w:lang w:eastAsia="lt-LT"/>
        </w:rPr>
        <w:t xml:space="preserve"> – garaž</w:t>
      </w:r>
      <w:r w:rsidR="006034DB">
        <w:rPr>
          <w:rFonts w:ascii="Arial" w:hAnsi="Arial" w:cs="Arial"/>
          <w:lang w:eastAsia="lt-LT"/>
        </w:rPr>
        <w:t>as</w:t>
      </w:r>
      <w:r w:rsidR="006034DB" w:rsidRPr="006034DB">
        <w:rPr>
          <w:rFonts w:ascii="Arial" w:hAnsi="Arial" w:cs="Arial"/>
          <w:lang w:eastAsia="lt-LT"/>
        </w:rPr>
        <w:t xml:space="preserve"> (unikalus Nr. </w:t>
      </w:r>
      <w:r w:rsidR="0002017B" w:rsidRPr="0002017B">
        <w:rPr>
          <w:rFonts w:ascii="Arial" w:hAnsi="Arial" w:cs="Arial"/>
          <w:lang w:eastAsia="lt-LT"/>
        </w:rPr>
        <w:t>5597-1001-1140:0018</w:t>
      </w:r>
      <w:r w:rsidR="006034DB" w:rsidRPr="006034DB">
        <w:rPr>
          <w:rFonts w:ascii="Arial" w:hAnsi="Arial" w:cs="Arial"/>
          <w:lang w:eastAsia="lt-LT"/>
        </w:rPr>
        <w:t xml:space="preserve">, plotas – </w:t>
      </w:r>
      <w:r w:rsidR="0002017B" w:rsidRPr="0002017B">
        <w:rPr>
          <w:rFonts w:ascii="Arial" w:hAnsi="Arial" w:cs="Arial"/>
          <w:lang w:eastAsia="lt-LT"/>
        </w:rPr>
        <w:t>20,79</w:t>
      </w:r>
      <w:r w:rsidR="0002017B">
        <w:rPr>
          <w:rFonts w:ascii="Arial" w:hAnsi="Arial" w:cs="Arial"/>
          <w:lang w:eastAsia="lt-LT"/>
        </w:rPr>
        <w:t xml:space="preserve"> </w:t>
      </w:r>
      <w:r w:rsidR="006034DB" w:rsidRPr="006034DB">
        <w:rPr>
          <w:rFonts w:ascii="Arial" w:hAnsi="Arial" w:cs="Arial"/>
          <w:lang w:eastAsia="lt-LT"/>
        </w:rPr>
        <w:t>m</w:t>
      </w:r>
      <w:r w:rsidR="006034DB" w:rsidRPr="0002017B">
        <w:rPr>
          <w:rFonts w:ascii="Arial" w:hAnsi="Arial" w:cs="Arial"/>
          <w:vertAlign w:val="superscript"/>
          <w:lang w:eastAsia="lt-LT"/>
        </w:rPr>
        <w:t>2</w:t>
      </w:r>
      <w:r w:rsidR="006034DB" w:rsidRPr="006034DB">
        <w:rPr>
          <w:rFonts w:ascii="Arial" w:hAnsi="Arial" w:cs="Arial"/>
          <w:lang w:eastAsia="lt-LT"/>
        </w:rPr>
        <w:t>, pagrindinė naudojimo paskirtis – garažų), esant</w:t>
      </w:r>
      <w:r w:rsidR="006034DB">
        <w:rPr>
          <w:rFonts w:ascii="Arial" w:hAnsi="Arial" w:cs="Arial"/>
          <w:lang w:eastAsia="lt-LT"/>
        </w:rPr>
        <w:t>i</w:t>
      </w:r>
      <w:r w:rsidR="006034DB" w:rsidRPr="006034DB">
        <w:rPr>
          <w:rFonts w:ascii="Arial" w:hAnsi="Arial" w:cs="Arial"/>
          <w:lang w:eastAsia="lt-LT"/>
        </w:rPr>
        <w:t xml:space="preserve"> Turgaus g. </w:t>
      </w:r>
      <w:r w:rsidR="0002017B" w:rsidRPr="0002017B">
        <w:rPr>
          <w:rFonts w:ascii="Arial" w:hAnsi="Arial" w:cs="Arial"/>
          <w:lang w:eastAsia="lt-LT"/>
        </w:rPr>
        <w:t>13A K15-5</w:t>
      </w:r>
      <w:r w:rsidR="006034DB" w:rsidRPr="006034DB">
        <w:rPr>
          <w:rFonts w:ascii="Arial" w:hAnsi="Arial" w:cs="Arial"/>
          <w:lang w:eastAsia="lt-LT"/>
        </w:rPr>
        <w:t>, Gargžduose, Klaipėdos r. sav.,</w:t>
      </w:r>
      <w:r w:rsidRPr="001B6035">
        <w:rPr>
          <w:rFonts w:ascii="Arial" w:hAnsi="Arial" w:cs="Arial"/>
          <w:bCs/>
        </w:rPr>
        <w:t>,</w:t>
      </w:r>
      <w:r w:rsidR="009429D5" w:rsidRPr="001B6035">
        <w:rPr>
          <w:rFonts w:ascii="Arial" w:hAnsi="Arial" w:cs="Arial"/>
          <w:bCs/>
        </w:rPr>
        <w:t xml:space="preserve"> yra įvertint</w:t>
      </w:r>
      <w:r w:rsidRPr="001B6035">
        <w:rPr>
          <w:rFonts w:ascii="Arial" w:hAnsi="Arial" w:cs="Arial"/>
          <w:bCs/>
        </w:rPr>
        <w:t>as</w:t>
      </w:r>
      <w:r w:rsidR="009429D5" w:rsidRPr="001B6035">
        <w:rPr>
          <w:rFonts w:ascii="Arial" w:hAnsi="Arial" w:cs="Arial"/>
          <w:bCs/>
        </w:rPr>
        <w:t xml:space="preserve"> </w:t>
      </w:r>
      <w:r w:rsidR="007F5AF2" w:rsidRPr="007F5AF2">
        <w:rPr>
          <w:rFonts w:ascii="Arial" w:hAnsi="Arial" w:cs="Arial"/>
          <w:bCs/>
        </w:rPr>
        <w:t>11</w:t>
      </w:r>
      <w:r w:rsidR="007F5AF2">
        <w:rPr>
          <w:rFonts w:ascii="Arial" w:hAnsi="Arial" w:cs="Arial"/>
          <w:bCs/>
        </w:rPr>
        <w:t> </w:t>
      </w:r>
      <w:r w:rsidR="007F5AF2" w:rsidRPr="007F5AF2">
        <w:rPr>
          <w:rFonts w:ascii="Arial" w:hAnsi="Arial" w:cs="Arial"/>
          <w:bCs/>
        </w:rPr>
        <w:t>600</w:t>
      </w:r>
      <w:r w:rsidR="007F5AF2">
        <w:rPr>
          <w:rFonts w:ascii="Arial" w:hAnsi="Arial" w:cs="Arial"/>
          <w:bCs/>
        </w:rPr>
        <w:t xml:space="preserve"> </w:t>
      </w:r>
      <w:r w:rsidR="009429D5" w:rsidRPr="001B6035">
        <w:rPr>
          <w:rFonts w:ascii="Arial" w:hAnsi="Arial" w:cs="Arial"/>
          <w:bCs/>
        </w:rPr>
        <w:t>Eur.</w:t>
      </w:r>
    </w:p>
    <w:p w14:paraId="79E29A67" w14:textId="77777777" w:rsidR="00F25DC5" w:rsidRPr="003F33C9" w:rsidRDefault="00F25DC5" w:rsidP="004B51D6">
      <w:pPr>
        <w:spacing w:line="276" w:lineRule="auto"/>
        <w:ind w:firstLine="720"/>
        <w:jc w:val="both"/>
        <w:rPr>
          <w:rFonts w:ascii="Arial" w:hAnsi="Arial" w:cs="Arial"/>
          <w:b/>
        </w:rPr>
      </w:pPr>
      <w:bookmarkStart w:id="7" w:name="_Hlk147840273"/>
      <w:r w:rsidRPr="003F33C9">
        <w:rPr>
          <w:rFonts w:ascii="Arial" w:hAnsi="Arial" w:cs="Arial"/>
          <w:b/>
        </w:rPr>
        <w:t>8. Sprendimo įgyvendinimui reikalingos lėšos (ekonominiai apskaičiavimai), finansavimo šaltiniai:</w:t>
      </w:r>
    </w:p>
    <w:bookmarkEnd w:id="7"/>
    <w:p w14:paraId="126D387B" w14:textId="0E580A2B" w:rsidR="00F25DC5" w:rsidRDefault="007F5AF2" w:rsidP="004B51D6">
      <w:pPr>
        <w:tabs>
          <w:tab w:val="num" w:pos="720"/>
        </w:tabs>
        <w:spacing w:line="276" w:lineRule="auto"/>
        <w:ind w:firstLine="720"/>
        <w:jc w:val="both"/>
        <w:rPr>
          <w:rFonts w:ascii="Arial" w:hAnsi="Arial" w:cs="Arial"/>
        </w:rPr>
      </w:pPr>
      <w:r w:rsidRPr="007F5AF2">
        <w:rPr>
          <w:rFonts w:ascii="Arial" w:hAnsi="Arial" w:cs="Arial"/>
          <w:bCs/>
        </w:rPr>
        <w:t>9 500 (devyni tūkstanči</w:t>
      </w:r>
      <w:r>
        <w:rPr>
          <w:rFonts w:ascii="Arial" w:hAnsi="Arial" w:cs="Arial"/>
          <w:bCs/>
        </w:rPr>
        <w:t>ai</w:t>
      </w:r>
      <w:r w:rsidRPr="007F5AF2">
        <w:rPr>
          <w:rFonts w:ascii="Arial" w:hAnsi="Arial" w:cs="Arial"/>
          <w:bCs/>
        </w:rPr>
        <w:t xml:space="preserve"> penki šimt</w:t>
      </w:r>
      <w:r>
        <w:rPr>
          <w:rFonts w:ascii="Arial" w:hAnsi="Arial" w:cs="Arial"/>
          <w:bCs/>
        </w:rPr>
        <w:t>ai</w:t>
      </w:r>
      <w:r w:rsidRPr="007F5AF2">
        <w:rPr>
          <w:rFonts w:ascii="Arial" w:hAnsi="Arial" w:cs="Arial"/>
          <w:bCs/>
        </w:rPr>
        <w:t xml:space="preserve">) </w:t>
      </w:r>
      <w:r w:rsidR="00917489" w:rsidRPr="003F33C9">
        <w:rPr>
          <w:rFonts w:ascii="Arial" w:hAnsi="Arial" w:cs="Arial"/>
          <w:bCs/>
        </w:rPr>
        <w:t>eur</w:t>
      </w:r>
      <w:r w:rsidR="005A7D00" w:rsidRPr="003F33C9">
        <w:rPr>
          <w:rFonts w:ascii="Arial" w:hAnsi="Arial" w:cs="Arial"/>
          <w:bCs/>
        </w:rPr>
        <w:t>ų</w:t>
      </w:r>
      <w:r w:rsidR="00917489" w:rsidRPr="003F33C9">
        <w:rPr>
          <w:rFonts w:ascii="Arial" w:hAnsi="Arial" w:cs="Arial"/>
        </w:rPr>
        <w:t>.</w:t>
      </w:r>
      <w:r w:rsidR="004304F6" w:rsidRPr="003F33C9">
        <w:rPr>
          <w:rFonts w:ascii="Arial" w:hAnsi="Arial" w:cs="Arial"/>
        </w:rPr>
        <w:t xml:space="preserve"> Finansavimo šaltiniai – </w:t>
      </w:r>
      <w:r w:rsidR="006034DB" w:rsidRPr="006034DB">
        <w:rPr>
          <w:rFonts w:ascii="Arial" w:hAnsi="Arial" w:cs="Arial"/>
        </w:rPr>
        <w:t>Klaipėdos rajono savivaldybės 2024-2026 m. strateginio veiklos plano 2 programos „Ekonominio konkurencingumo didinimo programa“ priemonė „Gargždų miesto centrinės dalies detaliojo plano sprendinių įgyvendinimo programa“</w:t>
      </w:r>
      <w:r w:rsidR="004304F6" w:rsidRPr="003F33C9">
        <w:rPr>
          <w:rFonts w:ascii="Arial" w:hAnsi="Arial" w:cs="Arial"/>
        </w:rPr>
        <w:t>.</w:t>
      </w:r>
      <w:r w:rsidR="00917489" w:rsidRPr="003F33C9">
        <w:rPr>
          <w:rFonts w:ascii="Arial" w:hAnsi="Arial" w:cs="Arial"/>
        </w:rPr>
        <w:t xml:space="preserve">  </w:t>
      </w:r>
    </w:p>
    <w:p w14:paraId="031C6F4C" w14:textId="387064BF" w:rsidR="00F25DC5" w:rsidRPr="003F33C9" w:rsidRDefault="00F25DC5" w:rsidP="00D2333E">
      <w:pPr>
        <w:pStyle w:val="Pagrindiniotekstotrauka2"/>
        <w:tabs>
          <w:tab w:val="left" w:pos="540"/>
        </w:tabs>
        <w:spacing w:after="0" w:line="276" w:lineRule="auto"/>
        <w:ind w:left="0" w:firstLine="709"/>
        <w:jc w:val="both"/>
        <w:rPr>
          <w:rFonts w:ascii="Arial" w:hAnsi="Arial" w:cs="Arial"/>
          <w:b/>
          <w:lang w:val="lt-LT"/>
        </w:rPr>
      </w:pPr>
      <w:r w:rsidRPr="003F33C9">
        <w:rPr>
          <w:rFonts w:ascii="Arial" w:hAnsi="Arial" w:cs="Arial"/>
          <w:b/>
          <w:lang w:val="lt-LT"/>
        </w:rPr>
        <w:t>9. Kiti, autoriaus nuomone, reikalingi pagrindimai, skaičiavimai ir paaiškinimai:</w:t>
      </w:r>
    </w:p>
    <w:p w14:paraId="52896642" w14:textId="4AD5B39A" w:rsidR="007F5AF2" w:rsidRDefault="00573266" w:rsidP="00D2333E">
      <w:pPr>
        <w:pStyle w:val="Pagrindiniotekstotrauka"/>
        <w:tabs>
          <w:tab w:val="left" w:pos="540"/>
          <w:tab w:val="right" w:pos="9639"/>
        </w:tabs>
        <w:spacing w:line="276" w:lineRule="auto"/>
        <w:ind w:left="0" w:firstLine="709"/>
        <w:rPr>
          <w:rFonts w:ascii="Arial" w:hAnsi="Arial" w:cs="Arial"/>
          <w:szCs w:val="24"/>
        </w:rPr>
      </w:pPr>
      <w:r w:rsidRPr="00573266">
        <w:rPr>
          <w:rFonts w:ascii="Arial" w:hAnsi="Arial" w:cs="Arial"/>
          <w:szCs w:val="24"/>
        </w:rPr>
        <w:t xml:space="preserve">Prie sprendimo projekto pridedama </w:t>
      </w:r>
      <w:r w:rsidR="007F5AF2" w:rsidRPr="007F5AF2">
        <w:rPr>
          <w:rFonts w:ascii="Arial" w:hAnsi="Arial" w:cs="Arial"/>
          <w:szCs w:val="24"/>
        </w:rPr>
        <w:t>2025 m. sausio 8 d. UAB “STIVVF” nekilnojamojo turto vertinimo ataskait</w:t>
      </w:r>
      <w:r w:rsidR="007F5AF2">
        <w:rPr>
          <w:rFonts w:ascii="Arial" w:hAnsi="Arial" w:cs="Arial"/>
          <w:szCs w:val="24"/>
        </w:rPr>
        <w:t>a</w:t>
      </w:r>
      <w:r w:rsidR="007F5AF2" w:rsidRPr="007F5AF2">
        <w:rPr>
          <w:rFonts w:ascii="Arial" w:hAnsi="Arial" w:cs="Arial"/>
          <w:szCs w:val="24"/>
        </w:rPr>
        <w:t xml:space="preserve"> Nr. 24124493</w:t>
      </w:r>
      <w:r w:rsidRPr="00573266">
        <w:rPr>
          <w:rFonts w:ascii="Arial" w:hAnsi="Arial" w:cs="Arial"/>
          <w:szCs w:val="24"/>
        </w:rPr>
        <w:t xml:space="preserve">, </w:t>
      </w:r>
      <w:r w:rsidR="007F5AF2" w:rsidRPr="007F5AF2">
        <w:rPr>
          <w:rFonts w:ascii="Arial" w:hAnsi="Arial" w:cs="Arial"/>
          <w:szCs w:val="24"/>
        </w:rPr>
        <w:t xml:space="preserve">2025 m. sausio 28 d. </w:t>
      </w:r>
      <w:r w:rsidRPr="00573266">
        <w:rPr>
          <w:rFonts w:ascii="Arial" w:hAnsi="Arial" w:cs="Arial"/>
          <w:szCs w:val="24"/>
        </w:rPr>
        <w:t xml:space="preserve">posėdžio protokolas </w:t>
      </w:r>
      <w:r w:rsidR="007F5AF2" w:rsidRPr="007F5AF2">
        <w:rPr>
          <w:rFonts w:ascii="Arial" w:hAnsi="Arial" w:cs="Arial"/>
          <w:szCs w:val="24"/>
        </w:rPr>
        <w:t>Nr. A6-47</w:t>
      </w:r>
      <w:r w:rsidRPr="00573266">
        <w:rPr>
          <w:rFonts w:ascii="Arial" w:hAnsi="Arial" w:cs="Arial"/>
          <w:szCs w:val="24"/>
        </w:rPr>
        <w:t>.</w:t>
      </w:r>
    </w:p>
    <w:p w14:paraId="62BD5013" w14:textId="0357E7FA" w:rsidR="00F25DC5" w:rsidRPr="003F33C9" w:rsidRDefault="00F25DC5" w:rsidP="00D2333E">
      <w:pPr>
        <w:pStyle w:val="Pagrindiniotekstotrauka"/>
        <w:tabs>
          <w:tab w:val="left" w:pos="540"/>
          <w:tab w:val="right" w:pos="9639"/>
        </w:tabs>
        <w:spacing w:line="276" w:lineRule="auto"/>
        <w:ind w:left="0" w:firstLine="709"/>
        <w:rPr>
          <w:rFonts w:ascii="Arial" w:hAnsi="Arial" w:cs="Arial"/>
          <w:b/>
          <w:szCs w:val="24"/>
        </w:rPr>
      </w:pPr>
      <w:r w:rsidRPr="003F33C9">
        <w:rPr>
          <w:rFonts w:ascii="Arial" w:hAnsi="Arial" w:cs="Arial"/>
          <w:b/>
          <w:szCs w:val="24"/>
        </w:rPr>
        <w:t xml:space="preserve">10. </w:t>
      </w:r>
      <w:r w:rsidRPr="003F33C9">
        <w:rPr>
          <w:rFonts w:ascii="Arial" w:hAnsi="Arial" w:cs="Arial"/>
          <w:b/>
          <w:color w:val="000000"/>
          <w:szCs w:val="24"/>
        </w:rPr>
        <w:t>Sprendimo projekto iniciatoriai (institucija, asmenys ar piliečių įgalioti atstovai) ir rengėjai</w:t>
      </w:r>
      <w:r w:rsidRPr="003F33C9">
        <w:rPr>
          <w:rFonts w:ascii="Arial" w:hAnsi="Arial" w:cs="Arial"/>
          <w:b/>
          <w:szCs w:val="24"/>
        </w:rPr>
        <w:t>:</w:t>
      </w:r>
    </w:p>
    <w:p w14:paraId="0138EE4F" w14:textId="02315D2B" w:rsidR="00F25DC5" w:rsidRPr="003F33C9" w:rsidRDefault="00573266" w:rsidP="00A25143">
      <w:pPr>
        <w:spacing w:after="480" w:line="276" w:lineRule="auto"/>
        <w:ind w:firstLine="720"/>
        <w:jc w:val="both"/>
        <w:rPr>
          <w:rFonts w:ascii="Arial" w:hAnsi="Arial" w:cs="Arial"/>
        </w:rPr>
      </w:pPr>
      <w:r w:rsidRPr="00573266">
        <w:rPr>
          <w:rFonts w:ascii="Arial" w:hAnsi="Arial" w:cs="Arial"/>
        </w:rPr>
        <w:t>Sprendimo projekto iniciatorius Klaipėdos rajono savivaldybės administracija, rengėja – Turto valdymo skyriaus vyriausioji specialistė Agnė Tunaitienė</w:t>
      </w:r>
      <w:r w:rsidR="00F25DC5" w:rsidRPr="001B6035">
        <w:rPr>
          <w:rFonts w:ascii="Arial" w:hAnsi="Arial" w:cs="Arial"/>
        </w:rPr>
        <w:t>.</w:t>
      </w:r>
    </w:p>
    <w:p w14:paraId="35691BC3" w14:textId="5E6B0ACE" w:rsidR="00E065B5" w:rsidRPr="003F33C9" w:rsidRDefault="00573266" w:rsidP="00D2333E">
      <w:pPr>
        <w:spacing w:after="120" w:line="276" w:lineRule="auto"/>
        <w:ind w:left="7797" w:right="-284" w:hanging="7797"/>
      </w:pPr>
      <w:r w:rsidRPr="00573266">
        <w:rPr>
          <w:rFonts w:ascii="Arial" w:hAnsi="Arial" w:cs="Arial"/>
          <w:color w:val="000000"/>
        </w:rPr>
        <w:t>Turto valdymo skyriaus specialistė</w:t>
      </w:r>
      <w:r w:rsidRPr="00573266">
        <w:rPr>
          <w:rFonts w:ascii="Arial" w:hAnsi="Arial" w:cs="Arial"/>
          <w:color w:val="000000"/>
        </w:rPr>
        <w:tab/>
        <w:t>Agnė Tunaitienė</w:t>
      </w:r>
    </w:p>
    <w:sectPr w:rsidR="00E065B5" w:rsidRPr="003F33C9" w:rsidSect="003063A7">
      <w:headerReference w:type="even" r:id="rId7"/>
      <w:footerReference w:type="even" r:id="rId8"/>
      <w:footerReference w:type="default" r:id="rId9"/>
      <w:headerReference w:type="first" r:id="rId10"/>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5792F" w14:textId="77777777" w:rsidR="00F978F8" w:rsidRDefault="00F978F8">
      <w:r>
        <w:separator/>
      </w:r>
    </w:p>
  </w:endnote>
  <w:endnote w:type="continuationSeparator" w:id="0">
    <w:p w14:paraId="27E343ED" w14:textId="77777777" w:rsidR="00F978F8" w:rsidRDefault="00F97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43D47" w14:textId="77777777" w:rsidR="00F978F8" w:rsidRDefault="00F978F8">
      <w:r>
        <w:separator/>
      </w:r>
    </w:p>
  </w:footnote>
  <w:footnote w:type="continuationSeparator" w:id="0">
    <w:p w14:paraId="3651F03D" w14:textId="77777777" w:rsidR="00F978F8" w:rsidRDefault="00F97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07CC" w14:textId="77777777" w:rsidR="003D36D4" w:rsidRPr="00D2333E" w:rsidRDefault="003D36D4">
    <w:pPr>
      <w:pStyle w:val="Antrats"/>
      <w:jc w:val="right"/>
      <w:rPr>
        <w:rFonts w:ascii="Arial" w:hAnsi="Arial" w:cs="Arial"/>
        <w:b/>
      </w:rPr>
    </w:pPr>
    <w:r w:rsidRPr="00D2333E">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3"/>
  </w:num>
  <w:num w:numId="2" w16cid:durableId="1797330727">
    <w:abstractNumId w:val="0"/>
  </w:num>
  <w:num w:numId="3" w16cid:durableId="1409300677">
    <w:abstractNumId w:val="2"/>
  </w:num>
  <w:num w:numId="4" w16cid:durableId="53111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15DFA"/>
    <w:rsid w:val="0002017B"/>
    <w:rsid w:val="0002148B"/>
    <w:rsid w:val="00034C90"/>
    <w:rsid w:val="0004072A"/>
    <w:rsid w:val="0004292E"/>
    <w:rsid w:val="00042C29"/>
    <w:rsid w:val="00053400"/>
    <w:rsid w:val="00053BEA"/>
    <w:rsid w:val="00054EE6"/>
    <w:rsid w:val="00061097"/>
    <w:rsid w:val="000725A2"/>
    <w:rsid w:val="00082225"/>
    <w:rsid w:val="0008513E"/>
    <w:rsid w:val="0008527C"/>
    <w:rsid w:val="00087836"/>
    <w:rsid w:val="00090C07"/>
    <w:rsid w:val="00091238"/>
    <w:rsid w:val="00091796"/>
    <w:rsid w:val="000A20A0"/>
    <w:rsid w:val="000B156A"/>
    <w:rsid w:val="000B3715"/>
    <w:rsid w:val="000B56AC"/>
    <w:rsid w:val="000B6463"/>
    <w:rsid w:val="000B773B"/>
    <w:rsid w:val="000C3F5D"/>
    <w:rsid w:val="000D3F7A"/>
    <w:rsid w:val="000D4251"/>
    <w:rsid w:val="000E34BC"/>
    <w:rsid w:val="000E5BE0"/>
    <w:rsid w:val="000F0C7D"/>
    <w:rsid w:val="000F15A4"/>
    <w:rsid w:val="000F4858"/>
    <w:rsid w:val="000F7192"/>
    <w:rsid w:val="00106A9C"/>
    <w:rsid w:val="001107EB"/>
    <w:rsid w:val="001144A6"/>
    <w:rsid w:val="00121ACB"/>
    <w:rsid w:val="001241A9"/>
    <w:rsid w:val="001310DA"/>
    <w:rsid w:val="0013265C"/>
    <w:rsid w:val="00137D75"/>
    <w:rsid w:val="001461B9"/>
    <w:rsid w:val="00146AA6"/>
    <w:rsid w:val="00153D1A"/>
    <w:rsid w:val="00157955"/>
    <w:rsid w:val="001676E1"/>
    <w:rsid w:val="00171D3C"/>
    <w:rsid w:val="00172B36"/>
    <w:rsid w:val="001754BF"/>
    <w:rsid w:val="00184B50"/>
    <w:rsid w:val="00184D07"/>
    <w:rsid w:val="0019133A"/>
    <w:rsid w:val="001935F9"/>
    <w:rsid w:val="001A4EC4"/>
    <w:rsid w:val="001B0F2B"/>
    <w:rsid w:val="001B1561"/>
    <w:rsid w:val="001B6035"/>
    <w:rsid w:val="001C50C4"/>
    <w:rsid w:val="001D3100"/>
    <w:rsid w:val="001E67B2"/>
    <w:rsid w:val="001E6F7A"/>
    <w:rsid w:val="001F0D0D"/>
    <w:rsid w:val="001F2DD4"/>
    <w:rsid w:val="001F741A"/>
    <w:rsid w:val="002001E4"/>
    <w:rsid w:val="0020091E"/>
    <w:rsid w:val="00202464"/>
    <w:rsid w:val="002070CE"/>
    <w:rsid w:val="00212A78"/>
    <w:rsid w:val="00215C82"/>
    <w:rsid w:val="00216755"/>
    <w:rsid w:val="00217B0F"/>
    <w:rsid w:val="00230792"/>
    <w:rsid w:val="00233A6F"/>
    <w:rsid w:val="002348C1"/>
    <w:rsid w:val="002403D8"/>
    <w:rsid w:val="00241F71"/>
    <w:rsid w:val="00241FA8"/>
    <w:rsid w:val="00243DEE"/>
    <w:rsid w:val="00253B56"/>
    <w:rsid w:val="00271334"/>
    <w:rsid w:val="002727E5"/>
    <w:rsid w:val="0027545A"/>
    <w:rsid w:val="0027626E"/>
    <w:rsid w:val="00290B9C"/>
    <w:rsid w:val="002947B2"/>
    <w:rsid w:val="00295711"/>
    <w:rsid w:val="002A4FEB"/>
    <w:rsid w:val="002A6644"/>
    <w:rsid w:val="002B1180"/>
    <w:rsid w:val="002B5F40"/>
    <w:rsid w:val="002B67BE"/>
    <w:rsid w:val="002C4FB9"/>
    <w:rsid w:val="002C55AA"/>
    <w:rsid w:val="002D487C"/>
    <w:rsid w:val="002D4C7B"/>
    <w:rsid w:val="002E0D73"/>
    <w:rsid w:val="002E18BB"/>
    <w:rsid w:val="002E59C8"/>
    <w:rsid w:val="002E5BD9"/>
    <w:rsid w:val="00301A2D"/>
    <w:rsid w:val="00301DA8"/>
    <w:rsid w:val="003063A7"/>
    <w:rsid w:val="00315015"/>
    <w:rsid w:val="00323660"/>
    <w:rsid w:val="003306C7"/>
    <w:rsid w:val="00333EA3"/>
    <w:rsid w:val="00336009"/>
    <w:rsid w:val="003436F1"/>
    <w:rsid w:val="00356033"/>
    <w:rsid w:val="00356FA8"/>
    <w:rsid w:val="003629B7"/>
    <w:rsid w:val="00365EC6"/>
    <w:rsid w:val="00365FD0"/>
    <w:rsid w:val="00366E86"/>
    <w:rsid w:val="00370B23"/>
    <w:rsid w:val="00384B14"/>
    <w:rsid w:val="003908FE"/>
    <w:rsid w:val="0039279A"/>
    <w:rsid w:val="00393DDB"/>
    <w:rsid w:val="003A344C"/>
    <w:rsid w:val="003A6E99"/>
    <w:rsid w:val="003B0414"/>
    <w:rsid w:val="003C0D02"/>
    <w:rsid w:val="003C36D9"/>
    <w:rsid w:val="003D36D4"/>
    <w:rsid w:val="003D534D"/>
    <w:rsid w:val="003D771B"/>
    <w:rsid w:val="003E04B8"/>
    <w:rsid w:val="003E13A1"/>
    <w:rsid w:val="003F0B46"/>
    <w:rsid w:val="003F1193"/>
    <w:rsid w:val="003F33C9"/>
    <w:rsid w:val="003F3B8A"/>
    <w:rsid w:val="004003DD"/>
    <w:rsid w:val="004007CC"/>
    <w:rsid w:val="00407F54"/>
    <w:rsid w:val="00410888"/>
    <w:rsid w:val="004108EA"/>
    <w:rsid w:val="00412452"/>
    <w:rsid w:val="00417E59"/>
    <w:rsid w:val="00421D69"/>
    <w:rsid w:val="00422A6A"/>
    <w:rsid w:val="004304F6"/>
    <w:rsid w:val="004348BC"/>
    <w:rsid w:val="00435783"/>
    <w:rsid w:val="00440C5C"/>
    <w:rsid w:val="00442DE7"/>
    <w:rsid w:val="00445928"/>
    <w:rsid w:val="004506C5"/>
    <w:rsid w:val="00457364"/>
    <w:rsid w:val="00467C72"/>
    <w:rsid w:val="00482E5C"/>
    <w:rsid w:val="004911F7"/>
    <w:rsid w:val="00492DB5"/>
    <w:rsid w:val="004976CE"/>
    <w:rsid w:val="004A5945"/>
    <w:rsid w:val="004A747E"/>
    <w:rsid w:val="004B1CEB"/>
    <w:rsid w:val="004B3E87"/>
    <w:rsid w:val="004B4363"/>
    <w:rsid w:val="004B5092"/>
    <w:rsid w:val="004B51D6"/>
    <w:rsid w:val="004B7748"/>
    <w:rsid w:val="004C1161"/>
    <w:rsid w:val="004D0B35"/>
    <w:rsid w:val="004D0EB3"/>
    <w:rsid w:val="004E5037"/>
    <w:rsid w:val="004E7F53"/>
    <w:rsid w:val="004F151D"/>
    <w:rsid w:val="004F5865"/>
    <w:rsid w:val="00501F11"/>
    <w:rsid w:val="005022B1"/>
    <w:rsid w:val="00503001"/>
    <w:rsid w:val="00505779"/>
    <w:rsid w:val="00507600"/>
    <w:rsid w:val="00513DBE"/>
    <w:rsid w:val="0052032C"/>
    <w:rsid w:val="0052585E"/>
    <w:rsid w:val="0052599E"/>
    <w:rsid w:val="00527546"/>
    <w:rsid w:val="005326EA"/>
    <w:rsid w:val="00534170"/>
    <w:rsid w:val="0053555B"/>
    <w:rsid w:val="005369A0"/>
    <w:rsid w:val="00544A64"/>
    <w:rsid w:val="00546C79"/>
    <w:rsid w:val="005563AC"/>
    <w:rsid w:val="00563E16"/>
    <w:rsid w:val="00566016"/>
    <w:rsid w:val="00566392"/>
    <w:rsid w:val="00566F21"/>
    <w:rsid w:val="0056737D"/>
    <w:rsid w:val="005673CF"/>
    <w:rsid w:val="0057076A"/>
    <w:rsid w:val="00571F63"/>
    <w:rsid w:val="00573266"/>
    <w:rsid w:val="00573489"/>
    <w:rsid w:val="00574997"/>
    <w:rsid w:val="00577365"/>
    <w:rsid w:val="005774C2"/>
    <w:rsid w:val="00581EA3"/>
    <w:rsid w:val="00586C74"/>
    <w:rsid w:val="00593575"/>
    <w:rsid w:val="00597642"/>
    <w:rsid w:val="005A3437"/>
    <w:rsid w:val="005A3E18"/>
    <w:rsid w:val="005A3E81"/>
    <w:rsid w:val="005A7D00"/>
    <w:rsid w:val="005B0001"/>
    <w:rsid w:val="005B070C"/>
    <w:rsid w:val="005B2134"/>
    <w:rsid w:val="005B2F2E"/>
    <w:rsid w:val="005C0097"/>
    <w:rsid w:val="005C41DC"/>
    <w:rsid w:val="005C78F9"/>
    <w:rsid w:val="005D32AD"/>
    <w:rsid w:val="005E378E"/>
    <w:rsid w:val="005E39A7"/>
    <w:rsid w:val="005E4ECA"/>
    <w:rsid w:val="005E7808"/>
    <w:rsid w:val="005F45DD"/>
    <w:rsid w:val="005F7D42"/>
    <w:rsid w:val="006034DB"/>
    <w:rsid w:val="006051F4"/>
    <w:rsid w:val="00606A8E"/>
    <w:rsid w:val="00606AF5"/>
    <w:rsid w:val="00607FE3"/>
    <w:rsid w:val="00623A4F"/>
    <w:rsid w:val="00626239"/>
    <w:rsid w:val="00645039"/>
    <w:rsid w:val="006518B3"/>
    <w:rsid w:val="0066492E"/>
    <w:rsid w:val="00667DFA"/>
    <w:rsid w:val="00667EB7"/>
    <w:rsid w:val="0069108C"/>
    <w:rsid w:val="00697C31"/>
    <w:rsid w:val="006A6278"/>
    <w:rsid w:val="006A6DA4"/>
    <w:rsid w:val="006A799B"/>
    <w:rsid w:val="006B4A7E"/>
    <w:rsid w:val="006B63E7"/>
    <w:rsid w:val="006C5F93"/>
    <w:rsid w:val="006C71D6"/>
    <w:rsid w:val="006C7CBC"/>
    <w:rsid w:val="006D2B01"/>
    <w:rsid w:val="006D53D0"/>
    <w:rsid w:val="006D7468"/>
    <w:rsid w:val="006E0604"/>
    <w:rsid w:val="006E3A7A"/>
    <w:rsid w:val="006E5939"/>
    <w:rsid w:val="006F0CA6"/>
    <w:rsid w:val="006F31D7"/>
    <w:rsid w:val="006F6B9E"/>
    <w:rsid w:val="00701A2D"/>
    <w:rsid w:val="00701F81"/>
    <w:rsid w:val="00702928"/>
    <w:rsid w:val="007259AA"/>
    <w:rsid w:val="00732B6C"/>
    <w:rsid w:val="00740F91"/>
    <w:rsid w:val="007520BA"/>
    <w:rsid w:val="007553CC"/>
    <w:rsid w:val="0075719C"/>
    <w:rsid w:val="00760013"/>
    <w:rsid w:val="007637C0"/>
    <w:rsid w:val="0077017C"/>
    <w:rsid w:val="00770527"/>
    <w:rsid w:val="00771C4D"/>
    <w:rsid w:val="0078325D"/>
    <w:rsid w:val="00785225"/>
    <w:rsid w:val="00787B94"/>
    <w:rsid w:val="00794B0F"/>
    <w:rsid w:val="007A1F1C"/>
    <w:rsid w:val="007A2AEE"/>
    <w:rsid w:val="007A6E21"/>
    <w:rsid w:val="007C12BD"/>
    <w:rsid w:val="007C2F4D"/>
    <w:rsid w:val="007C3751"/>
    <w:rsid w:val="007C3830"/>
    <w:rsid w:val="007D47B6"/>
    <w:rsid w:val="007E19E0"/>
    <w:rsid w:val="007E4CDF"/>
    <w:rsid w:val="007F0142"/>
    <w:rsid w:val="007F5AF2"/>
    <w:rsid w:val="00801925"/>
    <w:rsid w:val="00802C31"/>
    <w:rsid w:val="00807663"/>
    <w:rsid w:val="008153F0"/>
    <w:rsid w:val="00822C5F"/>
    <w:rsid w:val="00826FE2"/>
    <w:rsid w:val="00827D34"/>
    <w:rsid w:val="00830B4E"/>
    <w:rsid w:val="00834EC2"/>
    <w:rsid w:val="0083731C"/>
    <w:rsid w:val="008432FB"/>
    <w:rsid w:val="008466C3"/>
    <w:rsid w:val="00872A07"/>
    <w:rsid w:val="00883B21"/>
    <w:rsid w:val="00886A55"/>
    <w:rsid w:val="00887A84"/>
    <w:rsid w:val="00894D73"/>
    <w:rsid w:val="0089679A"/>
    <w:rsid w:val="00897044"/>
    <w:rsid w:val="008A33C8"/>
    <w:rsid w:val="008A6B65"/>
    <w:rsid w:val="008B514A"/>
    <w:rsid w:val="008B6EA9"/>
    <w:rsid w:val="008C46E9"/>
    <w:rsid w:val="008E0D42"/>
    <w:rsid w:val="008E0E1D"/>
    <w:rsid w:val="008E5F7C"/>
    <w:rsid w:val="008E7C8F"/>
    <w:rsid w:val="008F38B8"/>
    <w:rsid w:val="00901FEC"/>
    <w:rsid w:val="00902AB3"/>
    <w:rsid w:val="009074C9"/>
    <w:rsid w:val="00910801"/>
    <w:rsid w:val="00916B4E"/>
    <w:rsid w:val="00917489"/>
    <w:rsid w:val="009224DE"/>
    <w:rsid w:val="00924C9E"/>
    <w:rsid w:val="00930AF7"/>
    <w:rsid w:val="00937150"/>
    <w:rsid w:val="0093741E"/>
    <w:rsid w:val="00940CE9"/>
    <w:rsid w:val="009429D5"/>
    <w:rsid w:val="0094666A"/>
    <w:rsid w:val="00957344"/>
    <w:rsid w:val="00957D7F"/>
    <w:rsid w:val="009618C9"/>
    <w:rsid w:val="00987D00"/>
    <w:rsid w:val="0099061C"/>
    <w:rsid w:val="00994C1B"/>
    <w:rsid w:val="00994FBF"/>
    <w:rsid w:val="0099548F"/>
    <w:rsid w:val="009A031E"/>
    <w:rsid w:val="009B1C92"/>
    <w:rsid w:val="009B1CBA"/>
    <w:rsid w:val="009B41D3"/>
    <w:rsid w:val="009B595C"/>
    <w:rsid w:val="009B66AE"/>
    <w:rsid w:val="009B7178"/>
    <w:rsid w:val="009C0D9A"/>
    <w:rsid w:val="009D4154"/>
    <w:rsid w:val="009E039D"/>
    <w:rsid w:val="009E4063"/>
    <w:rsid w:val="009E5AAF"/>
    <w:rsid w:val="009E6D2B"/>
    <w:rsid w:val="009F02ED"/>
    <w:rsid w:val="009F22B1"/>
    <w:rsid w:val="009F4A3F"/>
    <w:rsid w:val="009F4DA6"/>
    <w:rsid w:val="009F64AA"/>
    <w:rsid w:val="009F6E2F"/>
    <w:rsid w:val="00A00227"/>
    <w:rsid w:val="00A01D31"/>
    <w:rsid w:val="00A07EC5"/>
    <w:rsid w:val="00A122B3"/>
    <w:rsid w:val="00A13E94"/>
    <w:rsid w:val="00A20C18"/>
    <w:rsid w:val="00A25143"/>
    <w:rsid w:val="00A27C6B"/>
    <w:rsid w:val="00A37BDB"/>
    <w:rsid w:val="00A4148C"/>
    <w:rsid w:val="00A41D16"/>
    <w:rsid w:val="00A42E80"/>
    <w:rsid w:val="00A460AD"/>
    <w:rsid w:val="00A46CEB"/>
    <w:rsid w:val="00A50F5D"/>
    <w:rsid w:val="00A51DBC"/>
    <w:rsid w:val="00A61000"/>
    <w:rsid w:val="00A66FB5"/>
    <w:rsid w:val="00A705C7"/>
    <w:rsid w:val="00A717DD"/>
    <w:rsid w:val="00A72F66"/>
    <w:rsid w:val="00A76D04"/>
    <w:rsid w:val="00A806AD"/>
    <w:rsid w:val="00A8269E"/>
    <w:rsid w:val="00A82A6A"/>
    <w:rsid w:val="00A8486E"/>
    <w:rsid w:val="00A9176B"/>
    <w:rsid w:val="00A9326F"/>
    <w:rsid w:val="00AB0AB5"/>
    <w:rsid w:val="00AC3372"/>
    <w:rsid w:val="00AC4548"/>
    <w:rsid w:val="00AC4737"/>
    <w:rsid w:val="00AD5BCC"/>
    <w:rsid w:val="00AE2A66"/>
    <w:rsid w:val="00AF472D"/>
    <w:rsid w:val="00AF5922"/>
    <w:rsid w:val="00AF6BDF"/>
    <w:rsid w:val="00B06CD7"/>
    <w:rsid w:val="00B10F1B"/>
    <w:rsid w:val="00B1101E"/>
    <w:rsid w:val="00B11644"/>
    <w:rsid w:val="00B12D07"/>
    <w:rsid w:val="00B13B80"/>
    <w:rsid w:val="00B14D1A"/>
    <w:rsid w:val="00B151DE"/>
    <w:rsid w:val="00B171CE"/>
    <w:rsid w:val="00B22BA6"/>
    <w:rsid w:val="00B35187"/>
    <w:rsid w:val="00B3569C"/>
    <w:rsid w:val="00B356C9"/>
    <w:rsid w:val="00B36620"/>
    <w:rsid w:val="00B40B88"/>
    <w:rsid w:val="00B43DC1"/>
    <w:rsid w:val="00B5182C"/>
    <w:rsid w:val="00B628A7"/>
    <w:rsid w:val="00B64A77"/>
    <w:rsid w:val="00B67DF2"/>
    <w:rsid w:val="00B715EB"/>
    <w:rsid w:val="00B7756E"/>
    <w:rsid w:val="00B9118A"/>
    <w:rsid w:val="00B912CF"/>
    <w:rsid w:val="00B94BF2"/>
    <w:rsid w:val="00B97020"/>
    <w:rsid w:val="00BA6D6F"/>
    <w:rsid w:val="00BB3926"/>
    <w:rsid w:val="00BB43D2"/>
    <w:rsid w:val="00BB6825"/>
    <w:rsid w:val="00BB729C"/>
    <w:rsid w:val="00BD27D5"/>
    <w:rsid w:val="00BD4BA9"/>
    <w:rsid w:val="00BD56DD"/>
    <w:rsid w:val="00BD594A"/>
    <w:rsid w:val="00BE59DA"/>
    <w:rsid w:val="00BE6866"/>
    <w:rsid w:val="00BE72CA"/>
    <w:rsid w:val="00BF0BD1"/>
    <w:rsid w:val="00BF349A"/>
    <w:rsid w:val="00BF7EFF"/>
    <w:rsid w:val="00C039CE"/>
    <w:rsid w:val="00C07051"/>
    <w:rsid w:val="00C14F56"/>
    <w:rsid w:val="00C1717A"/>
    <w:rsid w:val="00C1770A"/>
    <w:rsid w:val="00C27B31"/>
    <w:rsid w:val="00C34241"/>
    <w:rsid w:val="00C35DEF"/>
    <w:rsid w:val="00C368CE"/>
    <w:rsid w:val="00C41351"/>
    <w:rsid w:val="00C56996"/>
    <w:rsid w:val="00C577ED"/>
    <w:rsid w:val="00C6258E"/>
    <w:rsid w:val="00C72116"/>
    <w:rsid w:val="00C764E8"/>
    <w:rsid w:val="00C87A74"/>
    <w:rsid w:val="00C94A0A"/>
    <w:rsid w:val="00C95C15"/>
    <w:rsid w:val="00CA1CA8"/>
    <w:rsid w:val="00CC1237"/>
    <w:rsid w:val="00CD15A0"/>
    <w:rsid w:val="00CD2E00"/>
    <w:rsid w:val="00CD4E23"/>
    <w:rsid w:val="00CD677A"/>
    <w:rsid w:val="00CD6FD1"/>
    <w:rsid w:val="00CE7225"/>
    <w:rsid w:val="00CF221B"/>
    <w:rsid w:val="00D004A7"/>
    <w:rsid w:val="00D00D04"/>
    <w:rsid w:val="00D036D0"/>
    <w:rsid w:val="00D059D2"/>
    <w:rsid w:val="00D062EE"/>
    <w:rsid w:val="00D2333E"/>
    <w:rsid w:val="00D269D2"/>
    <w:rsid w:val="00D279C6"/>
    <w:rsid w:val="00D32985"/>
    <w:rsid w:val="00D438ED"/>
    <w:rsid w:val="00D46225"/>
    <w:rsid w:val="00D516EF"/>
    <w:rsid w:val="00D538D9"/>
    <w:rsid w:val="00D53CCE"/>
    <w:rsid w:val="00D63A30"/>
    <w:rsid w:val="00D71600"/>
    <w:rsid w:val="00D71882"/>
    <w:rsid w:val="00D71AEF"/>
    <w:rsid w:val="00D72349"/>
    <w:rsid w:val="00D74163"/>
    <w:rsid w:val="00D95A9B"/>
    <w:rsid w:val="00D96E36"/>
    <w:rsid w:val="00DA1B93"/>
    <w:rsid w:val="00DA3761"/>
    <w:rsid w:val="00DB358C"/>
    <w:rsid w:val="00DB5AB3"/>
    <w:rsid w:val="00DB7FBA"/>
    <w:rsid w:val="00DC585F"/>
    <w:rsid w:val="00DE7101"/>
    <w:rsid w:val="00DF3A9F"/>
    <w:rsid w:val="00E0004B"/>
    <w:rsid w:val="00E0010C"/>
    <w:rsid w:val="00E008EF"/>
    <w:rsid w:val="00E009D0"/>
    <w:rsid w:val="00E00F86"/>
    <w:rsid w:val="00E01050"/>
    <w:rsid w:val="00E05DF4"/>
    <w:rsid w:val="00E065B5"/>
    <w:rsid w:val="00E074D9"/>
    <w:rsid w:val="00E148DE"/>
    <w:rsid w:val="00E256AA"/>
    <w:rsid w:val="00E35515"/>
    <w:rsid w:val="00E37E32"/>
    <w:rsid w:val="00E41438"/>
    <w:rsid w:val="00E4293B"/>
    <w:rsid w:val="00E459A8"/>
    <w:rsid w:val="00E46CF3"/>
    <w:rsid w:val="00E52849"/>
    <w:rsid w:val="00E5414E"/>
    <w:rsid w:val="00E6683E"/>
    <w:rsid w:val="00E75DFE"/>
    <w:rsid w:val="00E82039"/>
    <w:rsid w:val="00E90F07"/>
    <w:rsid w:val="00E96733"/>
    <w:rsid w:val="00EB66DE"/>
    <w:rsid w:val="00EC4A00"/>
    <w:rsid w:val="00EC6CD2"/>
    <w:rsid w:val="00ED16BC"/>
    <w:rsid w:val="00ED7CFC"/>
    <w:rsid w:val="00EE04D3"/>
    <w:rsid w:val="00EE7050"/>
    <w:rsid w:val="00EE782A"/>
    <w:rsid w:val="00F01003"/>
    <w:rsid w:val="00F07451"/>
    <w:rsid w:val="00F10BD0"/>
    <w:rsid w:val="00F11CBE"/>
    <w:rsid w:val="00F205B6"/>
    <w:rsid w:val="00F23DC2"/>
    <w:rsid w:val="00F25D49"/>
    <w:rsid w:val="00F25DC5"/>
    <w:rsid w:val="00F32C08"/>
    <w:rsid w:val="00F45584"/>
    <w:rsid w:val="00F47058"/>
    <w:rsid w:val="00F530B8"/>
    <w:rsid w:val="00F54A06"/>
    <w:rsid w:val="00F54B2F"/>
    <w:rsid w:val="00F631E6"/>
    <w:rsid w:val="00F63841"/>
    <w:rsid w:val="00F74BC5"/>
    <w:rsid w:val="00F76610"/>
    <w:rsid w:val="00F8305B"/>
    <w:rsid w:val="00F94D3E"/>
    <w:rsid w:val="00F978F8"/>
    <w:rsid w:val="00FA1A0A"/>
    <w:rsid w:val="00FA21D8"/>
    <w:rsid w:val="00FA263C"/>
    <w:rsid w:val="00FA549E"/>
    <w:rsid w:val="00FC12CD"/>
    <w:rsid w:val="00FD3F91"/>
    <w:rsid w:val="00FD426C"/>
    <w:rsid w:val="00FD62C2"/>
    <w:rsid w:val="00FD6D31"/>
    <w:rsid w:val="00FE119A"/>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544A64"/>
    <w:pPr>
      <w:widowControl w:val="0"/>
      <w:autoSpaceDE w:val="0"/>
      <w:autoSpaceDN w:val="0"/>
      <w:adjustRightInd w:val="0"/>
    </w:pPr>
    <w:rPr>
      <w:rFonts w:ascii="Arial" w:hAnsi="Arial" w:cs="Arial"/>
      <w:lang w:val="en-US"/>
    </w:rPr>
  </w:style>
  <w:style w:type="paragraph" w:styleId="Sraopastraipa">
    <w:name w:val="List Paragraph"/>
    <w:basedOn w:val="prastasis"/>
    <w:uiPriority w:val="34"/>
    <w:qFormat/>
    <w:rsid w:val="005326EA"/>
    <w:pPr>
      <w:ind w:left="720"/>
      <w:contextualSpacing/>
    </w:pPr>
  </w:style>
  <w:style w:type="character" w:customStyle="1" w:styleId="Absatz-Standardschriftart">
    <w:name w:val="Absatz-Standardschriftart"/>
    <w:rsid w:val="004B51D6"/>
  </w:style>
  <w:style w:type="paragraph" w:styleId="Pataisymai">
    <w:name w:val="Revision"/>
    <w:hidden/>
    <w:uiPriority w:val="99"/>
    <w:semiHidden/>
    <w:rsid w:val="00241F7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1131</Words>
  <Characters>8362</Characters>
  <Application>Microsoft Office Word</Application>
  <DocSecurity>4</DocSecurity>
  <Lines>69</Lines>
  <Paragraphs>18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Agnė Tunaitienė</cp:lastModifiedBy>
  <cp:revision>2</cp:revision>
  <cp:lastPrinted>2018-02-19T14:40:00Z</cp:lastPrinted>
  <dcterms:created xsi:type="dcterms:W3CDTF">2025-02-05T07:23:00Z</dcterms:created>
  <dcterms:modified xsi:type="dcterms:W3CDTF">2025-02-05T07:23:00Z</dcterms:modified>
</cp:coreProperties>
</file>