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6DC872B8" w:rsidR="00EB06D4" w:rsidRPr="00FE7C21" w:rsidRDefault="00CB7660" w:rsidP="001667DB">
      <w:pPr>
        <w:spacing w:line="276" w:lineRule="auto"/>
        <w:jc w:val="center"/>
      </w:pPr>
      <w:r w:rsidRPr="00CA63D3">
        <w:rPr>
          <w:rFonts w:ascii="Arial" w:hAnsi="Arial" w:cs="Arial"/>
          <w:b/>
          <w:bCs/>
          <w:sz w:val="28"/>
          <w:szCs w:val="28"/>
        </w:rPr>
        <w:t>SPRENDIMAS</w:t>
      </w:r>
      <w:r w:rsidRPr="00CA63D3">
        <w:rPr>
          <w:rFonts w:ascii="Arial" w:hAnsi="Arial" w:cs="Arial"/>
          <w:b/>
          <w:bCs/>
          <w:sz w:val="28"/>
          <w:szCs w:val="28"/>
        </w:rPr>
        <w:br w:type="textWrapping" w:clear="all"/>
      </w:r>
      <w:r w:rsidR="009838BF" w:rsidRPr="00A11EED">
        <w:rPr>
          <w:rFonts w:ascii="Arial" w:hAnsi="Arial" w:cs="Arial"/>
          <w:b/>
          <w:bCs/>
          <w:sz w:val="28"/>
          <w:szCs w:val="28"/>
        </w:rPr>
        <w:t>DĖL</w:t>
      </w:r>
      <w:r w:rsidR="001667DB">
        <w:rPr>
          <w:rFonts w:ascii="Arial" w:hAnsi="Arial" w:cs="Arial"/>
          <w:b/>
          <w:bCs/>
          <w:sz w:val="28"/>
          <w:szCs w:val="28"/>
        </w:rPr>
        <w:t xml:space="preserve"> </w:t>
      </w:r>
      <w:r w:rsidR="001667DB" w:rsidRPr="001667DB">
        <w:rPr>
          <w:rFonts w:ascii="Arial" w:hAnsi="Arial" w:cs="Arial"/>
          <w:b/>
          <w:bCs/>
          <w:sz w:val="28"/>
          <w:szCs w:val="28"/>
        </w:rPr>
        <w:t xml:space="preserve">VAIKŲ PRIĖMIMO Į KLAIPĖDOS RAJONO SAVIVALDYBĖS MOKYKLŲ IKIMOKYKLINIO UGDYMO GRUPES ORGANIZAVIMO </w:t>
      </w:r>
      <w:r w:rsidR="001667DB" w:rsidRPr="00A11EED">
        <w:rPr>
          <w:rFonts w:ascii="Arial" w:hAnsi="Arial" w:cs="Arial"/>
          <w:b/>
          <w:bCs/>
          <w:sz w:val="28"/>
          <w:szCs w:val="28"/>
        </w:rPr>
        <w:t>TVARKOS APRAŠ</w:t>
      </w:r>
      <w:r w:rsidR="00A11EED" w:rsidRPr="00A11EED">
        <w:rPr>
          <w:rFonts w:ascii="Arial" w:hAnsi="Arial" w:cs="Arial"/>
          <w:b/>
          <w:bCs/>
          <w:sz w:val="28"/>
          <w:szCs w:val="28"/>
        </w:rPr>
        <w:t>O</w:t>
      </w:r>
      <w:r w:rsidR="009838BF" w:rsidRPr="009838BF">
        <w:rPr>
          <w:rFonts w:ascii="Arial" w:hAnsi="Arial" w:cs="Arial"/>
          <w:b/>
          <w:bCs/>
          <w:sz w:val="28"/>
          <w:szCs w:val="28"/>
        </w:rPr>
        <w:t xml:space="preserve"> </w:t>
      </w:r>
      <w:r w:rsidR="00D46422">
        <w:rPr>
          <w:rFonts w:ascii="Arial" w:hAnsi="Arial" w:cs="Arial"/>
          <w:b/>
          <w:bCs/>
          <w:sz w:val="28"/>
          <w:szCs w:val="28"/>
        </w:rPr>
        <w:t>PATVIRTINIMO</w:t>
      </w:r>
    </w:p>
    <w:p w14:paraId="01BC177C" w14:textId="3ADB4B66" w:rsidR="00EB06D4" w:rsidRPr="00EB06D4" w:rsidRDefault="00EB06D4" w:rsidP="00EB06D4">
      <w:pPr>
        <w:spacing w:line="276" w:lineRule="auto"/>
        <w:jc w:val="center"/>
        <w:rPr>
          <w:rFonts w:ascii="Arial" w:hAnsi="Arial" w:cs="Arial"/>
        </w:rPr>
      </w:pPr>
      <w:r w:rsidRPr="00EB06D4">
        <w:rPr>
          <w:rFonts w:ascii="Arial" w:hAnsi="Arial" w:cs="Arial"/>
          <w:caps/>
        </w:rPr>
        <w:t>202</w:t>
      </w:r>
      <w:r w:rsidR="00C349BE">
        <w:rPr>
          <w:rFonts w:ascii="Arial" w:hAnsi="Arial" w:cs="Arial"/>
          <w:caps/>
        </w:rPr>
        <w:t>5</w:t>
      </w:r>
      <w:r w:rsidRPr="00EB06D4">
        <w:rPr>
          <w:rFonts w:ascii="Arial" w:hAnsi="Arial" w:cs="Arial"/>
          <w:caps/>
        </w:rPr>
        <w:t xml:space="preserve"> </w:t>
      </w:r>
      <w:r w:rsidRPr="00EB06D4">
        <w:rPr>
          <w:rFonts w:ascii="Arial" w:hAnsi="Arial" w:cs="Arial"/>
        </w:rPr>
        <w:t xml:space="preserve">m. </w:t>
      </w:r>
      <w:r w:rsidR="00C349BE">
        <w:rPr>
          <w:rFonts w:ascii="Arial" w:hAnsi="Arial" w:cs="Arial"/>
        </w:rPr>
        <w:t>vasario</w:t>
      </w:r>
      <w:r w:rsidR="00752210">
        <w:rPr>
          <w:rFonts w:ascii="Arial" w:hAnsi="Arial" w:cs="Arial"/>
        </w:rPr>
        <w:t xml:space="preserve">      </w:t>
      </w:r>
      <w:r w:rsidRPr="00EB06D4">
        <w:rPr>
          <w:rFonts w:ascii="Arial" w:hAnsi="Arial" w:cs="Arial"/>
        </w:rPr>
        <w:t>d. Nr. T11-</w:t>
      </w:r>
    </w:p>
    <w:p w14:paraId="026F4F77" w14:textId="3E8519D8" w:rsidR="00A71A01" w:rsidRPr="00A71A01" w:rsidRDefault="00EB06D4" w:rsidP="00D61D47">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3484514" w14:textId="240D263A" w:rsidR="00A71A01" w:rsidRPr="00A71A01" w:rsidRDefault="001667DB" w:rsidP="001667DB">
      <w:pPr>
        <w:tabs>
          <w:tab w:val="left" w:pos="1134"/>
          <w:tab w:val="left" w:pos="3450"/>
        </w:tabs>
        <w:spacing w:line="276" w:lineRule="auto"/>
        <w:ind w:firstLine="1134"/>
        <w:jc w:val="both"/>
        <w:rPr>
          <w:rFonts w:ascii="Arial" w:hAnsi="Arial" w:cs="Arial"/>
        </w:rPr>
      </w:pPr>
      <w:r w:rsidRPr="00D46422">
        <w:rPr>
          <w:rFonts w:ascii="Arial" w:hAnsi="Arial" w:cs="Arial"/>
        </w:rPr>
        <w:t xml:space="preserve">Klaipėdos rajono savivaldybės taryba, vadovaudamasi </w:t>
      </w:r>
      <w:bookmarkStart w:id="0" w:name="_Hlk189817931"/>
      <w:r w:rsidRPr="00D46422">
        <w:rPr>
          <w:rFonts w:ascii="Arial" w:hAnsi="Arial" w:cs="Arial"/>
        </w:rPr>
        <w:t>Lietuvos Respublikos vietos savivaldos įstatymo</w:t>
      </w:r>
      <w:r w:rsidR="007115E9" w:rsidRPr="00D46422">
        <w:rPr>
          <w:rFonts w:ascii="Arial" w:hAnsi="Arial" w:cs="Arial"/>
        </w:rPr>
        <w:t xml:space="preserve"> 6 straipsni</w:t>
      </w:r>
      <w:r w:rsidR="00C94A73" w:rsidRPr="00D46422">
        <w:rPr>
          <w:rFonts w:ascii="Arial" w:hAnsi="Arial" w:cs="Arial"/>
        </w:rPr>
        <w:t>o 8</w:t>
      </w:r>
      <w:bookmarkEnd w:id="0"/>
      <w:r w:rsidR="0000467A" w:rsidRPr="00D46422">
        <w:rPr>
          <w:rFonts w:ascii="Arial" w:hAnsi="Arial" w:cs="Arial"/>
        </w:rPr>
        <w:t xml:space="preserve"> punktu</w:t>
      </w:r>
      <w:r w:rsidR="00A71A01" w:rsidRPr="00D46422">
        <w:rPr>
          <w:rFonts w:ascii="Arial" w:hAnsi="Arial" w:cs="Arial"/>
        </w:rPr>
        <w:t>,</w:t>
      </w:r>
      <w:r w:rsidR="00A11EED" w:rsidRPr="00D46422">
        <w:rPr>
          <w:rFonts w:ascii="Arial" w:hAnsi="Arial" w:cs="Arial"/>
        </w:rPr>
        <w:t xml:space="preserve"> </w:t>
      </w:r>
      <w:r w:rsidR="00D46422" w:rsidRPr="00D46422">
        <w:rPr>
          <w:rFonts w:ascii="Arial" w:hAnsi="Arial" w:cs="Arial"/>
        </w:rPr>
        <w:t xml:space="preserve">Lietuvos Respublikos švietimo įstatymo 29 straipsnio 6 dalimi, atsižvelgdama į Rekomendacijas savivaldybėms dėl centralizuoto vaikų priėmimo į švietimo įstaigų ikimokyklinio ir priešmokyklinio ugdymo grupes, patvirtintas Lietuvos Respublikos švietimo ir mokslo ministro 2003 m. birželio 25 d. įsakymu Nr. ISAK-918 „Dėl rekomendacijų savivaldybėms dėl centralizuoto vaikų priėmimo į švietimo įstaigų ikimokyklinio ir priešmokyklinio ugdymo grupes“, </w:t>
      </w:r>
      <w:r w:rsidR="00A71A01" w:rsidRPr="00CA63D3">
        <w:rPr>
          <w:rFonts w:ascii="Arial" w:hAnsi="Arial" w:cs="Arial"/>
          <w:spacing w:val="20"/>
        </w:rPr>
        <w:t>nusprendžia</w:t>
      </w:r>
      <w:r w:rsidR="00A71A01" w:rsidRPr="00A71A01">
        <w:rPr>
          <w:rFonts w:ascii="Arial" w:hAnsi="Arial" w:cs="Arial"/>
        </w:rPr>
        <w:t xml:space="preserve">:   </w:t>
      </w:r>
    </w:p>
    <w:p w14:paraId="7CC85EA5" w14:textId="7AF66719" w:rsidR="00AF5BB4" w:rsidRDefault="00A71A01" w:rsidP="00A173BD">
      <w:pPr>
        <w:tabs>
          <w:tab w:val="left" w:pos="1134"/>
          <w:tab w:val="left" w:pos="3450"/>
        </w:tabs>
        <w:spacing w:line="276" w:lineRule="auto"/>
        <w:jc w:val="both"/>
        <w:rPr>
          <w:rFonts w:ascii="Arial" w:hAnsi="Arial" w:cs="Arial"/>
        </w:rPr>
      </w:pPr>
      <w:r w:rsidRPr="00A71A01">
        <w:rPr>
          <w:rFonts w:ascii="Arial" w:hAnsi="Arial" w:cs="Arial"/>
        </w:rPr>
        <w:t xml:space="preserve">              </w:t>
      </w:r>
      <w:r w:rsidR="00E34396">
        <w:rPr>
          <w:rFonts w:ascii="Arial" w:hAnsi="Arial" w:cs="Arial"/>
        </w:rPr>
        <w:t xml:space="preserve">   </w:t>
      </w:r>
      <w:r w:rsidRPr="00A71A01">
        <w:rPr>
          <w:rFonts w:ascii="Arial" w:hAnsi="Arial" w:cs="Arial"/>
        </w:rPr>
        <w:t xml:space="preserve">1. Patvirtinti </w:t>
      </w:r>
      <w:bookmarkStart w:id="1" w:name="_Hlk189742941"/>
      <w:r w:rsidR="001667DB">
        <w:rPr>
          <w:rFonts w:ascii="Arial" w:hAnsi="Arial" w:cs="Arial"/>
        </w:rPr>
        <w:t>V</w:t>
      </w:r>
      <w:r w:rsidR="001667DB" w:rsidRPr="001667DB">
        <w:rPr>
          <w:rFonts w:ascii="Arial" w:hAnsi="Arial" w:cs="Arial"/>
        </w:rPr>
        <w:t xml:space="preserve">aikų priėmimo į </w:t>
      </w:r>
      <w:r w:rsidR="001667DB">
        <w:rPr>
          <w:rFonts w:ascii="Arial" w:hAnsi="Arial" w:cs="Arial"/>
        </w:rPr>
        <w:t>K</w:t>
      </w:r>
      <w:r w:rsidR="001667DB" w:rsidRPr="001667DB">
        <w:rPr>
          <w:rFonts w:ascii="Arial" w:hAnsi="Arial" w:cs="Arial"/>
        </w:rPr>
        <w:t>laipėdos rajono savivaldybės mokyklų ikimokyklinio ugdymo grupes organizavimo tvarkos apraš</w:t>
      </w:r>
      <w:r w:rsidR="003C1D94">
        <w:rPr>
          <w:rFonts w:ascii="Arial" w:hAnsi="Arial" w:cs="Arial"/>
        </w:rPr>
        <w:t>ą</w:t>
      </w:r>
      <w:r w:rsidR="001667DB" w:rsidRPr="00A71A01">
        <w:rPr>
          <w:rFonts w:ascii="Arial" w:hAnsi="Arial" w:cs="Arial"/>
        </w:rPr>
        <w:t xml:space="preserve"> </w:t>
      </w:r>
      <w:bookmarkEnd w:id="1"/>
      <w:r w:rsidRPr="00A71A01">
        <w:rPr>
          <w:rFonts w:ascii="Arial" w:hAnsi="Arial" w:cs="Arial"/>
        </w:rPr>
        <w:t>(pridedama</w:t>
      </w:r>
      <w:r w:rsidR="00084C86">
        <w:rPr>
          <w:rFonts w:ascii="Arial" w:hAnsi="Arial" w:cs="Arial"/>
        </w:rPr>
        <w:t>).</w:t>
      </w:r>
      <w:bookmarkStart w:id="2" w:name="_Hlk189742687"/>
    </w:p>
    <w:p w14:paraId="42867D39" w14:textId="57819A53" w:rsidR="00A173BD" w:rsidRPr="00A71A01" w:rsidRDefault="00AF5BB4" w:rsidP="00AF5BB4">
      <w:pPr>
        <w:tabs>
          <w:tab w:val="left" w:pos="1134"/>
          <w:tab w:val="left" w:pos="3450"/>
        </w:tabs>
        <w:spacing w:line="276" w:lineRule="auto"/>
        <w:ind w:firstLine="1134"/>
        <w:jc w:val="both"/>
        <w:rPr>
          <w:rFonts w:ascii="Arial" w:hAnsi="Arial" w:cs="Arial"/>
        </w:rPr>
      </w:pPr>
      <w:r>
        <w:rPr>
          <w:rFonts w:ascii="Arial" w:hAnsi="Arial" w:cs="Arial"/>
        </w:rPr>
        <w:t>2. Skelbti šį sprendimą Teisės aktų registre.</w:t>
      </w:r>
    </w:p>
    <w:bookmarkEnd w:id="2"/>
    <w:p w14:paraId="0623BF73" w14:textId="23235799" w:rsidR="00A71A01" w:rsidRDefault="00A173BD" w:rsidP="00AF5BB4">
      <w:pPr>
        <w:tabs>
          <w:tab w:val="left" w:pos="1134"/>
          <w:tab w:val="left" w:pos="3450"/>
        </w:tabs>
        <w:spacing w:line="276" w:lineRule="auto"/>
        <w:jc w:val="both"/>
        <w:rPr>
          <w:rFonts w:ascii="Arial" w:hAnsi="Arial" w:cs="Arial"/>
        </w:rPr>
      </w:pPr>
      <w:r>
        <w:rPr>
          <w:rFonts w:ascii="Arial" w:hAnsi="Arial" w:cs="Arial"/>
        </w:rPr>
        <w:tab/>
      </w:r>
      <w:r w:rsidR="00A71A01">
        <w:rPr>
          <w:rFonts w:ascii="Arial" w:hAnsi="Arial" w:cs="Arial"/>
        </w:rPr>
        <w:t xml:space="preserve"> </w:t>
      </w:r>
    </w:p>
    <w:p w14:paraId="3B804301" w14:textId="77777777" w:rsidR="00D61D47" w:rsidRDefault="00D61D47" w:rsidP="00A71A01">
      <w:pPr>
        <w:tabs>
          <w:tab w:val="left" w:pos="3450"/>
        </w:tabs>
        <w:spacing w:line="276" w:lineRule="auto"/>
        <w:jc w:val="both"/>
        <w:rPr>
          <w:rFonts w:ascii="Arial" w:hAnsi="Arial" w:cs="Arial"/>
        </w:rPr>
      </w:pPr>
    </w:p>
    <w:p w14:paraId="7B916AEA" w14:textId="2474576D" w:rsidR="00EB06D4" w:rsidRPr="00234E76" w:rsidRDefault="00EB06D4" w:rsidP="00A71A01">
      <w:pPr>
        <w:tabs>
          <w:tab w:val="left" w:pos="3450"/>
        </w:tabs>
        <w:spacing w:line="276" w:lineRule="auto"/>
        <w:jc w:val="both"/>
        <w:rPr>
          <w:rFonts w:ascii="Arial" w:hAnsi="Arial" w:cs="Arial"/>
        </w:rPr>
      </w:pPr>
      <w:r w:rsidRPr="007C5AF0">
        <w:rPr>
          <w:rFonts w:ascii="Arial" w:hAnsi="Arial" w:cs="Arial"/>
        </w:rPr>
        <w:t>Savivaldybės meras</w:t>
      </w:r>
    </w:p>
    <w:p w14:paraId="2B3FF741" w14:textId="77777777" w:rsidR="00A71A01" w:rsidRDefault="00A71A01" w:rsidP="00234E76">
      <w:pPr>
        <w:tabs>
          <w:tab w:val="left" w:pos="7500"/>
        </w:tabs>
        <w:spacing w:after="240" w:line="276" w:lineRule="auto"/>
        <w:jc w:val="both"/>
        <w:rPr>
          <w:rFonts w:ascii="Arial" w:hAnsi="Arial" w:cs="Arial"/>
          <w:lang w:val="fi-FI"/>
        </w:rPr>
      </w:pPr>
    </w:p>
    <w:p w14:paraId="25B6B100" w14:textId="66B7CE84" w:rsidR="00E34396" w:rsidRPr="00E34396" w:rsidRDefault="00EB06D4" w:rsidP="00E34396">
      <w:pPr>
        <w:tabs>
          <w:tab w:val="left" w:pos="7500"/>
        </w:tabs>
        <w:spacing w:after="240" w:line="276" w:lineRule="auto"/>
        <w:jc w:val="both"/>
        <w:rPr>
          <w:rFonts w:ascii="Arial" w:hAnsi="Arial" w:cs="Arial"/>
        </w:rPr>
      </w:pPr>
      <w:r w:rsidRPr="00832808">
        <w:rPr>
          <w:rFonts w:ascii="Arial" w:hAnsi="Arial" w:cs="Arial"/>
          <w:lang w:val="fi-FI"/>
        </w:rPr>
        <w:t>TEIKIA</w:t>
      </w:r>
      <w:r w:rsidR="00752210">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r w:rsidR="007246A9">
        <w:rPr>
          <w:rFonts w:ascii="Arial" w:hAnsi="Arial" w:cs="Arial"/>
        </w:rPr>
        <w:t xml:space="preserve"> </w:t>
      </w:r>
    </w:p>
    <w:p w14:paraId="189ADE9D" w14:textId="29BCFF8A" w:rsidR="00E34396" w:rsidRPr="00E34396" w:rsidRDefault="00EB06D4" w:rsidP="00E34396">
      <w:pPr>
        <w:pStyle w:val="Betarp"/>
        <w:spacing w:line="276" w:lineRule="auto"/>
        <w:rPr>
          <w:rFonts w:ascii="Arial" w:hAnsi="Arial" w:cs="Arial"/>
          <w:lang w:val="fi-FI"/>
        </w:rPr>
      </w:pPr>
      <w:r w:rsidRPr="00E34396">
        <w:rPr>
          <w:rFonts w:ascii="Arial" w:hAnsi="Arial" w:cs="Arial"/>
          <w:lang w:val="fi-FI"/>
        </w:rPr>
        <w:t>PARENGĖ</w:t>
      </w:r>
      <w:r w:rsidR="00752210" w:rsidRPr="00E34396">
        <w:rPr>
          <w:rFonts w:ascii="Arial" w:hAnsi="Arial" w:cs="Arial"/>
          <w:lang w:val="fi-FI"/>
        </w:rPr>
        <w:t>:</w:t>
      </w:r>
      <w:r w:rsidRPr="00E34396">
        <w:rPr>
          <w:rFonts w:ascii="Arial" w:hAnsi="Arial" w:cs="Arial"/>
          <w:lang w:val="fi-FI"/>
        </w:rPr>
        <w:t xml:space="preserve"> </w:t>
      </w:r>
      <w:r w:rsidR="00B0586B">
        <w:rPr>
          <w:rFonts w:ascii="Arial" w:hAnsi="Arial" w:cs="Arial"/>
          <w:lang w:val="fi-FI"/>
        </w:rPr>
        <w:t>Irena Barbš</w:t>
      </w:r>
      <w:r w:rsidR="00C349BE" w:rsidRPr="00E34396">
        <w:rPr>
          <w:rFonts w:ascii="Arial" w:hAnsi="Arial" w:cs="Arial"/>
          <w:lang w:val="fi-FI"/>
        </w:rPr>
        <w:t>ienė</w:t>
      </w:r>
    </w:p>
    <w:p w14:paraId="2FB5EF20" w14:textId="76B5F8E5" w:rsidR="00F477B7" w:rsidRPr="00E34396" w:rsidRDefault="00E34396" w:rsidP="00E34396">
      <w:pPr>
        <w:pStyle w:val="Betarp"/>
        <w:spacing w:line="276" w:lineRule="auto"/>
        <w:rPr>
          <w:rFonts w:ascii="Arial" w:hAnsi="Arial" w:cs="Arial"/>
          <w:lang w:val="fi-FI"/>
        </w:rPr>
      </w:pPr>
      <w:r w:rsidRPr="00E34396">
        <w:rPr>
          <w:rFonts w:ascii="Arial" w:hAnsi="Arial" w:cs="Arial"/>
        </w:rPr>
        <w:t xml:space="preserve">                   </w:t>
      </w:r>
      <w:r w:rsidR="00752210" w:rsidRPr="00E34396">
        <w:rPr>
          <w:rFonts w:ascii="Arial" w:hAnsi="Arial" w:cs="Arial"/>
        </w:rPr>
        <w:t>Algirdas Petravičius</w:t>
      </w:r>
    </w:p>
    <w:p w14:paraId="739273C3" w14:textId="77777777" w:rsidR="00E34396" w:rsidRDefault="00E34396" w:rsidP="00752210">
      <w:pPr>
        <w:tabs>
          <w:tab w:val="left" w:pos="3450"/>
        </w:tabs>
        <w:spacing w:line="276" w:lineRule="auto"/>
        <w:jc w:val="both"/>
        <w:rPr>
          <w:rFonts w:ascii="Arial" w:hAnsi="Arial" w:cs="Arial"/>
          <w:lang w:val="fi-FI"/>
        </w:rPr>
      </w:pPr>
    </w:p>
    <w:p w14:paraId="201ADD5C" w14:textId="1DD04705" w:rsidR="00752210" w:rsidRPr="00A11EED" w:rsidRDefault="00752210" w:rsidP="00A11EED">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1AADB67"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52AFD51C"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203EB34A" w14:textId="77777777" w:rsidR="00752210" w:rsidRDefault="00752210" w:rsidP="00752210">
      <w:pPr>
        <w:tabs>
          <w:tab w:val="left" w:pos="2694"/>
          <w:tab w:val="left" w:pos="4962"/>
        </w:tabs>
        <w:spacing w:line="276" w:lineRule="auto"/>
        <w:jc w:val="both"/>
        <w:rPr>
          <w:rFonts w:ascii="Arial" w:hAnsi="Arial" w:cs="Arial"/>
        </w:rPr>
      </w:pPr>
      <w:r>
        <w:rPr>
          <w:rFonts w:ascii="Arial" w:hAnsi="Arial" w:cs="Arial"/>
        </w:rPr>
        <w:t>S. Karbauskas</w:t>
      </w:r>
    </w:p>
    <w:p w14:paraId="2070DC60" w14:textId="77777777" w:rsidR="00752210" w:rsidRDefault="00752210" w:rsidP="00752210">
      <w:pPr>
        <w:tabs>
          <w:tab w:val="left" w:pos="2694"/>
          <w:tab w:val="left" w:pos="4962"/>
        </w:tabs>
        <w:spacing w:line="276" w:lineRule="auto"/>
        <w:jc w:val="both"/>
        <w:rPr>
          <w:rFonts w:ascii="Arial" w:hAnsi="Arial" w:cs="Arial"/>
        </w:rPr>
      </w:pPr>
      <w:r>
        <w:rPr>
          <w:rFonts w:ascii="Arial" w:hAnsi="Arial" w:cs="Arial"/>
        </w:rPr>
        <w:t>V. Riaukienė</w:t>
      </w:r>
    </w:p>
    <w:p w14:paraId="24C31516" w14:textId="77777777" w:rsidR="00752210" w:rsidRDefault="00752210" w:rsidP="00752210">
      <w:pPr>
        <w:tabs>
          <w:tab w:val="left" w:pos="2694"/>
          <w:tab w:val="left" w:pos="4962"/>
        </w:tabs>
        <w:spacing w:line="276" w:lineRule="auto"/>
        <w:jc w:val="both"/>
        <w:rPr>
          <w:rFonts w:ascii="Arial" w:hAnsi="Arial" w:cs="Arial"/>
        </w:rPr>
      </w:pPr>
      <w:r w:rsidRPr="007C5AF0">
        <w:rPr>
          <w:rFonts w:ascii="Arial" w:hAnsi="Arial" w:cs="Arial"/>
        </w:rPr>
        <w:t>B. Markauskas</w:t>
      </w:r>
    </w:p>
    <w:p w14:paraId="7C9060F7" w14:textId="77777777" w:rsidR="00B0586B" w:rsidRDefault="00B0586B" w:rsidP="00E34396">
      <w:pPr>
        <w:spacing w:line="276" w:lineRule="auto"/>
        <w:jc w:val="center"/>
        <w:rPr>
          <w:rFonts w:ascii="Arial" w:hAnsi="Arial" w:cs="Arial"/>
          <w:b/>
          <w:bCs/>
        </w:rPr>
      </w:pPr>
    </w:p>
    <w:p w14:paraId="270F2037" w14:textId="77777777" w:rsidR="003615A1" w:rsidRDefault="003615A1" w:rsidP="00E34396">
      <w:pPr>
        <w:spacing w:line="276" w:lineRule="auto"/>
        <w:jc w:val="center"/>
        <w:rPr>
          <w:rFonts w:ascii="Arial" w:hAnsi="Arial" w:cs="Arial"/>
          <w:b/>
          <w:bCs/>
        </w:rPr>
      </w:pPr>
    </w:p>
    <w:p w14:paraId="45FCA4C6" w14:textId="77777777" w:rsidR="003615A1" w:rsidRDefault="003615A1" w:rsidP="00E34396">
      <w:pPr>
        <w:spacing w:line="276" w:lineRule="auto"/>
        <w:jc w:val="center"/>
        <w:rPr>
          <w:rFonts w:ascii="Arial" w:hAnsi="Arial" w:cs="Arial"/>
          <w:b/>
          <w:bCs/>
        </w:rPr>
      </w:pPr>
    </w:p>
    <w:p w14:paraId="202CD0D3" w14:textId="77777777" w:rsidR="003615A1" w:rsidRDefault="003615A1" w:rsidP="00E34396">
      <w:pPr>
        <w:spacing w:line="276" w:lineRule="auto"/>
        <w:jc w:val="center"/>
        <w:rPr>
          <w:rFonts w:ascii="Arial" w:hAnsi="Arial" w:cs="Arial"/>
          <w:b/>
          <w:bCs/>
        </w:rPr>
      </w:pPr>
    </w:p>
    <w:p w14:paraId="18530F70" w14:textId="77777777" w:rsidR="003615A1" w:rsidRDefault="003615A1" w:rsidP="00E34396">
      <w:pPr>
        <w:spacing w:line="276" w:lineRule="auto"/>
        <w:jc w:val="center"/>
        <w:rPr>
          <w:rFonts w:ascii="Arial" w:hAnsi="Arial" w:cs="Arial"/>
          <w:b/>
          <w:bCs/>
        </w:rPr>
      </w:pPr>
    </w:p>
    <w:p w14:paraId="7277E48C" w14:textId="77777777" w:rsidR="003615A1" w:rsidRDefault="003615A1" w:rsidP="00E34396">
      <w:pPr>
        <w:spacing w:line="276" w:lineRule="auto"/>
        <w:jc w:val="center"/>
        <w:rPr>
          <w:rFonts w:ascii="Arial" w:hAnsi="Arial" w:cs="Arial"/>
          <w:b/>
          <w:bCs/>
        </w:rPr>
      </w:pPr>
    </w:p>
    <w:p w14:paraId="78D4342F" w14:textId="77777777" w:rsidR="003615A1" w:rsidRDefault="003615A1" w:rsidP="00E34396">
      <w:pPr>
        <w:spacing w:line="276" w:lineRule="auto"/>
        <w:jc w:val="center"/>
        <w:rPr>
          <w:rFonts w:ascii="Arial" w:hAnsi="Arial" w:cs="Arial"/>
          <w:b/>
          <w:bCs/>
        </w:rPr>
      </w:pPr>
    </w:p>
    <w:p w14:paraId="7CC17BBD" w14:textId="77777777" w:rsidR="007115E9" w:rsidRDefault="007115E9" w:rsidP="00E34396">
      <w:pPr>
        <w:spacing w:line="276" w:lineRule="auto"/>
        <w:jc w:val="center"/>
        <w:rPr>
          <w:rFonts w:ascii="Arial" w:hAnsi="Arial" w:cs="Arial"/>
          <w:b/>
          <w:bCs/>
        </w:rPr>
      </w:pPr>
    </w:p>
    <w:p w14:paraId="294F4CE7" w14:textId="77777777" w:rsidR="007115E9" w:rsidRDefault="007115E9" w:rsidP="00E34396">
      <w:pPr>
        <w:spacing w:line="276" w:lineRule="auto"/>
        <w:jc w:val="center"/>
        <w:rPr>
          <w:rFonts w:ascii="Arial" w:hAnsi="Arial" w:cs="Arial"/>
          <w:b/>
          <w:bCs/>
        </w:rPr>
      </w:pPr>
    </w:p>
    <w:p w14:paraId="714D3763" w14:textId="77777777" w:rsidR="00E95E24" w:rsidRDefault="00E95E24" w:rsidP="00E34396">
      <w:pPr>
        <w:spacing w:line="276" w:lineRule="auto"/>
        <w:jc w:val="center"/>
        <w:rPr>
          <w:rFonts w:ascii="Arial" w:hAnsi="Arial" w:cs="Arial"/>
          <w:b/>
          <w:bCs/>
        </w:rPr>
      </w:pPr>
    </w:p>
    <w:p w14:paraId="51CF3E0F" w14:textId="77777777" w:rsidR="00A11EED" w:rsidRDefault="00A11EED" w:rsidP="00E34396">
      <w:pPr>
        <w:spacing w:line="276" w:lineRule="auto"/>
        <w:jc w:val="center"/>
        <w:rPr>
          <w:rFonts w:ascii="Arial" w:hAnsi="Arial" w:cs="Arial"/>
          <w:b/>
          <w:bCs/>
        </w:rPr>
      </w:pPr>
    </w:p>
    <w:p w14:paraId="181AAB2A" w14:textId="1F821B2B" w:rsidR="00EB06D4" w:rsidRPr="004C11A8" w:rsidRDefault="00FE7C21" w:rsidP="00E34396">
      <w:pPr>
        <w:spacing w:line="276" w:lineRule="auto"/>
        <w:jc w:val="center"/>
        <w:rPr>
          <w:rFonts w:ascii="Arial" w:hAnsi="Arial" w:cs="Arial"/>
        </w:rPr>
      </w:pPr>
      <w:r w:rsidRPr="004C11A8">
        <w:rPr>
          <w:rFonts w:ascii="Arial" w:hAnsi="Arial" w:cs="Arial"/>
          <w:b/>
          <w:bCs/>
        </w:rPr>
        <w:t>AIŠKINAMASIS RAŠTAS</w:t>
      </w:r>
      <w:r w:rsidRPr="004C11A8">
        <w:rPr>
          <w:rFonts w:ascii="Arial" w:hAnsi="Arial" w:cs="Arial"/>
          <w:b/>
          <w:bCs/>
        </w:rPr>
        <w:br/>
      </w:r>
      <w:r w:rsidRPr="004C11A8">
        <w:rPr>
          <w:rFonts w:ascii="Arial" w:eastAsiaTheme="minorHAnsi" w:hAnsi="Arial" w:cs="Arial"/>
          <w:b/>
          <w:bCs/>
        </w:rPr>
        <w:t>DĖL TARYBOS SPRENDIMO „</w:t>
      </w:r>
      <w:r w:rsidR="007115E9">
        <w:rPr>
          <w:rFonts w:ascii="Arial" w:eastAsiaTheme="minorHAnsi" w:hAnsi="Arial" w:cs="Arial"/>
          <w:b/>
          <w:bCs/>
        </w:rPr>
        <w:t xml:space="preserve">DĖL </w:t>
      </w:r>
      <w:r w:rsidR="003615A1" w:rsidRPr="003615A1">
        <w:rPr>
          <w:rFonts w:ascii="Arial" w:eastAsiaTheme="minorHAnsi" w:hAnsi="Arial" w:cs="Arial"/>
          <w:b/>
          <w:bCs/>
        </w:rPr>
        <w:t>VAIKŲ PRIĖMIMO Į KLAIPĖDOS RAJONO SAVIVALDYBĖS MOKYKLŲ IKIMOKYKLINIO UGDYMO GRUPES ORGANIZAVIMO TVARKOS APRAŠ</w:t>
      </w:r>
      <w:r w:rsidR="00D32A1F">
        <w:rPr>
          <w:rFonts w:ascii="Arial" w:eastAsiaTheme="minorHAnsi" w:hAnsi="Arial" w:cs="Arial"/>
          <w:b/>
          <w:bCs/>
        </w:rPr>
        <w:t>O</w:t>
      </w:r>
      <w:r w:rsidR="00084C86">
        <w:rPr>
          <w:rFonts w:ascii="Arial" w:eastAsiaTheme="minorHAnsi" w:hAnsi="Arial" w:cs="Arial"/>
          <w:b/>
          <w:bCs/>
        </w:rPr>
        <w:t xml:space="preserve"> PATVIRTINIMO</w:t>
      </w:r>
      <w:r w:rsidR="00203972" w:rsidRPr="004C11A8">
        <w:rPr>
          <w:rFonts w:ascii="Arial" w:hAnsi="Arial" w:cs="Arial"/>
          <w:b/>
          <w:bCs/>
        </w:rPr>
        <w:t>“</w:t>
      </w:r>
      <w:r w:rsidRPr="004C11A8">
        <w:rPr>
          <w:rFonts w:ascii="Arial" w:hAnsi="Arial" w:cs="Arial"/>
          <w:b/>
          <w:bCs/>
        </w:rPr>
        <w:t xml:space="preserve"> PROJEKTO</w:t>
      </w:r>
      <w:r w:rsidR="00A11EED">
        <w:rPr>
          <w:rFonts w:ascii="Arial" w:hAnsi="Arial" w:cs="Arial"/>
          <w:b/>
          <w:bCs/>
        </w:rPr>
        <w:t xml:space="preserve"> </w:t>
      </w:r>
    </w:p>
    <w:p w14:paraId="5D597026" w14:textId="7CC68276" w:rsidR="00FE7C21" w:rsidRPr="004C11A8" w:rsidRDefault="00EB06D4" w:rsidP="00E34396">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4C11A8">
        <w:rPr>
          <w:rFonts w:ascii="Arial" w:eastAsiaTheme="minorEastAsia" w:hAnsi="Arial" w:cs="Arial"/>
          <w:bCs/>
          <w:u w:color="000000"/>
          <w:lang w:eastAsia="lt-LT"/>
          <w14:ligatures w14:val="standardContextual"/>
        </w:rPr>
        <w:t>202</w:t>
      </w:r>
      <w:r w:rsidR="00C349BE" w:rsidRPr="004C11A8">
        <w:rPr>
          <w:rFonts w:ascii="Arial" w:eastAsiaTheme="minorEastAsia" w:hAnsi="Arial" w:cs="Arial"/>
          <w:bCs/>
          <w:u w:color="000000"/>
          <w:lang w:eastAsia="lt-LT"/>
          <w14:ligatures w14:val="standardContextual"/>
        </w:rPr>
        <w:t>5</w:t>
      </w:r>
      <w:r w:rsidRPr="004C11A8">
        <w:rPr>
          <w:rFonts w:ascii="Arial" w:eastAsiaTheme="minorEastAsia" w:hAnsi="Arial" w:cs="Arial"/>
          <w:bCs/>
          <w:u w:color="000000"/>
          <w:lang w:eastAsia="lt-LT"/>
          <w14:ligatures w14:val="standardContextual"/>
        </w:rPr>
        <w:t xml:space="preserve"> m. </w:t>
      </w:r>
      <w:r w:rsidR="00C349BE" w:rsidRPr="004C11A8">
        <w:rPr>
          <w:rFonts w:ascii="Arial" w:eastAsiaTheme="minorEastAsia" w:hAnsi="Arial" w:cs="Arial"/>
          <w:bCs/>
          <w:u w:color="000000"/>
          <w:lang w:eastAsia="lt-LT"/>
          <w14:ligatures w14:val="standardContextual"/>
        </w:rPr>
        <w:t>vasario</w:t>
      </w:r>
      <w:r w:rsidR="0076699F" w:rsidRPr="004C11A8">
        <w:rPr>
          <w:rFonts w:ascii="Arial" w:eastAsiaTheme="minorEastAsia" w:hAnsi="Arial" w:cs="Arial"/>
          <w:bCs/>
          <w:u w:color="000000"/>
          <w:lang w:eastAsia="lt-LT"/>
          <w14:ligatures w14:val="standardContextual"/>
        </w:rPr>
        <w:t xml:space="preserve">  </w:t>
      </w:r>
      <w:r w:rsidR="007115E9">
        <w:rPr>
          <w:rFonts w:ascii="Arial" w:eastAsiaTheme="minorEastAsia" w:hAnsi="Arial" w:cs="Arial"/>
          <w:bCs/>
          <w:u w:color="000000"/>
          <w:lang w:eastAsia="lt-LT"/>
          <w14:ligatures w14:val="standardContextual"/>
        </w:rPr>
        <w:t>10</w:t>
      </w:r>
      <w:r w:rsidR="0076699F" w:rsidRPr="004C11A8">
        <w:rPr>
          <w:rFonts w:ascii="Arial" w:eastAsiaTheme="minorEastAsia" w:hAnsi="Arial" w:cs="Arial"/>
          <w:bCs/>
          <w:u w:color="000000"/>
          <w:lang w:eastAsia="lt-LT"/>
          <w14:ligatures w14:val="standardContextual"/>
        </w:rPr>
        <w:t xml:space="preserve"> </w:t>
      </w:r>
      <w:r w:rsidRPr="004C11A8">
        <w:rPr>
          <w:rFonts w:ascii="Arial" w:eastAsiaTheme="minorEastAsia" w:hAnsi="Arial" w:cs="Arial"/>
          <w:bCs/>
          <w:u w:color="000000"/>
          <w:lang w:eastAsia="lt-LT"/>
          <w14:ligatures w14:val="standardContextual"/>
        </w:rPr>
        <w:t xml:space="preserve"> d.</w:t>
      </w:r>
    </w:p>
    <w:p w14:paraId="6DAFE8CE" w14:textId="31974BC2" w:rsidR="00DA132B" w:rsidRPr="0000467A" w:rsidRDefault="00FC294D" w:rsidP="00E01058">
      <w:pPr>
        <w:pStyle w:val="Sraopastraipa"/>
        <w:numPr>
          <w:ilvl w:val="0"/>
          <w:numId w:val="16"/>
        </w:numPr>
        <w:spacing w:line="276" w:lineRule="auto"/>
        <w:ind w:left="0" w:firstLine="600"/>
        <w:jc w:val="both"/>
        <w:rPr>
          <w:rFonts w:asciiTheme="minorBidi" w:hAnsiTheme="minorBidi" w:cstheme="minorBidi"/>
          <w:bCs/>
        </w:rPr>
      </w:pPr>
      <w:r w:rsidRPr="0000467A">
        <w:rPr>
          <w:rFonts w:asciiTheme="minorBidi" w:hAnsiTheme="minorBidi" w:cstheme="minorBidi"/>
          <w:bCs/>
        </w:rPr>
        <w:t xml:space="preserve">Parengto sprendimo projekto tikslai, uždaviniai (ko šiuo sprendimu norima pasiekti): </w:t>
      </w:r>
    </w:p>
    <w:p w14:paraId="2984281D" w14:textId="72401881" w:rsidR="00DA132B" w:rsidRPr="0000467A" w:rsidRDefault="00DA132B" w:rsidP="00E01058">
      <w:pPr>
        <w:spacing w:line="276" w:lineRule="auto"/>
        <w:jc w:val="both"/>
        <w:rPr>
          <w:rFonts w:asciiTheme="minorBidi" w:hAnsiTheme="minorBidi" w:cstheme="minorBidi"/>
          <w:bCs/>
        </w:rPr>
      </w:pPr>
      <w:r w:rsidRPr="0000467A">
        <w:rPr>
          <w:rFonts w:asciiTheme="minorBidi" w:hAnsiTheme="minorBidi" w:cstheme="minorBidi"/>
          <w:bCs/>
        </w:rPr>
        <w:t xml:space="preserve">         </w:t>
      </w:r>
      <w:bookmarkStart w:id="3" w:name="_Hlk189817606"/>
      <w:r w:rsidR="00C94A73" w:rsidRPr="0000467A">
        <w:rPr>
          <w:rFonts w:asciiTheme="minorBidi" w:hAnsiTheme="minorBidi" w:cstheme="minorBidi"/>
          <w:bCs/>
        </w:rPr>
        <w:t xml:space="preserve">Nuo </w:t>
      </w:r>
      <w:bookmarkStart w:id="4" w:name="_Hlk190092704"/>
      <w:r w:rsidR="00C94A73" w:rsidRPr="0000467A">
        <w:rPr>
          <w:rFonts w:asciiTheme="minorBidi" w:hAnsiTheme="minorBidi" w:cstheme="minorBidi"/>
          <w:bCs/>
        </w:rPr>
        <w:t xml:space="preserve">2024 m. spalio 1 d. įsigaliojo Švietimo, mokslo ir sporto ministro 2024 m. sausio 24 d. įsakymas Nr. V-78 </w:t>
      </w:r>
      <w:r w:rsidRPr="0000467A">
        <w:rPr>
          <w:rFonts w:asciiTheme="minorBidi" w:hAnsiTheme="minorBidi" w:cstheme="minorBidi"/>
          <w:bCs/>
        </w:rPr>
        <w:t>„Dėl Priėmimo į valstybinę ir savivaldybės bendrojo ugdymo mokyklą mokytis pagal priešmokyklinio ugdymo, bendrojo ugdymo programas, ikimokyklinio ugdymo mokyklą mokytis pagal priešmokyklinio ugdymo programą kriterijų sąrašo patvirtinimo“</w:t>
      </w:r>
      <w:bookmarkEnd w:id="3"/>
      <w:bookmarkEnd w:id="4"/>
      <w:r w:rsidRPr="0000467A">
        <w:rPr>
          <w:rFonts w:asciiTheme="minorBidi" w:hAnsiTheme="minorBidi" w:cstheme="minorBidi"/>
          <w:bCs/>
        </w:rPr>
        <w:t>, reglamentuojantis</w:t>
      </w:r>
      <w:r w:rsidR="00FE4C2B" w:rsidRPr="0000467A">
        <w:rPr>
          <w:rFonts w:asciiTheme="minorBidi" w:hAnsiTheme="minorBidi" w:cstheme="minorBidi"/>
          <w:bCs/>
        </w:rPr>
        <w:t xml:space="preserve"> ir </w:t>
      </w:r>
      <w:r w:rsidRPr="0000467A">
        <w:rPr>
          <w:rFonts w:asciiTheme="minorBidi" w:hAnsiTheme="minorBidi" w:cstheme="minorBidi"/>
          <w:bCs/>
        </w:rPr>
        <w:t xml:space="preserve"> priešmokyklinio amžiaus vaikų priėmimą</w:t>
      </w:r>
      <w:r w:rsidR="002A03E8" w:rsidRPr="0000467A">
        <w:rPr>
          <w:rFonts w:asciiTheme="minorBidi" w:hAnsiTheme="minorBidi" w:cstheme="minorBidi"/>
          <w:bCs/>
        </w:rPr>
        <w:t xml:space="preserve"> </w:t>
      </w:r>
      <w:r w:rsidR="00F07BC1">
        <w:rPr>
          <w:rFonts w:asciiTheme="minorBidi" w:hAnsiTheme="minorBidi" w:cstheme="minorBidi"/>
          <w:bCs/>
        </w:rPr>
        <w:t xml:space="preserve"> į švietimo įstaigas </w:t>
      </w:r>
      <w:r w:rsidR="002A03E8" w:rsidRPr="0000467A">
        <w:rPr>
          <w:rFonts w:asciiTheme="minorBidi" w:hAnsiTheme="minorBidi" w:cstheme="minorBidi"/>
          <w:bCs/>
        </w:rPr>
        <w:t>pagal kriterijus, kurie taikomi ir priimant mokinius  mokytis pagal bendrojo ugdymo programas.</w:t>
      </w:r>
    </w:p>
    <w:p w14:paraId="52D9E298" w14:textId="4763C452" w:rsidR="003615A1" w:rsidRPr="0000467A" w:rsidRDefault="00FC294D" w:rsidP="00E01058">
      <w:pPr>
        <w:pStyle w:val="Sraopastraipa"/>
        <w:numPr>
          <w:ilvl w:val="0"/>
          <w:numId w:val="16"/>
        </w:numPr>
        <w:spacing w:line="276" w:lineRule="auto"/>
        <w:jc w:val="both"/>
        <w:rPr>
          <w:rFonts w:asciiTheme="minorBidi" w:hAnsiTheme="minorBidi" w:cstheme="minorBidi"/>
          <w:bCs/>
        </w:rPr>
      </w:pPr>
      <w:r w:rsidRPr="0000467A">
        <w:rPr>
          <w:rFonts w:asciiTheme="minorBidi" w:hAnsiTheme="minorBidi" w:cstheme="minorBidi"/>
          <w:bCs/>
        </w:rPr>
        <w:t>Kaip šiuo metu yra teisiškai reglamentuojami projekte aptariami klausimai:</w:t>
      </w:r>
    </w:p>
    <w:p w14:paraId="20536238" w14:textId="6FC1CE50" w:rsidR="00554D9D" w:rsidRPr="00E01058" w:rsidRDefault="002A03E8" w:rsidP="00E01058">
      <w:pPr>
        <w:spacing w:line="276" w:lineRule="auto"/>
        <w:ind w:firstLine="600"/>
        <w:jc w:val="both"/>
        <w:rPr>
          <w:rFonts w:asciiTheme="minorBidi" w:hAnsiTheme="minorBidi" w:cstheme="minorBidi"/>
          <w:bCs/>
        </w:rPr>
      </w:pPr>
      <w:r w:rsidRPr="0000467A">
        <w:rPr>
          <w:rFonts w:asciiTheme="minorBidi" w:hAnsiTheme="minorBidi" w:cstheme="minorBidi"/>
          <w:bCs/>
        </w:rPr>
        <w:t>Į savivaldybės ikimokyklinio ir priešmokyklinio ugdymo programas vykdančias įstaigas mokiniai priimami   v</w:t>
      </w:r>
      <w:r w:rsidR="00FE4C2B" w:rsidRPr="0000467A">
        <w:rPr>
          <w:rFonts w:asciiTheme="minorBidi" w:hAnsiTheme="minorBidi" w:cstheme="minorBidi"/>
          <w:bCs/>
        </w:rPr>
        <w:t xml:space="preserve">adovaujantis Klaipėdos rajono savivaldybės tarybos 2020 m. gegužės 28 d. sprendimu Nr. T11-221 </w:t>
      </w:r>
      <w:r w:rsidRPr="0000467A">
        <w:rPr>
          <w:rFonts w:asciiTheme="minorBidi" w:hAnsiTheme="minorBidi" w:cstheme="minorBidi"/>
        </w:rPr>
        <w:t xml:space="preserve"> „Dėl Vaikų priėmimo į Klaipėdos rajono savivaldybės mokyklų ikimokyklinio ir priešmokyklinio ugdymo grupes organizavimo tvarkos aprašo patvirtinimo“ </w:t>
      </w:r>
      <w:r w:rsidR="00FE4C2B" w:rsidRPr="0000467A">
        <w:rPr>
          <w:rFonts w:asciiTheme="minorBidi" w:hAnsiTheme="minorBidi" w:cstheme="minorBidi"/>
          <w:bCs/>
        </w:rPr>
        <w:t>patvirtintu Vaikų priėmimo į Klaipėdos rajono savivaldybės mokyklų ikimokyklinio ir priešmokyklinio ugdymo grupes organizavimo tvarkos aprašu</w:t>
      </w:r>
      <w:r w:rsidRPr="0000467A">
        <w:rPr>
          <w:rFonts w:asciiTheme="minorBidi" w:hAnsiTheme="minorBidi" w:cstheme="minorBidi"/>
          <w:bCs/>
        </w:rPr>
        <w:t>.</w:t>
      </w:r>
      <w:r w:rsidR="00FE4C2B" w:rsidRPr="0000467A">
        <w:rPr>
          <w:rFonts w:asciiTheme="minorBidi" w:hAnsiTheme="minorBidi" w:cstheme="minorBidi"/>
          <w:bCs/>
        </w:rPr>
        <w:t xml:space="preserve"> </w:t>
      </w:r>
      <w:r w:rsidRPr="0000467A">
        <w:rPr>
          <w:rFonts w:asciiTheme="minorBidi" w:hAnsiTheme="minorBidi" w:cstheme="minorBidi"/>
          <w:bCs/>
        </w:rPr>
        <w:t>(toliau</w:t>
      </w:r>
      <w:r w:rsidR="0000467A" w:rsidRPr="0000467A">
        <w:rPr>
          <w:rFonts w:asciiTheme="minorBidi" w:hAnsiTheme="minorBidi" w:cstheme="minorBidi"/>
          <w:bCs/>
        </w:rPr>
        <w:t>–</w:t>
      </w:r>
      <w:r w:rsidRPr="0000467A">
        <w:rPr>
          <w:rFonts w:asciiTheme="minorBidi" w:hAnsiTheme="minorBidi" w:cstheme="minorBidi"/>
          <w:bCs/>
        </w:rPr>
        <w:t xml:space="preserve">Aprašas). Vadovaujantis Aprašu vaikai į savivaldybės įstaigas priimami teikiant prašymus </w:t>
      </w:r>
      <w:r w:rsidRPr="0000467A">
        <w:rPr>
          <w:rStyle w:val="Grietas"/>
          <w:rFonts w:asciiTheme="minorBidi" w:hAnsiTheme="minorBidi" w:cstheme="minorBidi"/>
          <w:color w:val="2E3745"/>
          <w:shd w:val="clear" w:color="auto" w:fill="FFFFFF"/>
        </w:rPr>
        <w:t> </w:t>
      </w:r>
      <w:r w:rsidRPr="0000467A">
        <w:rPr>
          <w:rStyle w:val="Grietas"/>
          <w:rFonts w:asciiTheme="minorBidi" w:hAnsiTheme="minorBidi" w:cstheme="minorBidi"/>
          <w:b w:val="0"/>
          <w:bCs w:val="0"/>
          <w:color w:val="2E3745"/>
          <w:shd w:val="clear" w:color="auto" w:fill="FFFFFF"/>
        </w:rPr>
        <w:t>informacinėje</w:t>
      </w:r>
      <w:r w:rsidR="0000467A">
        <w:rPr>
          <w:rStyle w:val="Grietas"/>
          <w:rFonts w:asciiTheme="minorBidi" w:hAnsiTheme="minorBidi" w:cstheme="minorBidi"/>
          <w:b w:val="0"/>
          <w:bCs w:val="0"/>
          <w:color w:val="2E3745"/>
          <w:shd w:val="clear" w:color="auto" w:fill="FFFFFF"/>
        </w:rPr>
        <w:t xml:space="preserve"> </w:t>
      </w:r>
      <w:r w:rsidRPr="0000467A">
        <w:rPr>
          <w:rStyle w:val="Grietas"/>
          <w:rFonts w:asciiTheme="minorBidi" w:hAnsiTheme="minorBidi" w:cstheme="minorBidi"/>
          <w:b w:val="0"/>
          <w:bCs w:val="0"/>
          <w:color w:val="2E3745"/>
          <w:shd w:val="clear" w:color="auto" w:fill="FFFFFF"/>
        </w:rPr>
        <w:t>sistemoje</w:t>
      </w:r>
      <w:r w:rsidRPr="0000467A">
        <w:rPr>
          <w:rStyle w:val="Grietas"/>
          <w:rFonts w:asciiTheme="minorBidi" w:hAnsiTheme="minorBidi" w:cstheme="minorBidi"/>
          <w:color w:val="2E3745"/>
          <w:shd w:val="clear" w:color="auto" w:fill="FFFFFF"/>
        </w:rPr>
        <w:t> </w:t>
      </w:r>
      <w:r w:rsidRPr="0000467A">
        <w:rPr>
          <w:rFonts w:asciiTheme="minorBidi" w:hAnsiTheme="minorBidi" w:cstheme="minorBidi"/>
          <w:color w:val="2E3745"/>
          <w:shd w:val="clear" w:color="auto" w:fill="FFFFFF"/>
        </w:rPr>
        <w:t> </w:t>
      </w:r>
      <w:hyperlink r:id="rId8" w:history="1">
        <w:r w:rsidRPr="0000467A">
          <w:rPr>
            <w:rStyle w:val="Hipersaitas"/>
            <w:rFonts w:asciiTheme="minorBidi" w:hAnsiTheme="minorBidi" w:cstheme="minorBidi"/>
            <w:color w:val="3088C8"/>
            <w:shd w:val="clear" w:color="auto" w:fill="FFFFFF"/>
          </w:rPr>
          <w:t>https://ugdymas.klaipedos-r.lt</w:t>
        </w:r>
      </w:hyperlink>
      <w:r w:rsidRPr="0000467A">
        <w:rPr>
          <w:rFonts w:asciiTheme="minorBidi" w:hAnsiTheme="minorBidi" w:cstheme="minorBidi"/>
          <w:color w:val="2E3745"/>
          <w:shd w:val="clear" w:color="auto" w:fill="FFFFFF"/>
        </w:rPr>
        <w:t xml:space="preserve">  (toliau – IS). </w:t>
      </w:r>
      <w:r w:rsidRPr="00F07BC1">
        <w:rPr>
          <w:rFonts w:asciiTheme="minorBidi" w:hAnsiTheme="minorBidi" w:cstheme="minorBidi"/>
          <w:color w:val="2E3745"/>
          <w:shd w:val="clear" w:color="auto" w:fill="FFFFFF"/>
        </w:rPr>
        <w:t>IS paskirtis – registruoti tėvų (globėjų) prašymus, sudaryti grupes, tvarkyti grupių ir jas lankančių bei pageidaujančių lankyti vaikų duomenis, teikti patikimą ir tikslią informaciją. IS bus patikslinta ir joje prašymai bus priimami tik tiems vaikams, kurie bus įtraukiami į</w:t>
      </w:r>
      <w:r w:rsidR="0000467A" w:rsidRPr="00F07BC1">
        <w:rPr>
          <w:rFonts w:asciiTheme="minorBidi" w:hAnsiTheme="minorBidi" w:cstheme="minorBidi"/>
          <w:color w:val="2E3745"/>
          <w:shd w:val="clear" w:color="auto" w:fill="FFFFFF"/>
        </w:rPr>
        <w:t xml:space="preserve"> </w:t>
      </w:r>
      <w:r w:rsidRPr="00F07BC1">
        <w:rPr>
          <w:rFonts w:asciiTheme="minorBidi" w:hAnsiTheme="minorBidi" w:cstheme="minorBidi"/>
          <w:color w:val="2E3745"/>
          <w:shd w:val="clear" w:color="auto" w:fill="FFFFFF"/>
        </w:rPr>
        <w:t>sistemą lankyti ikimokyklinio ugdymo grupes. Priešmokyklinio ugdymo grupes norint</w:t>
      </w:r>
      <w:r w:rsidR="0000467A" w:rsidRPr="00F07BC1">
        <w:rPr>
          <w:rFonts w:asciiTheme="minorBidi" w:hAnsiTheme="minorBidi" w:cstheme="minorBidi"/>
          <w:color w:val="2E3745"/>
          <w:shd w:val="clear" w:color="auto" w:fill="FFFFFF"/>
        </w:rPr>
        <w:t>y</w:t>
      </w:r>
      <w:r w:rsidRPr="00F07BC1">
        <w:rPr>
          <w:rFonts w:asciiTheme="minorBidi" w:hAnsiTheme="minorBidi" w:cstheme="minorBidi"/>
          <w:color w:val="2E3745"/>
          <w:shd w:val="clear" w:color="auto" w:fill="FFFFFF"/>
        </w:rPr>
        <w:t xml:space="preserve">s </w:t>
      </w:r>
      <w:r w:rsidR="0000467A" w:rsidRPr="00F07BC1">
        <w:rPr>
          <w:rFonts w:asciiTheme="minorBidi" w:hAnsiTheme="minorBidi" w:cstheme="minorBidi"/>
          <w:color w:val="2E3745"/>
          <w:shd w:val="clear" w:color="auto" w:fill="FFFFFF"/>
        </w:rPr>
        <w:t xml:space="preserve">lankyti </w:t>
      </w:r>
      <w:r w:rsidRPr="00F07BC1">
        <w:rPr>
          <w:rFonts w:asciiTheme="minorBidi" w:hAnsiTheme="minorBidi" w:cstheme="minorBidi"/>
          <w:color w:val="2E3745"/>
          <w:shd w:val="clear" w:color="auto" w:fill="FFFFFF"/>
        </w:rPr>
        <w:t xml:space="preserve">vaikai bus </w:t>
      </w:r>
      <w:r w:rsidR="0000467A" w:rsidRPr="00F07BC1">
        <w:rPr>
          <w:rFonts w:asciiTheme="minorBidi" w:hAnsiTheme="minorBidi" w:cstheme="minorBidi"/>
          <w:color w:val="2E3745"/>
          <w:shd w:val="clear" w:color="auto" w:fill="FFFFFF"/>
        </w:rPr>
        <w:t>įtraukti į  sistemą kartu su bendrojo ugdymo klasių mokiniais.</w:t>
      </w:r>
      <w:r w:rsidR="00FC294D" w:rsidRPr="00E01058">
        <w:rPr>
          <w:rFonts w:asciiTheme="minorBidi" w:hAnsiTheme="minorBidi" w:cstheme="minorBidi"/>
          <w:bCs/>
        </w:rPr>
        <w:t xml:space="preserve"> </w:t>
      </w:r>
      <w:r w:rsidR="004C11A8" w:rsidRPr="00E01058">
        <w:rPr>
          <w:rFonts w:asciiTheme="minorBidi" w:hAnsiTheme="minorBidi" w:cstheme="minorBidi"/>
          <w:bCs/>
        </w:rPr>
        <w:t xml:space="preserve">       </w:t>
      </w:r>
    </w:p>
    <w:p w14:paraId="05340D48" w14:textId="5C766864" w:rsidR="004C11A8" w:rsidRPr="0000467A" w:rsidRDefault="00A71FCC" w:rsidP="00E01058">
      <w:pPr>
        <w:pStyle w:val="Betarp"/>
        <w:spacing w:line="276" w:lineRule="auto"/>
        <w:jc w:val="both"/>
        <w:rPr>
          <w:rFonts w:asciiTheme="minorBidi" w:hAnsiTheme="minorBidi" w:cstheme="minorBidi"/>
        </w:rPr>
      </w:pPr>
      <w:r>
        <w:rPr>
          <w:rFonts w:asciiTheme="minorBidi" w:hAnsiTheme="minorBidi" w:cstheme="minorBidi"/>
        </w:rPr>
        <w:t xml:space="preserve">         3. </w:t>
      </w:r>
      <w:r w:rsidR="00FC294D" w:rsidRPr="0000467A">
        <w:rPr>
          <w:rFonts w:asciiTheme="minorBidi" w:hAnsiTheme="minorBidi" w:cstheme="minorBidi"/>
        </w:rPr>
        <w:t xml:space="preserve">Kokios siūlomos naujos teisinio reguliavimo nuostatos ir kokių teigiamų rezultatų </w:t>
      </w:r>
      <w:r>
        <w:rPr>
          <w:rFonts w:asciiTheme="minorBidi" w:hAnsiTheme="minorBidi" w:cstheme="minorBidi"/>
        </w:rPr>
        <w:t xml:space="preserve"> </w:t>
      </w:r>
      <w:r w:rsidR="00FC294D" w:rsidRPr="0000467A">
        <w:rPr>
          <w:rFonts w:asciiTheme="minorBidi" w:hAnsiTheme="minorBidi" w:cstheme="minorBidi"/>
        </w:rPr>
        <w:t>laukiama:</w:t>
      </w:r>
    </w:p>
    <w:p w14:paraId="4D36D486" w14:textId="2B3F9A5E" w:rsidR="003615A1" w:rsidRPr="00E01058" w:rsidRDefault="005C269F" w:rsidP="00E01058">
      <w:pPr>
        <w:pStyle w:val="Betarp"/>
        <w:spacing w:line="276" w:lineRule="auto"/>
        <w:ind w:firstLine="567"/>
        <w:jc w:val="both"/>
        <w:rPr>
          <w:rStyle w:val="FontStyle150"/>
          <w:rFonts w:asciiTheme="minorBidi" w:hAnsiTheme="minorBidi" w:cstheme="minorBidi"/>
          <w:sz w:val="24"/>
          <w:szCs w:val="24"/>
        </w:rPr>
      </w:pPr>
      <w:r w:rsidRPr="0000467A">
        <w:rPr>
          <w:rFonts w:asciiTheme="minorBidi" w:hAnsiTheme="minorBidi" w:cstheme="minorBidi"/>
        </w:rPr>
        <w:t xml:space="preserve"> Vaikų priėmimo į Klaipėdos rajono savivaldybės mokyklų ikimokyklinio ugdymo grupes organizavimo tvarkos aprašas </w:t>
      </w:r>
      <w:r w:rsidR="00F07BC1">
        <w:rPr>
          <w:rFonts w:asciiTheme="minorBidi" w:hAnsiTheme="minorBidi" w:cstheme="minorBidi"/>
        </w:rPr>
        <w:t xml:space="preserve">rengimo pagrindas - </w:t>
      </w:r>
      <w:r w:rsidRPr="0000467A">
        <w:rPr>
          <w:rFonts w:asciiTheme="minorBidi" w:hAnsiTheme="minorBidi" w:cstheme="minorBidi"/>
        </w:rPr>
        <w:t xml:space="preserve"> Lietuvos Respublikos vietos savivaldos įstatymo 6 straipsnio 8 </w:t>
      </w:r>
      <w:r w:rsidR="0000467A">
        <w:rPr>
          <w:rFonts w:asciiTheme="minorBidi" w:hAnsiTheme="minorBidi" w:cstheme="minorBidi"/>
        </w:rPr>
        <w:t>punkt</w:t>
      </w:r>
      <w:r w:rsidR="00F07BC1">
        <w:rPr>
          <w:rFonts w:asciiTheme="minorBidi" w:hAnsiTheme="minorBidi" w:cstheme="minorBidi"/>
        </w:rPr>
        <w:t>as</w:t>
      </w:r>
      <w:r w:rsidR="0000467A">
        <w:rPr>
          <w:rFonts w:asciiTheme="minorBidi" w:hAnsiTheme="minorBidi" w:cstheme="minorBidi"/>
        </w:rPr>
        <w:t xml:space="preserve">. </w:t>
      </w:r>
      <w:r w:rsidRPr="0000467A">
        <w:rPr>
          <w:rFonts w:asciiTheme="minorBidi" w:hAnsiTheme="minorBidi" w:cstheme="minorBidi"/>
        </w:rPr>
        <w:t xml:space="preserve"> </w:t>
      </w:r>
      <w:r w:rsidR="0000467A" w:rsidRPr="0000467A">
        <w:rPr>
          <w:rFonts w:asciiTheme="minorBidi" w:hAnsiTheme="minorBidi" w:cstheme="minorBidi"/>
        </w:rPr>
        <w:t>(</w:t>
      </w:r>
      <w:r w:rsidR="0000467A" w:rsidRPr="0000467A">
        <w:rPr>
          <w:rFonts w:asciiTheme="minorBidi" w:hAnsiTheme="minorBidi" w:cstheme="minorBidi"/>
          <w:color w:val="000000"/>
        </w:rPr>
        <w:t>6 straipsnis. Savarankiškosios savivaldybių funkcijos. 8) ikimokyklinio ugdymo, vaikų ir suaugusiųjų neformaliojo švietimo organizavimas, vaikų ir jaunimo užimtumo organizavimas)</w:t>
      </w:r>
    </w:p>
    <w:p w14:paraId="31B5B082" w14:textId="5DEED58B" w:rsidR="00AC3ABD" w:rsidRPr="0000467A" w:rsidRDefault="008A6161" w:rsidP="008A6161">
      <w:pPr>
        <w:pStyle w:val="Betarp"/>
        <w:spacing w:line="276" w:lineRule="auto"/>
        <w:jc w:val="both"/>
        <w:rPr>
          <w:rFonts w:asciiTheme="minorBidi" w:hAnsiTheme="minorBidi" w:cstheme="minorBidi"/>
        </w:rPr>
      </w:pPr>
      <w:r w:rsidRPr="0000467A">
        <w:rPr>
          <w:rStyle w:val="FontStyle150"/>
          <w:rFonts w:asciiTheme="minorBidi" w:hAnsiTheme="minorBidi" w:cstheme="minorBidi"/>
          <w:bCs/>
          <w:sz w:val="24"/>
          <w:szCs w:val="24"/>
        </w:rPr>
        <w:t xml:space="preserve">        </w:t>
      </w:r>
      <w:r w:rsidR="00FC294D" w:rsidRPr="0000467A">
        <w:rPr>
          <w:rStyle w:val="FontStyle150"/>
          <w:rFonts w:asciiTheme="minorBidi" w:hAnsiTheme="minorBidi" w:cstheme="minorBidi"/>
          <w:bCs/>
          <w:sz w:val="24"/>
          <w:szCs w:val="24"/>
        </w:rPr>
        <w:t xml:space="preserve">4. Galimos neigiamos pasekmės priėmus siūlomą Savivaldybės tarybos </w:t>
      </w:r>
      <w:r w:rsidR="00FC294D" w:rsidRPr="0000467A">
        <w:rPr>
          <w:rFonts w:asciiTheme="minorBidi" w:hAnsiTheme="minorBidi" w:cstheme="minorBidi"/>
        </w:rPr>
        <w:t>sprendimą ir kokių priemonių būtina imtis, siekiant išvengti neigiamų pasekmių:</w:t>
      </w:r>
      <w:r w:rsidR="00AC3ABD" w:rsidRPr="0000467A">
        <w:rPr>
          <w:rFonts w:asciiTheme="minorBidi" w:hAnsiTheme="minorBidi" w:cstheme="minorBidi"/>
        </w:rPr>
        <w:t xml:space="preserve">  </w:t>
      </w:r>
    </w:p>
    <w:p w14:paraId="232365A6" w14:textId="31888B3C" w:rsidR="003615A1" w:rsidRPr="0000467A" w:rsidRDefault="00F07BC1" w:rsidP="00F07BC1">
      <w:pPr>
        <w:pStyle w:val="Betarp"/>
        <w:spacing w:line="276" w:lineRule="auto"/>
        <w:jc w:val="both"/>
        <w:rPr>
          <w:rFonts w:asciiTheme="minorBidi" w:hAnsiTheme="minorBidi" w:cstheme="minorBidi"/>
          <w:caps/>
          <w:color w:val="000000"/>
        </w:rPr>
      </w:pPr>
      <w:r>
        <w:rPr>
          <w:rFonts w:asciiTheme="minorBidi" w:hAnsiTheme="minorBidi" w:cstheme="minorBidi"/>
          <w:caps/>
          <w:color w:val="000000"/>
        </w:rPr>
        <w:tab/>
      </w:r>
      <w:r w:rsidR="00303C48">
        <w:rPr>
          <w:rFonts w:asciiTheme="minorBidi" w:hAnsiTheme="minorBidi" w:cstheme="minorBidi"/>
          <w:color w:val="000000"/>
        </w:rPr>
        <w:t xml:space="preserve">Priėmus teikiamą sprendimą </w:t>
      </w:r>
      <w:r w:rsidR="00A71FCC">
        <w:rPr>
          <w:rFonts w:asciiTheme="minorBidi" w:hAnsiTheme="minorBidi" w:cstheme="minorBidi"/>
          <w:color w:val="000000"/>
        </w:rPr>
        <w:t xml:space="preserve"> </w:t>
      </w:r>
      <w:r w:rsidR="00303C48">
        <w:rPr>
          <w:rFonts w:asciiTheme="minorBidi" w:hAnsiTheme="minorBidi" w:cstheme="minorBidi"/>
          <w:color w:val="000000"/>
        </w:rPr>
        <w:t xml:space="preserve">Savivaldybės administracija švietimo įstaigos informuos būsimus </w:t>
      </w:r>
      <w:proofErr w:type="spellStart"/>
      <w:r w:rsidR="00303C48">
        <w:rPr>
          <w:rFonts w:asciiTheme="minorBidi" w:hAnsiTheme="minorBidi" w:cstheme="minorBidi"/>
          <w:color w:val="000000"/>
        </w:rPr>
        <w:t>priešmokyklinukus</w:t>
      </w:r>
      <w:proofErr w:type="spellEnd"/>
      <w:r w:rsidR="00303C48">
        <w:rPr>
          <w:rFonts w:asciiTheme="minorBidi" w:hAnsiTheme="minorBidi" w:cstheme="minorBidi"/>
          <w:color w:val="000000"/>
        </w:rPr>
        <w:t xml:space="preserve"> apie  pasikeitimus registruojant vaikus į priešmokyklines grupes nuo 2025–2026 mokslo metų.</w:t>
      </w:r>
    </w:p>
    <w:p w14:paraId="1C4162EA" w14:textId="78A75CEB" w:rsidR="00FC294D" w:rsidRPr="0000467A" w:rsidRDefault="008A6161" w:rsidP="008A6161">
      <w:pPr>
        <w:pStyle w:val="Betarp"/>
        <w:spacing w:line="276" w:lineRule="auto"/>
        <w:jc w:val="both"/>
        <w:rPr>
          <w:rFonts w:asciiTheme="minorBidi" w:hAnsiTheme="minorBidi" w:cstheme="minorBidi"/>
          <w:color w:val="000000"/>
        </w:rPr>
      </w:pPr>
      <w:r w:rsidRPr="0000467A">
        <w:rPr>
          <w:rFonts w:asciiTheme="minorBidi" w:hAnsiTheme="minorBidi" w:cstheme="minorBidi"/>
          <w:caps/>
          <w:color w:val="000000"/>
        </w:rPr>
        <w:t xml:space="preserve">       </w:t>
      </w:r>
      <w:r w:rsidR="00E01058">
        <w:rPr>
          <w:rFonts w:asciiTheme="minorBidi" w:hAnsiTheme="minorBidi" w:cstheme="minorBidi"/>
          <w:caps/>
          <w:color w:val="000000"/>
        </w:rPr>
        <w:t xml:space="preserve"> </w:t>
      </w:r>
      <w:r w:rsidRPr="0000467A">
        <w:rPr>
          <w:rFonts w:asciiTheme="minorBidi" w:hAnsiTheme="minorBidi" w:cstheme="minorBidi"/>
          <w:caps/>
          <w:color w:val="000000"/>
        </w:rPr>
        <w:t xml:space="preserve"> </w:t>
      </w:r>
      <w:r w:rsidR="00FC294D" w:rsidRPr="0000467A">
        <w:rPr>
          <w:rFonts w:asciiTheme="minorBidi" w:hAnsiTheme="minorBidi" w:cstheme="minorBidi"/>
          <w:caps/>
          <w:color w:val="000000"/>
        </w:rPr>
        <w:t>5. A</w:t>
      </w:r>
      <w:r w:rsidR="00FC294D" w:rsidRPr="0000467A">
        <w:rPr>
          <w:rFonts w:asciiTheme="minorBidi" w:hAnsiTheme="minorBidi" w:cstheme="minorBidi"/>
          <w:color w:val="000000"/>
        </w:rPr>
        <w:t>r sprendimo projektas neprieštarauja Lietuvos Respublikos lygių galimybių įstatymui ir atitinka lygių galimybių principus:</w:t>
      </w:r>
    </w:p>
    <w:p w14:paraId="567D409D" w14:textId="15853767" w:rsidR="003615A1" w:rsidRDefault="008A6161" w:rsidP="00A71FCC">
      <w:pPr>
        <w:pStyle w:val="Betarp"/>
        <w:spacing w:line="276" w:lineRule="auto"/>
        <w:jc w:val="both"/>
        <w:rPr>
          <w:rFonts w:asciiTheme="minorBidi" w:hAnsiTheme="minorBidi" w:cstheme="minorBidi"/>
          <w:color w:val="000000"/>
        </w:rPr>
      </w:pPr>
      <w:r w:rsidRPr="0000467A">
        <w:rPr>
          <w:rFonts w:asciiTheme="minorBidi" w:hAnsiTheme="minorBidi" w:cstheme="minorBidi"/>
          <w:color w:val="000000"/>
        </w:rPr>
        <w:t xml:space="preserve">       </w:t>
      </w:r>
      <w:r w:rsidR="00AC3ABD" w:rsidRPr="0000467A">
        <w:rPr>
          <w:rFonts w:asciiTheme="minorBidi" w:hAnsiTheme="minorBidi" w:cstheme="minorBidi"/>
          <w:color w:val="000000"/>
        </w:rPr>
        <w:t>Neprieštarauja Lietuvos Respublikos lygių galimybių įstatymui. Atitinka lygių galimybių principus.</w:t>
      </w:r>
      <w:r w:rsidR="00A71FCC">
        <w:rPr>
          <w:rFonts w:asciiTheme="minorBidi" w:hAnsiTheme="minorBidi" w:cstheme="minorBidi"/>
          <w:color w:val="000000"/>
        </w:rPr>
        <w:t xml:space="preserve"> </w:t>
      </w:r>
    </w:p>
    <w:p w14:paraId="69B50B37" w14:textId="77777777" w:rsidR="00A71FCC" w:rsidRPr="00A71FCC" w:rsidRDefault="00A71FCC" w:rsidP="00A71FCC">
      <w:pPr>
        <w:pStyle w:val="Betarp"/>
        <w:spacing w:line="276" w:lineRule="auto"/>
        <w:jc w:val="both"/>
        <w:rPr>
          <w:rStyle w:val="FontStyle150"/>
          <w:rFonts w:asciiTheme="minorBidi" w:hAnsiTheme="minorBidi" w:cstheme="minorBidi"/>
          <w:color w:val="000000"/>
          <w:sz w:val="24"/>
          <w:szCs w:val="24"/>
        </w:rPr>
      </w:pPr>
    </w:p>
    <w:p w14:paraId="357952B8" w14:textId="36C9627F" w:rsidR="00FC294D" w:rsidRPr="004C11A8" w:rsidRDefault="008A6161" w:rsidP="008A6161">
      <w:pPr>
        <w:pStyle w:val="Betarp"/>
        <w:spacing w:line="276" w:lineRule="auto"/>
        <w:jc w:val="both"/>
        <w:rPr>
          <w:rStyle w:val="FontStyle150"/>
          <w:rFonts w:ascii="Arial" w:hAnsi="Arial" w:cs="Arial"/>
          <w:bCs/>
          <w:sz w:val="24"/>
          <w:szCs w:val="24"/>
        </w:rPr>
      </w:pPr>
      <w:r>
        <w:rPr>
          <w:rStyle w:val="FontStyle150"/>
          <w:rFonts w:ascii="Arial" w:hAnsi="Arial" w:cs="Arial"/>
          <w:bCs/>
          <w:sz w:val="24"/>
          <w:szCs w:val="24"/>
        </w:rPr>
        <w:t xml:space="preserve">        </w:t>
      </w:r>
      <w:r w:rsidR="00FC294D" w:rsidRPr="004C11A8">
        <w:rPr>
          <w:rStyle w:val="FontStyle150"/>
          <w:rFonts w:ascii="Arial" w:hAnsi="Arial" w:cs="Arial"/>
          <w:bCs/>
          <w:sz w:val="24"/>
          <w:szCs w:val="24"/>
        </w:rPr>
        <w:t>6. Kokius teisės aktus būtina pakeisti ar panaikinti, priėmus teikiamą Savivaldybės tarybos sprendimą:</w:t>
      </w:r>
    </w:p>
    <w:p w14:paraId="4A405D8F" w14:textId="47A48E12" w:rsidR="008A6161" w:rsidRDefault="008A6161" w:rsidP="00E01058">
      <w:pPr>
        <w:pStyle w:val="Betarp"/>
        <w:spacing w:line="276" w:lineRule="auto"/>
        <w:jc w:val="both"/>
        <w:rPr>
          <w:rFonts w:ascii="Arial" w:hAnsi="Arial" w:cs="Arial"/>
        </w:rPr>
      </w:pPr>
      <w:r>
        <w:rPr>
          <w:rFonts w:ascii="Arial" w:hAnsi="Arial" w:cs="Arial"/>
        </w:rPr>
        <w:t xml:space="preserve">        </w:t>
      </w:r>
      <w:r w:rsidR="003615A1" w:rsidRPr="003615A1">
        <w:rPr>
          <w:rFonts w:ascii="Arial" w:hAnsi="Arial" w:cs="Arial"/>
        </w:rPr>
        <w:t xml:space="preserve">Pripažinti netekusiu galios Klaipėdos rajono savivaldybės tarybos Klaipėdos rajono savivaldybės tarybos 2020 m. gegužės 28 d. sprendimu Nr. T11-221 patvirtintą Vaikų priėmimo į Klaipėdos rajono savivaldybės mokyklų ikimokyklinio ir priešmokyklinio ugdymo grupes organizavimo tvarkos aprašą </w:t>
      </w:r>
      <w:r w:rsidR="007115E9">
        <w:rPr>
          <w:rFonts w:ascii="Arial" w:hAnsi="Arial" w:cs="Arial"/>
        </w:rPr>
        <w:t>su visais papildymais ir</w:t>
      </w:r>
      <w:r w:rsidR="003615A1" w:rsidRPr="003615A1">
        <w:rPr>
          <w:rFonts w:ascii="Arial" w:hAnsi="Arial" w:cs="Arial"/>
        </w:rPr>
        <w:t xml:space="preserve"> pakeitim</w:t>
      </w:r>
      <w:r w:rsidR="007115E9">
        <w:rPr>
          <w:rFonts w:ascii="Arial" w:hAnsi="Arial" w:cs="Arial"/>
        </w:rPr>
        <w:t>ais</w:t>
      </w:r>
      <w:r w:rsidR="003615A1" w:rsidRPr="003615A1">
        <w:rPr>
          <w:rFonts w:ascii="Arial" w:hAnsi="Arial" w:cs="Arial"/>
        </w:rPr>
        <w:t>.</w:t>
      </w:r>
    </w:p>
    <w:p w14:paraId="138EE6D6" w14:textId="0EEB1532" w:rsidR="003615A1" w:rsidRPr="004C11A8" w:rsidRDefault="008A6161" w:rsidP="00E01058">
      <w:pPr>
        <w:pStyle w:val="Betarp"/>
        <w:spacing w:line="276" w:lineRule="auto"/>
        <w:jc w:val="both"/>
        <w:rPr>
          <w:rFonts w:ascii="Arial" w:hAnsi="Arial" w:cs="Arial"/>
        </w:rPr>
      </w:pPr>
      <w:r>
        <w:rPr>
          <w:rFonts w:ascii="Arial" w:hAnsi="Arial" w:cs="Arial"/>
        </w:rPr>
        <w:t xml:space="preserve">        7.</w:t>
      </w:r>
      <w:r w:rsidR="00FC294D" w:rsidRPr="004C11A8">
        <w:rPr>
          <w:rFonts w:ascii="Arial" w:hAnsi="Arial" w:cs="Arial"/>
        </w:rPr>
        <w:t xml:space="preserve"> Projekto rengimo metu gauti specialistų vertinimai ir išvados, konsultavimosi su visuomene metu gauti pasiūlymai ir jų motyvuotas vertinimas (atsižvelgta ar ne):</w:t>
      </w:r>
      <w:r w:rsidR="00AC3ABD" w:rsidRPr="004C11A8">
        <w:rPr>
          <w:rFonts w:ascii="Arial" w:hAnsi="Arial" w:cs="Arial"/>
        </w:rPr>
        <w:t xml:space="preserve"> Nėra</w:t>
      </w:r>
    </w:p>
    <w:p w14:paraId="17493DFB" w14:textId="6B98CBAB" w:rsidR="003615A1" w:rsidRPr="004C11A8" w:rsidRDefault="008A6161" w:rsidP="00E01058">
      <w:pPr>
        <w:pStyle w:val="Betarp"/>
        <w:spacing w:line="276" w:lineRule="auto"/>
        <w:jc w:val="both"/>
        <w:rPr>
          <w:rFonts w:ascii="Arial" w:hAnsi="Arial" w:cs="Arial"/>
        </w:rPr>
      </w:pPr>
      <w:r>
        <w:rPr>
          <w:rFonts w:ascii="Arial" w:hAnsi="Arial" w:cs="Arial"/>
        </w:rPr>
        <w:t xml:space="preserve">        </w:t>
      </w:r>
      <w:r w:rsidR="00FC294D" w:rsidRPr="004C11A8">
        <w:rPr>
          <w:rFonts w:ascii="Arial" w:hAnsi="Arial" w:cs="Arial"/>
        </w:rPr>
        <w:t>8. Sprendimo įgyvendinimui reikalingos lėšos (ekonominiai apskaičiavimai), finansavimo šaltiniai:</w:t>
      </w:r>
      <w:r w:rsidR="00AC3ABD" w:rsidRPr="004C11A8">
        <w:rPr>
          <w:rFonts w:ascii="Arial" w:hAnsi="Arial" w:cs="Arial"/>
        </w:rPr>
        <w:t xml:space="preserve"> Nereikaling</w:t>
      </w:r>
      <w:r w:rsidR="007115E9">
        <w:rPr>
          <w:rFonts w:ascii="Arial" w:hAnsi="Arial" w:cs="Arial"/>
        </w:rPr>
        <w:t>i</w:t>
      </w:r>
      <w:r>
        <w:rPr>
          <w:rFonts w:ascii="Arial" w:hAnsi="Arial" w:cs="Arial"/>
        </w:rPr>
        <w:t>.</w:t>
      </w:r>
    </w:p>
    <w:p w14:paraId="004BA945" w14:textId="6A99AE20" w:rsidR="00FC294D" w:rsidRPr="00F07BC1" w:rsidRDefault="00E01058" w:rsidP="00E01058">
      <w:pPr>
        <w:pStyle w:val="Betarp"/>
        <w:spacing w:line="276" w:lineRule="auto"/>
        <w:jc w:val="both"/>
        <w:rPr>
          <w:rFonts w:asciiTheme="minorBidi" w:hAnsiTheme="minorBidi" w:cstheme="minorBidi"/>
        </w:rPr>
      </w:pPr>
      <w:r>
        <w:rPr>
          <w:rFonts w:ascii="Arial" w:hAnsi="Arial" w:cs="Arial"/>
        </w:rPr>
        <w:t xml:space="preserve">        </w:t>
      </w:r>
      <w:r w:rsidR="00FC294D" w:rsidRPr="004C11A8">
        <w:rPr>
          <w:rFonts w:ascii="Arial" w:hAnsi="Arial" w:cs="Arial"/>
        </w:rPr>
        <w:t>9. Kiti, autoriaus nuomone, reikalingi pagrindimai, skaičiavimai ir paaiškinimai:</w:t>
      </w:r>
      <w:r w:rsidR="00AC3ABD" w:rsidRPr="004C11A8">
        <w:rPr>
          <w:rFonts w:ascii="Arial" w:hAnsi="Arial" w:cs="Arial"/>
        </w:rPr>
        <w:t xml:space="preserve"> </w:t>
      </w:r>
      <w:r w:rsidR="0000467A" w:rsidRPr="00F07BC1">
        <w:rPr>
          <w:rFonts w:asciiTheme="minorBidi" w:hAnsiTheme="minorBidi" w:cstheme="minorBidi"/>
        </w:rPr>
        <w:t>Priėmus teikiamą sprendimo projektą ikimokyklinio amžiaus vaikų registracija</w:t>
      </w:r>
      <w:r w:rsidR="007B6704" w:rsidRPr="00F07BC1">
        <w:rPr>
          <w:rFonts w:asciiTheme="minorBidi" w:hAnsiTheme="minorBidi" w:cstheme="minorBidi"/>
        </w:rPr>
        <w:t>, jiems taikomi priėmimo į įstaigą prioritetai</w:t>
      </w:r>
      <w:r w:rsidR="0000467A" w:rsidRPr="00F07BC1">
        <w:rPr>
          <w:rFonts w:asciiTheme="minorBidi" w:hAnsiTheme="minorBidi" w:cstheme="minorBidi"/>
        </w:rPr>
        <w:t xml:space="preserve"> nesikeis. Priešmokyklinio am</w:t>
      </w:r>
      <w:r w:rsidR="007B6704" w:rsidRPr="00F07BC1">
        <w:rPr>
          <w:rFonts w:asciiTheme="minorBidi" w:hAnsiTheme="minorBidi" w:cstheme="minorBidi"/>
        </w:rPr>
        <w:t xml:space="preserve">žiaus vaikai bus priimami IS, kuri bus naudojama ir priimant į Savivaldybės mokyklas bendrojo ugdymo klasių mokinius. </w:t>
      </w:r>
    </w:p>
    <w:p w14:paraId="530D8C19" w14:textId="33C7141B" w:rsidR="003615A1" w:rsidRPr="00E01058" w:rsidRDefault="00E01058" w:rsidP="00E01058">
      <w:pPr>
        <w:pStyle w:val="Betarp"/>
        <w:spacing w:line="276" w:lineRule="auto"/>
        <w:jc w:val="both"/>
        <w:rPr>
          <w:rFonts w:asciiTheme="minorBidi" w:hAnsiTheme="minorBidi" w:cstheme="minorBidi"/>
        </w:rPr>
      </w:pPr>
      <w:r>
        <w:rPr>
          <w:rFonts w:asciiTheme="minorBidi" w:hAnsiTheme="minorBidi" w:cstheme="minorBidi"/>
          <w:color w:val="000000"/>
        </w:rPr>
        <w:t xml:space="preserve">        </w:t>
      </w:r>
      <w:r w:rsidR="00F07BC1" w:rsidRPr="00F07BC1">
        <w:rPr>
          <w:rFonts w:asciiTheme="minorBidi" w:hAnsiTheme="minorBidi" w:cstheme="minorBidi"/>
          <w:color w:val="000000"/>
        </w:rPr>
        <w:t xml:space="preserve">Seimas yra priėmęs Švietimo įstatymo pakeitimus, kuriais vadovaujantis  prašymų dėl priėmimo į valstybines ir savivaldybių mokyklas, vykdančias ikimokyklinio, priešmokyklinio, pradinio, pagrindinio, vidurinio ugdymo programas, pateikimas, mokinių eilės sudarymas, priimtų mokinių sąrašų patvirtinimas, informacijos apie priėmimą į mokyklą pateikimas, kvietimas pasirašyti mokymo sutartį ir jos pasirašymas, mokinių duomenų tvarkymas </w:t>
      </w:r>
      <w:r w:rsidR="00F07BC1">
        <w:rPr>
          <w:rFonts w:asciiTheme="minorBidi" w:hAnsiTheme="minorBidi" w:cstheme="minorBidi"/>
          <w:color w:val="000000"/>
        </w:rPr>
        <w:t xml:space="preserve">bus </w:t>
      </w:r>
      <w:r w:rsidR="00F07BC1" w:rsidRPr="00F07BC1">
        <w:rPr>
          <w:rFonts w:asciiTheme="minorBidi" w:hAnsiTheme="minorBidi" w:cstheme="minorBidi"/>
          <w:color w:val="000000"/>
        </w:rPr>
        <w:t>vykdomi centralizuotai, švietimo, mokslo ir sporto ministro nustatyta tvarka. Šį įstatyminė nuostata turi įsigalioti nuo 2026 m. sausio 1 d.</w:t>
      </w:r>
    </w:p>
    <w:p w14:paraId="0A93AB68" w14:textId="66CD4D30" w:rsidR="00FC294D" w:rsidRPr="004C11A8" w:rsidRDefault="00FC294D" w:rsidP="00AF5BB4">
      <w:pPr>
        <w:pStyle w:val="Betarp"/>
        <w:spacing w:line="276" w:lineRule="auto"/>
        <w:ind w:firstLine="567"/>
        <w:jc w:val="both"/>
        <w:rPr>
          <w:rFonts w:ascii="Arial" w:hAnsi="Arial" w:cs="Arial"/>
        </w:rPr>
      </w:pPr>
      <w:r w:rsidRPr="004C11A8">
        <w:rPr>
          <w:rFonts w:ascii="Arial" w:hAnsi="Arial" w:cs="Arial"/>
        </w:rPr>
        <w:t xml:space="preserve">10. </w:t>
      </w:r>
      <w:r w:rsidRPr="004C11A8">
        <w:rPr>
          <w:rFonts w:ascii="Arial" w:hAnsi="Arial" w:cs="Arial"/>
          <w:color w:val="000000"/>
        </w:rPr>
        <w:t>Sprendimo projekto iniciatoriai (institucija, asmenys ar piliečių įgalioti atstovai ir kt.) ir rengėjai</w:t>
      </w:r>
      <w:r w:rsidRPr="004C11A8">
        <w:rPr>
          <w:rFonts w:ascii="Arial" w:hAnsi="Arial" w:cs="Arial"/>
        </w:rPr>
        <w:t>:</w:t>
      </w:r>
    </w:p>
    <w:p w14:paraId="44B182E8" w14:textId="182CCE3F" w:rsidR="00AC3ABD" w:rsidRDefault="00AC3ABD" w:rsidP="002F060A">
      <w:pPr>
        <w:pStyle w:val="Betarp"/>
        <w:spacing w:line="276" w:lineRule="auto"/>
        <w:ind w:firstLine="993"/>
        <w:jc w:val="both"/>
        <w:rPr>
          <w:rFonts w:ascii="Arial" w:hAnsi="Arial" w:cs="Arial"/>
        </w:rPr>
      </w:pPr>
      <w:r w:rsidRPr="004C11A8">
        <w:rPr>
          <w:rFonts w:ascii="Arial" w:hAnsi="Arial" w:cs="Arial"/>
        </w:rPr>
        <w:t>Iniciatoriai –</w:t>
      </w:r>
      <w:r w:rsidR="00FA605A" w:rsidRPr="004C11A8">
        <w:rPr>
          <w:rFonts w:ascii="Arial" w:hAnsi="Arial" w:cs="Arial"/>
        </w:rPr>
        <w:t xml:space="preserve"> </w:t>
      </w:r>
      <w:r w:rsidRPr="004C11A8">
        <w:rPr>
          <w:rFonts w:ascii="Arial" w:hAnsi="Arial" w:cs="Arial"/>
        </w:rPr>
        <w:t>Švietimo ir sporto skyriaus vedėjas ir specialistai.</w:t>
      </w:r>
    </w:p>
    <w:p w14:paraId="7851D936" w14:textId="77777777" w:rsidR="00BB2D72" w:rsidRPr="004C11A8" w:rsidRDefault="00BB2D72" w:rsidP="004C11A8">
      <w:pPr>
        <w:pStyle w:val="Pagrindiniotekstotrauka"/>
        <w:tabs>
          <w:tab w:val="left" w:pos="540"/>
          <w:tab w:val="right" w:pos="9639"/>
        </w:tabs>
        <w:spacing w:line="276" w:lineRule="auto"/>
        <w:ind w:left="0"/>
        <w:jc w:val="both"/>
        <w:rPr>
          <w:rFonts w:ascii="Arial" w:hAnsi="Arial" w:cs="Arial"/>
          <w:bCs/>
        </w:rPr>
      </w:pPr>
    </w:p>
    <w:p w14:paraId="6BD41138" w14:textId="019DEFAC" w:rsidR="003215BB" w:rsidRDefault="00BB2D72" w:rsidP="004C11A8">
      <w:pPr>
        <w:widowControl w:val="0"/>
        <w:tabs>
          <w:tab w:val="left" w:pos="7371"/>
        </w:tabs>
        <w:autoSpaceDE w:val="0"/>
        <w:autoSpaceDN w:val="0"/>
        <w:adjustRightInd w:val="0"/>
        <w:spacing w:line="276" w:lineRule="auto"/>
        <w:jc w:val="both"/>
        <w:rPr>
          <w:rFonts w:ascii="Arial" w:hAnsi="Arial" w:cs="Arial"/>
          <w:lang w:eastAsia="lt-LT"/>
        </w:rPr>
      </w:pPr>
      <w:r w:rsidRPr="004C11A8">
        <w:rPr>
          <w:rFonts w:ascii="Arial" w:hAnsi="Arial" w:cs="Arial"/>
          <w:lang w:eastAsia="lt-LT"/>
        </w:rPr>
        <w:t>Švietimo ir sporto skyriaus</w:t>
      </w:r>
      <w:r w:rsidR="00194FE3" w:rsidRPr="004C11A8">
        <w:rPr>
          <w:rFonts w:ascii="Arial" w:hAnsi="Arial" w:cs="Arial"/>
          <w:lang w:eastAsia="lt-LT"/>
        </w:rPr>
        <w:t xml:space="preserve"> vyriausioji specialistė</w:t>
      </w:r>
      <w:r w:rsidRPr="004C11A8">
        <w:rPr>
          <w:rFonts w:ascii="Arial" w:hAnsi="Arial" w:cs="Arial"/>
          <w:lang w:eastAsia="lt-LT"/>
        </w:rPr>
        <w:tab/>
      </w:r>
      <w:r w:rsidR="00B35FDB">
        <w:rPr>
          <w:rFonts w:ascii="Arial" w:hAnsi="Arial" w:cs="Arial"/>
          <w:lang w:eastAsia="lt-LT"/>
        </w:rPr>
        <w:t xml:space="preserve">        </w:t>
      </w:r>
      <w:r w:rsidR="00B0586B">
        <w:rPr>
          <w:rFonts w:ascii="Arial" w:hAnsi="Arial" w:cs="Arial"/>
          <w:lang w:eastAsia="lt-LT"/>
        </w:rPr>
        <w:t>Irena Barbš</w:t>
      </w:r>
      <w:r w:rsidR="00194FE3" w:rsidRPr="004C11A8">
        <w:rPr>
          <w:rFonts w:ascii="Arial" w:hAnsi="Arial" w:cs="Arial"/>
          <w:lang w:eastAsia="lt-LT"/>
        </w:rPr>
        <w:t>ienė</w:t>
      </w:r>
    </w:p>
    <w:p w14:paraId="3896B53D" w14:textId="77777777" w:rsidR="00A52805" w:rsidRPr="004C11A8" w:rsidRDefault="00A52805" w:rsidP="004C11A8">
      <w:pPr>
        <w:widowControl w:val="0"/>
        <w:tabs>
          <w:tab w:val="left" w:pos="7371"/>
        </w:tabs>
        <w:autoSpaceDE w:val="0"/>
        <w:autoSpaceDN w:val="0"/>
        <w:adjustRightInd w:val="0"/>
        <w:spacing w:line="276" w:lineRule="auto"/>
        <w:jc w:val="both"/>
        <w:rPr>
          <w:rFonts w:ascii="Arial" w:hAnsi="Arial" w:cs="Arial"/>
          <w:lang w:eastAsia="lt-LT"/>
        </w:rPr>
      </w:pPr>
    </w:p>
    <w:sectPr w:rsidR="00A52805" w:rsidRPr="004C11A8" w:rsidSect="00CB27D5">
      <w:headerReference w:type="even" r:id="rId9"/>
      <w:headerReference w:type="default" r:id="rId10"/>
      <w:footerReference w:type="default" r:id="rId11"/>
      <w:headerReference w:type="first" r:id="rId12"/>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677B2" w14:textId="77777777" w:rsidR="00561501" w:rsidRDefault="00561501">
      <w:r>
        <w:separator/>
      </w:r>
    </w:p>
  </w:endnote>
  <w:endnote w:type="continuationSeparator" w:id="0">
    <w:p w14:paraId="14F9AC51" w14:textId="77777777" w:rsidR="00561501" w:rsidRDefault="00561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B8DEC" w14:textId="77777777" w:rsidR="00561501" w:rsidRDefault="00561501">
      <w:r>
        <w:separator/>
      </w:r>
    </w:p>
  </w:footnote>
  <w:footnote w:type="continuationSeparator" w:id="0">
    <w:p w14:paraId="1F993010" w14:textId="77777777" w:rsidR="00561501" w:rsidRDefault="00561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01901B0B"/>
    <w:multiLevelType w:val="hybridMultilevel"/>
    <w:tmpl w:val="AC8883BA"/>
    <w:lvl w:ilvl="0" w:tplc="60E00F78">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3"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4" w15:restartNumberingAfterBreak="0">
    <w:nsid w:val="102E799A"/>
    <w:multiLevelType w:val="hybridMultilevel"/>
    <w:tmpl w:val="B0484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7"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8"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9" w15:restartNumberingAfterBreak="0">
    <w:nsid w:val="3895614E"/>
    <w:multiLevelType w:val="hybridMultilevel"/>
    <w:tmpl w:val="D44E4E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3"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4"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74940105">
    <w:abstractNumId w:val="15"/>
  </w:num>
  <w:num w:numId="2" w16cid:durableId="1434856403">
    <w:abstractNumId w:val="1"/>
  </w:num>
  <w:num w:numId="3" w16cid:durableId="462308209">
    <w:abstractNumId w:val="7"/>
  </w:num>
  <w:num w:numId="4" w16cid:durableId="1112826722">
    <w:abstractNumId w:val="13"/>
  </w:num>
  <w:num w:numId="5" w16cid:durableId="1309555688">
    <w:abstractNumId w:val="5"/>
  </w:num>
  <w:num w:numId="6" w16cid:durableId="960037208">
    <w:abstractNumId w:val="6"/>
  </w:num>
  <w:num w:numId="7" w16cid:durableId="1919897166">
    <w:abstractNumId w:val="3"/>
  </w:num>
  <w:num w:numId="8" w16cid:durableId="378096017">
    <w:abstractNumId w:val="12"/>
  </w:num>
  <w:num w:numId="9" w16cid:durableId="21045658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6774132">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0401377">
    <w:abstractNumId w:val="8"/>
  </w:num>
  <w:num w:numId="12" w16cid:durableId="1926497614">
    <w:abstractNumId w:val="11"/>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34699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3275110">
    <w:abstractNumId w:val="4"/>
  </w:num>
  <w:num w:numId="15" w16cid:durableId="3745432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137958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467A"/>
    <w:rsid w:val="0000596F"/>
    <w:rsid w:val="000079ED"/>
    <w:rsid w:val="00011617"/>
    <w:rsid w:val="0002148B"/>
    <w:rsid w:val="000324AC"/>
    <w:rsid w:val="000331C4"/>
    <w:rsid w:val="0004330B"/>
    <w:rsid w:val="00050B85"/>
    <w:rsid w:val="00051D69"/>
    <w:rsid w:val="00052D91"/>
    <w:rsid w:val="00065A3B"/>
    <w:rsid w:val="0007440E"/>
    <w:rsid w:val="00075DE1"/>
    <w:rsid w:val="00083EB2"/>
    <w:rsid w:val="00084C86"/>
    <w:rsid w:val="000962CE"/>
    <w:rsid w:val="00097A66"/>
    <w:rsid w:val="000A0356"/>
    <w:rsid w:val="000A20A0"/>
    <w:rsid w:val="000B4B56"/>
    <w:rsid w:val="000B4D49"/>
    <w:rsid w:val="000B6B47"/>
    <w:rsid w:val="000D0160"/>
    <w:rsid w:val="000D1BB3"/>
    <w:rsid w:val="000E316D"/>
    <w:rsid w:val="000E7500"/>
    <w:rsid w:val="000F3C80"/>
    <w:rsid w:val="0010376A"/>
    <w:rsid w:val="001043CA"/>
    <w:rsid w:val="00106D2B"/>
    <w:rsid w:val="0010717A"/>
    <w:rsid w:val="00110E90"/>
    <w:rsid w:val="001141EE"/>
    <w:rsid w:val="001144A6"/>
    <w:rsid w:val="001171D4"/>
    <w:rsid w:val="00121ACB"/>
    <w:rsid w:val="0013267C"/>
    <w:rsid w:val="001337C1"/>
    <w:rsid w:val="0013493D"/>
    <w:rsid w:val="00144EC6"/>
    <w:rsid w:val="0014556D"/>
    <w:rsid w:val="001531A0"/>
    <w:rsid w:val="00155682"/>
    <w:rsid w:val="001560F7"/>
    <w:rsid w:val="001567CB"/>
    <w:rsid w:val="00162E60"/>
    <w:rsid w:val="001667DB"/>
    <w:rsid w:val="00172EDB"/>
    <w:rsid w:val="00184AA7"/>
    <w:rsid w:val="00184B50"/>
    <w:rsid w:val="0019373A"/>
    <w:rsid w:val="00193F7D"/>
    <w:rsid w:val="00194FE3"/>
    <w:rsid w:val="001A4506"/>
    <w:rsid w:val="001B330D"/>
    <w:rsid w:val="001B50AA"/>
    <w:rsid w:val="001B60A1"/>
    <w:rsid w:val="001C1BB2"/>
    <w:rsid w:val="001C20BB"/>
    <w:rsid w:val="001C3CA1"/>
    <w:rsid w:val="001C6ADE"/>
    <w:rsid w:val="001D2ED5"/>
    <w:rsid w:val="001D2F4A"/>
    <w:rsid w:val="001D54DF"/>
    <w:rsid w:val="001D588A"/>
    <w:rsid w:val="001D62D3"/>
    <w:rsid w:val="001D6918"/>
    <w:rsid w:val="001D76B2"/>
    <w:rsid w:val="001E404E"/>
    <w:rsid w:val="001E6C9D"/>
    <w:rsid w:val="001E7944"/>
    <w:rsid w:val="001F0992"/>
    <w:rsid w:val="001F2780"/>
    <w:rsid w:val="001F3AA8"/>
    <w:rsid w:val="001F4084"/>
    <w:rsid w:val="001F4591"/>
    <w:rsid w:val="00203972"/>
    <w:rsid w:val="00204506"/>
    <w:rsid w:val="0020746A"/>
    <w:rsid w:val="0021210C"/>
    <w:rsid w:val="00214D09"/>
    <w:rsid w:val="002152F5"/>
    <w:rsid w:val="002156CC"/>
    <w:rsid w:val="00217932"/>
    <w:rsid w:val="00217E87"/>
    <w:rsid w:val="00222828"/>
    <w:rsid w:val="00227E43"/>
    <w:rsid w:val="00230792"/>
    <w:rsid w:val="00232A9A"/>
    <w:rsid w:val="00234E76"/>
    <w:rsid w:val="002365EF"/>
    <w:rsid w:val="00237067"/>
    <w:rsid w:val="00237ED3"/>
    <w:rsid w:val="002403D8"/>
    <w:rsid w:val="00242C5F"/>
    <w:rsid w:val="002436E4"/>
    <w:rsid w:val="00243DEE"/>
    <w:rsid w:val="00250B1B"/>
    <w:rsid w:val="00256645"/>
    <w:rsid w:val="00264D44"/>
    <w:rsid w:val="00272A21"/>
    <w:rsid w:val="00274CDA"/>
    <w:rsid w:val="0027545A"/>
    <w:rsid w:val="00285E35"/>
    <w:rsid w:val="00290B9C"/>
    <w:rsid w:val="00293B7A"/>
    <w:rsid w:val="002947B2"/>
    <w:rsid w:val="00295711"/>
    <w:rsid w:val="00296E11"/>
    <w:rsid w:val="002A03E8"/>
    <w:rsid w:val="002A476F"/>
    <w:rsid w:val="002A78EC"/>
    <w:rsid w:val="002B163E"/>
    <w:rsid w:val="002B3D94"/>
    <w:rsid w:val="002B5FC1"/>
    <w:rsid w:val="002C0283"/>
    <w:rsid w:val="002C074A"/>
    <w:rsid w:val="002C4E4C"/>
    <w:rsid w:val="002C76C3"/>
    <w:rsid w:val="002F060A"/>
    <w:rsid w:val="002F0722"/>
    <w:rsid w:val="002F5F21"/>
    <w:rsid w:val="0030346E"/>
    <w:rsid w:val="00303C48"/>
    <w:rsid w:val="003215BB"/>
    <w:rsid w:val="00322914"/>
    <w:rsid w:val="00337F7C"/>
    <w:rsid w:val="00340704"/>
    <w:rsid w:val="00342408"/>
    <w:rsid w:val="003436F1"/>
    <w:rsid w:val="00344EBB"/>
    <w:rsid w:val="00350AC2"/>
    <w:rsid w:val="0035217C"/>
    <w:rsid w:val="00354C06"/>
    <w:rsid w:val="00354FBD"/>
    <w:rsid w:val="00357BE8"/>
    <w:rsid w:val="003615A1"/>
    <w:rsid w:val="00365FD0"/>
    <w:rsid w:val="00373FFD"/>
    <w:rsid w:val="0039175C"/>
    <w:rsid w:val="00392CD6"/>
    <w:rsid w:val="003A18E7"/>
    <w:rsid w:val="003A2057"/>
    <w:rsid w:val="003A65EC"/>
    <w:rsid w:val="003B0414"/>
    <w:rsid w:val="003C1D94"/>
    <w:rsid w:val="003C36D9"/>
    <w:rsid w:val="003C428F"/>
    <w:rsid w:val="003D0503"/>
    <w:rsid w:val="003D1560"/>
    <w:rsid w:val="003D6045"/>
    <w:rsid w:val="003D7C37"/>
    <w:rsid w:val="003E04B8"/>
    <w:rsid w:val="003F1193"/>
    <w:rsid w:val="003F23C0"/>
    <w:rsid w:val="003F4201"/>
    <w:rsid w:val="00401F2A"/>
    <w:rsid w:val="00402FEB"/>
    <w:rsid w:val="004032C9"/>
    <w:rsid w:val="00407F54"/>
    <w:rsid w:val="00413B8F"/>
    <w:rsid w:val="00415A84"/>
    <w:rsid w:val="00421074"/>
    <w:rsid w:val="004262BD"/>
    <w:rsid w:val="00433594"/>
    <w:rsid w:val="0043505E"/>
    <w:rsid w:val="00447029"/>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1A8"/>
    <w:rsid w:val="004C162C"/>
    <w:rsid w:val="004E30E8"/>
    <w:rsid w:val="004E5037"/>
    <w:rsid w:val="004E5D47"/>
    <w:rsid w:val="004E5D88"/>
    <w:rsid w:val="004F2329"/>
    <w:rsid w:val="004F2E9D"/>
    <w:rsid w:val="004F5DA1"/>
    <w:rsid w:val="004F5F73"/>
    <w:rsid w:val="004F5FB3"/>
    <w:rsid w:val="004F6C40"/>
    <w:rsid w:val="00504864"/>
    <w:rsid w:val="00505784"/>
    <w:rsid w:val="00506DE9"/>
    <w:rsid w:val="005118E9"/>
    <w:rsid w:val="005178F4"/>
    <w:rsid w:val="00520143"/>
    <w:rsid w:val="00522C33"/>
    <w:rsid w:val="00525372"/>
    <w:rsid w:val="00527546"/>
    <w:rsid w:val="00530FC2"/>
    <w:rsid w:val="00534170"/>
    <w:rsid w:val="00536E8B"/>
    <w:rsid w:val="00540296"/>
    <w:rsid w:val="005409BB"/>
    <w:rsid w:val="00540BE0"/>
    <w:rsid w:val="005425DF"/>
    <w:rsid w:val="00546150"/>
    <w:rsid w:val="005477CD"/>
    <w:rsid w:val="005543FE"/>
    <w:rsid w:val="00554D9D"/>
    <w:rsid w:val="00561501"/>
    <w:rsid w:val="00562EBD"/>
    <w:rsid w:val="00566F21"/>
    <w:rsid w:val="0056737D"/>
    <w:rsid w:val="005731F2"/>
    <w:rsid w:val="0057489D"/>
    <w:rsid w:val="00577F3E"/>
    <w:rsid w:val="00580D72"/>
    <w:rsid w:val="005B3A4F"/>
    <w:rsid w:val="005C0F7E"/>
    <w:rsid w:val="005C269F"/>
    <w:rsid w:val="005D00C6"/>
    <w:rsid w:val="005D7AC6"/>
    <w:rsid w:val="005E2B95"/>
    <w:rsid w:val="005F23E5"/>
    <w:rsid w:val="005F34AB"/>
    <w:rsid w:val="00602E94"/>
    <w:rsid w:val="00620A3B"/>
    <w:rsid w:val="0062112D"/>
    <w:rsid w:val="0063021F"/>
    <w:rsid w:val="00634770"/>
    <w:rsid w:val="00651547"/>
    <w:rsid w:val="006518B3"/>
    <w:rsid w:val="00657B11"/>
    <w:rsid w:val="00661D65"/>
    <w:rsid w:val="0066289C"/>
    <w:rsid w:val="00662D69"/>
    <w:rsid w:val="00663F92"/>
    <w:rsid w:val="006674EB"/>
    <w:rsid w:val="00667F14"/>
    <w:rsid w:val="00686650"/>
    <w:rsid w:val="00686D8D"/>
    <w:rsid w:val="00687D79"/>
    <w:rsid w:val="00693E0C"/>
    <w:rsid w:val="006B61A7"/>
    <w:rsid w:val="006B63E7"/>
    <w:rsid w:val="006C30DF"/>
    <w:rsid w:val="006C396B"/>
    <w:rsid w:val="006C5C80"/>
    <w:rsid w:val="006C5F00"/>
    <w:rsid w:val="006D2B01"/>
    <w:rsid w:val="006D3DF6"/>
    <w:rsid w:val="006D7468"/>
    <w:rsid w:val="006D7F92"/>
    <w:rsid w:val="006E3A7A"/>
    <w:rsid w:val="006F245B"/>
    <w:rsid w:val="00702552"/>
    <w:rsid w:val="00710118"/>
    <w:rsid w:val="00711569"/>
    <w:rsid w:val="007115E9"/>
    <w:rsid w:val="00712672"/>
    <w:rsid w:val="00723133"/>
    <w:rsid w:val="007246A9"/>
    <w:rsid w:val="00730501"/>
    <w:rsid w:val="00733FAF"/>
    <w:rsid w:val="0073639F"/>
    <w:rsid w:val="00750676"/>
    <w:rsid w:val="00751048"/>
    <w:rsid w:val="00752210"/>
    <w:rsid w:val="00753952"/>
    <w:rsid w:val="0076699F"/>
    <w:rsid w:val="00770537"/>
    <w:rsid w:val="00772D2C"/>
    <w:rsid w:val="007828E1"/>
    <w:rsid w:val="0078582A"/>
    <w:rsid w:val="00793FEF"/>
    <w:rsid w:val="007A1329"/>
    <w:rsid w:val="007A5748"/>
    <w:rsid w:val="007A5C90"/>
    <w:rsid w:val="007B1B81"/>
    <w:rsid w:val="007B6704"/>
    <w:rsid w:val="007B785B"/>
    <w:rsid w:val="007B7A7D"/>
    <w:rsid w:val="007C12BD"/>
    <w:rsid w:val="007C387C"/>
    <w:rsid w:val="007C426C"/>
    <w:rsid w:val="007C52A9"/>
    <w:rsid w:val="007C5AF0"/>
    <w:rsid w:val="007C6225"/>
    <w:rsid w:val="007D59D2"/>
    <w:rsid w:val="007F0142"/>
    <w:rsid w:val="007F21C4"/>
    <w:rsid w:val="007F6981"/>
    <w:rsid w:val="00800C55"/>
    <w:rsid w:val="00801A11"/>
    <w:rsid w:val="008048BB"/>
    <w:rsid w:val="008071A6"/>
    <w:rsid w:val="008256E7"/>
    <w:rsid w:val="00830B4E"/>
    <w:rsid w:val="00832808"/>
    <w:rsid w:val="00834734"/>
    <w:rsid w:val="00840D19"/>
    <w:rsid w:val="00845729"/>
    <w:rsid w:val="008508AB"/>
    <w:rsid w:val="00852342"/>
    <w:rsid w:val="00860248"/>
    <w:rsid w:val="00861982"/>
    <w:rsid w:val="00870981"/>
    <w:rsid w:val="008709A7"/>
    <w:rsid w:val="0087780D"/>
    <w:rsid w:val="00887A7C"/>
    <w:rsid w:val="00894D73"/>
    <w:rsid w:val="00897BF5"/>
    <w:rsid w:val="008A4DFF"/>
    <w:rsid w:val="008A57EC"/>
    <w:rsid w:val="008A6161"/>
    <w:rsid w:val="008B0DBA"/>
    <w:rsid w:val="008B4026"/>
    <w:rsid w:val="008B4966"/>
    <w:rsid w:val="008B5703"/>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299F"/>
    <w:rsid w:val="0093310C"/>
    <w:rsid w:val="00937150"/>
    <w:rsid w:val="00943BCC"/>
    <w:rsid w:val="00944BBD"/>
    <w:rsid w:val="009451E2"/>
    <w:rsid w:val="00953AD8"/>
    <w:rsid w:val="0096061E"/>
    <w:rsid w:val="00966CB1"/>
    <w:rsid w:val="0097117B"/>
    <w:rsid w:val="009838BF"/>
    <w:rsid w:val="009911D9"/>
    <w:rsid w:val="009A031E"/>
    <w:rsid w:val="009B1061"/>
    <w:rsid w:val="009B1C92"/>
    <w:rsid w:val="009B3412"/>
    <w:rsid w:val="009B7C04"/>
    <w:rsid w:val="009D6517"/>
    <w:rsid w:val="009E039D"/>
    <w:rsid w:val="009E1D5E"/>
    <w:rsid w:val="009E4298"/>
    <w:rsid w:val="009E44DA"/>
    <w:rsid w:val="009F0DB7"/>
    <w:rsid w:val="00A00459"/>
    <w:rsid w:val="00A029B0"/>
    <w:rsid w:val="00A11EED"/>
    <w:rsid w:val="00A122B3"/>
    <w:rsid w:val="00A15292"/>
    <w:rsid w:val="00A1696D"/>
    <w:rsid w:val="00A173BD"/>
    <w:rsid w:val="00A21DD1"/>
    <w:rsid w:val="00A24850"/>
    <w:rsid w:val="00A27C6B"/>
    <w:rsid w:val="00A335D6"/>
    <w:rsid w:val="00A45B88"/>
    <w:rsid w:val="00A52805"/>
    <w:rsid w:val="00A64939"/>
    <w:rsid w:val="00A654FA"/>
    <w:rsid w:val="00A71A01"/>
    <w:rsid w:val="00A71FCC"/>
    <w:rsid w:val="00A76874"/>
    <w:rsid w:val="00A76D04"/>
    <w:rsid w:val="00A8533E"/>
    <w:rsid w:val="00A87660"/>
    <w:rsid w:val="00A972AA"/>
    <w:rsid w:val="00AA0505"/>
    <w:rsid w:val="00AA5BEA"/>
    <w:rsid w:val="00AB09CC"/>
    <w:rsid w:val="00AB1D7A"/>
    <w:rsid w:val="00AB3FD0"/>
    <w:rsid w:val="00AB4797"/>
    <w:rsid w:val="00AB5011"/>
    <w:rsid w:val="00AC1D4D"/>
    <w:rsid w:val="00AC31A9"/>
    <w:rsid w:val="00AC3ABD"/>
    <w:rsid w:val="00AC5ABE"/>
    <w:rsid w:val="00AD02C2"/>
    <w:rsid w:val="00AD3309"/>
    <w:rsid w:val="00AD6C32"/>
    <w:rsid w:val="00AE6592"/>
    <w:rsid w:val="00AE6815"/>
    <w:rsid w:val="00AF0EAF"/>
    <w:rsid w:val="00AF4C7A"/>
    <w:rsid w:val="00AF4D92"/>
    <w:rsid w:val="00AF5BB4"/>
    <w:rsid w:val="00AF7B18"/>
    <w:rsid w:val="00B0586B"/>
    <w:rsid w:val="00B0788C"/>
    <w:rsid w:val="00B10939"/>
    <w:rsid w:val="00B12FCF"/>
    <w:rsid w:val="00B23D08"/>
    <w:rsid w:val="00B24F18"/>
    <w:rsid w:val="00B27C98"/>
    <w:rsid w:val="00B304E5"/>
    <w:rsid w:val="00B334F0"/>
    <w:rsid w:val="00B35FDB"/>
    <w:rsid w:val="00B37A04"/>
    <w:rsid w:val="00B42471"/>
    <w:rsid w:val="00B455D9"/>
    <w:rsid w:val="00B475DD"/>
    <w:rsid w:val="00B5721E"/>
    <w:rsid w:val="00B574F7"/>
    <w:rsid w:val="00B63DBE"/>
    <w:rsid w:val="00B707C5"/>
    <w:rsid w:val="00B72EBC"/>
    <w:rsid w:val="00B74117"/>
    <w:rsid w:val="00B75978"/>
    <w:rsid w:val="00B77F78"/>
    <w:rsid w:val="00B85184"/>
    <w:rsid w:val="00B8526F"/>
    <w:rsid w:val="00B912CF"/>
    <w:rsid w:val="00B9599A"/>
    <w:rsid w:val="00BB2D72"/>
    <w:rsid w:val="00BB6E66"/>
    <w:rsid w:val="00BC249E"/>
    <w:rsid w:val="00BC2D0D"/>
    <w:rsid w:val="00BC7FA5"/>
    <w:rsid w:val="00BD2326"/>
    <w:rsid w:val="00BD56DD"/>
    <w:rsid w:val="00BD7E1F"/>
    <w:rsid w:val="00BE2D23"/>
    <w:rsid w:val="00BE7DC8"/>
    <w:rsid w:val="00C11CD2"/>
    <w:rsid w:val="00C11F15"/>
    <w:rsid w:val="00C16CD6"/>
    <w:rsid w:val="00C23AB1"/>
    <w:rsid w:val="00C27582"/>
    <w:rsid w:val="00C349BE"/>
    <w:rsid w:val="00C368CE"/>
    <w:rsid w:val="00C42A9F"/>
    <w:rsid w:val="00C51FCA"/>
    <w:rsid w:val="00C56A3F"/>
    <w:rsid w:val="00C577ED"/>
    <w:rsid w:val="00C61E92"/>
    <w:rsid w:val="00C6222D"/>
    <w:rsid w:val="00C663B4"/>
    <w:rsid w:val="00C8076F"/>
    <w:rsid w:val="00C80E87"/>
    <w:rsid w:val="00C86DFD"/>
    <w:rsid w:val="00C91710"/>
    <w:rsid w:val="00C94A73"/>
    <w:rsid w:val="00C95828"/>
    <w:rsid w:val="00CA0F5C"/>
    <w:rsid w:val="00CA1CA8"/>
    <w:rsid w:val="00CA5CC2"/>
    <w:rsid w:val="00CA63D3"/>
    <w:rsid w:val="00CB0ECD"/>
    <w:rsid w:val="00CB27D5"/>
    <w:rsid w:val="00CB371E"/>
    <w:rsid w:val="00CB7660"/>
    <w:rsid w:val="00CC0DE5"/>
    <w:rsid w:val="00CC45A0"/>
    <w:rsid w:val="00CC6B35"/>
    <w:rsid w:val="00CC7A63"/>
    <w:rsid w:val="00CD1D5A"/>
    <w:rsid w:val="00CD2E00"/>
    <w:rsid w:val="00CD4E23"/>
    <w:rsid w:val="00CE1853"/>
    <w:rsid w:val="00D004A7"/>
    <w:rsid w:val="00D014CC"/>
    <w:rsid w:val="00D02002"/>
    <w:rsid w:val="00D02257"/>
    <w:rsid w:val="00D032B3"/>
    <w:rsid w:val="00D11742"/>
    <w:rsid w:val="00D16A69"/>
    <w:rsid w:val="00D217A2"/>
    <w:rsid w:val="00D2640F"/>
    <w:rsid w:val="00D27A88"/>
    <w:rsid w:val="00D32A1F"/>
    <w:rsid w:val="00D37CC0"/>
    <w:rsid w:val="00D46422"/>
    <w:rsid w:val="00D50459"/>
    <w:rsid w:val="00D606CA"/>
    <w:rsid w:val="00D61D47"/>
    <w:rsid w:val="00D64B75"/>
    <w:rsid w:val="00D6703A"/>
    <w:rsid w:val="00D71882"/>
    <w:rsid w:val="00D748CC"/>
    <w:rsid w:val="00D77341"/>
    <w:rsid w:val="00D8401A"/>
    <w:rsid w:val="00D85ABA"/>
    <w:rsid w:val="00D8676E"/>
    <w:rsid w:val="00D91059"/>
    <w:rsid w:val="00D96044"/>
    <w:rsid w:val="00DA132B"/>
    <w:rsid w:val="00DA381B"/>
    <w:rsid w:val="00DA3919"/>
    <w:rsid w:val="00DA56E2"/>
    <w:rsid w:val="00DB6DDC"/>
    <w:rsid w:val="00DB7E30"/>
    <w:rsid w:val="00DC1996"/>
    <w:rsid w:val="00DC24EA"/>
    <w:rsid w:val="00DC585F"/>
    <w:rsid w:val="00DE36D1"/>
    <w:rsid w:val="00DF4106"/>
    <w:rsid w:val="00DF53A3"/>
    <w:rsid w:val="00DF585B"/>
    <w:rsid w:val="00E008EF"/>
    <w:rsid w:val="00E009D0"/>
    <w:rsid w:val="00E00F86"/>
    <w:rsid w:val="00E01058"/>
    <w:rsid w:val="00E06F17"/>
    <w:rsid w:val="00E073B0"/>
    <w:rsid w:val="00E07685"/>
    <w:rsid w:val="00E10C88"/>
    <w:rsid w:val="00E11040"/>
    <w:rsid w:val="00E220F0"/>
    <w:rsid w:val="00E24DA0"/>
    <w:rsid w:val="00E33445"/>
    <w:rsid w:val="00E34396"/>
    <w:rsid w:val="00E44DF8"/>
    <w:rsid w:val="00E4563F"/>
    <w:rsid w:val="00E46F2F"/>
    <w:rsid w:val="00E606C5"/>
    <w:rsid w:val="00E61A51"/>
    <w:rsid w:val="00E63E87"/>
    <w:rsid w:val="00E75A75"/>
    <w:rsid w:val="00E840E3"/>
    <w:rsid w:val="00E85C48"/>
    <w:rsid w:val="00E955EE"/>
    <w:rsid w:val="00E95E24"/>
    <w:rsid w:val="00EA357A"/>
    <w:rsid w:val="00EA5FA4"/>
    <w:rsid w:val="00EB06D4"/>
    <w:rsid w:val="00EC3107"/>
    <w:rsid w:val="00EC4F90"/>
    <w:rsid w:val="00ED299E"/>
    <w:rsid w:val="00EE2D1D"/>
    <w:rsid w:val="00EE5F20"/>
    <w:rsid w:val="00EF0BC6"/>
    <w:rsid w:val="00EF14F8"/>
    <w:rsid w:val="00EF4B85"/>
    <w:rsid w:val="00F00368"/>
    <w:rsid w:val="00F017C6"/>
    <w:rsid w:val="00F03A79"/>
    <w:rsid w:val="00F03F10"/>
    <w:rsid w:val="00F07451"/>
    <w:rsid w:val="00F07BC1"/>
    <w:rsid w:val="00F11B53"/>
    <w:rsid w:val="00F1350A"/>
    <w:rsid w:val="00F16577"/>
    <w:rsid w:val="00F176EF"/>
    <w:rsid w:val="00F17A11"/>
    <w:rsid w:val="00F205B6"/>
    <w:rsid w:val="00F21456"/>
    <w:rsid w:val="00F231C8"/>
    <w:rsid w:val="00F313A9"/>
    <w:rsid w:val="00F35FE6"/>
    <w:rsid w:val="00F40AB9"/>
    <w:rsid w:val="00F42B26"/>
    <w:rsid w:val="00F47058"/>
    <w:rsid w:val="00F477B7"/>
    <w:rsid w:val="00F504FE"/>
    <w:rsid w:val="00F51B2A"/>
    <w:rsid w:val="00F54C6F"/>
    <w:rsid w:val="00F56007"/>
    <w:rsid w:val="00F61583"/>
    <w:rsid w:val="00F660F6"/>
    <w:rsid w:val="00F812B5"/>
    <w:rsid w:val="00F8305B"/>
    <w:rsid w:val="00F879B1"/>
    <w:rsid w:val="00F93EBC"/>
    <w:rsid w:val="00F94F28"/>
    <w:rsid w:val="00FA605A"/>
    <w:rsid w:val="00FC294D"/>
    <w:rsid w:val="00FD5C58"/>
    <w:rsid w:val="00FD604C"/>
    <w:rsid w:val="00FD61A1"/>
    <w:rsid w:val="00FD6E9F"/>
    <w:rsid w:val="00FE4C2B"/>
    <w:rsid w:val="00FE5D41"/>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uiPriority w:val="22"/>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uiPriority w:val="99"/>
    <w:unhideWhenUsed/>
    <w:rsid w:val="002A03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73632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0005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rzeliai.klaipedos-r.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FAE5D-0ECF-47D2-9EBE-8F0E9C2BD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6</TotalTime>
  <Pages>1</Pages>
  <Words>4034</Words>
  <Characters>2300</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Aušra Bočkuvienė</cp:lastModifiedBy>
  <cp:revision>6</cp:revision>
  <cp:lastPrinted>2025-02-11T06:57:00Z</cp:lastPrinted>
  <dcterms:created xsi:type="dcterms:W3CDTF">2025-02-11T08:03:00Z</dcterms:created>
  <dcterms:modified xsi:type="dcterms:W3CDTF">2025-02-11T08:09:00Z</dcterms:modified>
</cp:coreProperties>
</file>