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DEBB2" w14:textId="604F77CB" w:rsidR="00AB34A4" w:rsidRPr="006A5FE6" w:rsidRDefault="0048414B" w:rsidP="006A5FE6">
      <w:pPr>
        <w:pStyle w:val="Antrat1"/>
        <w:spacing w:after="240" w:line="276" w:lineRule="auto"/>
        <w:jc w:val="center"/>
        <w:rPr>
          <w:rFonts w:ascii="Arial" w:hAnsi="Arial" w:cs="Arial"/>
          <w:b/>
          <w:bCs/>
          <w:color w:val="auto"/>
          <w:sz w:val="28"/>
          <w:szCs w:val="28"/>
        </w:rPr>
      </w:pPr>
      <w:r w:rsidRPr="00233DE3">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0" w:name="organizacija"/>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 xml:space="preserve">KLAIPĖDOS RAJONO </w:t>
      </w:r>
      <w:r w:rsidRPr="00233DE3">
        <w:rPr>
          <w:rFonts w:ascii="Arial" w:hAnsi="Arial" w:cs="Arial"/>
          <w:b/>
          <w:bCs/>
          <w:color w:val="auto"/>
          <w:sz w:val="28"/>
          <w:szCs w:val="28"/>
        </w:rPr>
        <w:fldChar w:fldCharType="end"/>
      </w:r>
      <w:bookmarkEnd w:id="0"/>
      <w:r w:rsidRPr="00233DE3">
        <w:rPr>
          <w:rFonts w:ascii="Arial" w:hAnsi="Arial" w:cs="Arial"/>
          <w:b/>
          <w:bCs/>
          <w:color w:val="auto"/>
          <w:sz w:val="28"/>
          <w:szCs w:val="28"/>
        </w:rPr>
        <w:fldChar w:fldCharType="begin">
          <w:ffData>
            <w:name w:val=""/>
            <w:enabled/>
            <w:calcOnExit w:val="0"/>
            <w:textInput>
              <w:default w:val="savivaldybės taryba"/>
            </w:textInput>
          </w:ffData>
        </w:fldChar>
      </w:r>
      <w:r w:rsidRPr="00233DE3">
        <w:rPr>
          <w:rFonts w:ascii="Arial" w:hAnsi="Arial" w:cs="Arial"/>
          <w:b/>
          <w:bCs/>
          <w:color w:val="auto"/>
          <w:sz w:val="28"/>
          <w:szCs w:val="28"/>
        </w:rPr>
        <w:instrText xml:space="preserve"> FORMTEXT </w:instrText>
      </w:r>
      <w:r w:rsidRPr="00233DE3">
        <w:rPr>
          <w:rFonts w:ascii="Arial" w:hAnsi="Arial" w:cs="Arial"/>
          <w:b/>
          <w:bCs/>
          <w:color w:val="auto"/>
          <w:sz w:val="28"/>
          <w:szCs w:val="28"/>
        </w:rPr>
      </w:r>
      <w:r w:rsidRPr="00233DE3">
        <w:rPr>
          <w:rFonts w:ascii="Arial" w:hAnsi="Arial" w:cs="Arial"/>
          <w:b/>
          <w:bCs/>
          <w:color w:val="auto"/>
          <w:sz w:val="28"/>
          <w:szCs w:val="28"/>
        </w:rPr>
        <w:fldChar w:fldCharType="separate"/>
      </w:r>
      <w:r w:rsidR="00233DE3" w:rsidRPr="00233DE3">
        <w:rPr>
          <w:rFonts w:ascii="Arial" w:hAnsi="Arial" w:cs="Arial"/>
          <w:b/>
          <w:bCs/>
          <w:color w:val="auto"/>
          <w:sz w:val="28"/>
          <w:szCs w:val="28"/>
        </w:rPr>
        <w:t>SAVIVALDYBĖS TARYBA</w:t>
      </w:r>
      <w:r w:rsidRPr="00233DE3">
        <w:rPr>
          <w:rFonts w:ascii="Arial" w:hAnsi="Arial" w:cs="Arial"/>
          <w:b/>
          <w:bCs/>
          <w:color w:val="auto"/>
          <w:sz w:val="28"/>
          <w:szCs w:val="28"/>
        </w:rPr>
        <w:fldChar w:fldCharType="end"/>
      </w:r>
    </w:p>
    <w:p w14:paraId="6E1E72FE" w14:textId="627F7C02" w:rsidR="00FB5074" w:rsidRDefault="00AB34A4" w:rsidP="00F0762D">
      <w:pPr>
        <w:pStyle w:val="statymopavad"/>
        <w:spacing w:after="240" w:line="276" w:lineRule="auto"/>
        <w:ind w:firstLine="0"/>
        <w:rPr>
          <w:rFonts w:ascii="Arial" w:hAnsi="Arial" w:cs="Arial"/>
          <w:b/>
          <w:bCs/>
          <w:color w:val="000000"/>
          <w:sz w:val="28"/>
          <w:szCs w:val="28"/>
        </w:rPr>
      </w:pPr>
      <w:r w:rsidRPr="00FF7885">
        <w:rPr>
          <w:rFonts w:ascii="Arial" w:hAnsi="Arial" w:cs="Arial"/>
          <w:b/>
          <w:bCs/>
          <w:color w:val="000000"/>
          <w:sz w:val="28"/>
          <w:szCs w:val="28"/>
        </w:rPr>
        <w:t>sprendimas</w:t>
      </w:r>
      <w:r w:rsidRPr="00FF7885">
        <w:rPr>
          <w:rFonts w:ascii="Arial" w:hAnsi="Arial" w:cs="Arial"/>
          <w:b/>
          <w:bCs/>
          <w:color w:val="000000"/>
          <w:sz w:val="28"/>
          <w:szCs w:val="28"/>
        </w:rPr>
        <w:br/>
      </w:r>
      <w:r w:rsidR="00C64865" w:rsidRPr="00FF7885">
        <w:rPr>
          <w:rFonts w:ascii="Arial" w:hAnsi="Arial" w:cs="Arial"/>
          <w:b/>
          <w:bCs/>
          <w:color w:val="000000"/>
          <w:sz w:val="28"/>
          <w:szCs w:val="28"/>
        </w:rPr>
        <w:t xml:space="preserve">dėl </w:t>
      </w:r>
      <w:r w:rsidR="00CE7704">
        <w:rPr>
          <w:rFonts w:ascii="Arial" w:hAnsi="Arial" w:cs="Arial"/>
          <w:b/>
          <w:bCs/>
          <w:color w:val="000000"/>
          <w:sz w:val="28"/>
          <w:szCs w:val="28"/>
        </w:rPr>
        <w:t>klaipėdos rajono savivaldybės tarybos 2024 m.</w:t>
      </w:r>
      <w:r w:rsidR="00837BBD">
        <w:rPr>
          <w:rFonts w:ascii="Arial" w:hAnsi="Arial" w:cs="Arial"/>
          <w:b/>
          <w:bCs/>
          <w:color w:val="000000"/>
          <w:sz w:val="28"/>
          <w:szCs w:val="28"/>
        </w:rPr>
        <w:br/>
      </w:r>
      <w:r w:rsidR="00CE7704">
        <w:rPr>
          <w:rFonts w:ascii="Arial" w:hAnsi="Arial" w:cs="Arial"/>
          <w:b/>
          <w:bCs/>
          <w:color w:val="000000"/>
          <w:sz w:val="28"/>
          <w:szCs w:val="28"/>
        </w:rPr>
        <w:t>vas</w:t>
      </w:r>
      <w:r w:rsidR="00BD7C63">
        <w:rPr>
          <w:rFonts w:ascii="Arial" w:hAnsi="Arial" w:cs="Arial"/>
          <w:b/>
          <w:bCs/>
          <w:color w:val="000000"/>
          <w:sz w:val="28"/>
          <w:szCs w:val="28"/>
        </w:rPr>
        <w:t>A</w:t>
      </w:r>
      <w:r w:rsidR="00CE7704">
        <w:rPr>
          <w:rFonts w:ascii="Arial" w:hAnsi="Arial" w:cs="Arial"/>
          <w:b/>
          <w:bCs/>
          <w:color w:val="000000"/>
          <w:sz w:val="28"/>
          <w:szCs w:val="28"/>
        </w:rPr>
        <w:t>rio 29 d. sprendimo nr. t11-87 „dėl gargždų krašto muziejaus teikiamų atlygintinų paslaugų kainų nustatymo</w:t>
      </w:r>
      <w:r w:rsidR="00837BBD">
        <w:rPr>
          <w:rFonts w:ascii="Arial" w:hAnsi="Arial" w:cs="Arial"/>
          <w:b/>
          <w:bCs/>
          <w:color w:val="000000"/>
          <w:sz w:val="28"/>
          <w:szCs w:val="28"/>
        </w:rPr>
        <w:t>“ pakeitimo</w:t>
      </w:r>
    </w:p>
    <w:p w14:paraId="20E5C021" w14:textId="0969B8FB" w:rsidR="00C64865" w:rsidRPr="00FF7885" w:rsidRDefault="00C64865" w:rsidP="00C64865">
      <w:pPr>
        <w:widowControl/>
        <w:autoSpaceDE/>
        <w:autoSpaceDN/>
        <w:adjustRightInd/>
        <w:spacing w:after="240" w:line="276" w:lineRule="auto"/>
        <w:jc w:val="center"/>
        <w:rPr>
          <w:rFonts w:ascii="Arial" w:hAnsi="Arial" w:cs="Arial"/>
          <w:sz w:val="24"/>
          <w:szCs w:val="24"/>
          <w:lang w:eastAsia="en-US"/>
        </w:rPr>
      </w:pPr>
      <w:r w:rsidRPr="00FF7885">
        <w:rPr>
          <w:rFonts w:ascii="Arial" w:hAnsi="Arial" w:cs="Arial"/>
          <w:caps/>
          <w:sz w:val="24"/>
          <w:szCs w:val="24"/>
          <w:lang w:eastAsia="en-US"/>
        </w:rPr>
        <w:t>202</w:t>
      </w:r>
      <w:r w:rsidR="00627AFC">
        <w:rPr>
          <w:rFonts w:ascii="Arial" w:hAnsi="Arial" w:cs="Arial"/>
          <w:caps/>
          <w:sz w:val="24"/>
          <w:szCs w:val="24"/>
          <w:lang w:eastAsia="en-US"/>
        </w:rPr>
        <w:t>5</w:t>
      </w:r>
      <w:r w:rsidRPr="00FF7885">
        <w:rPr>
          <w:rFonts w:ascii="Arial" w:hAnsi="Arial" w:cs="Arial"/>
          <w:caps/>
          <w:sz w:val="24"/>
          <w:szCs w:val="24"/>
          <w:lang w:eastAsia="en-US"/>
        </w:rPr>
        <w:t xml:space="preserve"> </w:t>
      </w:r>
      <w:r w:rsidRPr="00FF7885">
        <w:rPr>
          <w:rFonts w:ascii="Arial" w:hAnsi="Arial" w:cs="Arial"/>
          <w:sz w:val="24"/>
          <w:szCs w:val="24"/>
          <w:lang w:eastAsia="en-US"/>
        </w:rPr>
        <w:t xml:space="preserve">m. </w:t>
      </w:r>
      <w:r w:rsidR="00627AFC">
        <w:rPr>
          <w:rFonts w:ascii="Arial" w:hAnsi="Arial" w:cs="Arial"/>
          <w:sz w:val="24"/>
          <w:szCs w:val="24"/>
          <w:lang w:eastAsia="en-US"/>
        </w:rPr>
        <w:t>vasario</w:t>
      </w:r>
      <w:r w:rsidRPr="00FF7885">
        <w:rPr>
          <w:rFonts w:ascii="Arial" w:hAnsi="Arial" w:cs="Arial"/>
          <w:sz w:val="24"/>
          <w:szCs w:val="24"/>
          <w:lang w:eastAsia="en-US"/>
        </w:rPr>
        <w:t xml:space="preserve">   d. Nr. T11-</w:t>
      </w:r>
      <w:r w:rsidRPr="00FF7885">
        <w:rPr>
          <w:rFonts w:ascii="Arial" w:hAnsi="Arial" w:cs="Arial"/>
          <w:caps/>
          <w:sz w:val="24"/>
          <w:szCs w:val="24"/>
          <w:lang w:eastAsia="en-US"/>
        </w:rPr>
        <w:br/>
        <w:t>G</w:t>
      </w:r>
      <w:r w:rsidRPr="00FF7885">
        <w:rPr>
          <w:rFonts w:ascii="Arial" w:hAnsi="Arial" w:cs="Arial"/>
          <w:sz w:val="24"/>
          <w:szCs w:val="24"/>
          <w:lang w:eastAsia="en-US"/>
        </w:rPr>
        <w:t>argždai</w:t>
      </w:r>
    </w:p>
    <w:p w14:paraId="3C7AE3B8" w14:textId="308A36F4" w:rsidR="004157C4" w:rsidRDefault="00094323" w:rsidP="00094323">
      <w:pPr>
        <w:widowControl/>
        <w:spacing w:line="276" w:lineRule="auto"/>
        <w:ind w:firstLine="567"/>
        <w:jc w:val="both"/>
        <w:rPr>
          <w:rFonts w:ascii="Arial" w:hAnsi="Arial" w:cs="Arial"/>
          <w:color w:val="000000"/>
          <w:sz w:val="24"/>
          <w:szCs w:val="24"/>
        </w:rPr>
      </w:pPr>
      <w:r w:rsidRPr="00CB6C41">
        <w:rPr>
          <w:rFonts w:ascii="Arial" w:hAnsi="Arial" w:cs="Arial"/>
          <w:color w:val="000000"/>
          <w:sz w:val="24"/>
          <w:szCs w:val="24"/>
        </w:rPr>
        <w:t>Klaipėdos rajono savivaldybės taryba, vadovaudamasi Lietuvos Respublikos vietos savivaldos įstatymo</w:t>
      </w:r>
      <w:r w:rsidR="004157C4">
        <w:rPr>
          <w:rFonts w:ascii="Arial" w:hAnsi="Arial" w:cs="Arial"/>
          <w:color w:val="000000"/>
          <w:sz w:val="24"/>
          <w:szCs w:val="24"/>
        </w:rPr>
        <w:t xml:space="preserve"> 15 straipsnio 2 dalies 29 punktu</w:t>
      </w:r>
      <w:r w:rsidR="00BE20DD">
        <w:rPr>
          <w:rFonts w:ascii="Arial" w:hAnsi="Arial" w:cs="Arial"/>
          <w:color w:val="000000"/>
          <w:sz w:val="24"/>
          <w:szCs w:val="24"/>
        </w:rPr>
        <w:t>, Gargždų krašto muziejaus nuostatų, patvirtintų Klaipėdos rajono savivaldybės tarybos 2024 m. sausio 25 d. sprendimu Nr. T11-19 „Dėl Gargždų krašto muziejaus nuostatų patvirtinimo“, 5.1.4. papunkčiu</w:t>
      </w:r>
      <w:r w:rsidR="009A1BE5">
        <w:rPr>
          <w:rFonts w:ascii="Arial" w:hAnsi="Arial" w:cs="Arial"/>
          <w:color w:val="000000"/>
          <w:sz w:val="24"/>
          <w:szCs w:val="24"/>
        </w:rPr>
        <w:t xml:space="preserve"> ir</w:t>
      </w:r>
      <w:r w:rsidR="0089185C">
        <w:rPr>
          <w:rFonts w:ascii="Arial" w:hAnsi="Arial" w:cs="Arial"/>
          <w:color w:val="000000"/>
          <w:sz w:val="24"/>
          <w:szCs w:val="24"/>
        </w:rPr>
        <w:t xml:space="preserve"> atsižvelgdama į Gargždų krašto muziejaus direktorės 2025 m. vasario 10 d. raštą Nr. S-25 „Dėl prašymo tvirtinti naują Gargždų krašto muziejaus teikiamų atlygintinų paslaugų kainų redakciją“</w:t>
      </w:r>
      <w:r w:rsidR="00BE20DD">
        <w:rPr>
          <w:rFonts w:ascii="Arial" w:hAnsi="Arial" w:cs="Arial"/>
          <w:color w:val="000000"/>
          <w:sz w:val="24"/>
          <w:szCs w:val="24"/>
        </w:rPr>
        <w:t xml:space="preserve">, </w:t>
      </w:r>
      <w:r w:rsidR="00BE20DD" w:rsidRPr="00BE20DD">
        <w:rPr>
          <w:rFonts w:ascii="Arial" w:hAnsi="Arial" w:cs="Arial"/>
          <w:color w:val="000000"/>
          <w:spacing w:val="40"/>
          <w:sz w:val="24"/>
          <w:szCs w:val="24"/>
        </w:rPr>
        <w:t>nusprendžia</w:t>
      </w:r>
      <w:r w:rsidR="00BE20DD">
        <w:rPr>
          <w:rFonts w:ascii="Arial" w:hAnsi="Arial" w:cs="Arial"/>
          <w:color w:val="000000"/>
          <w:sz w:val="24"/>
          <w:szCs w:val="24"/>
        </w:rPr>
        <w:t>:</w:t>
      </w:r>
    </w:p>
    <w:p w14:paraId="55DB532C" w14:textId="5850D525" w:rsidR="00837BBD" w:rsidRDefault="00837BBD"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1. Pakeisti Gargždų krašto muziejaus teikiamų atlygintinų paslaugų kainas, </w:t>
      </w:r>
      <w:r w:rsidR="00BC43DA">
        <w:rPr>
          <w:rFonts w:ascii="Arial" w:hAnsi="Arial" w:cs="Arial"/>
          <w:color w:val="000000"/>
          <w:sz w:val="24"/>
          <w:szCs w:val="24"/>
        </w:rPr>
        <w:t>nustatytas</w:t>
      </w:r>
      <w:r>
        <w:rPr>
          <w:rFonts w:ascii="Arial" w:hAnsi="Arial" w:cs="Arial"/>
          <w:color w:val="000000"/>
          <w:sz w:val="24"/>
          <w:szCs w:val="24"/>
        </w:rPr>
        <w:t xml:space="preserve"> Klaipėdos rajono savivaldybės tarybos 2024 m. vasario 29 d. sprendimu Nr. T11-87</w:t>
      </w:r>
      <w:r w:rsidR="0023665E">
        <w:rPr>
          <w:rFonts w:ascii="Arial" w:hAnsi="Arial" w:cs="Arial"/>
          <w:color w:val="000000"/>
          <w:sz w:val="24"/>
          <w:szCs w:val="24"/>
        </w:rPr>
        <w:t xml:space="preserve"> „Dėl Gargždų krašto muziejaus teikiamų atlygintinų paslaugų kainų nustatymo“</w:t>
      </w:r>
      <w:r w:rsidR="00BC43DA">
        <w:rPr>
          <w:rFonts w:ascii="Arial" w:hAnsi="Arial" w:cs="Arial"/>
          <w:color w:val="000000"/>
          <w:sz w:val="24"/>
          <w:szCs w:val="24"/>
        </w:rPr>
        <w:t xml:space="preserve"> priede</w:t>
      </w:r>
      <w:r w:rsidR="006814E5">
        <w:rPr>
          <w:rFonts w:ascii="Arial" w:hAnsi="Arial" w:cs="Arial"/>
          <w:color w:val="000000"/>
          <w:sz w:val="24"/>
          <w:szCs w:val="24"/>
        </w:rPr>
        <w:t>:</w:t>
      </w:r>
    </w:p>
    <w:p w14:paraId="1FB7A950" w14:textId="1FCBC49B" w:rsidR="006814E5" w:rsidRDefault="006814E5" w:rsidP="00652A48">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1.1. Papildyti </w:t>
      </w:r>
      <w:r w:rsidR="00634ECC">
        <w:rPr>
          <w:rFonts w:ascii="Arial" w:hAnsi="Arial" w:cs="Arial"/>
          <w:color w:val="000000"/>
          <w:sz w:val="24"/>
          <w:szCs w:val="24"/>
        </w:rPr>
        <w:t>pa</w:t>
      </w:r>
      <w:r>
        <w:rPr>
          <w:rFonts w:ascii="Arial" w:hAnsi="Arial" w:cs="Arial"/>
          <w:color w:val="000000"/>
          <w:sz w:val="24"/>
          <w:szCs w:val="24"/>
        </w:rPr>
        <w:t>punk</w:t>
      </w:r>
      <w:r w:rsidR="00634ECC">
        <w:rPr>
          <w:rFonts w:ascii="Arial" w:hAnsi="Arial" w:cs="Arial"/>
          <w:color w:val="000000"/>
          <w:sz w:val="24"/>
          <w:szCs w:val="24"/>
        </w:rPr>
        <w:t>či</w:t>
      </w:r>
      <w:r w:rsidR="00657EB3">
        <w:rPr>
          <w:rFonts w:ascii="Arial" w:hAnsi="Arial" w:cs="Arial"/>
          <w:color w:val="000000"/>
          <w:sz w:val="24"/>
          <w:szCs w:val="24"/>
        </w:rPr>
        <w:t>ais</w:t>
      </w:r>
      <w:r>
        <w:rPr>
          <w:rFonts w:ascii="Arial" w:hAnsi="Arial" w:cs="Arial"/>
          <w:color w:val="000000"/>
          <w:sz w:val="24"/>
          <w:szCs w:val="24"/>
        </w:rPr>
        <w:t xml:space="preserve"> 1.3.8.</w:t>
      </w:r>
      <w:r w:rsidR="00657EB3">
        <w:rPr>
          <w:rFonts w:ascii="Arial" w:hAnsi="Arial" w:cs="Arial"/>
          <w:color w:val="000000"/>
          <w:sz w:val="24"/>
          <w:szCs w:val="24"/>
        </w:rPr>
        <w:t xml:space="preserve"> ir 7.3.</w:t>
      </w:r>
      <w:r>
        <w:rPr>
          <w:rFonts w:ascii="Arial" w:hAnsi="Arial" w:cs="Arial"/>
          <w:color w:val="000000"/>
          <w:sz w:val="24"/>
          <w:szCs w:val="24"/>
        </w:rPr>
        <w:t xml:space="preserve"> ir j</w:t>
      </w:r>
      <w:r w:rsidR="00657EB3">
        <w:rPr>
          <w:rFonts w:ascii="Arial" w:hAnsi="Arial" w:cs="Arial"/>
          <w:color w:val="000000"/>
          <w:sz w:val="24"/>
          <w:szCs w:val="24"/>
        </w:rPr>
        <w:t>uos</w:t>
      </w:r>
      <w:r>
        <w:rPr>
          <w:rFonts w:ascii="Arial" w:hAnsi="Arial" w:cs="Arial"/>
          <w:color w:val="000000"/>
          <w:sz w:val="24"/>
          <w:szCs w:val="24"/>
        </w:rPr>
        <w:t xml:space="preserve"> išdėstyti taip:</w:t>
      </w:r>
    </w:p>
    <w:p w14:paraId="5C301255" w14:textId="42838767" w:rsidR="006814E5" w:rsidRDefault="00657EB3" w:rsidP="00652A48">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1.1.1. </w:t>
      </w:r>
      <w:r w:rsidR="00634ECC">
        <w:rPr>
          <w:rFonts w:ascii="Arial" w:hAnsi="Arial" w:cs="Arial"/>
          <w:color w:val="000000"/>
          <w:sz w:val="24"/>
          <w:szCs w:val="24"/>
        </w:rPr>
        <w:t>„1.3.8. asmenims, pateikusiems Gargždų krašto muziejaus kuponus, išduotus Gargždų krašto muziejaus administracijos</w:t>
      </w:r>
      <w:r>
        <w:rPr>
          <w:rFonts w:ascii="Arial" w:hAnsi="Arial" w:cs="Arial"/>
          <w:color w:val="000000"/>
          <w:sz w:val="24"/>
          <w:szCs w:val="24"/>
        </w:rPr>
        <w:t xml:space="preserve"> – 0,00 Eur</w:t>
      </w:r>
      <w:r w:rsidR="00634ECC">
        <w:rPr>
          <w:rFonts w:ascii="Arial" w:hAnsi="Arial" w:cs="Arial"/>
          <w:color w:val="000000"/>
          <w:sz w:val="24"/>
          <w:szCs w:val="24"/>
        </w:rPr>
        <w:t>“</w:t>
      </w:r>
      <w:r>
        <w:rPr>
          <w:rFonts w:ascii="Arial" w:hAnsi="Arial" w:cs="Arial"/>
          <w:color w:val="000000"/>
          <w:sz w:val="24"/>
          <w:szCs w:val="24"/>
        </w:rPr>
        <w:t>.</w:t>
      </w:r>
    </w:p>
    <w:p w14:paraId="27F2CB90" w14:textId="19C809BB" w:rsidR="00BF551D" w:rsidRDefault="00657EB3" w:rsidP="00652A48">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 xml:space="preserve">1.1.2. </w:t>
      </w:r>
      <w:r w:rsidR="00A2576C">
        <w:rPr>
          <w:rFonts w:ascii="Arial" w:hAnsi="Arial" w:cs="Arial"/>
          <w:color w:val="000000"/>
          <w:sz w:val="24"/>
          <w:szCs w:val="24"/>
        </w:rPr>
        <w:t>„7.3. asmenims, pateikusiems Gargždų krašto muziejaus kuponus, išduotus Gargždų krašto muziejaus administracijos</w:t>
      </w:r>
      <w:r>
        <w:rPr>
          <w:rFonts w:ascii="Arial" w:hAnsi="Arial" w:cs="Arial"/>
          <w:color w:val="000000"/>
          <w:sz w:val="24"/>
          <w:szCs w:val="24"/>
        </w:rPr>
        <w:t xml:space="preserve"> – 0,00 Eur</w:t>
      </w:r>
      <w:r w:rsidR="00A2576C">
        <w:rPr>
          <w:rFonts w:ascii="Arial" w:hAnsi="Arial" w:cs="Arial"/>
          <w:color w:val="000000"/>
          <w:sz w:val="24"/>
          <w:szCs w:val="24"/>
        </w:rPr>
        <w:t>“.</w:t>
      </w:r>
    </w:p>
    <w:p w14:paraId="20C78E1D" w14:textId="3E91D0C4" w:rsidR="00C87295" w:rsidRDefault="00C87295"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1.2. Pakeisti 12 punktą ir jį išdėstyti taip:</w:t>
      </w:r>
    </w:p>
    <w:p w14:paraId="1FCA7866" w14:textId="78C37E93" w:rsidR="006814E5" w:rsidRDefault="0054075A" w:rsidP="00094323">
      <w:pPr>
        <w:widowControl/>
        <w:spacing w:line="276" w:lineRule="auto"/>
        <w:ind w:firstLine="567"/>
        <w:jc w:val="both"/>
        <w:rPr>
          <w:rFonts w:ascii="Arial" w:hAnsi="Arial" w:cs="Arial"/>
          <w:color w:val="000000"/>
          <w:sz w:val="24"/>
          <w:szCs w:val="24"/>
        </w:rPr>
      </w:pPr>
      <w:r>
        <w:rPr>
          <w:rFonts w:ascii="Arial" w:hAnsi="Arial" w:cs="Arial"/>
          <w:color w:val="000000"/>
          <w:sz w:val="24"/>
          <w:szCs w:val="24"/>
        </w:rPr>
        <w:t>„12. Edukacinis užsiėmimas „Spalvinga vėtrungės istorija“ (asmeniui)</w:t>
      </w:r>
      <w:r w:rsidR="00E865BA">
        <w:rPr>
          <w:rFonts w:ascii="Arial" w:hAnsi="Arial" w:cs="Arial"/>
          <w:color w:val="000000"/>
          <w:sz w:val="24"/>
          <w:szCs w:val="24"/>
        </w:rPr>
        <w:t xml:space="preserve"> – 6,00 Eur“.</w:t>
      </w:r>
    </w:p>
    <w:p w14:paraId="0AC8277A" w14:textId="04F86B70" w:rsidR="00094323" w:rsidRPr="00FF7885" w:rsidRDefault="00115725" w:rsidP="00094323">
      <w:pPr>
        <w:spacing w:after="720" w:line="276" w:lineRule="auto"/>
        <w:ind w:firstLine="567"/>
        <w:jc w:val="both"/>
        <w:rPr>
          <w:rFonts w:ascii="Arial" w:hAnsi="Arial" w:cs="Arial"/>
          <w:sz w:val="24"/>
          <w:szCs w:val="24"/>
        </w:rPr>
      </w:pPr>
      <w:r>
        <w:rPr>
          <w:rFonts w:ascii="Arial" w:hAnsi="Arial" w:cs="Arial"/>
          <w:sz w:val="24"/>
          <w:szCs w:val="24"/>
        </w:rPr>
        <w:t>2</w:t>
      </w:r>
      <w:r w:rsidR="00094323" w:rsidRPr="00FF7885">
        <w:rPr>
          <w:rFonts w:ascii="Arial" w:hAnsi="Arial" w:cs="Arial"/>
          <w:sz w:val="24"/>
          <w:szCs w:val="24"/>
        </w:rPr>
        <w:t>. Skelbti šį sprendimą Teisės aktų registre.</w:t>
      </w:r>
    </w:p>
    <w:p w14:paraId="65CE2823" w14:textId="77777777" w:rsidR="00094323" w:rsidRPr="006A5FE6" w:rsidRDefault="00094323" w:rsidP="00094323">
      <w:pPr>
        <w:widowControl/>
        <w:tabs>
          <w:tab w:val="left" w:pos="3450"/>
        </w:tabs>
        <w:autoSpaceDE/>
        <w:autoSpaceDN/>
        <w:adjustRightInd/>
        <w:spacing w:after="480" w:line="276" w:lineRule="auto"/>
        <w:jc w:val="both"/>
        <w:rPr>
          <w:rFonts w:ascii="Arial" w:hAnsi="Arial" w:cs="Arial"/>
          <w:sz w:val="24"/>
          <w:szCs w:val="24"/>
          <w:lang w:val="fi-FI" w:eastAsia="en-US"/>
        </w:rPr>
      </w:pPr>
      <w:r w:rsidRPr="00FF7885">
        <w:rPr>
          <w:rFonts w:ascii="Arial" w:hAnsi="Arial" w:cs="Arial"/>
          <w:sz w:val="24"/>
          <w:szCs w:val="24"/>
          <w:lang w:eastAsia="en-US"/>
        </w:rPr>
        <w:t>Savivaldybės meras</w:t>
      </w:r>
    </w:p>
    <w:p w14:paraId="01602695" w14:textId="180489E8" w:rsidR="0048414B" w:rsidRPr="00FF7885" w:rsidRDefault="0048414B" w:rsidP="00094323">
      <w:pPr>
        <w:widowControl/>
        <w:tabs>
          <w:tab w:val="left" w:pos="7500"/>
        </w:tabs>
        <w:autoSpaceDE/>
        <w:autoSpaceDN/>
        <w:adjustRightInd/>
        <w:spacing w:after="240" w:line="276" w:lineRule="auto"/>
        <w:jc w:val="both"/>
        <w:rPr>
          <w:rFonts w:ascii="Arial" w:hAnsi="Arial" w:cs="Arial"/>
          <w:sz w:val="24"/>
          <w:szCs w:val="24"/>
          <w:lang w:eastAsia="en-US"/>
        </w:rPr>
      </w:pPr>
      <w:r w:rsidRPr="00FF7885">
        <w:rPr>
          <w:rFonts w:ascii="Arial" w:hAnsi="Arial" w:cs="Arial"/>
          <w:sz w:val="24"/>
          <w:szCs w:val="24"/>
          <w:lang w:eastAsia="en-US"/>
        </w:rPr>
        <w:t>TEIKIA</w:t>
      </w:r>
      <w:r w:rsidR="00895129" w:rsidRPr="00FF7885">
        <w:rPr>
          <w:rFonts w:ascii="Arial" w:hAnsi="Arial" w:cs="Arial"/>
          <w:sz w:val="24"/>
          <w:szCs w:val="24"/>
          <w:lang w:eastAsia="en-US"/>
        </w:rPr>
        <w:t xml:space="preserve"> </w:t>
      </w:r>
      <w:r w:rsidRPr="00FF7885">
        <w:rPr>
          <w:rFonts w:ascii="Arial" w:hAnsi="Arial" w:cs="Arial"/>
          <w:caps/>
          <w:sz w:val="24"/>
          <w:szCs w:val="24"/>
          <w:lang w:eastAsia="en-US"/>
        </w:rPr>
        <w:t>S</w:t>
      </w:r>
      <w:r w:rsidRPr="00FF7885">
        <w:rPr>
          <w:rFonts w:ascii="Arial" w:hAnsi="Arial" w:cs="Arial"/>
          <w:sz w:val="24"/>
          <w:szCs w:val="24"/>
          <w:lang w:eastAsia="en-US"/>
        </w:rPr>
        <w:t>avivaldybės meras B. Markauskas</w:t>
      </w:r>
    </w:p>
    <w:p w14:paraId="11A47155" w14:textId="3B80A0CB" w:rsidR="0048414B" w:rsidRPr="00FF7885" w:rsidRDefault="00895129" w:rsidP="006A5FE6">
      <w:pPr>
        <w:widowControl/>
        <w:tabs>
          <w:tab w:val="left" w:pos="9639"/>
          <w:tab w:val="left" w:pos="9720"/>
        </w:tabs>
        <w:autoSpaceDE/>
        <w:autoSpaceDN/>
        <w:adjustRightInd/>
        <w:spacing w:after="240" w:line="276" w:lineRule="auto"/>
        <w:rPr>
          <w:rFonts w:ascii="Arial" w:hAnsi="Arial" w:cs="Arial"/>
          <w:sz w:val="24"/>
          <w:szCs w:val="24"/>
          <w:lang w:eastAsia="en-US"/>
        </w:rPr>
      </w:pPr>
      <w:r w:rsidRPr="00FF7885">
        <w:rPr>
          <w:rFonts w:ascii="Arial" w:hAnsi="Arial" w:cs="Arial"/>
          <w:sz w:val="24"/>
          <w:szCs w:val="24"/>
          <w:lang w:eastAsia="en-US"/>
        </w:rPr>
        <w:t>PARENGĖ</w:t>
      </w:r>
      <w:r w:rsidR="0048414B" w:rsidRPr="00FF7885">
        <w:rPr>
          <w:rFonts w:ascii="Arial" w:hAnsi="Arial" w:cs="Arial"/>
          <w:sz w:val="24"/>
          <w:szCs w:val="24"/>
          <w:lang w:eastAsia="en-US"/>
        </w:rPr>
        <w:t xml:space="preserve"> I. Sliužinskaitė</w:t>
      </w:r>
    </w:p>
    <w:p w14:paraId="6C9C8824"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SUDERINTA:</w:t>
      </w:r>
    </w:p>
    <w:p w14:paraId="7ABFB8BA" w14:textId="77777777" w:rsidR="0048414B" w:rsidRPr="00FF7885"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D. Beliokaitė</w:t>
      </w:r>
    </w:p>
    <w:p w14:paraId="281EA352" w14:textId="6E44E471" w:rsidR="0048414B" w:rsidRDefault="0048414B"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t>V.</w:t>
      </w:r>
      <w:r w:rsidR="009B4796">
        <w:rPr>
          <w:rFonts w:ascii="Arial" w:hAnsi="Arial" w:cs="Arial"/>
          <w:sz w:val="24"/>
          <w:szCs w:val="24"/>
          <w:lang w:eastAsia="en-US"/>
        </w:rPr>
        <w:t xml:space="preserve"> Jasas</w:t>
      </w:r>
    </w:p>
    <w:p w14:paraId="40A7FA95" w14:textId="4C58FC39" w:rsidR="00685AE7" w:rsidRPr="00FF7885" w:rsidRDefault="00685AE7"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R. Balčytienė</w:t>
      </w:r>
    </w:p>
    <w:p w14:paraId="6548D8EC" w14:textId="034B7A6A" w:rsidR="0048414B" w:rsidRPr="00FF7885" w:rsidRDefault="001A7AF9"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J. Polekauskienė</w:t>
      </w:r>
    </w:p>
    <w:p w14:paraId="36B6CEE5" w14:textId="3C4C8B85" w:rsidR="0048414B" w:rsidRPr="00FF7885" w:rsidRDefault="000B4220"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S. Karbauskas</w:t>
      </w:r>
    </w:p>
    <w:p w14:paraId="1E2BF605" w14:textId="2CE56D74" w:rsidR="0048414B" w:rsidRPr="00FF7885" w:rsidRDefault="00D4085F" w:rsidP="006A5FE6">
      <w:pPr>
        <w:widowControl/>
        <w:tabs>
          <w:tab w:val="left" w:pos="3450"/>
        </w:tabs>
        <w:autoSpaceDE/>
        <w:autoSpaceDN/>
        <w:adjustRightInd/>
        <w:spacing w:line="276" w:lineRule="auto"/>
        <w:jc w:val="both"/>
        <w:rPr>
          <w:rFonts w:ascii="Arial" w:hAnsi="Arial" w:cs="Arial"/>
          <w:sz w:val="24"/>
          <w:szCs w:val="24"/>
          <w:lang w:eastAsia="en-US"/>
        </w:rPr>
      </w:pPr>
      <w:r>
        <w:rPr>
          <w:rFonts w:ascii="Arial" w:hAnsi="Arial" w:cs="Arial"/>
          <w:sz w:val="24"/>
          <w:szCs w:val="24"/>
          <w:lang w:eastAsia="en-US"/>
        </w:rPr>
        <w:t xml:space="preserve">V. </w:t>
      </w:r>
      <w:r w:rsidR="00E1551B">
        <w:rPr>
          <w:rFonts w:ascii="Arial" w:hAnsi="Arial" w:cs="Arial"/>
          <w:sz w:val="24"/>
          <w:szCs w:val="24"/>
          <w:lang w:eastAsia="en-US"/>
        </w:rPr>
        <w:t>Riaukienė</w:t>
      </w:r>
    </w:p>
    <w:p w14:paraId="157AE1C6" w14:textId="0D849F9F" w:rsidR="00895129" w:rsidRPr="00FF7885" w:rsidRDefault="00895129" w:rsidP="006A5FE6">
      <w:pPr>
        <w:widowControl/>
        <w:tabs>
          <w:tab w:val="left" w:pos="3450"/>
        </w:tabs>
        <w:autoSpaceDE/>
        <w:autoSpaceDN/>
        <w:adjustRightInd/>
        <w:spacing w:line="276" w:lineRule="auto"/>
        <w:jc w:val="both"/>
        <w:rPr>
          <w:rFonts w:ascii="Arial" w:hAnsi="Arial" w:cs="Arial"/>
          <w:sz w:val="24"/>
          <w:szCs w:val="24"/>
          <w:lang w:eastAsia="en-US"/>
        </w:rPr>
      </w:pPr>
      <w:r w:rsidRPr="00FF7885">
        <w:rPr>
          <w:rFonts w:ascii="Arial" w:hAnsi="Arial" w:cs="Arial"/>
          <w:sz w:val="24"/>
          <w:szCs w:val="24"/>
          <w:lang w:eastAsia="en-US"/>
        </w:rPr>
        <w:lastRenderedPageBreak/>
        <w:t>B. Markauskas</w:t>
      </w:r>
    </w:p>
    <w:p w14:paraId="766F5263" w14:textId="77777777" w:rsidR="00BD70F7" w:rsidRDefault="00BD70F7" w:rsidP="006A5FE6">
      <w:pPr>
        <w:widowControl/>
        <w:autoSpaceDE/>
        <w:autoSpaceDN/>
        <w:adjustRightInd/>
        <w:spacing w:line="276" w:lineRule="auto"/>
        <w:rPr>
          <w:rFonts w:ascii="Arial" w:hAnsi="Arial" w:cs="Arial"/>
          <w:sz w:val="24"/>
          <w:szCs w:val="24"/>
          <w:lang w:eastAsia="en-US"/>
        </w:rPr>
      </w:pPr>
      <w:r w:rsidRPr="00FF7885">
        <w:rPr>
          <w:rFonts w:ascii="Arial" w:hAnsi="Arial" w:cs="Arial"/>
          <w:sz w:val="24"/>
          <w:szCs w:val="24"/>
          <w:lang w:eastAsia="en-US"/>
        </w:rPr>
        <w:br w:type="page"/>
      </w:r>
    </w:p>
    <w:p w14:paraId="4A2E91C3" w14:textId="77777777"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lastRenderedPageBreak/>
        <w:t>Klaipėdos rajono savivaldybės tarybos</w:t>
      </w:r>
    </w:p>
    <w:p w14:paraId="0F8A0723" w14:textId="7C0AECE2"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2024 m. vasario 29 d. sprendimo Nr. T11-87</w:t>
      </w:r>
    </w:p>
    <w:p w14:paraId="3814B4E7" w14:textId="620D2C33"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priedas</w:t>
      </w:r>
    </w:p>
    <w:p w14:paraId="6DEE4FBA" w14:textId="41110E8B"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(Klaipėdos rajono savivaldybės tarybos</w:t>
      </w:r>
    </w:p>
    <w:p w14:paraId="182B6EAA" w14:textId="08EA6CF7" w:rsidR="00533B18" w:rsidRDefault="00533B18" w:rsidP="00533B18">
      <w:pPr>
        <w:widowControl/>
        <w:autoSpaceDE/>
        <w:autoSpaceDN/>
        <w:adjustRightInd/>
        <w:spacing w:line="276" w:lineRule="auto"/>
        <w:ind w:left="4820"/>
        <w:jc w:val="both"/>
        <w:rPr>
          <w:rFonts w:ascii="Arial" w:hAnsi="Arial" w:cs="Arial"/>
          <w:sz w:val="24"/>
          <w:szCs w:val="24"/>
          <w:lang w:eastAsia="en-US"/>
        </w:rPr>
      </w:pPr>
      <w:r>
        <w:rPr>
          <w:rFonts w:ascii="Arial" w:hAnsi="Arial" w:cs="Arial"/>
          <w:sz w:val="24"/>
          <w:szCs w:val="24"/>
          <w:lang w:eastAsia="en-US"/>
        </w:rPr>
        <w:t xml:space="preserve">2025 m. vasario    d. sprendimo Nr. T11-   </w:t>
      </w:r>
    </w:p>
    <w:p w14:paraId="00BA8538" w14:textId="07310274" w:rsidR="00533B18" w:rsidRDefault="00533B18" w:rsidP="00B31D86">
      <w:pPr>
        <w:widowControl/>
        <w:autoSpaceDE/>
        <w:autoSpaceDN/>
        <w:adjustRightInd/>
        <w:spacing w:after="240" w:line="276" w:lineRule="auto"/>
        <w:ind w:left="4820"/>
        <w:jc w:val="both"/>
        <w:rPr>
          <w:rFonts w:ascii="Arial" w:hAnsi="Arial" w:cs="Arial"/>
          <w:sz w:val="24"/>
          <w:szCs w:val="24"/>
          <w:lang w:eastAsia="en-US"/>
        </w:rPr>
      </w:pPr>
      <w:r>
        <w:rPr>
          <w:rFonts w:ascii="Arial" w:hAnsi="Arial" w:cs="Arial"/>
          <w:sz w:val="24"/>
          <w:szCs w:val="24"/>
          <w:lang w:eastAsia="en-US"/>
        </w:rPr>
        <w:t>redakcija)</w:t>
      </w:r>
    </w:p>
    <w:p w14:paraId="727CB97E" w14:textId="77777777" w:rsidR="00B31D86" w:rsidRPr="00B31D86" w:rsidRDefault="00B31D86" w:rsidP="00B31D86">
      <w:pPr>
        <w:pStyle w:val="Antrat2"/>
        <w:spacing w:before="0" w:after="240"/>
        <w:jc w:val="center"/>
        <w:rPr>
          <w:rFonts w:ascii="Arial" w:hAnsi="Arial" w:cs="Arial"/>
          <w:b/>
          <w:bCs/>
          <w:color w:val="auto"/>
          <w:sz w:val="28"/>
          <w:szCs w:val="28"/>
        </w:rPr>
      </w:pPr>
      <w:r w:rsidRPr="00B31D86">
        <w:rPr>
          <w:rFonts w:ascii="Arial" w:hAnsi="Arial" w:cs="Arial"/>
          <w:b/>
          <w:bCs/>
          <w:color w:val="auto"/>
          <w:sz w:val="28"/>
          <w:szCs w:val="28"/>
        </w:rPr>
        <w:t>GARGŽDŲ KRAŠTO MUZIEJAUS TEIKIAMŲ ATLYGINTINŲ PASLAUGŲ KAINOS</w:t>
      </w:r>
    </w:p>
    <w:tbl>
      <w:tblPr>
        <w:tblStyle w:val="Lentelstinklelis"/>
        <w:tblW w:w="9781" w:type="dxa"/>
        <w:tblInd w:w="-147" w:type="dxa"/>
        <w:tblLook w:val="04A0" w:firstRow="1" w:lastRow="0" w:firstColumn="1" w:lastColumn="0" w:noHBand="0" w:noVBand="1"/>
      </w:tblPr>
      <w:tblGrid>
        <w:gridCol w:w="930"/>
        <w:gridCol w:w="7150"/>
        <w:gridCol w:w="1701"/>
      </w:tblGrid>
      <w:tr w:rsidR="00B31D86" w:rsidRPr="00EB06D4" w14:paraId="1A6CF3A8"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35E5037F" w14:textId="77777777" w:rsidR="00B31D86" w:rsidRPr="00B31D86" w:rsidRDefault="00B31D86" w:rsidP="00B52789">
            <w:pPr>
              <w:spacing w:line="276" w:lineRule="auto"/>
              <w:jc w:val="center"/>
              <w:rPr>
                <w:rFonts w:ascii="Arial" w:hAnsi="Arial" w:cs="Arial"/>
                <w:b/>
                <w:bCs/>
                <w:color w:val="000000"/>
                <w:sz w:val="24"/>
                <w:szCs w:val="24"/>
              </w:rPr>
            </w:pPr>
            <w:r w:rsidRPr="00B31D86">
              <w:rPr>
                <w:rFonts w:ascii="Arial" w:hAnsi="Arial" w:cs="Arial"/>
                <w:b/>
                <w:bCs/>
                <w:color w:val="000000"/>
                <w:sz w:val="24"/>
                <w:szCs w:val="24"/>
              </w:rPr>
              <w:t>Eil. Nr.</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2DC3E831" w14:textId="77777777" w:rsidR="00B31D86" w:rsidRPr="00B31D86" w:rsidRDefault="00B31D86" w:rsidP="00B52789">
            <w:pPr>
              <w:spacing w:line="276" w:lineRule="auto"/>
              <w:jc w:val="center"/>
              <w:rPr>
                <w:rFonts w:ascii="Arial" w:hAnsi="Arial" w:cs="Arial"/>
                <w:b/>
                <w:color w:val="000000"/>
                <w:sz w:val="24"/>
                <w:szCs w:val="24"/>
              </w:rPr>
            </w:pPr>
            <w:r w:rsidRPr="00B31D86">
              <w:rPr>
                <w:rFonts w:ascii="Arial" w:hAnsi="Arial" w:cs="Arial"/>
                <w:b/>
                <w:bCs/>
                <w:color w:val="000000"/>
                <w:sz w:val="24"/>
                <w:szCs w:val="24"/>
              </w:rPr>
              <w:t>Paslauga</w:t>
            </w:r>
          </w:p>
        </w:tc>
        <w:tc>
          <w:tcPr>
            <w:tcW w:w="1701" w:type="dxa"/>
            <w:tcBorders>
              <w:top w:val="single" w:sz="8" w:space="0" w:color="auto"/>
              <w:left w:val="nil"/>
              <w:bottom w:val="single" w:sz="8" w:space="0" w:color="auto"/>
            </w:tcBorders>
            <w:shd w:val="clear" w:color="auto" w:fill="FFFFFF"/>
          </w:tcPr>
          <w:p w14:paraId="4FAF7D76" w14:textId="77777777" w:rsidR="00B31D86" w:rsidRPr="00B31D86" w:rsidRDefault="00B31D86" w:rsidP="00B52789">
            <w:pPr>
              <w:spacing w:line="276" w:lineRule="auto"/>
              <w:jc w:val="center"/>
              <w:rPr>
                <w:rFonts w:ascii="Arial" w:hAnsi="Arial" w:cs="Arial"/>
                <w:b/>
                <w:bCs/>
                <w:color w:val="000000"/>
                <w:sz w:val="24"/>
                <w:szCs w:val="24"/>
              </w:rPr>
            </w:pPr>
            <w:r w:rsidRPr="00B31D86">
              <w:rPr>
                <w:rFonts w:ascii="Arial" w:hAnsi="Arial" w:cs="Arial"/>
                <w:b/>
                <w:bCs/>
                <w:color w:val="000000"/>
                <w:sz w:val="24"/>
                <w:szCs w:val="24"/>
              </w:rPr>
              <w:t>Kaina eurais</w:t>
            </w:r>
          </w:p>
        </w:tc>
      </w:tr>
      <w:tr w:rsidR="00B31D86" w:rsidRPr="00EB06D4" w14:paraId="3DFB5610" w14:textId="77777777" w:rsidTr="00B6677B">
        <w:tc>
          <w:tcPr>
            <w:tcW w:w="930" w:type="dxa"/>
          </w:tcPr>
          <w:p w14:paraId="60CC3B10"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1.</w:t>
            </w:r>
          </w:p>
        </w:tc>
        <w:tc>
          <w:tcPr>
            <w:tcW w:w="7150" w:type="dxa"/>
          </w:tcPr>
          <w:p w14:paraId="1602B626"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Lankytojo bilietas:</w:t>
            </w:r>
          </w:p>
        </w:tc>
        <w:tc>
          <w:tcPr>
            <w:tcW w:w="1701" w:type="dxa"/>
          </w:tcPr>
          <w:p w14:paraId="01128169" w14:textId="77777777" w:rsidR="00B31D86" w:rsidRPr="00B31D86" w:rsidRDefault="00B31D86" w:rsidP="00B52789">
            <w:pPr>
              <w:spacing w:line="276" w:lineRule="auto"/>
              <w:rPr>
                <w:rFonts w:ascii="Arial" w:hAnsi="Arial" w:cs="Arial"/>
                <w:sz w:val="24"/>
                <w:szCs w:val="24"/>
              </w:rPr>
            </w:pPr>
          </w:p>
        </w:tc>
      </w:tr>
      <w:tr w:rsidR="00B31D86" w:rsidRPr="00EB06D4" w14:paraId="4CF11F45" w14:textId="77777777" w:rsidTr="00B6677B">
        <w:tc>
          <w:tcPr>
            <w:tcW w:w="930" w:type="dxa"/>
          </w:tcPr>
          <w:p w14:paraId="6E217123"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1.1.</w:t>
            </w:r>
          </w:p>
        </w:tc>
        <w:tc>
          <w:tcPr>
            <w:tcW w:w="7150" w:type="dxa"/>
          </w:tcPr>
          <w:p w14:paraId="13FE4267" w14:textId="77777777" w:rsidR="00B31D86" w:rsidRPr="00B31D86" w:rsidRDefault="00B31D86" w:rsidP="00B52789">
            <w:pPr>
              <w:spacing w:line="276" w:lineRule="auto"/>
              <w:rPr>
                <w:rFonts w:ascii="Arial" w:hAnsi="Arial" w:cs="Arial"/>
                <w:sz w:val="24"/>
                <w:szCs w:val="24"/>
              </w:rPr>
            </w:pPr>
            <w:r w:rsidRPr="00B31D86">
              <w:rPr>
                <w:rFonts w:ascii="Arial" w:hAnsi="Arial" w:cs="Arial"/>
                <w:color w:val="000000"/>
                <w:sz w:val="24"/>
                <w:szCs w:val="24"/>
              </w:rPr>
              <w:t>suaugusiam</w:t>
            </w:r>
          </w:p>
        </w:tc>
        <w:tc>
          <w:tcPr>
            <w:tcW w:w="1701" w:type="dxa"/>
          </w:tcPr>
          <w:p w14:paraId="1C463878"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color w:val="000000"/>
                <w:sz w:val="24"/>
                <w:szCs w:val="24"/>
              </w:rPr>
              <w:t>2,00</w:t>
            </w:r>
          </w:p>
        </w:tc>
      </w:tr>
      <w:tr w:rsidR="00B31D86" w:rsidRPr="00EB06D4" w14:paraId="7F299743" w14:textId="77777777" w:rsidTr="00B6677B">
        <w:trPr>
          <w:trHeight w:val="699"/>
        </w:trPr>
        <w:tc>
          <w:tcPr>
            <w:tcW w:w="930" w:type="dxa"/>
          </w:tcPr>
          <w:p w14:paraId="59498570"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1.2.</w:t>
            </w:r>
          </w:p>
        </w:tc>
        <w:tc>
          <w:tcPr>
            <w:tcW w:w="7150" w:type="dxa"/>
          </w:tcPr>
          <w:p w14:paraId="7490FEB0"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1.2.1. Lietuvos Respublikos, kitų Europos Sąjungos valstybių narių ir Europos ekonominės erdvės valstybių mokiniams, kurie mokosi pagal bendrojo ugdymo programas (išskyrus pilnamečius asmenis, kurie mokosi pagal suaugusiųjų pradinio, pagrindinio, vidurinio ugdymo programas) grupinio mokymosi forma kasdieniu mokymo proceso organizavimo būdu ir pavienio mokymosi forma savarankišku mokymo proceso organizavimo būdu, bendrojo ugdymo mokyklų mokiniams, kurie mokosi pagal specializuoto ugdymo krypties programas;</w:t>
            </w:r>
          </w:p>
          <w:p w14:paraId="7987A071"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1.2.2. aukštųjų mokyklų studentams, studijuojantiems pagal nuolatinę arba dieninę studijų formą, Lietuvos Respublikos, kitų Europos Sąjungos valstybių narių ir Europos ekonominės erdvės valstybių piliečiams, studijuojantiems Europos Sąjungos valstybių narių ar Europos ekonominės erdvės valstybių aukštosiose mokyklose pagal nuolatinę arba dieninę studijų formą, taip pat mokiniams, kurie mokosi pagal formaliojo profesinio mokymo programas grupinio mokymosi forma kasdieniu mokymo proceso organizavimo būdu ir pavienio mokymosi forma savarankišku mokymo proceso organizavimo būdu;</w:t>
            </w:r>
          </w:p>
          <w:p w14:paraId="63230EA7"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1.2.3. nuolatinės privalomosios karo tarnybos kariams, kariams savanoriams;</w:t>
            </w:r>
          </w:p>
          <w:p w14:paraId="52F60365"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1.2.4. asmenims, kuriems sukako valstybinio socialinio draudimo senatvės pensijos amžius (iki 80 metų);</w:t>
            </w:r>
          </w:p>
          <w:p w14:paraId="42ED14A8"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1.2.5. nuo 1939–1990 metų okupacijų nukentėjusiems asmenims – politiniams kaliniams ir tremtiniams, buvusiems getų, koncentracijos ar kitokio tipo prievartinių stovyklų kaliniams;</w:t>
            </w:r>
          </w:p>
          <w:p w14:paraId="1C3E3824"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1.2.6. Lietuvos Respublikos nepriklausomybės gynėjams, nukentėjusiems nuo 1991 m. sausio 11–13 d. ir po to vykdytos SSRS agresijos (pateikus pažymėjimą);</w:t>
            </w:r>
          </w:p>
          <w:p w14:paraId="19FC7F05"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1.2.7. pasipriešinimo 1940–1990 metų okupacijoms dalyviams – kariams savanoriams, ir laisvės kovų dalyviams (pateikus pažymėjimą)</w:t>
            </w:r>
          </w:p>
        </w:tc>
        <w:tc>
          <w:tcPr>
            <w:tcW w:w="1701" w:type="dxa"/>
          </w:tcPr>
          <w:p w14:paraId="06A1904D" w14:textId="77777777" w:rsidR="00B31D86" w:rsidRPr="00B31D86" w:rsidRDefault="00B31D86" w:rsidP="00B52789">
            <w:pPr>
              <w:spacing w:line="276" w:lineRule="auto"/>
              <w:jc w:val="center"/>
              <w:rPr>
                <w:rFonts w:ascii="Arial" w:hAnsi="Arial" w:cs="Arial"/>
                <w:color w:val="000000"/>
                <w:sz w:val="24"/>
                <w:szCs w:val="24"/>
              </w:rPr>
            </w:pPr>
            <w:bookmarkStart w:id="1" w:name="part_7b86bfb1e3064771a8889785d684350a"/>
            <w:bookmarkStart w:id="2" w:name="part_ba4483fb06f048d390c336171d9c92f7"/>
            <w:bookmarkEnd w:id="1"/>
            <w:bookmarkEnd w:id="2"/>
            <w:r w:rsidRPr="00B31D86">
              <w:rPr>
                <w:rFonts w:ascii="Arial" w:hAnsi="Arial" w:cs="Arial"/>
                <w:color w:val="000000"/>
                <w:sz w:val="24"/>
                <w:szCs w:val="24"/>
              </w:rPr>
              <w:t>1,00</w:t>
            </w:r>
          </w:p>
        </w:tc>
      </w:tr>
      <w:tr w:rsidR="00B31D86" w:rsidRPr="00EB06D4" w14:paraId="7FFC7825" w14:textId="77777777" w:rsidTr="00B6677B">
        <w:tc>
          <w:tcPr>
            <w:tcW w:w="930" w:type="dxa"/>
          </w:tcPr>
          <w:p w14:paraId="799CD581"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lastRenderedPageBreak/>
              <w:t>1.3.</w:t>
            </w:r>
          </w:p>
        </w:tc>
        <w:tc>
          <w:tcPr>
            <w:tcW w:w="7150" w:type="dxa"/>
          </w:tcPr>
          <w:p w14:paraId="10B7B2EC"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1.3.1. ikimokyklinio amžiaus vaikams;</w:t>
            </w:r>
          </w:p>
          <w:p w14:paraId="7257C15A"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1.3.2. našlaičiams ir tėvų globos netekusiems vaikams;</w:t>
            </w:r>
          </w:p>
          <w:p w14:paraId="2BA18DB0" w14:textId="77777777" w:rsidR="00B31D86" w:rsidRPr="00B31D86" w:rsidRDefault="00B31D86" w:rsidP="00B52789">
            <w:pPr>
              <w:spacing w:line="276" w:lineRule="auto"/>
              <w:jc w:val="both"/>
              <w:rPr>
                <w:rFonts w:ascii="Arial" w:hAnsi="Arial" w:cs="Arial"/>
                <w:color w:val="000000"/>
                <w:sz w:val="24"/>
                <w:szCs w:val="24"/>
              </w:rPr>
            </w:pPr>
            <w:r w:rsidRPr="00B31D86">
              <w:rPr>
                <w:rFonts w:ascii="Arial" w:hAnsi="Arial" w:cs="Arial"/>
                <w:color w:val="000000"/>
                <w:sz w:val="24"/>
                <w:szCs w:val="24"/>
              </w:rPr>
              <w:t>1.3.3. asmenims su negalia ir juos lydintiems asmeniniams asistentams bei kitiems lydintiems asmenims (vienam asmeniui – vienas lydintysis);</w:t>
            </w:r>
          </w:p>
          <w:p w14:paraId="6FC5534E"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1.3.4. asmenims, kuriems sukako 80 metų ir vyresniems;</w:t>
            </w:r>
          </w:p>
          <w:p w14:paraId="0019C449"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1.3.5. Lietuvos muziejų darbuotojams;</w:t>
            </w:r>
          </w:p>
          <w:p w14:paraId="778BDC30"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1.3.6. Tarptautinės muziejų tarybos (ICOM) nariams;</w:t>
            </w:r>
          </w:p>
          <w:p w14:paraId="4B8B1C11"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1.3.7. Šeimos kortelės nariams;</w:t>
            </w:r>
          </w:p>
          <w:p w14:paraId="32C09EC1" w14:textId="77777777" w:rsidR="00B31D86" w:rsidRPr="00B31D86" w:rsidRDefault="00B31D86" w:rsidP="00B52789">
            <w:pPr>
              <w:spacing w:line="276" w:lineRule="auto"/>
              <w:jc w:val="both"/>
              <w:textAlignment w:val="center"/>
              <w:rPr>
                <w:rFonts w:ascii="Arial" w:hAnsi="Arial" w:cs="Arial"/>
                <w:sz w:val="24"/>
                <w:szCs w:val="24"/>
              </w:rPr>
            </w:pPr>
            <w:r w:rsidRPr="00B31D86">
              <w:rPr>
                <w:rFonts w:ascii="Arial" w:hAnsi="Arial" w:cs="Arial"/>
                <w:color w:val="000000"/>
                <w:sz w:val="24"/>
                <w:szCs w:val="24"/>
              </w:rPr>
              <w:t xml:space="preserve">1.3.8. </w:t>
            </w:r>
            <w:r w:rsidRPr="00B31D86">
              <w:rPr>
                <w:rFonts w:ascii="Arial" w:hAnsi="Arial" w:cs="Arial"/>
                <w:sz w:val="24"/>
                <w:szCs w:val="24"/>
              </w:rPr>
              <w:t>asmenims, pateikusiems Gargždų krašto muziejaus kuponus, išduotus Gargždų krašto muziejaus administracijos;</w:t>
            </w:r>
          </w:p>
          <w:p w14:paraId="22971F24" w14:textId="77777777" w:rsidR="00B31D86" w:rsidRPr="00B31D86" w:rsidRDefault="00B31D86" w:rsidP="00B52789">
            <w:pPr>
              <w:spacing w:line="276" w:lineRule="auto"/>
              <w:jc w:val="both"/>
              <w:textAlignment w:val="center"/>
              <w:rPr>
                <w:rFonts w:ascii="Arial" w:hAnsi="Arial" w:cs="Arial"/>
                <w:color w:val="000000"/>
                <w:sz w:val="24"/>
                <w:szCs w:val="24"/>
              </w:rPr>
            </w:pPr>
            <w:r w:rsidRPr="00B31D86">
              <w:rPr>
                <w:rFonts w:ascii="Arial" w:hAnsi="Arial" w:cs="Arial"/>
                <w:color w:val="000000"/>
                <w:sz w:val="24"/>
                <w:szCs w:val="24"/>
              </w:rPr>
              <w:t>Nuolaidas taikyti tik lankytojui pateikus teisę į nuolaidą patvirtinantį dokumentą, išskyrus 1.3.1 papunktyje nurodytai lankytojų grupei;</w:t>
            </w:r>
          </w:p>
        </w:tc>
        <w:tc>
          <w:tcPr>
            <w:tcW w:w="1701" w:type="dxa"/>
          </w:tcPr>
          <w:p w14:paraId="1A92776E" w14:textId="77777777" w:rsidR="00B31D86" w:rsidRPr="00B31D86" w:rsidRDefault="00B31D86"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0,00</w:t>
            </w:r>
          </w:p>
        </w:tc>
      </w:tr>
      <w:tr w:rsidR="00B31D86" w:rsidRPr="00EB06D4" w14:paraId="5D7AA28D" w14:textId="77777777" w:rsidTr="00B6677B">
        <w:trPr>
          <w:trHeight w:val="286"/>
        </w:trPr>
        <w:tc>
          <w:tcPr>
            <w:tcW w:w="930" w:type="dxa"/>
          </w:tcPr>
          <w:p w14:paraId="139A24B2"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2.</w:t>
            </w:r>
          </w:p>
        </w:tc>
        <w:tc>
          <w:tcPr>
            <w:tcW w:w="7150" w:type="dxa"/>
          </w:tcPr>
          <w:p w14:paraId="1B7E80E1"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Įėjimas į muziejaus organizuojamą renginį, parodos atidarymą</w:t>
            </w:r>
          </w:p>
        </w:tc>
        <w:tc>
          <w:tcPr>
            <w:tcW w:w="1701" w:type="dxa"/>
          </w:tcPr>
          <w:p w14:paraId="5F2304C3"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0,00</w:t>
            </w:r>
          </w:p>
        </w:tc>
      </w:tr>
      <w:tr w:rsidR="00B31D86" w:rsidRPr="00EB06D4" w14:paraId="5C053A04" w14:textId="77777777" w:rsidTr="00B6677B">
        <w:tc>
          <w:tcPr>
            <w:tcW w:w="930" w:type="dxa"/>
          </w:tcPr>
          <w:p w14:paraId="44BAE2C6"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3.</w:t>
            </w:r>
          </w:p>
        </w:tc>
        <w:tc>
          <w:tcPr>
            <w:tcW w:w="7150" w:type="dxa"/>
          </w:tcPr>
          <w:p w14:paraId="509AA0D1" w14:textId="77777777" w:rsidR="00B31D86" w:rsidRPr="00B31D86" w:rsidRDefault="00B31D86" w:rsidP="00B52789">
            <w:pPr>
              <w:tabs>
                <w:tab w:val="left" w:pos="8400"/>
              </w:tabs>
              <w:spacing w:line="276" w:lineRule="auto"/>
              <w:rPr>
                <w:rFonts w:ascii="Arial" w:hAnsi="Arial" w:cs="Arial"/>
                <w:sz w:val="24"/>
                <w:szCs w:val="24"/>
              </w:rPr>
            </w:pPr>
            <w:r w:rsidRPr="00B31D86">
              <w:rPr>
                <w:rFonts w:ascii="Arial" w:hAnsi="Arial" w:cs="Arial"/>
                <w:sz w:val="24"/>
                <w:szCs w:val="24"/>
              </w:rPr>
              <w:t>Muziejaus ekspozicijų, parodų lankymas paskutinį mėnesio penktadienį</w:t>
            </w:r>
          </w:p>
        </w:tc>
        <w:tc>
          <w:tcPr>
            <w:tcW w:w="1701" w:type="dxa"/>
          </w:tcPr>
          <w:p w14:paraId="5718586D"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0,00</w:t>
            </w:r>
          </w:p>
        </w:tc>
      </w:tr>
      <w:tr w:rsidR="00B31D86" w:rsidRPr="00EB06D4" w14:paraId="653834A5" w14:textId="77777777" w:rsidTr="00B6677B">
        <w:tc>
          <w:tcPr>
            <w:tcW w:w="930" w:type="dxa"/>
          </w:tcPr>
          <w:p w14:paraId="4F8FA549"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4.</w:t>
            </w:r>
          </w:p>
        </w:tc>
        <w:tc>
          <w:tcPr>
            <w:tcW w:w="7150" w:type="dxa"/>
          </w:tcPr>
          <w:p w14:paraId="54C4C8B2" w14:textId="77777777" w:rsidR="00B31D86" w:rsidRPr="00B31D86" w:rsidRDefault="00B31D86" w:rsidP="00B52789">
            <w:pPr>
              <w:tabs>
                <w:tab w:val="left" w:pos="7335"/>
              </w:tabs>
              <w:spacing w:line="276" w:lineRule="auto"/>
              <w:rPr>
                <w:rFonts w:ascii="Arial" w:hAnsi="Arial" w:cs="Arial"/>
                <w:sz w:val="24"/>
                <w:szCs w:val="24"/>
              </w:rPr>
            </w:pPr>
            <w:r w:rsidRPr="00B31D86">
              <w:rPr>
                <w:rFonts w:ascii="Arial" w:hAnsi="Arial" w:cs="Arial"/>
                <w:sz w:val="24"/>
                <w:szCs w:val="24"/>
              </w:rPr>
              <w:t>Vadovo paslauga ekskursijos muziejuje grupei iki 30 asmenų (1 val.)</w:t>
            </w:r>
          </w:p>
        </w:tc>
        <w:tc>
          <w:tcPr>
            <w:tcW w:w="1701" w:type="dxa"/>
          </w:tcPr>
          <w:p w14:paraId="1C543314"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color w:val="000000"/>
                <w:sz w:val="24"/>
                <w:szCs w:val="24"/>
              </w:rPr>
              <w:t>10,00</w:t>
            </w:r>
          </w:p>
        </w:tc>
      </w:tr>
      <w:tr w:rsidR="00B31D86" w:rsidRPr="00EB06D4" w14:paraId="067DAFBA" w14:textId="77777777" w:rsidTr="00B6677B">
        <w:trPr>
          <w:trHeight w:val="447"/>
        </w:trPr>
        <w:tc>
          <w:tcPr>
            <w:tcW w:w="930" w:type="dxa"/>
            <w:shd w:val="clear" w:color="auto" w:fill="FFFFFF" w:themeFill="background1"/>
          </w:tcPr>
          <w:p w14:paraId="3848887D"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5.</w:t>
            </w:r>
          </w:p>
        </w:tc>
        <w:tc>
          <w:tcPr>
            <w:tcW w:w="7150" w:type="dxa"/>
            <w:shd w:val="clear" w:color="auto" w:fill="FFFFFF" w:themeFill="background1"/>
          </w:tcPr>
          <w:p w14:paraId="51A9087D" w14:textId="77777777" w:rsidR="00B31D86" w:rsidRPr="00B31D86" w:rsidRDefault="00B31D86" w:rsidP="00B52789">
            <w:pPr>
              <w:spacing w:before="100" w:beforeAutospacing="1" w:after="100" w:afterAutospacing="1" w:line="276" w:lineRule="auto"/>
              <w:rPr>
                <w:rFonts w:ascii="Arial" w:hAnsi="Arial" w:cs="Arial"/>
                <w:sz w:val="24"/>
                <w:szCs w:val="24"/>
              </w:rPr>
            </w:pPr>
            <w:r w:rsidRPr="00B31D86">
              <w:rPr>
                <w:rFonts w:ascii="Arial" w:hAnsi="Arial" w:cs="Arial"/>
                <w:sz w:val="24"/>
                <w:szCs w:val="24"/>
              </w:rPr>
              <w:t>Vadovo paslauga ekskursijai po Klaipėdos rajoną lietuvių kalba grupei iki 30 asmenų, be transporto (1 val.)</w:t>
            </w:r>
          </w:p>
        </w:tc>
        <w:tc>
          <w:tcPr>
            <w:tcW w:w="1701" w:type="dxa"/>
            <w:shd w:val="clear" w:color="auto" w:fill="FFFFFF" w:themeFill="background1"/>
          </w:tcPr>
          <w:p w14:paraId="5CB77E86"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30,00</w:t>
            </w:r>
          </w:p>
        </w:tc>
      </w:tr>
      <w:tr w:rsidR="00B31D86" w:rsidRPr="00EB06D4" w14:paraId="23805AAB" w14:textId="77777777" w:rsidTr="00B6677B">
        <w:trPr>
          <w:trHeight w:val="225"/>
        </w:trPr>
        <w:tc>
          <w:tcPr>
            <w:tcW w:w="930" w:type="dxa"/>
            <w:shd w:val="clear" w:color="auto" w:fill="FFFFFF" w:themeFill="background1"/>
          </w:tcPr>
          <w:p w14:paraId="1ECB2C44"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6.</w:t>
            </w:r>
          </w:p>
        </w:tc>
        <w:tc>
          <w:tcPr>
            <w:tcW w:w="7150" w:type="dxa"/>
            <w:shd w:val="clear" w:color="auto" w:fill="FFFFFF" w:themeFill="background1"/>
          </w:tcPr>
          <w:p w14:paraId="736E014B"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Vadovo paslauga ekskursijai po Klaipėdos rajoną užsienio kalba grupei iki 30 asmenų, be transporto (1 val.)</w:t>
            </w:r>
          </w:p>
        </w:tc>
        <w:tc>
          <w:tcPr>
            <w:tcW w:w="1701" w:type="dxa"/>
            <w:shd w:val="clear" w:color="auto" w:fill="FFFFFF" w:themeFill="background1"/>
          </w:tcPr>
          <w:p w14:paraId="5E349D38"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60,00</w:t>
            </w:r>
          </w:p>
        </w:tc>
      </w:tr>
      <w:tr w:rsidR="00B31D86" w:rsidRPr="00EB06D4" w14:paraId="596D1102" w14:textId="77777777" w:rsidTr="00B6677B">
        <w:tc>
          <w:tcPr>
            <w:tcW w:w="930" w:type="dxa"/>
            <w:shd w:val="clear" w:color="auto" w:fill="FFFFFF" w:themeFill="background1"/>
          </w:tcPr>
          <w:p w14:paraId="0E230620"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7.</w:t>
            </w:r>
          </w:p>
        </w:tc>
        <w:tc>
          <w:tcPr>
            <w:tcW w:w="7150" w:type="dxa"/>
            <w:shd w:val="clear" w:color="auto" w:fill="FFFFFF" w:themeFill="background1"/>
          </w:tcPr>
          <w:p w14:paraId="70AEAF59"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Gargždų krašto muziejaus ir jo filialų organizuojamas edukacinis užsiėmimas:</w:t>
            </w:r>
          </w:p>
        </w:tc>
        <w:tc>
          <w:tcPr>
            <w:tcW w:w="1701" w:type="dxa"/>
            <w:shd w:val="clear" w:color="auto" w:fill="FFFFFF" w:themeFill="background1"/>
          </w:tcPr>
          <w:p w14:paraId="7889CC3C" w14:textId="77777777" w:rsidR="00B31D86" w:rsidRPr="00B31D86" w:rsidRDefault="00B31D86" w:rsidP="00B52789">
            <w:pPr>
              <w:spacing w:line="276" w:lineRule="auto"/>
              <w:jc w:val="center"/>
              <w:rPr>
                <w:rFonts w:ascii="Arial" w:hAnsi="Arial" w:cs="Arial"/>
                <w:sz w:val="24"/>
                <w:szCs w:val="24"/>
              </w:rPr>
            </w:pPr>
          </w:p>
        </w:tc>
      </w:tr>
      <w:tr w:rsidR="00B31D86" w:rsidRPr="00EB06D4" w14:paraId="2FC3E49F" w14:textId="77777777" w:rsidTr="00B6677B">
        <w:tc>
          <w:tcPr>
            <w:tcW w:w="930" w:type="dxa"/>
            <w:shd w:val="clear" w:color="auto" w:fill="FFFFFF" w:themeFill="background1"/>
          </w:tcPr>
          <w:p w14:paraId="48325344"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7.1.</w:t>
            </w:r>
          </w:p>
        </w:tc>
        <w:tc>
          <w:tcPr>
            <w:tcW w:w="7150" w:type="dxa"/>
            <w:shd w:val="clear" w:color="auto" w:fill="FFFFFF" w:themeFill="background1"/>
          </w:tcPr>
          <w:p w14:paraId="4DB133DD"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suaugusiam</w:t>
            </w:r>
          </w:p>
        </w:tc>
        <w:tc>
          <w:tcPr>
            <w:tcW w:w="1701" w:type="dxa"/>
            <w:shd w:val="clear" w:color="auto" w:fill="FFFFFF" w:themeFill="background1"/>
          </w:tcPr>
          <w:p w14:paraId="221F8F29" w14:textId="77777777" w:rsidR="00B31D86" w:rsidRPr="00B31D86" w:rsidRDefault="00B31D86" w:rsidP="00B52789">
            <w:pPr>
              <w:spacing w:line="276" w:lineRule="auto"/>
              <w:jc w:val="center"/>
              <w:rPr>
                <w:rFonts w:ascii="Arial" w:hAnsi="Arial" w:cs="Arial"/>
                <w:strike/>
                <w:color w:val="000000"/>
                <w:sz w:val="24"/>
                <w:szCs w:val="24"/>
              </w:rPr>
            </w:pPr>
            <w:r w:rsidRPr="00B31D86">
              <w:rPr>
                <w:rFonts w:ascii="Arial" w:hAnsi="Arial" w:cs="Arial"/>
                <w:color w:val="000000"/>
                <w:sz w:val="24"/>
                <w:szCs w:val="24"/>
              </w:rPr>
              <w:t>3,00</w:t>
            </w:r>
          </w:p>
        </w:tc>
      </w:tr>
      <w:tr w:rsidR="00B31D86" w:rsidRPr="00EB06D4" w14:paraId="231C139C" w14:textId="77777777" w:rsidTr="00B6677B">
        <w:tc>
          <w:tcPr>
            <w:tcW w:w="930" w:type="dxa"/>
            <w:shd w:val="clear" w:color="auto" w:fill="FFFFFF" w:themeFill="background1"/>
          </w:tcPr>
          <w:p w14:paraId="0926819B"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7.2.</w:t>
            </w:r>
          </w:p>
        </w:tc>
        <w:tc>
          <w:tcPr>
            <w:tcW w:w="7150" w:type="dxa"/>
            <w:shd w:val="clear" w:color="auto" w:fill="FFFFFF" w:themeFill="background1"/>
          </w:tcPr>
          <w:p w14:paraId="2546C29E"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moksleiviui, studentui, pensininkui, neįgaliam asmeniui, būtinosios tarnybos kariui ikimokyklinio amžiaus vaikui, vaikų globos namų auklėtiniui, mokytojui, lydinčiam mokinių grupes (pateikus pažymėjimą), Šeimos kortelės vartotojui (pateikus kortelę)</w:t>
            </w:r>
          </w:p>
        </w:tc>
        <w:tc>
          <w:tcPr>
            <w:tcW w:w="1701" w:type="dxa"/>
            <w:shd w:val="clear" w:color="auto" w:fill="FFFFFF" w:themeFill="background1"/>
          </w:tcPr>
          <w:p w14:paraId="26A500CA" w14:textId="77777777" w:rsidR="00B31D86" w:rsidRPr="00B31D86" w:rsidRDefault="00B31D86" w:rsidP="00B52789">
            <w:pPr>
              <w:spacing w:line="276" w:lineRule="auto"/>
              <w:jc w:val="center"/>
              <w:rPr>
                <w:rFonts w:ascii="Arial" w:hAnsi="Arial" w:cs="Arial"/>
                <w:strike/>
                <w:color w:val="000000"/>
                <w:sz w:val="24"/>
                <w:szCs w:val="24"/>
              </w:rPr>
            </w:pPr>
            <w:r w:rsidRPr="00B31D86">
              <w:rPr>
                <w:rFonts w:ascii="Arial" w:hAnsi="Arial" w:cs="Arial"/>
                <w:color w:val="000000"/>
                <w:sz w:val="24"/>
                <w:szCs w:val="24"/>
              </w:rPr>
              <w:t>2,00</w:t>
            </w:r>
          </w:p>
        </w:tc>
      </w:tr>
      <w:tr w:rsidR="00B31D86" w:rsidRPr="00EB06D4" w14:paraId="73175509" w14:textId="77777777" w:rsidTr="00B6677B">
        <w:tc>
          <w:tcPr>
            <w:tcW w:w="930" w:type="dxa"/>
            <w:shd w:val="clear" w:color="auto" w:fill="FFFFFF" w:themeFill="background1"/>
          </w:tcPr>
          <w:p w14:paraId="0729136E"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 xml:space="preserve">7.3. </w:t>
            </w:r>
          </w:p>
        </w:tc>
        <w:tc>
          <w:tcPr>
            <w:tcW w:w="7150" w:type="dxa"/>
            <w:shd w:val="clear" w:color="auto" w:fill="FFFFFF" w:themeFill="background1"/>
          </w:tcPr>
          <w:p w14:paraId="4DDB0893"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asmenims, pateikusiems Gargždų krašto muziejaus kuponus, išduotus Gargždų krašto muziejaus administracijos</w:t>
            </w:r>
          </w:p>
        </w:tc>
        <w:tc>
          <w:tcPr>
            <w:tcW w:w="1701" w:type="dxa"/>
            <w:shd w:val="clear" w:color="auto" w:fill="FFFFFF" w:themeFill="background1"/>
          </w:tcPr>
          <w:p w14:paraId="66E4D048" w14:textId="77777777" w:rsidR="00B31D86" w:rsidRPr="00B31D86" w:rsidRDefault="00B31D86"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0,00</w:t>
            </w:r>
          </w:p>
        </w:tc>
      </w:tr>
      <w:tr w:rsidR="00B31D86" w:rsidRPr="00EB06D4" w14:paraId="2CEAC680" w14:textId="77777777" w:rsidTr="00B6677B">
        <w:tc>
          <w:tcPr>
            <w:tcW w:w="930" w:type="dxa"/>
            <w:shd w:val="clear" w:color="auto" w:fill="FFFFFF" w:themeFill="background1"/>
          </w:tcPr>
          <w:p w14:paraId="61263646"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8.</w:t>
            </w:r>
          </w:p>
        </w:tc>
        <w:tc>
          <w:tcPr>
            <w:tcW w:w="7150" w:type="dxa"/>
            <w:shd w:val="clear" w:color="auto" w:fill="FFFFFF" w:themeFill="background1"/>
          </w:tcPr>
          <w:p w14:paraId="11FD0CF3"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 xml:space="preserve">Gargždų krašto muziejaus ir jo filialų organizuojamas edukacinis užsiėmimas užsienio kalba </w:t>
            </w:r>
            <w:r w:rsidRPr="00B31D86">
              <w:rPr>
                <w:rFonts w:ascii="Arial" w:hAnsi="Arial" w:cs="Arial"/>
                <w:sz w:val="24"/>
                <w:szCs w:val="24"/>
              </w:rPr>
              <w:t>(grupei nuo 10 asmenų) (asmeniui)</w:t>
            </w:r>
          </w:p>
        </w:tc>
        <w:tc>
          <w:tcPr>
            <w:tcW w:w="1701" w:type="dxa"/>
            <w:shd w:val="clear" w:color="auto" w:fill="FFFFFF" w:themeFill="background1"/>
          </w:tcPr>
          <w:p w14:paraId="33E680DF"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6,00</w:t>
            </w:r>
          </w:p>
        </w:tc>
      </w:tr>
      <w:tr w:rsidR="00B31D86" w:rsidRPr="00EB06D4" w14:paraId="4B453CCB" w14:textId="77777777" w:rsidTr="00B6677B">
        <w:tc>
          <w:tcPr>
            <w:tcW w:w="930" w:type="dxa"/>
            <w:shd w:val="clear" w:color="auto" w:fill="FFFFFF" w:themeFill="background1"/>
          </w:tcPr>
          <w:p w14:paraId="45CDEE06"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9.</w:t>
            </w:r>
          </w:p>
        </w:tc>
        <w:tc>
          <w:tcPr>
            <w:tcW w:w="7150" w:type="dxa"/>
            <w:shd w:val="clear" w:color="auto" w:fill="FFFFFF" w:themeFill="background1"/>
          </w:tcPr>
          <w:p w14:paraId="083127A3"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Gargždų krašto muziejaus ir jo filialų organizuojama specializuota (teminė, gimtadienio, mergvakario, vestuvių ir pan.) edukacija (asmeniui)</w:t>
            </w:r>
          </w:p>
        </w:tc>
        <w:tc>
          <w:tcPr>
            <w:tcW w:w="1701" w:type="dxa"/>
            <w:shd w:val="clear" w:color="auto" w:fill="FFFFFF" w:themeFill="background1"/>
          </w:tcPr>
          <w:p w14:paraId="60CA4851"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5,00</w:t>
            </w:r>
          </w:p>
        </w:tc>
      </w:tr>
      <w:tr w:rsidR="00B31D86" w:rsidRPr="00EB06D4" w14:paraId="318E4114" w14:textId="77777777" w:rsidTr="00B6677B">
        <w:tc>
          <w:tcPr>
            <w:tcW w:w="930" w:type="dxa"/>
            <w:shd w:val="clear" w:color="auto" w:fill="FFFFFF" w:themeFill="background1"/>
          </w:tcPr>
          <w:p w14:paraId="3A3A0AC4"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10.</w:t>
            </w:r>
          </w:p>
        </w:tc>
        <w:tc>
          <w:tcPr>
            <w:tcW w:w="7150" w:type="dxa"/>
            <w:shd w:val="clear" w:color="auto" w:fill="FFFFFF" w:themeFill="background1"/>
          </w:tcPr>
          <w:p w14:paraId="5FBBE4EE"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 xml:space="preserve">Edukacinis užsiėmimas parengtas pagal „Kelionė laiku“ metodiką (asmeniui) (paslauga teikiama grupei nuo 12 dalyvių) </w:t>
            </w:r>
          </w:p>
        </w:tc>
        <w:tc>
          <w:tcPr>
            <w:tcW w:w="1701" w:type="dxa"/>
            <w:shd w:val="clear" w:color="auto" w:fill="FFFFFF" w:themeFill="background1"/>
          </w:tcPr>
          <w:p w14:paraId="464A7599"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7,00</w:t>
            </w:r>
          </w:p>
        </w:tc>
      </w:tr>
      <w:tr w:rsidR="00B31D86" w:rsidRPr="00EB06D4" w14:paraId="2E8E70B6" w14:textId="77777777" w:rsidTr="00B6677B">
        <w:tc>
          <w:tcPr>
            <w:tcW w:w="930" w:type="dxa"/>
            <w:shd w:val="clear" w:color="auto" w:fill="FFFFFF" w:themeFill="background1"/>
          </w:tcPr>
          <w:p w14:paraId="39637595"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11.</w:t>
            </w:r>
          </w:p>
        </w:tc>
        <w:tc>
          <w:tcPr>
            <w:tcW w:w="7150" w:type="dxa"/>
            <w:shd w:val="clear" w:color="auto" w:fill="FFFFFF" w:themeFill="background1"/>
          </w:tcPr>
          <w:p w14:paraId="37A29C63"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Edukacinis užsiėmimas „Mano vėtrungė“:</w:t>
            </w:r>
          </w:p>
        </w:tc>
        <w:tc>
          <w:tcPr>
            <w:tcW w:w="1701" w:type="dxa"/>
            <w:shd w:val="clear" w:color="auto" w:fill="FFFFFF" w:themeFill="background1"/>
          </w:tcPr>
          <w:p w14:paraId="745651D6" w14:textId="77777777" w:rsidR="00B31D86" w:rsidRPr="00B31D86" w:rsidRDefault="00B31D86" w:rsidP="00B52789">
            <w:pPr>
              <w:spacing w:line="276" w:lineRule="auto"/>
              <w:jc w:val="center"/>
              <w:rPr>
                <w:rFonts w:ascii="Arial" w:hAnsi="Arial" w:cs="Arial"/>
                <w:sz w:val="24"/>
                <w:szCs w:val="24"/>
              </w:rPr>
            </w:pPr>
          </w:p>
        </w:tc>
      </w:tr>
      <w:tr w:rsidR="00B31D86" w:rsidRPr="00EB06D4" w14:paraId="16E9C85D" w14:textId="77777777" w:rsidTr="00B6677B">
        <w:tc>
          <w:tcPr>
            <w:tcW w:w="930" w:type="dxa"/>
            <w:shd w:val="clear" w:color="auto" w:fill="FFFFFF" w:themeFill="background1"/>
          </w:tcPr>
          <w:p w14:paraId="2986B43C"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11.1.</w:t>
            </w:r>
          </w:p>
        </w:tc>
        <w:tc>
          <w:tcPr>
            <w:tcW w:w="7150" w:type="dxa"/>
            <w:shd w:val="clear" w:color="auto" w:fill="FFFFFF" w:themeFill="background1"/>
          </w:tcPr>
          <w:p w14:paraId="2FBD2B87"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asmeniui arba šeimai, kai gaminama viena vėtrungė</w:t>
            </w:r>
          </w:p>
        </w:tc>
        <w:tc>
          <w:tcPr>
            <w:tcW w:w="1701" w:type="dxa"/>
            <w:shd w:val="clear" w:color="auto" w:fill="FFFFFF" w:themeFill="background1"/>
          </w:tcPr>
          <w:p w14:paraId="073BA9B2" w14:textId="77777777" w:rsidR="00B31D86" w:rsidRPr="00B31D86" w:rsidRDefault="00B31D86" w:rsidP="00B52789">
            <w:pPr>
              <w:spacing w:line="276" w:lineRule="auto"/>
              <w:jc w:val="center"/>
              <w:rPr>
                <w:rFonts w:ascii="Arial" w:hAnsi="Arial" w:cs="Arial"/>
                <w:strike/>
                <w:sz w:val="24"/>
                <w:szCs w:val="24"/>
              </w:rPr>
            </w:pPr>
            <w:r w:rsidRPr="00B31D86">
              <w:rPr>
                <w:rFonts w:ascii="Arial" w:hAnsi="Arial" w:cs="Arial"/>
                <w:sz w:val="24"/>
                <w:szCs w:val="24"/>
              </w:rPr>
              <w:t>30,00</w:t>
            </w:r>
          </w:p>
        </w:tc>
      </w:tr>
      <w:tr w:rsidR="00B31D86" w:rsidRPr="00EB06D4" w14:paraId="1703E9F5" w14:textId="77777777" w:rsidTr="00B6677B">
        <w:tc>
          <w:tcPr>
            <w:tcW w:w="930" w:type="dxa"/>
          </w:tcPr>
          <w:p w14:paraId="21B86231"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11.2.</w:t>
            </w:r>
          </w:p>
        </w:tc>
        <w:tc>
          <w:tcPr>
            <w:tcW w:w="7150" w:type="dxa"/>
          </w:tcPr>
          <w:p w14:paraId="399BB370"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asmeniui, gaminant vieną vėtrungę grupėje (Kultūros paso programos dalyviui)</w:t>
            </w:r>
          </w:p>
        </w:tc>
        <w:tc>
          <w:tcPr>
            <w:tcW w:w="1701" w:type="dxa"/>
          </w:tcPr>
          <w:p w14:paraId="253FAE06"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2,50</w:t>
            </w:r>
          </w:p>
        </w:tc>
      </w:tr>
      <w:tr w:rsidR="00B31D86" w:rsidRPr="00EB06D4" w14:paraId="1284B960" w14:textId="77777777" w:rsidTr="00B6677B">
        <w:tc>
          <w:tcPr>
            <w:tcW w:w="930" w:type="dxa"/>
          </w:tcPr>
          <w:p w14:paraId="0C332450"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12.</w:t>
            </w:r>
          </w:p>
        </w:tc>
        <w:tc>
          <w:tcPr>
            <w:tcW w:w="7150" w:type="dxa"/>
          </w:tcPr>
          <w:p w14:paraId="2104CF68" w14:textId="77777777" w:rsidR="00B31D86" w:rsidRPr="00B31D86" w:rsidRDefault="00B31D86" w:rsidP="00B52789">
            <w:pPr>
              <w:spacing w:line="276" w:lineRule="auto"/>
              <w:rPr>
                <w:rFonts w:ascii="Arial" w:hAnsi="Arial" w:cs="Arial"/>
                <w:sz w:val="24"/>
                <w:szCs w:val="24"/>
              </w:rPr>
            </w:pPr>
            <w:r w:rsidRPr="00B31D86">
              <w:rPr>
                <w:rFonts w:ascii="Arial" w:hAnsi="Arial" w:cs="Arial"/>
                <w:color w:val="000000"/>
                <w:sz w:val="24"/>
                <w:szCs w:val="24"/>
              </w:rPr>
              <w:t>Edukacinis užsiėmimas „</w:t>
            </w:r>
            <w:r w:rsidRPr="00B31D86">
              <w:rPr>
                <w:rFonts w:ascii="Arial" w:hAnsi="Arial" w:cs="Arial"/>
                <w:sz w:val="24"/>
                <w:szCs w:val="24"/>
              </w:rPr>
              <w:t>Spalvinga vėtrungės istorija</w:t>
            </w:r>
            <w:r w:rsidRPr="00B31D86">
              <w:rPr>
                <w:rFonts w:ascii="Arial" w:hAnsi="Arial" w:cs="Arial"/>
                <w:color w:val="000000"/>
                <w:sz w:val="24"/>
                <w:szCs w:val="24"/>
              </w:rPr>
              <w:t>“ (asmeniui)</w:t>
            </w:r>
          </w:p>
        </w:tc>
        <w:tc>
          <w:tcPr>
            <w:tcW w:w="1701" w:type="dxa"/>
          </w:tcPr>
          <w:p w14:paraId="5095810D"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6,00</w:t>
            </w:r>
          </w:p>
        </w:tc>
      </w:tr>
      <w:tr w:rsidR="00B31D86" w:rsidRPr="00EB06D4" w14:paraId="0F6D301F" w14:textId="77777777" w:rsidTr="00B6677B">
        <w:tc>
          <w:tcPr>
            <w:tcW w:w="930" w:type="dxa"/>
          </w:tcPr>
          <w:p w14:paraId="08C84FB3"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13.</w:t>
            </w:r>
          </w:p>
        </w:tc>
        <w:tc>
          <w:tcPr>
            <w:tcW w:w="7150" w:type="dxa"/>
          </w:tcPr>
          <w:p w14:paraId="07A645DF"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 xml:space="preserve">Edukacinis užsiėmimas – pasigamink marškinėlius „Nepamiršk, </w:t>
            </w:r>
            <w:r w:rsidRPr="00B31D86">
              <w:rPr>
                <w:rFonts w:ascii="Arial" w:hAnsi="Arial" w:cs="Arial"/>
                <w:sz w:val="24"/>
                <w:szCs w:val="24"/>
              </w:rPr>
              <w:lastRenderedPageBreak/>
              <w:t>kas esi“ (asmeniui)</w:t>
            </w:r>
          </w:p>
        </w:tc>
        <w:tc>
          <w:tcPr>
            <w:tcW w:w="1701" w:type="dxa"/>
          </w:tcPr>
          <w:p w14:paraId="10D32633"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lastRenderedPageBreak/>
              <w:t>8,00</w:t>
            </w:r>
          </w:p>
        </w:tc>
      </w:tr>
      <w:tr w:rsidR="00B31D86" w:rsidRPr="00EB06D4" w14:paraId="7A2C4F53" w14:textId="77777777" w:rsidTr="00B6677B">
        <w:trPr>
          <w:trHeight w:val="394"/>
        </w:trPr>
        <w:tc>
          <w:tcPr>
            <w:tcW w:w="930" w:type="dxa"/>
          </w:tcPr>
          <w:p w14:paraId="6ADBD493"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14.</w:t>
            </w:r>
          </w:p>
        </w:tc>
        <w:tc>
          <w:tcPr>
            <w:tcW w:w="7150" w:type="dxa"/>
          </w:tcPr>
          <w:p w14:paraId="0E76F7E7" w14:textId="77777777" w:rsidR="00B31D86" w:rsidRPr="00B31D86" w:rsidRDefault="00B31D86" w:rsidP="00B52789">
            <w:pPr>
              <w:spacing w:line="276" w:lineRule="auto"/>
              <w:jc w:val="both"/>
              <w:rPr>
                <w:rFonts w:ascii="Arial" w:hAnsi="Arial" w:cs="Arial"/>
                <w:sz w:val="24"/>
                <w:szCs w:val="24"/>
              </w:rPr>
            </w:pPr>
            <w:r w:rsidRPr="00B31D86">
              <w:rPr>
                <w:rFonts w:ascii="Arial" w:hAnsi="Arial" w:cs="Arial"/>
                <w:sz w:val="24"/>
                <w:szCs w:val="24"/>
              </w:rPr>
              <w:t>Kviestinių lektorių, mokytojų paskaita, kūrybinės dirbtuvės (nuo 10 asmenų) (asmeniui)</w:t>
            </w:r>
          </w:p>
        </w:tc>
        <w:tc>
          <w:tcPr>
            <w:tcW w:w="1701" w:type="dxa"/>
          </w:tcPr>
          <w:p w14:paraId="05110CFF"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5,00</w:t>
            </w:r>
          </w:p>
        </w:tc>
      </w:tr>
      <w:tr w:rsidR="00B31D86" w:rsidRPr="00EB06D4" w14:paraId="4CFA9F8C" w14:textId="77777777" w:rsidTr="00B6677B">
        <w:trPr>
          <w:trHeight w:val="703"/>
        </w:trPr>
        <w:tc>
          <w:tcPr>
            <w:tcW w:w="930" w:type="dxa"/>
          </w:tcPr>
          <w:p w14:paraId="10EC284E"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15.</w:t>
            </w:r>
          </w:p>
        </w:tc>
        <w:tc>
          <w:tcPr>
            <w:tcW w:w="7150" w:type="dxa"/>
          </w:tcPr>
          <w:p w14:paraId="4ED2E345"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Muziejaus specialisto paruoštas informacinis pranešimas, paskaita (1 val.).</w:t>
            </w:r>
          </w:p>
          <w:p w14:paraId="0B65AAFB" w14:textId="77777777" w:rsidR="00B31D86" w:rsidRPr="00B31D86" w:rsidRDefault="00B31D86" w:rsidP="00B52789">
            <w:pPr>
              <w:spacing w:line="276" w:lineRule="auto"/>
              <w:rPr>
                <w:rFonts w:ascii="Arial" w:hAnsi="Arial" w:cs="Arial"/>
                <w:sz w:val="24"/>
                <w:szCs w:val="24"/>
              </w:rPr>
            </w:pPr>
          </w:p>
        </w:tc>
        <w:tc>
          <w:tcPr>
            <w:tcW w:w="1701" w:type="dxa"/>
          </w:tcPr>
          <w:p w14:paraId="565D1BA6"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 xml:space="preserve">50,00 </w:t>
            </w:r>
            <w:r w:rsidRPr="00B31D86">
              <w:rPr>
                <w:rFonts w:ascii="Arial" w:hAnsi="Arial" w:cs="Arial"/>
                <w:color w:val="000000"/>
                <w:sz w:val="24"/>
                <w:szCs w:val="24"/>
              </w:rPr>
              <w:t>ir transporto išlaidų apmokėjimas</w:t>
            </w:r>
          </w:p>
        </w:tc>
      </w:tr>
      <w:tr w:rsidR="00B31D86" w:rsidRPr="00EB06D4" w14:paraId="3307B43C" w14:textId="77777777" w:rsidTr="00B6677B">
        <w:tc>
          <w:tcPr>
            <w:tcW w:w="930" w:type="dxa"/>
          </w:tcPr>
          <w:p w14:paraId="45C79B72"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16.</w:t>
            </w:r>
          </w:p>
        </w:tc>
        <w:tc>
          <w:tcPr>
            <w:tcW w:w="7150" w:type="dxa"/>
          </w:tcPr>
          <w:p w14:paraId="15A3393C"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Katalogų, bukletų, atviručių, kalendoriukų, lankstinukų ir kt. smulkių leidinių, suvenyrų, meno dirbinių prekybai taikomas antkainis</w:t>
            </w:r>
          </w:p>
        </w:tc>
        <w:tc>
          <w:tcPr>
            <w:tcW w:w="1701" w:type="dxa"/>
          </w:tcPr>
          <w:p w14:paraId="31D77DF3"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10 proc., sumą apvalinant eurų tikslumu</w:t>
            </w:r>
          </w:p>
        </w:tc>
      </w:tr>
      <w:tr w:rsidR="00B31D86" w:rsidRPr="00EB06D4" w14:paraId="58AFA23E" w14:textId="77777777" w:rsidTr="00B6677B">
        <w:tc>
          <w:tcPr>
            <w:tcW w:w="930" w:type="dxa"/>
          </w:tcPr>
          <w:p w14:paraId="499A3D49"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17.</w:t>
            </w:r>
          </w:p>
        </w:tc>
        <w:tc>
          <w:tcPr>
            <w:tcW w:w="7150" w:type="dxa"/>
          </w:tcPr>
          <w:p w14:paraId="3D2DEB0B"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Muziejaus išleistų knygų, leidinių, skaitmeninių laikmenų prekybai taikomas antkainis</w:t>
            </w:r>
          </w:p>
        </w:tc>
        <w:tc>
          <w:tcPr>
            <w:tcW w:w="1701" w:type="dxa"/>
          </w:tcPr>
          <w:p w14:paraId="259ED073"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20 proc., sumą apvalinant eurų tikslumu</w:t>
            </w:r>
          </w:p>
        </w:tc>
      </w:tr>
      <w:tr w:rsidR="00B31D86" w:rsidRPr="00EB06D4" w14:paraId="5BD73B15" w14:textId="77777777" w:rsidTr="00B6677B">
        <w:tc>
          <w:tcPr>
            <w:tcW w:w="930" w:type="dxa"/>
          </w:tcPr>
          <w:p w14:paraId="64F015E3"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18.</w:t>
            </w:r>
          </w:p>
        </w:tc>
        <w:tc>
          <w:tcPr>
            <w:tcW w:w="7150" w:type="dxa"/>
            <w:tcBorders>
              <w:bottom w:val="single" w:sz="4" w:space="0" w:color="auto"/>
            </w:tcBorders>
          </w:tcPr>
          <w:p w14:paraId="69849ED9"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Kitų leidyklų leidiniams taikomas antkainis</w:t>
            </w:r>
          </w:p>
        </w:tc>
        <w:tc>
          <w:tcPr>
            <w:tcW w:w="1701" w:type="dxa"/>
            <w:tcBorders>
              <w:bottom w:val="single" w:sz="4" w:space="0" w:color="auto"/>
            </w:tcBorders>
          </w:tcPr>
          <w:p w14:paraId="1FCECE90"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20 proc., sumą apvalinant eurų tikslumu</w:t>
            </w:r>
          </w:p>
        </w:tc>
      </w:tr>
      <w:tr w:rsidR="00B31D86" w:rsidRPr="00EB06D4" w14:paraId="55D8D7E3"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6B028D7C"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19.</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5BFACDB9"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Gargždų krašto muziejaus ir filialų patalpų nuoma renginiams, šventėms (1 val.)</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3FB31FD4" w14:textId="77777777" w:rsidR="00B31D86" w:rsidRPr="00B31D86" w:rsidRDefault="00B31D86"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20,00</w:t>
            </w:r>
          </w:p>
        </w:tc>
      </w:tr>
      <w:tr w:rsidR="00B31D86" w:rsidRPr="00EB06D4" w14:paraId="3893EB6A"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7ADF116D"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20.</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5AAC8D5D"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Gargždų krašto muziejaus ir filialų patalpų nuoma komercinių parodų, ekspozicijų organizavimui (1 para)</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28B811E9" w14:textId="77777777" w:rsidR="00B31D86" w:rsidRPr="00B31D86" w:rsidRDefault="00B31D86" w:rsidP="00B52789">
            <w:pPr>
              <w:spacing w:line="276" w:lineRule="auto"/>
              <w:jc w:val="center"/>
              <w:rPr>
                <w:rFonts w:ascii="Arial" w:hAnsi="Arial" w:cs="Arial"/>
                <w:color w:val="000000"/>
                <w:sz w:val="24"/>
                <w:szCs w:val="24"/>
                <w:highlight w:val="cyan"/>
              </w:rPr>
            </w:pPr>
            <w:r w:rsidRPr="00B31D86">
              <w:rPr>
                <w:rFonts w:ascii="Arial" w:hAnsi="Arial" w:cs="Arial"/>
                <w:color w:val="000000"/>
                <w:sz w:val="24"/>
                <w:szCs w:val="24"/>
              </w:rPr>
              <w:t>10,00</w:t>
            </w:r>
          </w:p>
        </w:tc>
      </w:tr>
      <w:tr w:rsidR="00B31D86" w:rsidRPr="00EB06D4" w14:paraId="4BE1340B"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1DBB1E32"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20.1.</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2E823217"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Komercinių parodų aptarnavimo paslauga</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14:paraId="53C87299" w14:textId="77777777" w:rsidR="00B31D86" w:rsidRPr="00B31D86" w:rsidRDefault="00B31D86"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10 proc. nuo visų į parodą parduotų bilietų</w:t>
            </w:r>
          </w:p>
        </w:tc>
      </w:tr>
      <w:tr w:rsidR="00B31D86" w:rsidRPr="00EB06D4" w14:paraId="198D8DCA"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19966962"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21.</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3A5590D8"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Muziejaus archyvų medžiagos kopijavimas:</w:t>
            </w:r>
          </w:p>
        </w:tc>
        <w:tc>
          <w:tcPr>
            <w:tcW w:w="1701" w:type="dxa"/>
            <w:tcBorders>
              <w:bottom w:val="single" w:sz="4" w:space="0" w:color="auto"/>
            </w:tcBorders>
          </w:tcPr>
          <w:p w14:paraId="7FA289CE" w14:textId="77777777" w:rsidR="00B31D86" w:rsidRPr="00B31D86" w:rsidRDefault="00B31D86" w:rsidP="00B52789">
            <w:pPr>
              <w:spacing w:line="276" w:lineRule="auto"/>
              <w:jc w:val="center"/>
              <w:rPr>
                <w:rFonts w:ascii="Arial" w:hAnsi="Arial" w:cs="Arial"/>
                <w:sz w:val="24"/>
                <w:szCs w:val="24"/>
              </w:rPr>
            </w:pPr>
          </w:p>
        </w:tc>
      </w:tr>
      <w:tr w:rsidR="00B31D86" w:rsidRPr="00EB06D4" w14:paraId="463604AD"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66852BDD"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21.1.</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1DF0A0F1"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A4 formatas</w:t>
            </w:r>
          </w:p>
        </w:tc>
        <w:tc>
          <w:tcPr>
            <w:tcW w:w="1701" w:type="dxa"/>
            <w:tcBorders>
              <w:bottom w:val="single" w:sz="4" w:space="0" w:color="auto"/>
            </w:tcBorders>
          </w:tcPr>
          <w:p w14:paraId="335B075B" w14:textId="77777777" w:rsidR="00B31D86" w:rsidRPr="00B31D86" w:rsidRDefault="00B31D86"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0,30</w:t>
            </w:r>
          </w:p>
        </w:tc>
      </w:tr>
      <w:tr w:rsidR="00B31D86" w:rsidRPr="00EB06D4" w14:paraId="125A1E9C"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215E39CA"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21.2.</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36DBC52A"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A4 formatas spalvotas</w:t>
            </w:r>
          </w:p>
        </w:tc>
        <w:tc>
          <w:tcPr>
            <w:tcW w:w="1701" w:type="dxa"/>
            <w:tcBorders>
              <w:bottom w:val="single" w:sz="4" w:space="0" w:color="auto"/>
            </w:tcBorders>
          </w:tcPr>
          <w:p w14:paraId="28279A60" w14:textId="77777777" w:rsidR="00B31D86" w:rsidRPr="00B31D86" w:rsidRDefault="00B31D86" w:rsidP="00B52789">
            <w:pPr>
              <w:spacing w:line="276" w:lineRule="auto"/>
              <w:jc w:val="center"/>
              <w:rPr>
                <w:rFonts w:ascii="Arial" w:hAnsi="Arial" w:cs="Arial"/>
                <w:color w:val="000000"/>
                <w:sz w:val="24"/>
                <w:szCs w:val="24"/>
              </w:rPr>
            </w:pPr>
            <w:r w:rsidRPr="00B31D86">
              <w:rPr>
                <w:rFonts w:ascii="Arial" w:hAnsi="Arial" w:cs="Arial"/>
                <w:color w:val="000000"/>
                <w:sz w:val="24"/>
                <w:szCs w:val="24"/>
              </w:rPr>
              <w:t>0,60</w:t>
            </w:r>
          </w:p>
        </w:tc>
      </w:tr>
      <w:tr w:rsidR="00B31D86" w:rsidRPr="00EB06D4" w14:paraId="2E0B32C4" w14:textId="77777777" w:rsidTr="00B6677B">
        <w:tc>
          <w:tcPr>
            <w:tcW w:w="930" w:type="dxa"/>
            <w:tcBorders>
              <w:top w:val="single" w:sz="4" w:space="0" w:color="auto"/>
              <w:left w:val="single" w:sz="4" w:space="0" w:color="auto"/>
              <w:bottom w:val="single" w:sz="4" w:space="0" w:color="auto"/>
              <w:right w:val="single" w:sz="4" w:space="0" w:color="auto"/>
            </w:tcBorders>
            <w:shd w:val="clear" w:color="auto" w:fill="FFFFFF"/>
          </w:tcPr>
          <w:p w14:paraId="2654EFF6"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22.</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23866711"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Duomenų nuskaitymas (A4)</w:t>
            </w:r>
          </w:p>
        </w:tc>
        <w:tc>
          <w:tcPr>
            <w:tcW w:w="1701" w:type="dxa"/>
            <w:tcBorders>
              <w:top w:val="single" w:sz="4" w:space="0" w:color="auto"/>
              <w:left w:val="single" w:sz="4" w:space="0" w:color="auto"/>
              <w:bottom w:val="single" w:sz="4" w:space="0" w:color="auto"/>
            </w:tcBorders>
          </w:tcPr>
          <w:p w14:paraId="762CC194"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color w:val="000000"/>
                <w:sz w:val="24"/>
                <w:szCs w:val="24"/>
              </w:rPr>
              <w:t>0,30</w:t>
            </w:r>
          </w:p>
        </w:tc>
      </w:tr>
      <w:tr w:rsidR="00B31D86" w:rsidRPr="00EB06D4" w14:paraId="00CC4ECD" w14:textId="77777777" w:rsidTr="00B6677B">
        <w:trPr>
          <w:trHeight w:val="135"/>
        </w:trPr>
        <w:tc>
          <w:tcPr>
            <w:tcW w:w="930" w:type="dxa"/>
            <w:tcBorders>
              <w:top w:val="single" w:sz="4" w:space="0" w:color="auto"/>
              <w:left w:val="single" w:sz="4" w:space="0" w:color="auto"/>
              <w:bottom w:val="single" w:sz="4" w:space="0" w:color="auto"/>
              <w:right w:val="single" w:sz="4" w:space="0" w:color="auto"/>
            </w:tcBorders>
            <w:shd w:val="clear" w:color="auto" w:fill="FFFFFF"/>
          </w:tcPr>
          <w:p w14:paraId="7EA76789"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23.</w:t>
            </w:r>
          </w:p>
        </w:tc>
        <w:tc>
          <w:tcPr>
            <w:tcW w:w="7150" w:type="dxa"/>
            <w:tcBorders>
              <w:top w:val="single" w:sz="4" w:space="0" w:color="auto"/>
              <w:left w:val="single" w:sz="4" w:space="0" w:color="auto"/>
              <w:bottom w:val="single" w:sz="4" w:space="0" w:color="auto"/>
              <w:right w:val="single" w:sz="4" w:space="0" w:color="auto"/>
            </w:tcBorders>
            <w:shd w:val="clear" w:color="auto" w:fill="FFFFFF"/>
          </w:tcPr>
          <w:p w14:paraId="773BE6E8"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Vaizdo ir garso archyvo perrašymas (10 min.)</w:t>
            </w:r>
          </w:p>
        </w:tc>
        <w:tc>
          <w:tcPr>
            <w:tcW w:w="1701" w:type="dxa"/>
            <w:tcBorders>
              <w:top w:val="single" w:sz="4" w:space="0" w:color="auto"/>
            </w:tcBorders>
          </w:tcPr>
          <w:p w14:paraId="50164119"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color w:val="000000"/>
                <w:sz w:val="24"/>
                <w:szCs w:val="24"/>
              </w:rPr>
              <w:t>3,00</w:t>
            </w:r>
          </w:p>
        </w:tc>
      </w:tr>
      <w:tr w:rsidR="00B31D86" w:rsidRPr="00EB06D4" w14:paraId="5E8D6316" w14:textId="77777777" w:rsidTr="00B6677B">
        <w:tc>
          <w:tcPr>
            <w:tcW w:w="930" w:type="dxa"/>
          </w:tcPr>
          <w:p w14:paraId="38F7C579" w14:textId="77777777" w:rsidR="00B31D86" w:rsidRPr="00B31D86" w:rsidRDefault="00B31D86" w:rsidP="00B52789">
            <w:pPr>
              <w:spacing w:line="276" w:lineRule="auto"/>
              <w:rPr>
                <w:rFonts w:ascii="Arial" w:hAnsi="Arial" w:cs="Arial"/>
                <w:color w:val="000000"/>
                <w:sz w:val="24"/>
                <w:szCs w:val="24"/>
              </w:rPr>
            </w:pPr>
            <w:r w:rsidRPr="00B31D86">
              <w:rPr>
                <w:rFonts w:ascii="Arial" w:hAnsi="Arial" w:cs="Arial"/>
                <w:color w:val="000000"/>
                <w:sz w:val="24"/>
                <w:szCs w:val="24"/>
              </w:rPr>
              <w:t>24.</w:t>
            </w:r>
          </w:p>
        </w:tc>
        <w:tc>
          <w:tcPr>
            <w:tcW w:w="7150" w:type="dxa"/>
          </w:tcPr>
          <w:p w14:paraId="145F72E0"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 xml:space="preserve">Filmavimas, fotografavimas muziejaus patalpose ekspozicijų,  parodų apžiūros metu </w:t>
            </w:r>
          </w:p>
        </w:tc>
        <w:tc>
          <w:tcPr>
            <w:tcW w:w="1701" w:type="dxa"/>
          </w:tcPr>
          <w:p w14:paraId="2CC6B7FE"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color w:val="000000"/>
                <w:sz w:val="24"/>
                <w:szCs w:val="24"/>
              </w:rPr>
              <w:t>2,00</w:t>
            </w:r>
          </w:p>
        </w:tc>
      </w:tr>
      <w:tr w:rsidR="00B31D86" w:rsidRPr="00EB06D4" w14:paraId="6CA18F26" w14:textId="77777777" w:rsidTr="00B6677B">
        <w:tc>
          <w:tcPr>
            <w:tcW w:w="930" w:type="dxa"/>
          </w:tcPr>
          <w:p w14:paraId="711F3EB2"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25.</w:t>
            </w:r>
          </w:p>
        </w:tc>
        <w:tc>
          <w:tcPr>
            <w:tcW w:w="7150" w:type="dxa"/>
          </w:tcPr>
          <w:p w14:paraId="56B52E98"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Filmavimas, fotografavimas komerciniais, asmeniniais tikslais muziejaus patalpose (1 val.)</w:t>
            </w:r>
          </w:p>
        </w:tc>
        <w:tc>
          <w:tcPr>
            <w:tcW w:w="1701" w:type="dxa"/>
          </w:tcPr>
          <w:p w14:paraId="7FC967D7"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30,00</w:t>
            </w:r>
          </w:p>
        </w:tc>
      </w:tr>
      <w:tr w:rsidR="00B31D86" w:rsidRPr="00EB06D4" w14:paraId="503C2761" w14:textId="77777777" w:rsidTr="00B6677B">
        <w:tc>
          <w:tcPr>
            <w:tcW w:w="930" w:type="dxa"/>
          </w:tcPr>
          <w:p w14:paraId="0CFDA250"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 xml:space="preserve">26. </w:t>
            </w:r>
          </w:p>
        </w:tc>
        <w:tc>
          <w:tcPr>
            <w:tcW w:w="7150" w:type="dxa"/>
          </w:tcPr>
          <w:p w14:paraId="79489420" w14:textId="77777777" w:rsidR="00B31D86" w:rsidRPr="00B31D86" w:rsidRDefault="00B31D86" w:rsidP="00B52789">
            <w:pPr>
              <w:spacing w:line="276" w:lineRule="auto"/>
              <w:rPr>
                <w:rFonts w:ascii="Arial" w:hAnsi="Arial" w:cs="Arial"/>
                <w:sz w:val="24"/>
                <w:szCs w:val="24"/>
              </w:rPr>
            </w:pPr>
            <w:r w:rsidRPr="00B31D86">
              <w:rPr>
                <w:rFonts w:ascii="Arial" w:hAnsi="Arial" w:cs="Arial"/>
                <w:sz w:val="24"/>
                <w:szCs w:val="24"/>
              </w:rPr>
              <w:t>Audiogido nuoma (3 val.)</w:t>
            </w:r>
          </w:p>
        </w:tc>
        <w:tc>
          <w:tcPr>
            <w:tcW w:w="1701" w:type="dxa"/>
          </w:tcPr>
          <w:p w14:paraId="70679140" w14:textId="77777777" w:rsidR="00B31D86" w:rsidRPr="00B31D86" w:rsidRDefault="00B31D86" w:rsidP="00B52789">
            <w:pPr>
              <w:spacing w:line="276" w:lineRule="auto"/>
              <w:jc w:val="center"/>
              <w:rPr>
                <w:rFonts w:ascii="Arial" w:hAnsi="Arial" w:cs="Arial"/>
                <w:sz w:val="24"/>
                <w:szCs w:val="24"/>
              </w:rPr>
            </w:pPr>
            <w:r w:rsidRPr="00B31D86">
              <w:rPr>
                <w:rFonts w:ascii="Arial" w:hAnsi="Arial" w:cs="Arial"/>
                <w:sz w:val="24"/>
                <w:szCs w:val="24"/>
              </w:rPr>
              <w:t>5,00</w:t>
            </w:r>
          </w:p>
        </w:tc>
      </w:tr>
    </w:tbl>
    <w:p w14:paraId="419A27BB" w14:textId="77777777" w:rsidR="00533B18" w:rsidRDefault="00533B18" w:rsidP="006A5FE6">
      <w:pPr>
        <w:widowControl/>
        <w:autoSpaceDE/>
        <w:autoSpaceDN/>
        <w:adjustRightInd/>
        <w:spacing w:line="276" w:lineRule="auto"/>
        <w:rPr>
          <w:rFonts w:ascii="Arial" w:hAnsi="Arial" w:cs="Arial"/>
          <w:sz w:val="24"/>
          <w:szCs w:val="24"/>
          <w:lang w:eastAsia="en-US"/>
        </w:rPr>
      </w:pPr>
    </w:p>
    <w:p w14:paraId="408FD077" w14:textId="16CC8544" w:rsidR="00B6677B" w:rsidRDefault="00B6677B" w:rsidP="00B6677B">
      <w:pPr>
        <w:widowControl/>
        <w:autoSpaceDE/>
        <w:autoSpaceDN/>
        <w:adjustRightInd/>
        <w:spacing w:line="276" w:lineRule="auto"/>
        <w:jc w:val="center"/>
        <w:rPr>
          <w:rFonts w:ascii="Arial" w:hAnsi="Arial" w:cs="Arial"/>
          <w:sz w:val="24"/>
          <w:szCs w:val="24"/>
          <w:lang w:eastAsia="en-US"/>
        </w:rPr>
      </w:pPr>
      <w:r>
        <w:rPr>
          <w:rFonts w:ascii="Arial" w:hAnsi="Arial" w:cs="Arial"/>
          <w:sz w:val="24"/>
          <w:szCs w:val="24"/>
          <w:lang w:eastAsia="en-US"/>
        </w:rPr>
        <w:t>_________________</w:t>
      </w:r>
    </w:p>
    <w:p w14:paraId="3F21436A" w14:textId="77777777" w:rsidR="00B6677B" w:rsidRDefault="00B6677B">
      <w:pPr>
        <w:widowControl/>
        <w:autoSpaceDE/>
        <w:autoSpaceDN/>
        <w:adjustRightInd/>
        <w:spacing w:after="160" w:line="259" w:lineRule="auto"/>
        <w:rPr>
          <w:rFonts w:ascii="Arial" w:hAnsi="Arial" w:cs="Arial"/>
          <w:sz w:val="24"/>
          <w:szCs w:val="24"/>
          <w:lang w:eastAsia="en-US"/>
        </w:rPr>
      </w:pPr>
      <w:r>
        <w:rPr>
          <w:rFonts w:ascii="Arial" w:hAnsi="Arial" w:cs="Arial"/>
          <w:sz w:val="24"/>
          <w:szCs w:val="24"/>
          <w:lang w:eastAsia="en-US"/>
        </w:rPr>
        <w:br w:type="page"/>
      </w:r>
    </w:p>
    <w:p w14:paraId="6F932741" w14:textId="1ECFFFDF" w:rsidR="00BD7C63" w:rsidRDefault="00B6677B" w:rsidP="00A100FC">
      <w:pPr>
        <w:widowControl/>
        <w:autoSpaceDE/>
        <w:autoSpaceDN/>
        <w:adjustRightInd/>
        <w:spacing w:after="240" w:line="276" w:lineRule="auto"/>
        <w:jc w:val="center"/>
        <w:rPr>
          <w:rFonts w:ascii="Arial" w:hAnsi="Arial" w:cs="Arial"/>
          <w:b/>
          <w:sz w:val="24"/>
          <w:szCs w:val="24"/>
        </w:rPr>
      </w:pPr>
      <w:r w:rsidRPr="0015442F">
        <w:rPr>
          <w:rFonts w:ascii="Arial" w:hAnsi="Arial" w:cs="Arial"/>
          <w:b/>
          <w:sz w:val="24"/>
          <w:szCs w:val="24"/>
        </w:rPr>
        <w:lastRenderedPageBreak/>
        <w:t>AIŠKINAMASIS RAŠTAS</w:t>
      </w:r>
      <w:r>
        <w:rPr>
          <w:rFonts w:ascii="Arial" w:hAnsi="Arial" w:cs="Arial"/>
          <w:b/>
          <w:sz w:val="24"/>
          <w:szCs w:val="24"/>
        </w:rPr>
        <w:br/>
        <w:t>DĖL TARYBOS SPRENDIMO</w:t>
      </w:r>
      <w:r w:rsidR="00BD7C63">
        <w:rPr>
          <w:rFonts w:ascii="Arial" w:hAnsi="Arial" w:cs="Arial"/>
          <w:b/>
          <w:sz w:val="24"/>
          <w:szCs w:val="24"/>
        </w:rPr>
        <w:t xml:space="preserve"> „DĖL KLAIPĖDOS RAJONO SAVIVALDYBĖS TARYBOS 2024 M. </w:t>
      </w:r>
      <w:r w:rsidR="00A100FC">
        <w:rPr>
          <w:rFonts w:ascii="Arial" w:hAnsi="Arial" w:cs="Arial"/>
          <w:b/>
          <w:sz w:val="24"/>
          <w:szCs w:val="24"/>
        </w:rPr>
        <w:t>VASARIO 29 D. SPRENDIMO NR. T11-87 „DĖL GARGŽDŲ KRAŠTO MUZIEJAUS TEIKIAMŲ ATLYGINTINŲ PASLAUGŲ KAINŲ NUSTATYMO“ PAKEITIMO“ PROJEKTO</w:t>
      </w:r>
    </w:p>
    <w:p w14:paraId="27A6A4B6" w14:textId="7574DB22" w:rsidR="00BD7C63" w:rsidRDefault="00A100FC" w:rsidP="00A100FC">
      <w:pPr>
        <w:widowControl/>
        <w:autoSpaceDE/>
        <w:autoSpaceDN/>
        <w:adjustRightInd/>
        <w:spacing w:after="240" w:line="276" w:lineRule="auto"/>
        <w:jc w:val="center"/>
        <w:rPr>
          <w:rFonts w:ascii="Arial" w:hAnsi="Arial" w:cs="Arial"/>
          <w:bCs/>
          <w:sz w:val="24"/>
          <w:szCs w:val="24"/>
        </w:rPr>
      </w:pPr>
      <w:r>
        <w:rPr>
          <w:rFonts w:ascii="Arial" w:hAnsi="Arial" w:cs="Arial"/>
          <w:bCs/>
          <w:sz w:val="24"/>
          <w:szCs w:val="24"/>
        </w:rPr>
        <w:t>2025 m. vasario 12 d.</w:t>
      </w:r>
    </w:p>
    <w:p w14:paraId="6B4363E4" w14:textId="77777777" w:rsidR="00A100FC" w:rsidRPr="00FF7885" w:rsidRDefault="00A100FC" w:rsidP="00A100FC">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1. Parengto sprendimo projekto tikslai, uždaviniai (ko šiuo sprendimu norima pasiekti):</w:t>
      </w:r>
    </w:p>
    <w:p w14:paraId="6A1906E2" w14:textId="77777777" w:rsidR="00556B74" w:rsidRDefault="00A100FC" w:rsidP="008577F4">
      <w:pPr>
        <w:spacing w:line="276" w:lineRule="auto"/>
        <w:ind w:firstLine="567"/>
        <w:jc w:val="both"/>
        <w:rPr>
          <w:rFonts w:ascii="Arial" w:hAnsi="Arial" w:cs="Arial"/>
          <w:bCs/>
          <w:sz w:val="24"/>
          <w:szCs w:val="24"/>
        </w:rPr>
      </w:pPr>
      <w:r w:rsidRPr="00FF7885">
        <w:rPr>
          <w:rFonts w:ascii="Arial" w:hAnsi="Arial" w:cs="Arial"/>
          <w:bCs/>
          <w:sz w:val="24"/>
          <w:szCs w:val="24"/>
        </w:rPr>
        <w:t xml:space="preserve">Tikslas: </w:t>
      </w:r>
      <w:r w:rsidR="00C96E22">
        <w:rPr>
          <w:rFonts w:ascii="Arial" w:hAnsi="Arial" w:cs="Arial"/>
          <w:bCs/>
          <w:sz w:val="24"/>
          <w:szCs w:val="24"/>
        </w:rPr>
        <w:t xml:space="preserve">2025 m. vasario 10 d. gautas Gargždų krašto muziejaus direktorės raštas Nr. S-25 „Dėl prašymo tvirtinti naują Gargždų krašto muziejaus teikiamų atlygintinų paslaugų kainų redakciją“. </w:t>
      </w:r>
      <w:r w:rsidR="00975E26">
        <w:rPr>
          <w:rFonts w:ascii="Arial" w:hAnsi="Arial" w:cs="Arial"/>
          <w:bCs/>
          <w:sz w:val="24"/>
          <w:szCs w:val="24"/>
        </w:rPr>
        <w:t>Rašte prašoma patvirtinti naują Gargždų krašto muziejaus teikiamų atlygintinų paslaugų kainų redakciją nuo 2025 m. balandžio 1 d., nes iš dalies keitėsi įstaigos paslaugų poreikis ir teikimo kaštai.</w:t>
      </w:r>
    </w:p>
    <w:p w14:paraId="132689C3" w14:textId="76B71E79" w:rsidR="00A100FC" w:rsidRDefault="008577F4" w:rsidP="008577F4">
      <w:pPr>
        <w:spacing w:line="276" w:lineRule="auto"/>
        <w:ind w:firstLine="567"/>
        <w:jc w:val="both"/>
        <w:rPr>
          <w:rFonts w:ascii="Arial" w:hAnsi="Arial" w:cs="Arial"/>
          <w:bCs/>
          <w:sz w:val="24"/>
          <w:szCs w:val="24"/>
        </w:rPr>
      </w:pPr>
      <w:r w:rsidRPr="008577F4">
        <w:rPr>
          <w:rFonts w:ascii="Arial" w:hAnsi="Arial" w:cs="Arial"/>
          <w:bCs/>
          <w:sz w:val="24"/>
          <w:szCs w:val="24"/>
        </w:rPr>
        <w:t xml:space="preserve">Papildymas </w:t>
      </w:r>
      <w:r>
        <w:rPr>
          <w:rFonts w:ascii="Arial" w:hAnsi="Arial" w:cs="Arial"/>
          <w:bCs/>
          <w:sz w:val="24"/>
          <w:szCs w:val="24"/>
        </w:rPr>
        <w:t xml:space="preserve">1.3.8. ir 7.3. papunkčiais </w:t>
      </w:r>
      <w:r w:rsidRPr="008577F4">
        <w:rPr>
          <w:rFonts w:ascii="Arial" w:hAnsi="Arial" w:cs="Arial"/>
          <w:bCs/>
          <w:sz w:val="24"/>
          <w:szCs w:val="24"/>
        </w:rPr>
        <w:t>„asmenims, pateikusiems Gargždų krašto muziejaus kuponus, išduotus</w:t>
      </w:r>
      <w:r>
        <w:rPr>
          <w:rFonts w:ascii="Arial" w:hAnsi="Arial" w:cs="Arial"/>
          <w:bCs/>
          <w:sz w:val="24"/>
          <w:szCs w:val="24"/>
        </w:rPr>
        <w:t xml:space="preserve"> </w:t>
      </w:r>
      <w:r w:rsidRPr="008577F4">
        <w:rPr>
          <w:rFonts w:ascii="Arial" w:hAnsi="Arial" w:cs="Arial"/>
          <w:bCs/>
          <w:sz w:val="24"/>
          <w:szCs w:val="24"/>
        </w:rPr>
        <w:t>Gargždų krašto muziejaus administracijos – 0,00 Eur“</w:t>
      </w:r>
      <w:r>
        <w:rPr>
          <w:rFonts w:ascii="Arial" w:hAnsi="Arial" w:cs="Arial"/>
          <w:bCs/>
          <w:sz w:val="24"/>
          <w:szCs w:val="24"/>
        </w:rPr>
        <w:t xml:space="preserve"> </w:t>
      </w:r>
      <w:r w:rsidRPr="008577F4">
        <w:rPr>
          <w:rFonts w:ascii="Arial" w:hAnsi="Arial" w:cs="Arial"/>
          <w:bCs/>
          <w:sz w:val="24"/>
          <w:szCs w:val="24"/>
        </w:rPr>
        <w:t>reikalingas, dėl gaunamų prašymų iš Klaipėdos rajono</w:t>
      </w:r>
      <w:r>
        <w:rPr>
          <w:rFonts w:ascii="Arial" w:hAnsi="Arial" w:cs="Arial"/>
          <w:bCs/>
          <w:sz w:val="24"/>
          <w:szCs w:val="24"/>
        </w:rPr>
        <w:t xml:space="preserve"> </w:t>
      </w:r>
      <w:r w:rsidRPr="008577F4">
        <w:rPr>
          <w:rFonts w:ascii="Arial" w:hAnsi="Arial" w:cs="Arial"/>
          <w:bCs/>
          <w:sz w:val="24"/>
          <w:szCs w:val="24"/>
        </w:rPr>
        <w:t>švietimo įstaigų, biudžetinių įstaigų, bendruomenių, kurios organizuoja</w:t>
      </w:r>
      <w:r>
        <w:rPr>
          <w:rFonts w:ascii="Arial" w:hAnsi="Arial" w:cs="Arial"/>
          <w:bCs/>
          <w:sz w:val="24"/>
          <w:szCs w:val="24"/>
        </w:rPr>
        <w:t xml:space="preserve"> </w:t>
      </w:r>
      <w:r w:rsidRPr="008577F4">
        <w:rPr>
          <w:rFonts w:ascii="Arial" w:hAnsi="Arial" w:cs="Arial"/>
          <w:bCs/>
          <w:sz w:val="24"/>
          <w:szCs w:val="24"/>
        </w:rPr>
        <w:t>nekomercinius renginius, skelbia konkursus ir dalyviams teikia prizus.</w:t>
      </w:r>
      <w:r>
        <w:rPr>
          <w:rFonts w:ascii="Arial" w:hAnsi="Arial" w:cs="Arial"/>
          <w:bCs/>
          <w:sz w:val="24"/>
          <w:szCs w:val="24"/>
        </w:rPr>
        <w:t xml:space="preserve"> </w:t>
      </w:r>
      <w:r w:rsidRPr="008577F4">
        <w:rPr>
          <w:rFonts w:ascii="Arial" w:hAnsi="Arial" w:cs="Arial"/>
          <w:bCs/>
          <w:sz w:val="24"/>
          <w:szCs w:val="24"/>
        </w:rPr>
        <w:t>Atlygintinų paslaugų kainas papildžius šiais p</w:t>
      </w:r>
      <w:r>
        <w:rPr>
          <w:rFonts w:ascii="Arial" w:hAnsi="Arial" w:cs="Arial"/>
          <w:bCs/>
          <w:sz w:val="24"/>
          <w:szCs w:val="24"/>
        </w:rPr>
        <w:t>apunkčiais</w:t>
      </w:r>
      <w:r w:rsidRPr="008577F4">
        <w:rPr>
          <w:rFonts w:ascii="Arial" w:hAnsi="Arial" w:cs="Arial"/>
          <w:bCs/>
          <w:sz w:val="24"/>
          <w:szCs w:val="24"/>
        </w:rPr>
        <w:t xml:space="preserve"> Gargždų krašto</w:t>
      </w:r>
      <w:r>
        <w:rPr>
          <w:rFonts w:ascii="Arial" w:hAnsi="Arial" w:cs="Arial"/>
          <w:bCs/>
          <w:sz w:val="24"/>
          <w:szCs w:val="24"/>
        </w:rPr>
        <w:t xml:space="preserve"> </w:t>
      </w:r>
      <w:r w:rsidRPr="008577F4">
        <w:rPr>
          <w:rFonts w:ascii="Arial" w:hAnsi="Arial" w:cs="Arial"/>
          <w:bCs/>
          <w:sz w:val="24"/>
          <w:szCs w:val="24"/>
        </w:rPr>
        <w:t>muziejuje būtų patvirtintos Gargždų krašto muziejaus kuponų išdavimo</w:t>
      </w:r>
      <w:r>
        <w:rPr>
          <w:rFonts w:ascii="Arial" w:hAnsi="Arial" w:cs="Arial"/>
          <w:bCs/>
          <w:sz w:val="24"/>
          <w:szCs w:val="24"/>
        </w:rPr>
        <w:t xml:space="preserve"> </w:t>
      </w:r>
      <w:r w:rsidRPr="008577F4">
        <w:rPr>
          <w:rFonts w:ascii="Arial" w:hAnsi="Arial" w:cs="Arial"/>
          <w:bCs/>
          <w:sz w:val="24"/>
          <w:szCs w:val="24"/>
        </w:rPr>
        <w:t>taisyklės: prašymų teikimo, kuponų išdavimo tvarka, jų forma ir apskaita.</w:t>
      </w:r>
      <w:r>
        <w:rPr>
          <w:rFonts w:ascii="Arial" w:hAnsi="Arial" w:cs="Arial"/>
          <w:bCs/>
          <w:sz w:val="24"/>
          <w:szCs w:val="24"/>
        </w:rPr>
        <w:t xml:space="preserve"> </w:t>
      </w:r>
      <w:r w:rsidRPr="008577F4">
        <w:rPr>
          <w:rFonts w:ascii="Arial" w:hAnsi="Arial" w:cs="Arial"/>
          <w:bCs/>
          <w:sz w:val="24"/>
          <w:szCs w:val="24"/>
        </w:rPr>
        <w:t>Patvirtinus Gargždų krašto muziejaus kuponus būtų sudaryta galimybė</w:t>
      </w:r>
      <w:r>
        <w:rPr>
          <w:rFonts w:ascii="Arial" w:hAnsi="Arial" w:cs="Arial"/>
          <w:bCs/>
          <w:sz w:val="24"/>
          <w:szCs w:val="24"/>
        </w:rPr>
        <w:t xml:space="preserve"> </w:t>
      </w:r>
      <w:r w:rsidRPr="008577F4">
        <w:rPr>
          <w:rFonts w:ascii="Arial" w:hAnsi="Arial" w:cs="Arial"/>
          <w:bCs/>
          <w:sz w:val="24"/>
          <w:szCs w:val="24"/>
        </w:rPr>
        <w:t>papildomai viešinti įstaigos veiklą bei pritraukti naujų lankytojų į</w:t>
      </w:r>
      <w:r>
        <w:rPr>
          <w:rFonts w:ascii="Arial" w:hAnsi="Arial" w:cs="Arial"/>
          <w:bCs/>
          <w:sz w:val="24"/>
          <w:szCs w:val="24"/>
        </w:rPr>
        <w:t xml:space="preserve"> </w:t>
      </w:r>
      <w:r w:rsidRPr="008577F4">
        <w:rPr>
          <w:rFonts w:ascii="Arial" w:hAnsi="Arial" w:cs="Arial"/>
          <w:bCs/>
          <w:sz w:val="24"/>
          <w:szCs w:val="24"/>
        </w:rPr>
        <w:t>muziejus. Pažymima, kad Gargždų krašto muziejaus kuponai būtų</w:t>
      </w:r>
      <w:r>
        <w:rPr>
          <w:rFonts w:ascii="Arial" w:hAnsi="Arial" w:cs="Arial"/>
          <w:bCs/>
          <w:sz w:val="24"/>
          <w:szCs w:val="24"/>
        </w:rPr>
        <w:t xml:space="preserve"> </w:t>
      </w:r>
      <w:r w:rsidRPr="008577F4">
        <w:rPr>
          <w:rFonts w:ascii="Arial" w:hAnsi="Arial" w:cs="Arial"/>
          <w:bCs/>
          <w:sz w:val="24"/>
          <w:szCs w:val="24"/>
        </w:rPr>
        <w:t>išduodami tik nekomerciniams renginiams bei iniciatyvoms ir apsvarstant</w:t>
      </w:r>
      <w:r>
        <w:rPr>
          <w:rFonts w:ascii="Arial" w:hAnsi="Arial" w:cs="Arial"/>
          <w:bCs/>
          <w:sz w:val="24"/>
          <w:szCs w:val="24"/>
        </w:rPr>
        <w:t xml:space="preserve"> </w:t>
      </w:r>
      <w:r w:rsidRPr="008577F4">
        <w:rPr>
          <w:rFonts w:ascii="Arial" w:hAnsi="Arial" w:cs="Arial"/>
          <w:bCs/>
          <w:sz w:val="24"/>
          <w:szCs w:val="24"/>
        </w:rPr>
        <w:t>prašymų pagrįstumą.</w:t>
      </w:r>
    </w:p>
    <w:p w14:paraId="2F71F1AB" w14:textId="684B9FAD" w:rsidR="00556B74" w:rsidRDefault="00556B74" w:rsidP="003E4B53">
      <w:pPr>
        <w:spacing w:line="276" w:lineRule="auto"/>
        <w:ind w:firstLine="567"/>
        <w:jc w:val="both"/>
        <w:rPr>
          <w:rFonts w:ascii="Arial" w:hAnsi="Arial" w:cs="Arial"/>
          <w:bCs/>
          <w:sz w:val="24"/>
          <w:szCs w:val="24"/>
        </w:rPr>
      </w:pPr>
      <w:r>
        <w:rPr>
          <w:rFonts w:ascii="Arial" w:hAnsi="Arial" w:cs="Arial"/>
          <w:bCs/>
          <w:sz w:val="24"/>
          <w:szCs w:val="24"/>
        </w:rPr>
        <w:t>12 punkte k</w:t>
      </w:r>
      <w:r w:rsidRPr="00556B74">
        <w:rPr>
          <w:rFonts w:ascii="Arial" w:hAnsi="Arial" w:cs="Arial"/>
          <w:bCs/>
          <w:sz w:val="24"/>
          <w:szCs w:val="24"/>
        </w:rPr>
        <w:t>eičiamas edukacijos pavadinimas vietoj „Vėtrungės maišelis – eko</w:t>
      </w:r>
      <w:r>
        <w:rPr>
          <w:rFonts w:ascii="Arial" w:hAnsi="Arial" w:cs="Arial"/>
          <w:bCs/>
          <w:sz w:val="24"/>
          <w:szCs w:val="24"/>
        </w:rPr>
        <w:t xml:space="preserve"> </w:t>
      </w:r>
      <w:r w:rsidRPr="00556B74">
        <w:rPr>
          <w:rFonts w:ascii="Arial" w:hAnsi="Arial" w:cs="Arial"/>
          <w:bCs/>
          <w:sz w:val="24"/>
          <w:szCs w:val="24"/>
        </w:rPr>
        <w:t>draugelis“ (asmeniui) keičiama „Spalvinga vėtrungės istorija“ (asmeniui),</w:t>
      </w:r>
      <w:r>
        <w:rPr>
          <w:rFonts w:ascii="Arial" w:hAnsi="Arial" w:cs="Arial"/>
          <w:bCs/>
          <w:sz w:val="24"/>
          <w:szCs w:val="24"/>
        </w:rPr>
        <w:t xml:space="preserve"> </w:t>
      </w:r>
      <w:r w:rsidRPr="00556B74">
        <w:rPr>
          <w:rFonts w:ascii="Arial" w:hAnsi="Arial" w:cs="Arial"/>
          <w:bCs/>
          <w:sz w:val="24"/>
          <w:szCs w:val="24"/>
        </w:rPr>
        <w:t>dėl pakitusio edukacijos pavadinimo ir organizavimo pobūdžio.</w:t>
      </w:r>
      <w:r>
        <w:rPr>
          <w:rFonts w:ascii="Arial" w:hAnsi="Arial" w:cs="Arial"/>
          <w:bCs/>
          <w:sz w:val="24"/>
          <w:szCs w:val="24"/>
        </w:rPr>
        <w:t xml:space="preserve"> </w:t>
      </w:r>
      <w:r w:rsidRPr="00556B74">
        <w:rPr>
          <w:rFonts w:ascii="Arial" w:hAnsi="Arial" w:cs="Arial"/>
          <w:bCs/>
          <w:sz w:val="24"/>
          <w:szCs w:val="24"/>
        </w:rPr>
        <w:t>Pakeitimas reikalingas, dėl padidėjusios edukacijos priemonių savikainos</w:t>
      </w:r>
      <w:r>
        <w:rPr>
          <w:rFonts w:ascii="Arial" w:hAnsi="Arial" w:cs="Arial"/>
          <w:bCs/>
          <w:sz w:val="24"/>
          <w:szCs w:val="24"/>
        </w:rPr>
        <w:t xml:space="preserve"> </w:t>
      </w:r>
      <w:r w:rsidRPr="00556B74">
        <w:rPr>
          <w:rFonts w:ascii="Arial" w:hAnsi="Arial" w:cs="Arial"/>
          <w:bCs/>
          <w:sz w:val="24"/>
          <w:szCs w:val="24"/>
        </w:rPr>
        <w:t>(drobiniai maišeliai, spaudos paslauga, papildomos priemonės). Kaina</w:t>
      </w:r>
      <w:r>
        <w:rPr>
          <w:rFonts w:ascii="Arial" w:hAnsi="Arial" w:cs="Arial"/>
          <w:bCs/>
          <w:sz w:val="24"/>
          <w:szCs w:val="24"/>
        </w:rPr>
        <w:t xml:space="preserve"> </w:t>
      </w:r>
      <w:r w:rsidRPr="00556B74">
        <w:rPr>
          <w:rFonts w:ascii="Arial" w:hAnsi="Arial" w:cs="Arial"/>
          <w:bCs/>
          <w:sz w:val="24"/>
          <w:szCs w:val="24"/>
        </w:rPr>
        <w:t>keliama 1</w:t>
      </w:r>
      <w:r>
        <w:rPr>
          <w:rFonts w:ascii="Arial" w:hAnsi="Arial" w:cs="Arial"/>
          <w:bCs/>
          <w:sz w:val="24"/>
          <w:szCs w:val="24"/>
        </w:rPr>
        <w:t>,00</w:t>
      </w:r>
      <w:r w:rsidRPr="00556B74">
        <w:rPr>
          <w:rFonts w:ascii="Arial" w:hAnsi="Arial" w:cs="Arial"/>
          <w:bCs/>
          <w:sz w:val="24"/>
          <w:szCs w:val="24"/>
        </w:rPr>
        <w:t xml:space="preserve"> euru.</w:t>
      </w:r>
    </w:p>
    <w:p w14:paraId="4CAFCB66" w14:textId="77777777" w:rsidR="00A100FC" w:rsidRPr="00FF7885" w:rsidRDefault="00A100FC" w:rsidP="003E4B53">
      <w:pPr>
        <w:spacing w:line="276" w:lineRule="auto"/>
        <w:ind w:firstLine="567"/>
        <w:jc w:val="both"/>
        <w:rPr>
          <w:rFonts w:ascii="Arial" w:hAnsi="Arial" w:cs="Arial"/>
          <w:color w:val="212529"/>
          <w:sz w:val="24"/>
          <w:szCs w:val="24"/>
          <w:shd w:val="clear" w:color="auto" w:fill="FFFFFF"/>
        </w:rPr>
      </w:pPr>
      <w:r w:rsidRPr="00FF7885">
        <w:rPr>
          <w:rFonts w:ascii="Arial" w:hAnsi="Arial" w:cs="Arial"/>
          <w:color w:val="212529"/>
          <w:sz w:val="24"/>
          <w:szCs w:val="24"/>
          <w:shd w:val="clear" w:color="auto" w:fill="FFFFFF"/>
        </w:rPr>
        <w:t>Uždavinys:</w:t>
      </w:r>
    </w:p>
    <w:p w14:paraId="7B86B397" w14:textId="26530869" w:rsidR="00395732" w:rsidRDefault="00A100FC" w:rsidP="003E4B53">
      <w:pPr>
        <w:pStyle w:val="Pagrindiniotekstotrauka"/>
        <w:tabs>
          <w:tab w:val="left" w:pos="540"/>
        </w:tabs>
        <w:spacing w:after="240" w:line="276" w:lineRule="auto"/>
        <w:ind w:left="0" w:firstLine="567"/>
        <w:jc w:val="both"/>
        <w:rPr>
          <w:rFonts w:ascii="Arial" w:hAnsi="Arial" w:cs="Arial"/>
          <w:color w:val="000000" w:themeColor="text1"/>
          <w:shd w:val="clear" w:color="auto" w:fill="FFFFFF"/>
        </w:rPr>
      </w:pPr>
      <w:r>
        <w:rPr>
          <w:rFonts w:ascii="Arial" w:hAnsi="Arial" w:cs="Arial"/>
          <w:color w:val="000000" w:themeColor="text1"/>
          <w:shd w:val="clear" w:color="auto" w:fill="FFFFFF"/>
        </w:rPr>
        <w:t xml:space="preserve">Patvirtinti </w:t>
      </w:r>
      <w:r w:rsidR="00395732">
        <w:rPr>
          <w:rFonts w:ascii="Arial" w:hAnsi="Arial" w:cs="Arial"/>
          <w:color w:val="000000" w:themeColor="text1"/>
          <w:shd w:val="clear" w:color="auto" w:fill="FFFFFF"/>
        </w:rPr>
        <w:t>naują Gargždų krašto muziejaus teikiamų atlygintinų paslaugų kainų redakciją.</w:t>
      </w:r>
    </w:p>
    <w:p w14:paraId="3D78F44E" w14:textId="4FB748AF" w:rsidR="00A100FC" w:rsidRDefault="005619CF" w:rsidP="005619CF">
      <w:pPr>
        <w:widowControl/>
        <w:autoSpaceDE/>
        <w:autoSpaceDN/>
        <w:adjustRightInd/>
        <w:spacing w:line="276" w:lineRule="auto"/>
        <w:ind w:firstLine="567"/>
        <w:jc w:val="both"/>
        <w:rPr>
          <w:rFonts w:ascii="Arial" w:hAnsi="Arial" w:cs="Arial"/>
          <w:bCs/>
          <w:sz w:val="24"/>
          <w:szCs w:val="24"/>
        </w:rPr>
      </w:pPr>
      <w:r w:rsidRPr="005619CF">
        <w:rPr>
          <w:rFonts w:ascii="Arial" w:hAnsi="Arial" w:cs="Arial"/>
          <w:bCs/>
          <w:sz w:val="24"/>
          <w:szCs w:val="24"/>
        </w:rPr>
        <w:t>2. Kaip šiuo metu yra teisiškai reglamentuojami projekte aptariami klausimai:</w:t>
      </w:r>
    </w:p>
    <w:p w14:paraId="3C55F536" w14:textId="7A48A861" w:rsidR="005619CF" w:rsidRDefault="00E35C77" w:rsidP="005619CF">
      <w:pPr>
        <w:widowControl/>
        <w:autoSpaceDE/>
        <w:autoSpaceDN/>
        <w:adjustRightInd/>
        <w:spacing w:line="276" w:lineRule="auto"/>
        <w:ind w:firstLine="567"/>
        <w:jc w:val="both"/>
        <w:rPr>
          <w:rFonts w:ascii="Arial" w:hAnsi="Arial" w:cs="Arial"/>
          <w:color w:val="000000"/>
          <w:sz w:val="24"/>
          <w:szCs w:val="24"/>
        </w:rPr>
      </w:pPr>
      <w:r w:rsidRPr="00CB6C41">
        <w:rPr>
          <w:rFonts w:ascii="Arial" w:hAnsi="Arial" w:cs="Arial"/>
          <w:color w:val="000000"/>
          <w:sz w:val="24"/>
          <w:szCs w:val="24"/>
        </w:rPr>
        <w:t>Lietuvos Respublikos vietos savivaldos įstatymo</w:t>
      </w:r>
      <w:r>
        <w:rPr>
          <w:rFonts w:ascii="Arial" w:hAnsi="Arial" w:cs="Arial"/>
          <w:color w:val="000000"/>
          <w:sz w:val="24"/>
          <w:szCs w:val="24"/>
        </w:rPr>
        <w:t xml:space="preserve"> 15 straipsnio 2 dalies 29 punktas numato, kad </w:t>
      </w:r>
      <w:r w:rsidR="00070927">
        <w:rPr>
          <w:rFonts w:ascii="Arial" w:hAnsi="Arial" w:cs="Arial"/>
          <w:color w:val="000000"/>
          <w:sz w:val="24"/>
          <w:szCs w:val="24"/>
        </w:rPr>
        <w:t>viena iš išimtinių Savivaldybės tarybos kompetencijų yra kainų už savivaldybės valdomų biudžetinių įstaigų (kurių savininkė yra savivaldybė) teikiamas atlygintinas viešąsias paslaugas nustatymas (tvirtinimas) įstatymų nustatyta tvarka.</w:t>
      </w:r>
    </w:p>
    <w:p w14:paraId="2C6DA066" w14:textId="23FBF6ED" w:rsidR="00070927" w:rsidRDefault="00450B56" w:rsidP="00FE29D9">
      <w:pPr>
        <w:widowControl/>
        <w:autoSpaceDE/>
        <w:autoSpaceDN/>
        <w:adjustRightInd/>
        <w:spacing w:after="240" w:line="276" w:lineRule="auto"/>
        <w:ind w:firstLine="567"/>
        <w:jc w:val="both"/>
        <w:rPr>
          <w:rFonts w:ascii="Arial" w:hAnsi="Arial" w:cs="Arial"/>
          <w:sz w:val="24"/>
          <w:szCs w:val="24"/>
        </w:rPr>
      </w:pPr>
      <w:r>
        <w:rPr>
          <w:rFonts w:ascii="Arial" w:hAnsi="Arial" w:cs="Arial"/>
          <w:color w:val="000000"/>
          <w:sz w:val="24"/>
          <w:szCs w:val="24"/>
        </w:rPr>
        <w:t>Gargždų krašto muziejaus nuostatų, patvirtintų Klaipėdos rajono savivaldybės tarybos 2024 m. sausio 25 d. sprendimu Nr. T11-19 „Dėl Gargždų krašto muziejaus nuostatų patvirtinimo“, 5.1.4. papunktis nurodo</w:t>
      </w:r>
      <w:r w:rsidR="00D3170E">
        <w:rPr>
          <w:rFonts w:ascii="Arial" w:hAnsi="Arial" w:cs="Arial"/>
          <w:color w:val="000000"/>
          <w:sz w:val="24"/>
          <w:szCs w:val="24"/>
        </w:rPr>
        <w:t xml:space="preserve">, kad Savivaldybės tarybos kompetencija </w:t>
      </w:r>
      <w:r w:rsidR="00D3170E" w:rsidRPr="00D3170E">
        <w:rPr>
          <w:rFonts w:ascii="Arial" w:hAnsi="Arial" w:cs="Arial"/>
          <w:color w:val="000000"/>
          <w:sz w:val="24"/>
          <w:szCs w:val="24"/>
        </w:rPr>
        <w:t xml:space="preserve">yra </w:t>
      </w:r>
      <w:r w:rsidR="00D3170E" w:rsidRPr="00D3170E">
        <w:rPr>
          <w:rFonts w:ascii="Arial" w:hAnsi="Arial" w:cs="Arial"/>
          <w:sz w:val="24"/>
          <w:szCs w:val="24"/>
        </w:rPr>
        <w:t>kainų už Muziejaus teikiamas atlygintinas viešąsias paslaugas nustatymas</w:t>
      </w:r>
      <w:r w:rsidR="00D3170E">
        <w:rPr>
          <w:rFonts w:ascii="Arial" w:hAnsi="Arial" w:cs="Arial"/>
          <w:sz w:val="24"/>
          <w:szCs w:val="24"/>
        </w:rPr>
        <w:t>.</w:t>
      </w:r>
    </w:p>
    <w:p w14:paraId="4D5CA504" w14:textId="77777777" w:rsidR="00FE29D9" w:rsidRPr="00FF7885" w:rsidRDefault="00FE29D9" w:rsidP="00FE29D9">
      <w:pPr>
        <w:pStyle w:val="Pagrindiniotekstotrauka"/>
        <w:tabs>
          <w:tab w:val="left" w:pos="540"/>
          <w:tab w:val="right" w:pos="9639"/>
        </w:tabs>
        <w:spacing w:after="0" w:line="276" w:lineRule="auto"/>
        <w:ind w:left="0" w:firstLine="567"/>
        <w:jc w:val="both"/>
        <w:rPr>
          <w:rFonts w:ascii="Arial" w:hAnsi="Arial" w:cs="Arial"/>
          <w:bCs/>
          <w:strike/>
        </w:rPr>
      </w:pPr>
      <w:r w:rsidRPr="00FF7885">
        <w:rPr>
          <w:rFonts w:ascii="Arial" w:hAnsi="Arial" w:cs="Arial"/>
          <w:bCs/>
          <w:color w:val="000000"/>
        </w:rPr>
        <w:t>3. Kokios siūlomos naujos teisinio reguliavimo nuostatos ir kokių teigiamų rezultatų laukiama:</w:t>
      </w:r>
    </w:p>
    <w:p w14:paraId="76336DE1" w14:textId="322201E9" w:rsidR="00FE29D9" w:rsidRPr="00FF7885" w:rsidRDefault="00FE29D9" w:rsidP="00FE29D9">
      <w:pPr>
        <w:pStyle w:val="Pagrindiniotekstotrauka"/>
        <w:tabs>
          <w:tab w:val="left" w:pos="540"/>
        </w:tabs>
        <w:spacing w:after="240" w:line="276" w:lineRule="auto"/>
        <w:ind w:left="0" w:firstLine="567"/>
        <w:jc w:val="both"/>
        <w:rPr>
          <w:rFonts w:ascii="Arial" w:hAnsi="Arial" w:cs="Arial"/>
          <w:bCs/>
        </w:rPr>
      </w:pPr>
      <w:r>
        <w:rPr>
          <w:rFonts w:ascii="Arial" w:hAnsi="Arial" w:cs="Arial"/>
          <w:bCs/>
        </w:rPr>
        <w:t xml:space="preserve">Patvirtinta nauja Gargždų krašto muziejaus </w:t>
      </w:r>
      <w:r>
        <w:rPr>
          <w:rFonts w:ascii="Arial" w:hAnsi="Arial" w:cs="Arial"/>
          <w:color w:val="000000" w:themeColor="text1"/>
          <w:shd w:val="clear" w:color="auto" w:fill="FFFFFF"/>
        </w:rPr>
        <w:t>teikiamų atlygintinų paslaugų kainų redakcija atitiks įstaigų paslaugų poreikį</w:t>
      </w:r>
      <w:r w:rsidR="00A26161">
        <w:rPr>
          <w:rFonts w:ascii="Arial" w:hAnsi="Arial" w:cs="Arial"/>
          <w:color w:val="000000" w:themeColor="text1"/>
          <w:shd w:val="clear" w:color="auto" w:fill="FFFFFF"/>
        </w:rPr>
        <w:t xml:space="preserve"> ir jų teikimo kaštus.</w:t>
      </w:r>
    </w:p>
    <w:p w14:paraId="26D4D707" w14:textId="77777777" w:rsidR="00ED7B95" w:rsidRPr="00FF7885" w:rsidRDefault="00ED7B95" w:rsidP="00ED7B95">
      <w:pPr>
        <w:widowControl/>
        <w:autoSpaceDE/>
        <w:adjustRightInd/>
        <w:spacing w:line="276" w:lineRule="auto"/>
        <w:ind w:firstLine="567"/>
        <w:jc w:val="both"/>
        <w:rPr>
          <w:rFonts w:ascii="Arial" w:hAnsi="Arial" w:cs="Arial"/>
          <w:bCs/>
          <w:sz w:val="24"/>
          <w:szCs w:val="24"/>
        </w:rPr>
      </w:pPr>
      <w:r w:rsidRPr="00FF7885">
        <w:rPr>
          <w:rStyle w:val="FontStyle150"/>
          <w:rFonts w:ascii="Arial" w:hAnsi="Arial" w:cs="Arial"/>
          <w:bCs/>
          <w:sz w:val="24"/>
          <w:szCs w:val="24"/>
        </w:rPr>
        <w:lastRenderedPageBreak/>
        <w:t xml:space="preserve">4. Galimos neigiamos pasekmės priėmus siūlomą Savivaldybės tarybos </w:t>
      </w:r>
      <w:r w:rsidRPr="00FF7885">
        <w:rPr>
          <w:rFonts w:ascii="Arial" w:hAnsi="Arial" w:cs="Arial"/>
          <w:bCs/>
          <w:sz w:val="24"/>
          <w:szCs w:val="24"/>
        </w:rPr>
        <w:t>sprendimą ir kokių priemonių būtina imtis, siekiant išvengti neigiamų pasekmių:</w:t>
      </w:r>
    </w:p>
    <w:p w14:paraId="1A7609FF" w14:textId="056F1D72" w:rsidR="00A100FC" w:rsidRPr="00ED7B95" w:rsidRDefault="00ED7B95" w:rsidP="00ED7B95">
      <w:pPr>
        <w:widowControl/>
        <w:autoSpaceDE/>
        <w:autoSpaceDN/>
        <w:adjustRightInd/>
        <w:spacing w:after="240" w:line="276" w:lineRule="auto"/>
        <w:ind w:firstLine="567"/>
        <w:jc w:val="both"/>
        <w:rPr>
          <w:rFonts w:ascii="Arial" w:hAnsi="Arial" w:cs="Arial"/>
          <w:color w:val="000000"/>
          <w:sz w:val="24"/>
          <w:szCs w:val="24"/>
        </w:rPr>
      </w:pPr>
      <w:r w:rsidRPr="00FF7885">
        <w:rPr>
          <w:rFonts w:ascii="Arial" w:hAnsi="Arial" w:cs="Arial"/>
          <w:bCs/>
          <w:sz w:val="24"/>
          <w:szCs w:val="24"/>
        </w:rPr>
        <w:t>Neigiamų pasekmių nenumatoma</w:t>
      </w:r>
      <w:r>
        <w:rPr>
          <w:rFonts w:ascii="Arial" w:hAnsi="Arial" w:cs="Arial"/>
          <w:bCs/>
          <w:sz w:val="24"/>
          <w:szCs w:val="24"/>
        </w:rPr>
        <w:t>.</w:t>
      </w:r>
    </w:p>
    <w:p w14:paraId="053C597D" w14:textId="2FE1FFC1" w:rsidR="002442EF" w:rsidRPr="00FF7885" w:rsidRDefault="004E7935" w:rsidP="006A5FE6">
      <w:pPr>
        <w:spacing w:line="276" w:lineRule="auto"/>
        <w:ind w:firstLine="567"/>
        <w:jc w:val="both"/>
        <w:rPr>
          <w:rFonts w:ascii="Arial" w:hAnsi="Arial" w:cs="Arial"/>
          <w:bCs/>
          <w:color w:val="000000"/>
          <w:sz w:val="24"/>
          <w:szCs w:val="24"/>
        </w:rPr>
      </w:pPr>
      <w:r w:rsidRPr="00FF7885">
        <w:rPr>
          <w:rFonts w:ascii="Arial" w:hAnsi="Arial" w:cs="Arial"/>
          <w:bCs/>
          <w:caps/>
          <w:color w:val="000000"/>
          <w:sz w:val="24"/>
          <w:szCs w:val="24"/>
        </w:rPr>
        <w:t>5</w:t>
      </w:r>
      <w:r w:rsidR="002442EF" w:rsidRPr="00FF7885">
        <w:rPr>
          <w:rFonts w:ascii="Arial" w:hAnsi="Arial" w:cs="Arial"/>
          <w:bCs/>
          <w:caps/>
          <w:color w:val="000000"/>
          <w:sz w:val="24"/>
          <w:szCs w:val="24"/>
        </w:rPr>
        <w:t>. A</w:t>
      </w:r>
      <w:r w:rsidR="002442EF" w:rsidRPr="00FF7885">
        <w:rPr>
          <w:rFonts w:ascii="Arial" w:hAnsi="Arial" w:cs="Arial"/>
          <w:bCs/>
          <w:color w:val="000000"/>
          <w:sz w:val="24"/>
          <w:szCs w:val="24"/>
        </w:rPr>
        <w:t>r sprendimo projektas neprieštarauja Lietuvos Respublikos lygių galimybių įstatymui ir atitinka lygių galimybių principus</w:t>
      </w:r>
      <w:r w:rsidR="00CE5D0A" w:rsidRPr="00FF7885">
        <w:rPr>
          <w:rFonts w:ascii="Arial" w:hAnsi="Arial" w:cs="Arial"/>
          <w:bCs/>
          <w:color w:val="000000"/>
          <w:sz w:val="24"/>
          <w:szCs w:val="24"/>
        </w:rPr>
        <w:t>:</w:t>
      </w:r>
    </w:p>
    <w:p w14:paraId="698D49E4" w14:textId="74C08B5E" w:rsidR="004E7935" w:rsidRPr="00FF7885" w:rsidRDefault="0043655E" w:rsidP="006A5FE6">
      <w:pPr>
        <w:widowControl/>
        <w:autoSpaceDE/>
        <w:adjustRightInd/>
        <w:spacing w:after="240" w:line="276" w:lineRule="auto"/>
        <w:ind w:firstLine="567"/>
        <w:jc w:val="both"/>
        <w:rPr>
          <w:rFonts w:ascii="Arial" w:hAnsi="Arial" w:cs="Arial"/>
          <w:bCs/>
          <w:sz w:val="24"/>
          <w:szCs w:val="24"/>
        </w:rPr>
      </w:pPr>
      <w:r w:rsidRPr="00FF7885">
        <w:rPr>
          <w:rFonts w:ascii="Arial" w:hAnsi="Arial" w:cs="Arial"/>
          <w:bCs/>
          <w:sz w:val="24"/>
          <w:szCs w:val="24"/>
        </w:rPr>
        <w:t>Neprieštarauja</w:t>
      </w:r>
      <w:r w:rsidR="00895129" w:rsidRPr="00FF7885">
        <w:rPr>
          <w:rFonts w:ascii="Arial" w:hAnsi="Arial" w:cs="Arial"/>
          <w:bCs/>
          <w:sz w:val="24"/>
          <w:szCs w:val="24"/>
        </w:rPr>
        <w:t xml:space="preserve"> Lietuvos Respublikos lygių galimybių įstatymui ir atitinka lygių galimybių principus.</w:t>
      </w:r>
    </w:p>
    <w:p w14:paraId="32B6B99C" w14:textId="466EB3C0" w:rsidR="002442EF" w:rsidRPr="00FF7885" w:rsidRDefault="004E7935" w:rsidP="006A5FE6">
      <w:pPr>
        <w:widowControl/>
        <w:autoSpaceDE/>
        <w:adjustRightInd/>
        <w:spacing w:line="276" w:lineRule="auto"/>
        <w:ind w:firstLine="567"/>
        <w:jc w:val="both"/>
        <w:rPr>
          <w:rStyle w:val="FontStyle150"/>
          <w:rFonts w:ascii="Arial" w:hAnsi="Arial" w:cs="Arial"/>
          <w:bCs/>
          <w:strike/>
          <w:sz w:val="24"/>
          <w:szCs w:val="24"/>
        </w:rPr>
      </w:pPr>
      <w:r w:rsidRPr="00FF7885">
        <w:rPr>
          <w:rStyle w:val="FontStyle150"/>
          <w:rFonts w:ascii="Arial" w:hAnsi="Arial" w:cs="Arial"/>
          <w:bCs/>
          <w:sz w:val="24"/>
          <w:szCs w:val="24"/>
        </w:rPr>
        <w:t>6</w:t>
      </w:r>
      <w:r w:rsidR="002442EF" w:rsidRPr="00FF7885">
        <w:rPr>
          <w:rStyle w:val="FontStyle150"/>
          <w:rFonts w:ascii="Arial" w:hAnsi="Arial" w:cs="Arial"/>
          <w:bCs/>
          <w:sz w:val="24"/>
          <w:szCs w:val="24"/>
        </w:rPr>
        <w:t xml:space="preserve">. Kokius teisės aktus būtina pakeisti ar panaikinti, priėmus teikiamą Savivaldybės tarybos </w:t>
      </w:r>
      <w:r w:rsidR="009C39CA" w:rsidRPr="00FF7885">
        <w:rPr>
          <w:rStyle w:val="FontStyle150"/>
          <w:rFonts w:ascii="Arial" w:hAnsi="Arial" w:cs="Arial"/>
          <w:bCs/>
          <w:sz w:val="24"/>
          <w:szCs w:val="24"/>
        </w:rPr>
        <w:t>sprendimą</w:t>
      </w:r>
      <w:r w:rsidR="002442EF" w:rsidRPr="00FF7885">
        <w:rPr>
          <w:rStyle w:val="FontStyle150"/>
          <w:rFonts w:ascii="Arial" w:hAnsi="Arial" w:cs="Arial"/>
          <w:bCs/>
          <w:sz w:val="24"/>
          <w:szCs w:val="24"/>
        </w:rPr>
        <w:t>:</w:t>
      </w:r>
    </w:p>
    <w:p w14:paraId="14784BE3" w14:textId="26ABDC1F" w:rsidR="00B9121F" w:rsidRPr="00FF7885" w:rsidRDefault="00DC59E6" w:rsidP="006A5FE6">
      <w:pPr>
        <w:spacing w:after="240" w:line="276" w:lineRule="auto"/>
        <w:ind w:firstLine="567"/>
        <w:jc w:val="both"/>
        <w:rPr>
          <w:rFonts w:ascii="Arial" w:hAnsi="Arial" w:cs="Arial"/>
          <w:bCs/>
          <w:sz w:val="24"/>
          <w:szCs w:val="24"/>
        </w:rPr>
      </w:pPr>
      <w:r>
        <w:rPr>
          <w:rFonts w:ascii="Arial" w:hAnsi="Arial" w:cs="Arial"/>
          <w:color w:val="000000"/>
          <w:sz w:val="24"/>
          <w:szCs w:val="24"/>
        </w:rPr>
        <w:t>Klaipėdos rajono savivaldybės tarybos 2024 m. vasario 29 d. sprendimą Nr. T11-87 „Dėl Gargždų krašto muziejaus teikiamų atlygintinų paslaugų kainų nustatymo“.</w:t>
      </w:r>
    </w:p>
    <w:p w14:paraId="159E9586" w14:textId="6BD926BA" w:rsidR="002442EF" w:rsidRPr="00FF7885"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7</w:t>
      </w:r>
      <w:r w:rsidR="002442EF" w:rsidRPr="00FF7885">
        <w:rPr>
          <w:rFonts w:ascii="Arial" w:hAnsi="Arial" w:cs="Arial"/>
          <w:bCs/>
          <w:sz w:val="24"/>
          <w:szCs w:val="24"/>
        </w:rPr>
        <w:t>. Projekto rengimo metu gauti specialistų vertinimai ir išvados, konsultavimosi su visuomene metu gauti pasiūlymai ir jų motyvuotas vertinimas (atsižvelgta ar ne</w:t>
      </w:r>
      <w:r w:rsidRPr="00FF7885">
        <w:rPr>
          <w:rFonts w:ascii="Arial" w:hAnsi="Arial" w:cs="Arial"/>
          <w:bCs/>
          <w:sz w:val="24"/>
          <w:szCs w:val="24"/>
        </w:rPr>
        <w:t>):</w:t>
      </w:r>
    </w:p>
    <w:p w14:paraId="077729CE" w14:textId="2D141870" w:rsidR="004E7935" w:rsidRPr="00FF7885" w:rsidRDefault="009A682D" w:rsidP="006A5FE6">
      <w:pPr>
        <w:spacing w:after="240" w:line="276" w:lineRule="auto"/>
        <w:ind w:firstLine="567"/>
        <w:jc w:val="both"/>
        <w:rPr>
          <w:rFonts w:ascii="Arial" w:hAnsi="Arial" w:cs="Arial"/>
          <w:bCs/>
          <w:sz w:val="24"/>
          <w:szCs w:val="24"/>
        </w:rPr>
      </w:pPr>
      <w:r w:rsidRPr="00FF7885">
        <w:rPr>
          <w:rFonts w:ascii="Arial" w:hAnsi="Arial" w:cs="Arial"/>
          <w:bCs/>
          <w:sz w:val="24"/>
          <w:szCs w:val="24"/>
        </w:rPr>
        <w:t>Nereikalinga</w:t>
      </w:r>
      <w:r w:rsidR="00BA593F">
        <w:rPr>
          <w:rFonts w:ascii="Arial" w:hAnsi="Arial" w:cs="Arial"/>
          <w:bCs/>
          <w:sz w:val="24"/>
          <w:szCs w:val="24"/>
        </w:rPr>
        <w:t>.</w:t>
      </w:r>
    </w:p>
    <w:p w14:paraId="008D81A1" w14:textId="77777777" w:rsidR="005B0C6C" w:rsidRDefault="004E7935" w:rsidP="006A5FE6">
      <w:pPr>
        <w:widowControl/>
        <w:autoSpaceDE/>
        <w:adjustRightInd/>
        <w:spacing w:line="276" w:lineRule="auto"/>
        <w:ind w:firstLine="567"/>
        <w:jc w:val="both"/>
        <w:rPr>
          <w:rFonts w:ascii="Arial" w:hAnsi="Arial" w:cs="Arial"/>
          <w:bCs/>
          <w:sz w:val="24"/>
          <w:szCs w:val="24"/>
        </w:rPr>
      </w:pPr>
      <w:r w:rsidRPr="00FF7885">
        <w:rPr>
          <w:rFonts w:ascii="Arial" w:hAnsi="Arial" w:cs="Arial"/>
          <w:bCs/>
          <w:sz w:val="24"/>
          <w:szCs w:val="24"/>
        </w:rPr>
        <w:t>8</w:t>
      </w:r>
      <w:r w:rsidR="002442EF" w:rsidRPr="00FF7885">
        <w:rPr>
          <w:rFonts w:ascii="Arial" w:hAnsi="Arial" w:cs="Arial"/>
          <w:bCs/>
          <w:sz w:val="24"/>
          <w:szCs w:val="24"/>
        </w:rPr>
        <w:t>. Sprendimo įgyvendinimui reikalingos lėšos (ekonominiai apskaičiavimai), finansavimo šaltiniai:</w:t>
      </w:r>
    </w:p>
    <w:p w14:paraId="1000C93C" w14:textId="3305CCC5" w:rsidR="002442EF" w:rsidRDefault="005B0C6C" w:rsidP="005B0C6C">
      <w:pPr>
        <w:widowControl/>
        <w:autoSpaceDE/>
        <w:adjustRightInd/>
        <w:spacing w:after="240" w:line="276" w:lineRule="auto"/>
        <w:ind w:firstLine="567"/>
        <w:jc w:val="both"/>
        <w:rPr>
          <w:rFonts w:ascii="Arial" w:hAnsi="Arial" w:cs="Arial"/>
          <w:bCs/>
          <w:sz w:val="24"/>
          <w:szCs w:val="24"/>
        </w:rPr>
      </w:pPr>
      <w:r>
        <w:rPr>
          <w:rFonts w:ascii="Arial" w:hAnsi="Arial" w:cs="Arial"/>
          <w:bCs/>
          <w:sz w:val="24"/>
          <w:szCs w:val="24"/>
        </w:rPr>
        <w:t>Nereikalinga.</w:t>
      </w:r>
    </w:p>
    <w:p w14:paraId="48F34E10" w14:textId="63222578" w:rsidR="002442EF" w:rsidRPr="00FF7885" w:rsidRDefault="004E7935" w:rsidP="006A5FE6">
      <w:pPr>
        <w:pStyle w:val="Pagrindiniotekstotrauka2"/>
        <w:tabs>
          <w:tab w:val="left" w:pos="540"/>
        </w:tabs>
        <w:spacing w:after="0" w:line="276" w:lineRule="auto"/>
        <w:ind w:left="0" w:firstLine="567"/>
        <w:jc w:val="both"/>
        <w:rPr>
          <w:rFonts w:ascii="Arial" w:hAnsi="Arial" w:cs="Arial"/>
          <w:bCs/>
          <w:lang w:val="lt-LT"/>
        </w:rPr>
      </w:pPr>
      <w:r w:rsidRPr="00FF7885">
        <w:rPr>
          <w:rFonts w:ascii="Arial" w:hAnsi="Arial" w:cs="Arial"/>
          <w:bCs/>
          <w:lang w:val="lt-LT"/>
        </w:rPr>
        <w:t>9</w:t>
      </w:r>
      <w:r w:rsidR="002442EF" w:rsidRPr="00FF7885">
        <w:rPr>
          <w:rFonts w:ascii="Arial" w:hAnsi="Arial" w:cs="Arial"/>
          <w:bCs/>
          <w:lang w:val="lt-LT"/>
        </w:rPr>
        <w:t>. Kiti, autoriaus nuomone, reikalingi pagrindimai, skaičiavimai ir paaiškinimai:</w:t>
      </w:r>
    </w:p>
    <w:p w14:paraId="787ECC40" w14:textId="7E10B778" w:rsidR="004E7935" w:rsidRPr="00FF7885" w:rsidRDefault="008B582F" w:rsidP="006A5FE6">
      <w:pPr>
        <w:pStyle w:val="Pagrindiniotekstotrauka2"/>
        <w:tabs>
          <w:tab w:val="left" w:pos="540"/>
        </w:tabs>
        <w:spacing w:after="240" w:line="276" w:lineRule="auto"/>
        <w:ind w:left="0" w:firstLine="567"/>
        <w:jc w:val="both"/>
        <w:rPr>
          <w:rFonts w:ascii="Arial" w:hAnsi="Arial" w:cs="Arial"/>
          <w:bCs/>
          <w:lang w:val="lt-LT"/>
        </w:rPr>
      </w:pPr>
      <w:r w:rsidRPr="00FF7885">
        <w:rPr>
          <w:rFonts w:ascii="Arial" w:hAnsi="Arial" w:cs="Arial"/>
          <w:bCs/>
          <w:lang w:val="lt-LT"/>
        </w:rPr>
        <w:t>Nereikalinga</w:t>
      </w:r>
      <w:r w:rsidR="00BA593F">
        <w:rPr>
          <w:rFonts w:ascii="Arial" w:hAnsi="Arial" w:cs="Arial"/>
          <w:bCs/>
          <w:lang w:val="lt-LT"/>
        </w:rPr>
        <w:t>.</w:t>
      </w:r>
    </w:p>
    <w:p w14:paraId="6F675E40" w14:textId="56860BDE" w:rsidR="004E7935" w:rsidRPr="00FF7885" w:rsidRDefault="004E7935" w:rsidP="006A5FE6">
      <w:pPr>
        <w:pStyle w:val="Pagrindiniotekstotrauka"/>
        <w:tabs>
          <w:tab w:val="left" w:pos="540"/>
          <w:tab w:val="right" w:pos="9639"/>
        </w:tabs>
        <w:spacing w:after="0" w:line="276" w:lineRule="auto"/>
        <w:ind w:left="0" w:firstLine="567"/>
        <w:jc w:val="both"/>
        <w:rPr>
          <w:rFonts w:ascii="Arial" w:hAnsi="Arial" w:cs="Arial"/>
          <w:bCs/>
        </w:rPr>
      </w:pPr>
      <w:r w:rsidRPr="00FF7885">
        <w:rPr>
          <w:rFonts w:ascii="Arial" w:hAnsi="Arial" w:cs="Arial"/>
          <w:bCs/>
        </w:rPr>
        <w:t xml:space="preserve">10. </w:t>
      </w:r>
      <w:r w:rsidRPr="00FF7885">
        <w:rPr>
          <w:rFonts w:ascii="Arial" w:hAnsi="Arial" w:cs="Arial"/>
          <w:bCs/>
          <w:color w:val="000000"/>
        </w:rPr>
        <w:t>Sprendimo projekto iniciatoriai (institucija, asmenys ar piliečių įgalioti atstovai) ir rengėjai</w:t>
      </w:r>
      <w:r w:rsidRPr="00FF7885">
        <w:rPr>
          <w:rFonts w:ascii="Arial" w:hAnsi="Arial" w:cs="Arial"/>
          <w:bCs/>
        </w:rPr>
        <w:t>:</w:t>
      </w:r>
    </w:p>
    <w:p w14:paraId="438F1C18" w14:textId="74D2F44C" w:rsidR="004E7935" w:rsidRPr="00FF7885" w:rsidRDefault="005B0C6C" w:rsidP="006A5FE6">
      <w:pPr>
        <w:pStyle w:val="Pagrindiniotekstotrauka2"/>
        <w:tabs>
          <w:tab w:val="left" w:pos="540"/>
        </w:tabs>
        <w:spacing w:after="960" w:line="276" w:lineRule="auto"/>
        <w:ind w:left="0" w:firstLine="567"/>
        <w:jc w:val="both"/>
        <w:rPr>
          <w:rFonts w:ascii="Arial" w:hAnsi="Arial" w:cs="Arial"/>
          <w:bCs/>
          <w:lang w:val="lt-LT"/>
        </w:rPr>
      </w:pPr>
      <w:r>
        <w:rPr>
          <w:rFonts w:ascii="Arial" w:hAnsi="Arial" w:cs="Arial"/>
          <w:bCs/>
          <w:lang w:val="lt-LT"/>
        </w:rPr>
        <w:t xml:space="preserve">Gargždų krašto muziejaus direktorė Sigita Bučnytė, </w:t>
      </w:r>
      <w:r w:rsidR="00B35E16" w:rsidRPr="00FF7885">
        <w:rPr>
          <w:rFonts w:ascii="Arial" w:hAnsi="Arial" w:cs="Arial"/>
          <w:bCs/>
          <w:lang w:val="lt-LT"/>
        </w:rPr>
        <w:t>Kultūros skyrius</w:t>
      </w:r>
      <w:r>
        <w:rPr>
          <w:rFonts w:ascii="Arial" w:hAnsi="Arial" w:cs="Arial"/>
          <w:bCs/>
          <w:lang w:val="lt-LT"/>
        </w:rPr>
        <w:t>;</w:t>
      </w:r>
      <w:r w:rsidR="00B35E16" w:rsidRPr="00FF7885">
        <w:rPr>
          <w:rFonts w:ascii="Arial" w:hAnsi="Arial" w:cs="Arial"/>
          <w:bCs/>
          <w:lang w:val="lt-LT"/>
        </w:rPr>
        <w:t xml:space="preserve"> rengėja – Kultūros skyriaus vyriausioji specialistė Indrė Sliužinskaitė</w:t>
      </w:r>
    </w:p>
    <w:p w14:paraId="7550654E" w14:textId="5B561A47" w:rsidR="004E7935" w:rsidRPr="00FF7885" w:rsidRDefault="000C7CC9" w:rsidP="006A5FE6">
      <w:pPr>
        <w:pStyle w:val="Pagrindiniotekstotrauka2"/>
        <w:tabs>
          <w:tab w:val="left" w:pos="540"/>
        </w:tabs>
        <w:spacing w:after="240" w:line="276" w:lineRule="auto"/>
        <w:ind w:left="7655" w:hanging="7655"/>
        <w:jc w:val="both"/>
        <w:rPr>
          <w:rFonts w:ascii="Arial" w:hAnsi="Arial" w:cs="Arial"/>
          <w:bCs/>
          <w:lang w:val="lt-LT"/>
        </w:rPr>
      </w:pPr>
      <w:r w:rsidRPr="00FF7885">
        <w:rPr>
          <w:rFonts w:ascii="Arial" w:hAnsi="Arial" w:cs="Arial"/>
          <w:bCs/>
          <w:lang w:val="lt-LT"/>
        </w:rPr>
        <w:t>Kultūros skyriaus vyriausioji specialistė</w:t>
      </w:r>
      <w:r w:rsidRPr="00FF7885">
        <w:rPr>
          <w:rFonts w:ascii="Arial" w:hAnsi="Arial" w:cs="Arial"/>
          <w:bCs/>
          <w:lang w:val="lt-LT"/>
        </w:rPr>
        <w:tab/>
        <w:t>Indrė Sliužinskaitė</w:t>
      </w:r>
    </w:p>
    <w:sectPr w:rsidR="004E7935" w:rsidRPr="00FF7885" w:rsidSect="001A7AF9">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6F180" w14:textId="77777777" w:rsidR="00F17AB7" w:rsidRDefault="00F17AB7" w:rsidP="00233DE3">
      <w:r>
        <w:separator/>
      </w:r>
    </w:p>
  </w:endnote>
  <w:endnote w:type="continuationSeparator" w:id="0">
    <w:p w14:paraId="312D5DB3" w14:textId="77777777" w:rsidR="00F17AB7" w:rsidRDefault="00F17AB7" w:rsidP="00233D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Times New Roman"/>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0820B" w14:textId="77777777" w:rsidR="00F17AB7" w:rsidRDefault="00F17AB7" w:rsidP="00233DE3">
      <w:r>
        <w:separator/>
      </w:r>
    </w:p>
  </w:footnote>
  <w:footnote w:type="continuationSeparator" w:id="0">
    <w:p w14:paraId="5CD4A221" w14:textId="77777777" w:rsidR="00F17AB7" w:rsidRDefault="00F17AB7" w:rsidP="00233D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2F6E" w14:textId="77777777" w:rsidR="00217FFB" w:rsidRPr="00FF7885" w:rsidRDefault="00217FFB" w:rsidP="001E01FF">
    <w:pPr>
      <w:shd w:val="clear" w:color="auto" w:fill="FFFFFF" w:themeFill="background1"/>
      <w:jc w:val="right"/>
      <w:rPr>
        <w:rFonts w:ascii="Arial" w:hAnsi="Arial" w:cs="Arial"/>
        <w:b/>
        <w:sz w:val="24"/>
        <w:szCs w:val="24"/>
      </w:rPr>
    </w:pPr>
    <w:r w:rsidRPr="00FF7885">
      <w:rPr>
        <w:rFonts w:ascii="Arial" w:hAnsi="Arial" w:cs="Arial"/>
        <w:b/>
        <w:sz w:val="24"/>
        <w:szCs w:val="24"/>
      </w:rPr>
      <w:t>Projektas</w:t>
    </w:r>
  </w:p>
  <w:p w14:paraId="57FB52B6" w14:textId="77777777" w:rsidR="00217FFB" w:rsidRDefault="00217F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2EF"/>
    <w:rsid w:val="000202FA"/>
    <w:rsid w:val="00022039"/>
    <w:rsid w:val="0003511C"/>
    <w:rsid w:val="00042C3F"/>
    <w:rsid w:val="00047CEA"/>
    <w:rsid w:val="00050407"/>
    <w:rsid w:val="00064087"/>
    <w:rsid w:val="00070927"/>
    <w:rsid w:val="00083950"/>
    <w:rsid w:val="00085468"/>
    <w:rsid w:val="00086F68"/>
    <w:rsid w:val="00087297"/>
    <w:rsid w:val="00093E02"/>
    <w:rsid w:val="00094323"/>
    <w:rsid w:val="000A37B0"/>
    <w:rsid w:val="000A6D33"/>
    <w:rsid w:val="000B1A11"/>
    <w:rsid w:val="000B4220"/>
    <w:rsid w:val="000C42BB"/>
    <w:rsid w:val="000C6DD9"/>
    <w:rsid w:val="000C7CC9"/>
    <w:rsid w:val="000D182B"/>
    <w:rsid w:val="000D43C3"/>
    <w:rsid w:val="000D7D77"/>
    <w:rsid w:val="000F1DA0"/>
    <w:rsid w:val="00112433"/>
    <w:rsid w:val="00115725"/>
    <w:rsid w:val="00127DA6"/>
    <w:rsid w:val="00135129"/>
    <w:rsid w:val="00152CF0"/>
    <w:rsid w:val="00153FCA"/>
    <w:rsid w:val="0015442F"/>
    <w:rsid w:val="00172D5C"/>
    <w:rsid w:val="001A252F"/>
    <w:rsid w:val="001A7AF9"/>
    <w:rsid w:val="001B5ED1"/>
    <w:rsid w:val="001D0270"/>
    <w:rsid w:val="001E01FF"/>
    <w:rsid w:val="00213957"/>
    <w:rsid w:val="00216F19"/>
    <w:rsid w:val="00217FFB"/>
    <w:rsid w:val="00220DAC"/>
    <w:rsid w:val="002215E9"/>
    <w:rsid w:val="00222AF0"/>
    <w:rsid w:val="00233DE3"/>
    <w:rsid w:val="0023665E"/>
    <w:rsid w:val="00242872"/>
    <w:rsid w:val="002442EF"/>
    <w:rsid w:val="00250616"/>
    <w:rsid w:val="0026024B"/>
    <w:rsid w:val="002636A1"/>
    <w:rsid w:val="002A0C03"/>
    <w:rsid w:val="002A3834"/>
    <w:rsid w:val="002B108D"/>
    <w:rsid w:val="002B32A1"/>
    <w:rsid w:val="002B62CD"/>
    <w:rsid w:val="002C7F8A"/>
    <w:rsid w:val="002D050A"/>
    <w:rsid w:val="002E5316"/>
    <w:rsid w:val="002E6B5C"/>
    <w:rsid w:val="002E6DE4"/>
    <w:rsid w:val="002F15E9"/>
    <w:rsid w:val="003071D6"/>
    <w:rsid w:val="00324E34"/>
    <w:rsid w:val="003303A3"/>
    <w:rsid w:val="00346E8A"/>
    <w:rsid w:val="00351624"/>
    <w:rsid w:val="00353B94"/>
    <w:rsid w:val="00374557"/>
    <w:rsid w:val="00377B6B"/>
    <w:rsid w:val="0038051C"/>
    <w:rsid w:val="003850C4"/>
    <w:rsid w:val="00395532"/>
    <w:rsid w:val="00395732"/>
    <w:rsid w:val="00396D70"/>
    <w:rsid w:val="003B7CEB"/>
    <w:rsid w:val="003D0BBA"/>
    <w:rsid w:val="003E4B53"/>
    <w:rsid w:val="003E6141"/>
    <w:rsid w:val="003E75F8"/>
    <w:rsid w:val="004157C4"/>
    <w:rsid w:val="0042458C"/>
    <w:rsid w:val="0043655E"/>
    <w:rsid w:val="00442F4C"/>
    <w:rsid w:val="00450B56"/>
    <w:rsid w:val="00476F54"/>
    <w:rsid w:val="0048414B"/>
    <w:rsid w:val="004A0D28"/>
    <w:rsid w:val="004B6B0A"/>
    <w:rsid w:val="004D2F2F"/>
    <w:rsid w:val="004D71F0"/>
    <w:rsid w:val="004E1ED7"/>
    <w:rsid w:val="004E7935"/>
    <w:rsid w:val="005159BA"/>
    <w:rsid w:val="00527AEF"/>
    <w:rsid w:val="00533B18"/>
    <w:rsid w:val="0054075A"/>
    <w:rsid w:val="00556B74"/>
    <w:rsid w:val="005619CF"/>
    <w:rsid w:val="0058074F"/>
    <w:rsid w:val="00591088"/>
    <w:rsid w:val="005950F4"/>
    <w:rsid w:val="00597377"/>
    <w:rsid w:val="005A17E3"/>
    <w:rsid w:val="005B0C6C"/>
    <w:rsid w:val="005C6C69"/>
    <w:rsid w:val="005D5DBE"/>
    <w:rsid w:val="005E1EA6"/>
    <w:rsid w:val="005E590D"/>
    <w:rsid w:val="005F374D"/>
    <w:rsid w:val="00627AFC"/>
    <w:rsid w:val="0063181D"/>
    <w:rsid w:val="00634ECC"/>
    <w:rsid w:val="00652A48"/>
    <w:rsid w:val="00657EB3"/>
    <w:rsid w:val="00663368"/>
    <w:rsid w:val="00670A3C"/>
    <w:rsid w:val="006749E7"/>
    <w:rsid w:val="00674FD8"/>
    <w:rsid w:val="006814E5"/>
    <w:rsid w:val="006859C8"/>
    <w:rsid w:val="00685AD6"/>
    <w:rsid w:val="00685AE7"/>
    <w:rsid w:val="006A5FE6"/>
    <w:rsid w:val="006B7982"/>
    <w:rsid w:val="006C73FF"/>
    <w:rsid w:val="006E1125"/>
    <w:rsid w:val="006E3200"/>
    <w:rsid w:val="006F0817"/>
    <w:rsid w:val="006F79E1"/>
    <w:rsid w:val="007062F0"/>
    <w:rsid w:val="007140B8"/>
    <w:rsid w:val="0072013F"/>
    <w:rsid w:val="0075120E"/>
    <w:rsid w:val="00755AC7"/>
    <w:rsid w:val="00772B82"/>
    <w:rsid w:val="00773948"/>
    <w:rsid w:val="00786402"/>
    <w:rsid w:val="007926F1"/>
    <w:rsid w:val="00796186"/>
    <w:rsid w:val="007A0AD7"/>
    <w:rsid w:val="007A29E5"/>
    <w:rsid w:val="007B55B4"/>
    <w:rsid w:val="00814390"/>
    <w:rsid w:val="008200D1"/>
    <w:rsid w:val="00834E9D"/>
    <w:rsid w:val="00837BBD"/>
    <w:rsid w:val="008479C1"/>
    <w:rsid w:val="008577F4"/>
    <w:rsid w:val="00866072"/>
    <w:rsid w:val="00874220"/>
    <w:rsid w:val="00880D1A"/>
    <w:rsid w:val="0089185C"/>
    <w:rsid w:val="00895129"/>
    <w:rsid w:val="008A0143"/>
    <w:rsid w:val="008A4B4B"/>
    <w:rsid w:val="008B582F"/>
    <w:rsid w:val="008B620C"/>
    <w:rsid w:val="008C2569"/>
    <w:rsid w:val="008C7316"/>
    <w:rsid w:val="008C7EA9"/>
    <w:rsid w:val="008C7F2D"/>
    <w:rsid w:val="008D3B2A"/>
    <w:rsid w:val="008F35CD"/>
    <w:rsid w:val="009024FE"/>
    <w:rsid w:val="00920BD8"/>
    <w:rsid w:val="00956E64"/>
    <w:rsid w:val="00965C08"/>
    <w:rsid w:val="00975E26"/>
    <w:rsid w:val="009761DE"/>
    <w:rsid w:val="009A009F"/>
    <w:rsid w:val="009A1BE5"/>
    <w:rsid w:val="009A682D"/>
    <w:rsid w:val="009B0276"/>
    <w:rsid w:val="009B4796"/>
    <w:rsid w:val="009B5037"/>
    <w:rsid w:val="009C02C7"/>
    <w:rsid w:val="009C39CA"/>
    <w:rsid w:val="009C503D"/>
    <w:rsid w:val="009D08D0"/>
    <w:rsid w:val="009F23C3"/>
    <w:rsid w:val="009F5CE8"/>
    <w:rsid w:val="009F744E"/>
    <w:rsid w:val="00A100FC"/>
    <w:rsid w:val="00A2576C"/>
    <w:rsid w:val="00A26161"/>
    <w:rsid w:val="00A355D0"/>
    <w:rsid w:val="00A50ACA"/>
    <w:rsid w:val="00A625CA"/>
    <w:rsid w:val="00A64872"/>
    <w:rsid w:val="00A67C4A"/>
    <w:rsid w:val="00AB34A4"/>
    <w:rsid w:val="00AC7682"/>
    <w:rsid w:val="00AD5E37"/>
    <w:rsid w:val="00AF2FB7"/>
    <w:rsid w:val="00B0577B"/>
    <w:rsid w:val="00B22D1F"/>
    <w:rsid w:val="00B23A82"/>
    <w:rsid w:val="00B247F4"/>
    <w:rsid w:val="00B31D86"/>
    <w:rsid w:val="00B35E16"/>
    <w:rsid w:val="00B418A0"/>
    <w:rsid w:val="00B4382A"/>
    <w:rsid w:val="00B440E6"/>
    <w:rsid w:val="00B46406"/>
    <w:rsid w:val="00B50A6D"/>
    <w:rsid w:val="00B64582"/>
    <w:rsid w:val="00B6677B"/>
    <w:rsid w:val="00B71C9F"/>
    <w:rsid w:val="00B71E37"/>
    <w:rsid w:val="00B72C3D"/>
    <w:rsid w:val="00B7641D"/>
    <w:rsid w:val="00B9121F"/>
    <w:rsid w:val="00B92280"/>
    <w:rsid w:val="00B92A69"/>
    <w:rsid w:val="00B95B75"/>
    <w:rsid w:val="00B95D99"/>
    <w:rsid w:val="00BA1E55"/>
    <w:rsid w:val="00BA593F"/>
    <w:rsid w:val="00BB474B"/>
    <w:rsid w:val="00BB7107"/>
    <w:rsid w:val="00BC43DA"/>
    <w:rsid w:val="00BC50D7"/>
    <w:rsid w:val="00BD10E5"/>
    <w:rsid w:val="00BD40DD"/>
    <w:rsid w:val="00BD70F7"/>
    <w:rsid w:val="00BD73FB"/>
    <w:rsid w:val="00BD7C63"/>
    <w:rsid w:val="00BE20DD"/>
    <w:rsid w:val="00BE3976"/>
    <w:rsid w:val="00BF551D"/>
    <w:rsid w:val="00C16F72"/>
    <w:rsid w:val="00C33726"/>
    <w:rsid w:val="00C35C8A"/>
    <w:rsid w:val="00C40F58"/>
    <w:rsid w:val="00C42710"/>
    <w:rsid w:val="00C447FD"/>
    <w:rsid w:val="00C45232"/>
    <w:rsid w:val="00C64865"/>
    <w:rsid w:val="00C77CEA"/>
    <w:rsid w:val="00C77E86"/>
    <w:rsid w:val="00C87295"/>
    <w:rsid w:val="00C95C80"/>
    <w:rsid w:val="00C96E22"/>
    <w:rsid w:val="00CA517C"/>
    <w:rsid w:val="00CB6A08"/>
    <w:rsid w:val="00CB6C41"/>
    <w:rsid w:val="00CE5D0A"/>
    <w:rsid w:val="00CE5D0D"/>
    <w:rsid w:val="00CE7704"/>
    <w:rsid w:val="00CF1AFE"/>
    <w:rsid w:val="00CF384E"/>
    <w:rsid w:val="00CF5920"/>
    <w:rsid w:val="00D12450"/>
    <w:rsid w:val="00D3170E"/>
    <w:rsid w:val="00D34BBE"/>
    <w:rsid w:val="00D4085F"/>
    <w:rsid w:val="00D41095"/>
    <w:rsid w:val="00D43F58"/>
    <w:rsid w:val="00D45095"/>
    <w:rsid w:val="00D47CE5"/>
    <w:rsid w:val="00D6716E"/>
    <w:rsid w:val="00D75AF2"/>
    <w:rsid w:val="00D8146C"/>
    <w:rsid w:val="00D9576C"/>
    <w:rsid w:val="00DA4FA1"/>
    <w:rsid w:val="00DB02FF"/>
    <w:rsid w:val="00DC59E6"/>
    <w:rsid w:val="00DD5FEE"/>
    <w:rsid w:val="00DE29F2"/>
    <w:rsid w:val="00DF236A"/>
    <w:rsid w:val="00DF757C"/>
    <w:rsid w:val="00DF779E"/>
    <w:rsid w:val="00E147D9"/>
    <w:rsid w:val="00E1551B"/>
    <w:rsid w:val="00E24991"/>
    <w:rsid w:val="00E3071E"/>
    <w:rsid w:val="00E31EBD"/>
    <w:rsid w:val="00E35C77"/>
    <w:rsid w:val="00E56ED8"/>
    <w:rsid w:val="00E63AFF"/>
    <w:rsid w:val="00E6712D"/>
    <w:rsid w:val="00E675F7"/>
    <w:rsid w:val="00E710DA"/>
    <w:rsid w:val="00E72A09"/>
    <w:rsid w:val="00E85291"/>
    <w:rsid w:val="00E865BA"/>
    <w:rsid w:val="00E91B95"/>
    <w:rsid w:val="00E96AE0"/>
    <w:rsid w:val="00EA64E3"/>
    <w:rsid w:val="00EA78F4"/>
    <w:rsid w:val="00ED0F2E"/>
    <w:rsid w:val="00ED18C8"/>
    <w:rsid w:val="00ED1F4B"/>
    <w:rsid w:val="00ED4419"/>
    <w:rsid w:val="00ED7B95"/>
    <w:rsid w:val="00EF2A18"/>
    <w:rsid w:val="00EF4299"/>
    <w:rsid w:val="00F01191"/>
    <w:rsid w:val="00F0762D"/>
    <w:rsid w:val="00F17AB7"/>
    <w:rsid w:val="00F27F53"/>
    <w:rsid w:val="00F336E1"/>
    <w:rsid w:val="00F3751A"/>
    <w:rsid w:val="00F57F01"/>
    <w:rsid w:val="00F819C2"/>
    <w:rsid w:val="00F943D6"/>
    <w:rsid w:val="00FB2A19"/>
    <w:rsid w:val="00FB48DB"/>
    <w:rsid w:val="00FB5074"/>
    <w:rsid w:val="00FC5B60"/>
    <w:rsid w:val="00FD04C5"/>
    <w:rsid w:val="00FD5DA0"/>
    <w:rsid w:val="00FE29D9"/>
    <w:rsid w:val="00FE7980"/>
    <w:rsid w:val="00FF09AC"/>
    <w:rsid w:val="00FF78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AAFCD"/>
  <w15:chartTrackingRefBased/>
  <w15:docId w15:val="{F0A8A031-8B0B-45E4-96EC-75A05887C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2EF"/>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uiPriority w:val="9"/>
    <w:qFormat/>
    <w:rsid w:val="00233D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B31D86"/>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2442EF"/>
    <w:pPr>
      <w:widowControl/>
      <w:autoSpaceDE/>
      <w:autoSpaceDN/>
      <w:adjustRightInd/>
      <w:spacing w:line="360" w:lineRule="auto"/>
      <w:ind w:firstLine="1298"/>
    </w:pPr>
    <w:rPr>
      <w:sz w:val="24"/>
      <w:lang w:eastAsia="en-US" w:bidi="he-IL"/>
    </w:rPr>
  </w:style>
  <w:style w:type="character" w:customStyle="1" w:styleId="PagrindinistekstasDiagrama">
    <w:name w:val="Pagrindinis tekstas Diagrama"/>
    <w:basedOn w:val="Numatytasispastraiposriftas"/>
    <w:link w:val="Pagrindinistekstas"/>
    <w:rsid w:val="002442EF"/>
    <w:rPr>
      <w:rFonts w:ascii="Times New Roman" w:eastAsia="Times New Roman" w:hAnsi="Times New Roman" w:cs="Times New Roman"/>
      <w:sz w:val="24"/>
      <w:szCs w:val="20"/>
      <w:lang w:bidi="he-IL"/>
    </w:rPr>
  </w:style>
  <w:style w:type="character" w:styleId="Komentaronuoroda">
    <w:name w:val="annotation reference"/>
    <w:rsid w:val="002442EF"/>
    <w:rPr>
      <w:sz w:val="16"/>
      <w:szCs w:val="16"/>
    </w:rPr>
  </w:style>
  <w:style w:type="paragraph" w:styleId="Komentarotekstas">
    <w:name w:val="annotation text"/>
    <w:basedOn w:val="prastasis"/>
    <w:link w:val="KomentarotekstasDiagrama"/>
    <w:rsid w:val="002442EF"/>
  </w:style>
  <w:style w:type="character" w:customStyle="1" w:styleId="KomentarotekstasDiagrama">
    <w:name w:val="Komentaro tekstas Diagrama"/>
    <w:basedOn w:val="Numatytasispastraiposriftas"/>
    <w:link w:val="Komentarotekstas"/>
    <w:rsid w:val="002442EF"/>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uiPriority w:val="99"/>
    <w:semiHidden/>
    <w:unhideWhenUsed/>
    <w:rsid w:val="002442EF"/>
    <w:pPr>
      <w:widowControl/>
      <w:autoSpaceDE/>
      <w:autoSpaceDN/>
      <w:adjustRightInd/>
      <w:spacing w:after="120"/>
      <w:ind w:left="283"/>
    </w:pPr>
    <w:rPr>
      <w:sz w:val="24"/>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2442EF"/>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semiHidden/>
    <w:unhideWhenUsed/>
    <w:rsid w:val="002442EF"/>
    <w:pPr>
      <w:widowControl/>
      <w:autoSpaceDE/>
      <w:autoSpaceDN/>
      <w:adjustRightInd/>
      <w:spacing w:after="120" w:line="480" w:lineRule="auto"/>
      <w:ind w:left="283"/>
    </w:pPr>
    <w:rPr>
      <w:sz w:val="24"/>
      <w:szCs w:val="24"/>
      <w:lang w:val="en-GB" w:eastAsia="en-US"/>
    </w:rPr>
  </w:style>
  <w:style w:type="character" w:customStyle="1" w:styleId="Pagrindiniotekstotrauka2Diagrama">
    <w:name w:val="Pagrindinio teksto įtrauka 2 Diagrama"/>
    <w:basedOn w:val="Numatytasispastraiposriftas"/>
    <w:link w:val="Pagrindiniotekstotrauka2"/>
    <w:semiHidden/>
    <w:rsid w:val="002442EF"/>
    <w:rPr>
      <w:rFonts w:ascii="Times New Roman" w:eastAsia="Times New Roman" w:hAnsi="Times New Roman" w:cs="Times New Roman"/>
      <w:sz w:val="24"/>
      <w:szCs w:val="24"/>
      <w:lang w:val="en-GB"/>
    </w:rPr>
  </w:style>
  <w:style w:type="character" w:customStyle="1" w:styleId="FontStyle150">
    <w:name w:val="Font Style150"/>
    <w:rsid w:val="002442EF"/>
    <w:rPr>
      <w:rFonts w:ascii="Times New Roman" w:hAnsi="Times New Roman" w:cs="Times New Roman" w:hint="default"/>
      <w:sz w:val="18"/>
      <w:szCs w:val="18"/>
    </w:rPr>
  </w:style>
  <w:style w:type="character" w:customStyle="1" w:styleId="statymoNr">
    <w:name w:val="?statymo Nr."/>
    <w:rsid w:val="002442EF"/>
    <w:rPr>
      <w:rFonts w:ascii="HelveticaLT" w:hAnsi="HelveticaLT"/>
    </w:rPr>
  </w:style>
  <w:style w:type="paragraph" w:styleId="Komentarotema">
    <w:name w:val="annotation subject"/>
    <w:basedOn w:val="Komentarotekstas"/>
    <w:next w:val="Komentarotekstas"/>
    <w:link w:val="KomentarotemaDiagrama"/>
    <w:uiPriority w:val="99"/>
    <w:semiHidden/>
    <w:unhideWhenUsed/>
    <w:rsid w:val="009C39CA"/>
    <w:rPr>
      <w:b/>
      <w:bCs/>
    </w:rPr>
  </w:style>
  <w:style w:type="character" w:customStyle="1" w:styleId="KomentarotemaDiagrama">
    <w:name w:val="Komentaro tema Diagrama"/>
    <w:basedOn w:val="KomentarotekstasDiagrama"/>
    <w:link w:val="Komentarotema"/>
    <w:uiPriority w:val="99"/>
    <w:semiHidden/>
    <w:rsid w:val="009C39CA"/>
    <w:rPr>
      <w:rFonts w:ascii="Times New Roman" w:eastAsia="Times New Roman" w:hAnsi="Times New Roman" w:cs="Times New Roman"/>
      <w:b/>
      <w:bCs/>
      <w:sz w:val="20"/>
      <w:szCs w:val="20"/>
      <w:lang w:eastAsia="lt-LT"/>
    </w:rPr>
  </w:style>
  <w:style w:type="paragraph" w:styleId="Sraopastraipa">
    <w:name w:val="List Paragraph"/>
    <w:basedOn w:val="prastasis"/>
    <w:uiPriority w:val="34"/>
    <w:qFormat/>
    <w:rsid w:val="00E3071E"/>
    <w:pPr>
      <w:ind w:left="720"/>
      <w:contextualSpacing/>
    </w:pPr>
  </w:style>
  <w:style w:type="paragraph" w:customStyle="1" w:styleId="statymopavad">
    <w:name w:val="?statymo pavad."/>
    <w:basedOn w:val="prastasis"/>
    <w:rsid w:val="0048414B"/>
    <w:pPr>
      <w:spacing w:line="360" w:lineRule="auto"/>
      <w:ind w:firstLine="720"/>
      <w:jc w:val="center"/>
    </w:pPr>
    <w:rPr>
      <w:rFonts w:ascii="TimesLT" w:eastAsia="Calibri" w:hAnsi="TimesLT"/>
      <w:caps/>
    </w:rPr>
  </w:style>
  <w:style w:type="paragraph" w:styleId="Antrats">
    <w:name w:val="header"/>
    <w:basedOn w:val="prastasis"/>
    <w:link w:val="AntratsDiagrama"/>
    <w:uiPriority w:val="99"/>
    <w:unhideWhenUsed/>
    <w:rsid w:val="00233DE3"/>
    <w:pPr>
      <w:tabs>
        <w:tab w:val="center" w:pos="4819"/>
        <w:tab w:val="right" w:pos="9638"/>
      </w:tabs>
    </w:pPr>
  </w:style>
  <w:style w:type="character" w:customStyle="1" w:styleId="AntratsDiagrama">
    <w:name w:val="Antraštės Diagrama"/>
    <w:basedOn w:val="Numatytasispastraiposriftas"/>
    <w:link w:val="Antrats"/>
    <w:uiPriority w:val="99"/>
    <w:rsid w:val="00233DE3"/>
    <w:rPr>
      <w:rFonts w:ascii="Times New Roman" w:eastAsia="Times New Roman" w:hAnsi="Times New Roman" w:cs="Times New Roman"/>
      <w:sz w:val="20"/>
      <w:szCs w:val="20"/>
      <w:lang w:eastAsia="lt-LT"/>
    </w:rPr>
  </w:style>
  <w:style w:type="paragraph" w:styleId="Porat">
    <w:name w:val="footer"/>
    <w:basedOn w:val="prastasis"/>
    <w:link w:val="PoratDiagrama"/>
    <w:uiPriority w:val="99"/>
    <w:unhideWhenUsed/>
    <w:rsid w:val="00233DE3"/>
    <w:pPr>
      <w:tabs>
        <w:tab w:val="center" w:pos="4819"/>
        <w:tab w:val="right" w:pos="9638"/>
      </w:tabs>
    </w:pPr>
  </w:style>
  <w:style w:type="character" w:customStyle="1" w:styleId="PoratDiagrama">
    <w:name w:val="Poraštė Diagrama"/>
    <w:basedOn w:val="Numatytasispastraiposriftas"/>
    <w:link w:val="Porat"/>
    <w:uiPriority w:val="99"/>
    <w:rsid w:val="00233DE3"/>
    <w:rPr>
      <w:rFonts w:ascii="Times New Roman" w:eastAsia="Times New Roman" w:hAnsi="Times New Roman" w:cs="Times New Roman"/>
      <w:sz w:val="20"/>
      <w:szCs w:val="20"/>
      <w:lang w:eastAsia="lt-LT"/>
    </w:rPr>
  </w:style>
  <w:style w:type="character" w:customStyle="1" w:styleId="Antrat1Diagrama">
    <w:name w:val="Antraštė 1 Diagrama"/>
    <w:basedOn w:val="Numatytasispastraiposriftas"/>
    <w:link w:val="Antrat1"/>
    <w:uiPriority w:val="9"/>
    <w:rsid w:val="00233DE3"/>
    <w:rPr>
      <w:rFonts w:asciiTheme="majorHAnsi" w:eastAsiaTheme="majorEastAsia" w:hAnsiTheme="majorHAnsi" w:cstheme="majorBidi"/>
      <w:color w:val="2F5496" w:themeColor="accent1" w:themeShade="BF"/>
      <w:sz w:val="32"/>
      <w:szCs w:val="32"/>
      <w:lang w:eastAsia="lt-LT"/>
    </w:rPr>
  </w:style>
  <w:style w:type="character" w:customStyle="1" w:styleId="Antrat2Diagrama">
    <w:name w:val="Antraštė 2 Diagrama"/>
    <w:basedOn w:val="Numatytasispastraiposriftas"/>
    <w:link w:val="Antrat2"/>
    <w:uiPriority w:val="9"/>
    <w:semiHidden/>
    <w:rsid w:val="00B31D86"/>
    <w:rPr>
      <w:rFonts w:asciiTheme="majorHAnsi" w:eastAsiaTheme="majorEastAsia" w:hAnsiTheme="majorHAnsi" w:cstheme="majorBidi"/>
      <w:color w:val="2F5496" w:themeColor="accent1" w:themeShade="BF"/>
      <w:sz w:val="26"/>
      <w:szCs w:val="26"/>
      <w:lang w:eastAsia="lt-LT"/>
    </w:rPr>
  </w:style>
  <w:style w:type="table" w:styleId="Lentelstinklelis">
    <w:name w:val="Table Grid"/>
    <w:basedOn w:val="prastojilentel"/>
    <w:uiPriority w:val="39"/>
    <w:rsid w:val="00B31D8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0FB2D-B31D-43D8-8FDD-8B5E844A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7</Pages>
  <Words>7637</Words>
  <Characters>4354</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Indrė Sliužinskaitė</cp:lastModifiedBy>
  <cp:revision>56</cp:revision>
  <dcterms:created xsi:type="dcterms:W3CDTF">2025-02-12T07:29:00Z</dcterms:created>
  <dcterms:modified xsi:type="dcterms:W3CDTF">2025-02-12T13:59:00Z</dcterms:modified>
</cp:coreProperties>
</file>