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5EB2F62B" w:rsidR="00AB34A4" w:rsidRPr="00904C2E" w:rsidRDefault="0048414B" w:rsidP="00904C2E">
      <w:pPr>
        <w:pStyle w:val="Antrat1"/>
        <w:spacing w:after="240" w:line="276" w:lineRule="auto"/>
        <w:jc w:val="center"/>
        <w:rPr>
          <w:rFonts w:ascii="Arial" w:hAnsi="Arial" w:cs="Arial"/>
          <w:b/>
          <w:bCs/>
          <w:color w:val="auto"/>
          <w:sz w:val="28"/>
          <w:szCs w:val="28"/>
        </w:rPr>
      </w:pPr>
      <w:r w:rsidRPr="00233DE3">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 xml:space="preserve">KLAIPĖDOS RAJONO </w:t>
      </w:r>
      <w:r w:rsidRPr="00233DE3">
        <w:rPr>
          <w:rFonts w:ascii="Arial" w:hAnsi="Arial" w:cs="Arial"/>
          <w:b/>
          <w:bCs/>
          <w:color w:val="auto"/>
          <w:sz w:val="28"/>
          <w:szCs w:val="28"/>
        </w:rPr>
        <w:fldChar w:fldCharType="end"/>
      </w:r>
      <w:bookmarkEnd w:id="0"/>
      <w:r w:rsidRPr="00233DE3">
        <w:rPr>
          <w:rFonts w:ascii="Arial" w:hAnsi="Arial" w:cs="Arial"/>
          <w:b/>
          <w:bCs/>
          <w:color w:val="auto"/>
          <w:sz w:val="28"/>
          <w:szCs w:val="28"/>
        </w:rPr>
        <w:fldChar w:fldCharType="begin">
          <w:ffData>
            <w:name w:val=""/>
            <w:enabled/>
            <w:calcOnExit w:val="0"/>
            <w:textInput>
              <w:default w:val="savivaldybės taryba"/>
            </w:textInput>
          </w:ffData>
        </w:fldChar>
      </w:r>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SAVIVALDYBĖS TARYBA</w:t>
      </w:r>
      <w:r w:rsidRPr="00233DE3">
        <w:rPr>
          <w:rFonts w:ascii="Arial" w:hAnsi="Arial" w:cs="Arial"/>
          <w:b/>
          <w:bCs/>
          <w:color w:val="auto"/>
          <w:sz w:val="28"/>
          <w:szCs w:val="28"/>
        </w:rPr>
        <w:fldChar w:fldCharType="end"/>
      </w:r>
    </w:p>
    <w:p w14:paraId="407A573D" w14:textId="77777777" w:rsidR="00F80E9D" w:rsidRDefault="00F80E9D" w:rsidP="00F80E9D">
      <w:pPr>
        <w:pStyle w:val="statymopavad"/>
        <w:spacing w:after="240" w:line="276" w:lineRule="auto"/>
        <w:ind w:firstLine="0"/>
        <w:rPr>
          <w:rFonts w:ascii="Arial" w:hAnsi="Arial" w:cs="Arial"/>
          <w:b/>
          <w:bCs/>
          <w:color w:val="000000"/>
          <w:sz w:val="28"/>
          <w:szCs w:val="28"/>
        </w:rPr>
      </w:pPr>
      <w:r w:rsidRPr="00FF7885">
        <w:rPr>
          <w:rFonts w:ascii="Arial" w:hAnsi="Arial" w:cs="Arial"/>
          <w:b/>
          <w:bCs/>
          <w:color w:val="000000"/>
          <w:sz w:val="28"/>
          <w:szCs w:val="28"/>
        </w:rPr>
        <w:t>sprendimas</w:t>
      </w:r>
      <w:r w:rsidRPr="00FF7885">
        <w:rPr>
          <w:rFonts w:ascii="Arial" w:hAnsi="Arial" w:cs="Arial"/>
          <w:b/>
          <w:bCs/>
          <w:color w:val="000000"/>
          <w:sz w:val="28"/>
          <w:szCs w:val="28"/>
        </w:rPr>
        <w:br/>
        <w:t xml:space="preserve">dėl </w:t>
      </w:r>
      <w:r>
        <w:rPr>
          <w:rFonts w:ascii="Arial" w:hAnsi="Arial" w:cs="Arial"/>
          <w:b/>
          <w:bCs/>
          <w:color w:val="000000"/>
          <w:sz w:val="28"/>
          <w:szCs w:val="28"/>
        </w:rPr>
        <w:t>klaipėdos rajono savivaldybės tarybos 2024 m.</w:t>
      </w:r>
      <w:r>
        <w:rPr>
          <w:rFonts w:ascii="Arial" w:hAnsi="Arial" w:cs="Arial"/>
          <w:b/>
          <w:bCs/>
          <w:color w:val="000000"/>
          <w:sz w:val="28"/>
          <w:szCs w:val="28"/>
        </w:rPr>
        <w:br/>
        <w:t>vasArio 29 d. sprendimo nr. t11-87 „dėl gargždų krašto muziejaus teikiamų atlygintinų paslaugų kainų nustatymo“ pakeitimo</w:t>
      </w:r>
    </w:p>
    <w:p w14:paraId="032FD359" w14:textId="77777777" w:rsidR="00D6072E" w:rsidRPr="00FF7885" w:rsidRDefault="00D6072E" w:rsidP="00D6072E">
      <w:pPr>
        <w:widowControl/>
        <w:autoSpaceDE/>
        <w:autoSpaceDN/>
        <w:adjustRightInd/>
        <w:spacing w:after="240" w:line="276" w:lineRule="auto"/>
        <w:jc w:val="center"/>
        <w:rPr>
          <w:rFonts w:ascii="Arial" w:hAnsi="Arial" w:cs="Arial"/>
          <w:sz w:val="24"/>
          <w:szCs w:val="24"/>
          <w:lang w:eastAsia="en-US"/>
        </w:rPr>
      </w:pPr>
      <w:r w:rsidRPr="00FF7885">
        <w:rPr>
          <w:rFonts w:ascii="Arial" w:hAnsi="Arial" w:cs="Arial"/>
          <w:caps/>
          <w:sz w:val="24"/>
          <w:szCs w:val="24"/>
          <w:lang w:eastAsia="en-US"/>
        </w:rPr>
        <w:t>202</w:t>
      </w:r>
      <w:r>
        <w:rPr>
          <w:rFonts w:ascii="Arial" w:hAnsi="Arial" w:cs="Arial"/>
          <w:caps/>
          <w:sz w:val="24"/>
          <w:szCs w:val="24"/>
          <w:lang w:eastAsia="en-US"/>
        </w:rPr>
        <w:t>5</w:t>
      </w:r>
      <w:r w:rsidRPr="00FF7885">
        <w:rPr>
          <w:rFonts w:ascii="Arial" w:hAnsi="Arial" w:cs="Arial"/>
          <w:caps/>
          <w:sz w:val="24"/>
          <w:szCs w:val="24"/>
          <w:lang w:eastAsia="en-US"/>
        </w:rPr>
        <w:t xml:space="preserve"> </w:t>
      </w:r>
      <w:r w:rsidRPr="00FF7885">
        <w:rPr>
          <w:rFonts w:ascii="Arial" w:hAnsi="Arial" w:cs="Arial"/>
          <w:sz w:val="24"/>
          <w:szCs w:val="24"/>
          <w:lang w:eastAsia="en-US"/>
        </w:rPr>
        <w:t xml:space="preserve">m. </w:t>
      </w:r>
      <w:r>
        <w:rPr>
          <w:rFonts w:ascii="Arial" w:hAnsi="Arial" w:cs="Arial"/>
          <w:sz w:val="24"/>
          <w:szCs w:val="24"/>
          <w:lang w:eastAsia="en-US"/>
        </w:rPr>
        <w:t>vasario</w:t>
      </w:r>
      <w:r w:rsidRPr="00FF7885">
        <w:rPr>
          <w:rFonts w:ascii="Arial" w:hAnsi="Arial" w:cs="Arial"/>
          <w:sz w:val="24"/>
          <w:szCs w:val="24"/>
          <w:lang w:eastAsia="en-US"/>
        </w:rPr>
        <w:t xml:space="preserve">   d. Nr. T11-</w:t>
      </w:r>
      <w:r w:rsidRPr="00FF7885">
        <w:rPr>
          <w:rFonts w:ascii="Arial" w:hAnsi="Arial" w:cs="Arial"/>
          <w:caps/>
          <w:sz w:val="24"/>
          <w:szCs w:val="24"/>
          <w:lang w:eastAsia="en-US"/>
        </w:rPr>
        <w:br/>
        <w:t>G</w:t>
      </w:r>
      <w:r w:rsidRPr="00FF7885">
        <w:rPr>
          <w:rFonts w:ascii="Arial" w:hAnsi="Arial" w:cs="Arial"/>
          <w:sz w:val="24"/>
          <w:szCs w:val="24"/>
          <w:lang w:eastAsia="en-US"/>
        </w:rPr>
        <w:t>argždai</w:t>
      </w:r>
    </w:p>
    <w:p w14:paraId="5CCBA4F8" w14:textId="77777777" w:rsidR="00D6072E" w:rsidRDefault="00D6072E" w:rsidP="00D6072E">
      <w:pPr>
        <w:widowControl/>
        <w:spacing w:line="276" w:lineRule="auto"/>
        <w:ind w:firstLine="567"/>
        <w:jc w:val="both"/>
        <w:rPr>
          <w:rFonts w:ascii="Arial" w:hAnsi="Arial" w:cs="Arial"/>
          <w:color w:val="000000"/>
          <w:sz w:val="24"/>
          <w:szCs w:val="24"/>
        </w:rPr>
      </w:pPr>
      <w:r w:rsidRPr="00CB6C41">
        <w:rPr>
          <w:rFonts w:ascii="Arial" w:hAnsi="Arial" w:cs="Arial"/>
          <w:color w:val="000000"/>
          <w:sz w:val="24"/>
          <w:szCs w:val="24"/>
        </w:rPr>
        <w:t>Klaipėdos rajono savivaldybės taryba, vadovaudamasi Lietuvos Respublikos vietos savivaldos įstatymo</w:t>
      </w:r>
      <w:r>
        <w:rPr>
          <w:rFonts w:ascii="Arial" w:hAnsi="Arial" w:cs="Arial"/>
          <w:color w:val="000000"/>
          <w:sz w:val="24"/>
          <w:szCs w:val="24"/>
        </w:rPr>
        <w:t xml:space="preserve"> 15 straipsnio 2 dalies 29 punktu, Gargždų krašto muziejaus nuostatų, patvirtintų Klaipėdos rajono savivaldybės tarybos 2024 m. sausio 25 d. sprendimu Nr. T11-19 „Dėl Gargždų krašto muziejaus nuostatų patvirtinimo“, 5.1.4. papunkčiu ir atsižvelgdama į Gargždų krašto muziejaus direktorės 2025 m. vasario 10 d. raštą Nr. S-25 „Dėl prašymo tvirtinti naują Gargždų krašto muziejaus teikiamų atlygintinų paslaugų kainų redakciją“, </w:t>
      </w:r>
      <w:r w:rsidRPr="00BE20DD">
        <w:rPr>
          <w:rFonts w:ascii="Arial" w:hAnsi="Arial" w:cs="Arial"/>
          <w:color w:val="000000"/>
          <w:spacing w:val="40"/>
          <w:sz w:val="24"/>
          <w:szCs w:val="24"/>
        </w:rPr>
        <w:t>nusprendžia</w:t>
      </w:r>
      <w:r>
        <w:rPr>
          <w:rFonts w:ascii="Arial" w:hAnsi="Arial" w:cs="Arial"/>
          <w:color w:val="000000"/>
          <w:sz w:val="24"/>
          <w:szCs w:val="24"/>
        </w:rPr>
        <w:t>:</w:t>
      </w:r>
    </w:p>
    <w:p w14:paraId="0B849B4F" w14:textId="26DF2ACE" w:rsidR="00D6072E" w:rsidRDefault="00D6072E" w:rsidP="00D6072E">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 xml:space="preserve">1. Pakeisti Gargždų krašto muziejaus teikiamų atlygintinų paslaugų kainas, </w:t>
      </w:r>
      <w:r w:rsidR="006B60AF">
        <w:rPr>
          <w:rFonts w:ascii="Arial" w:hAnsi="Arial" w:cs="Arial"/>
          <w:color w:val="000000"/>
          <w:sz w:val="24"/>
          <w:szCs w:val="24"/>
        </w:rPr>
        <w:t>nustatytas</w:t>
      </w:r>
      <w:r>
        <w:rPr>
          <w:rFonts w:ascii="Arial" w:hAnsi="Arial" w:cs="Arial"/>
          <w:color w:val="000000"/>
          <w:sz w:val="24"/>
          <w:szCs w:val="24"/>
        </w:rPr>
        <w:t xml:space="preserve"> Klaipėdos rajono savivaldybės tarybos 2024 m. vasario 29 d. sprendimu Nr. T11-87 „Dėl Gargždų krašto muziejaus teikiamų atlygintinų paslaugų kainų nustatymo“</w:t>
      </w:r>
      <w:r w:rsidR="006B60AF">
        <w:rPr>
          <w:rFonts w:ascii="Arial" w:hAnsi="Arial" w:cs="Arial"/>
          <w:color w:val="000000"/>
          <w:sz w:val="24"/>
          <w:szCs w:val="24"/>
        </w:rPr>
        <w:t xml:space="preserve"> priede</w:t>
      </w:r>
      <w:r>
        <w:rPr>
          <w:rFonts w:ascii="Arial" w:hAnsi="Arial" w:cs="Arial"/>
          <w:color w:val="000000"/>
          <w:sz w:val="24"/>
          <w:szCs w:val="24"/>
        </w:rPr>
        <w:t>:</w:t>
      </w:r>
    </w:p>
    <w:p w14:paraId="7946EEAD" w14:textId="77777777" w:rsidR="00D6072E" w:rsidRDefault="00D6072E" w:rsidP="00D6072E">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1.1. Papildyti papunkčiais 1.3.8. ir 7.3. ir juos išdėstyti taip:</w:t>
      </w:r>
    </w:p>
    <w:p w14:paraId="313F5FE7" w14:textId="77777777" w:rsidR="00D6072E" w:rsidRDefault="00D6072E" w:rsidP="00D6072E">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1.1.1. „</w:t>
      </w:r>
      <w:r w:rsidRPr="003A396B">
        <w:rPr>
          <w:rFonts w:ascii="Arial" w:hAnsi="Arial" w:cs="Arial"/>
          <w:b/>
          <w:bCs/>
          <w:color w:val="000000"/>
          <w:sz w:val="24"/>
          <w:szCs w:val="24"/>
        </w:rPr>
        <w:t>1.3.8. asmenims, pateikusiems Gargždų krašto muziejaus kuponus, išduotus Gargždų krašto muziejaus administracijos – 0,00 Eur</w:t>
      </w:r>
      <w:r>
        <w:rPr>
          <w:rFonts w:ascii="Arial" w:hAnsi="Arial" w:cs="Arial"/>
          <w:color w:val="000000"/>
          <w:sz w:val="24"/>
          <w:szCs w:val="24"/>
        </w:rPr>
        <w:t>“.</w:t>
      </w:r>
    </w:p>
    <w:p w14:paraId="674F00E6" w14:textId="77777777" w:rsidR="00D6072E" w:rsidRDefault="00D6072E" w:rsidP="00D6072E">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1.1.2. „</w:t>
      </w:r>
      <w:r w:rsidRPr="00FC32B0">
        <w:rPr>
          <w:rFonts w:ascii="Arial" w:hAnsi="Arial" w:cs="Arial"/>
          <w:b/>
          <w:bCs/>
          <w:color w:val="000000"/>
          <w:sz w:val="24"/>
          <w:szCs w:val="24"/>
        </w:rPr>
        <w:t>7.3. asmenims, pateikusiems Gargždų krašto muziejaus kuponus, išduotus Gargždų krašto muziejaus administracijos – 0,00 Eur</w:t>
      </w:r>
      <w:r>
        <w:rPr>
          <w:rFonts w:ascii="Arial" w:hAnsi="Arial" w:cs="Arial"/>
          <w:color w:val="000000"/>
          <w:sz w:val="24"/>
          <w:szCs w:val="24"/>
        </w:rPr>
        <w:t>“.</w:t>
      </w:r>
    </w:p>
    <w:p w14:paraId="5CE26B8B" w14:textId="77777777" w:rsidR="00D6072E" w:rsidRDefault="00D6072E" w:rsidP="00D6072E">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1.2. Pakeisti 12 punktą ir jį išdėstyti taip:</w:t>
      </w:r>
    </w:p>
    <w:p w14:paraId="7544943A" w14:textId="64E7ADA7" w:rsidR="00D6072E" w:rsidRDefault="00D6072E" w:rsidP="00D6072E">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 xml:space="preserve">„12. Edukacinis užsiėmimas </w:t>
      </w:r>
      <w:r w:rsidR="00C0622A" w:rsidRPr="00C0622A">
        <w:rPr>
          <w:rFonts w:ascii="Arial" w:hAnsi="Arial" w:cs="Arial"/>
          <w:strike/>
          <w:color w:val="000000"/>
          <w:sz w:val="24"/>
          <w:szCs w:val="24"/>
        </w:rPr>
        <w:t xml:space="preserve">„Vėtrungės maišelis – </w:t>
      </w:r>
      <w:proofErr w:type="spellStart"/>
      <w:r w:rsidR="00C0622A" w:rsidRPr="00C0622A">
        <w:rPr>
          <w:rFonts w:ascii="Arial" w:hAnsi="Arial" w:cs="Arial"/>
          <w:strike/>
          <w:color w:val="000000"/>
          <w:sz w:val="24"/>
          <w:szCs w:val="24"/>
        </w:rPr>
        <w:t>eko</w:t>
      </w:r>
      <w:proofErr w:type="spellEnd"/>
      <w:r w:rsidR="00C0622A" w:rsidRPr="00C0622A">
        <w:rPr>
          <w:rFonts w:ascii="Arial" w:hAnsi="Arial" w:cs="Arial"/>
          <w:strike/>
          <w:color w:val="000000"/>
          <w:sz w:val="24"/>
          <w:szCs w:val="24"/>
        </w:rPr>
        <w:t xml:space="preserve"> draugelis“</w:t>
      </w:r>
      <w:r w:rsidR="00C0622A" w:rsidRPr="00C0622A">
        <w:rPr>
          <w:rFonts w:ascii="Arial" w:hAnsi="Arial" w:cs="Arial"/>
          <w:color w:val="000000"/>
          <w:sz w:val="24"/>
          <w:szCs w:val="24"/>
        </w:rPr>
        <w:t xml:space="preserve"> </w:t>
      </w:r>
      <w:r w:rsidRPr="00C0622A">
        <w:rPr>
          <w:rFonts w:ascii="Arial" w:hAnsi="Arial" w:cs="Arial"/>
          <w:b/>
          <w:bCs/>
          <w:color w:val="000000"/>
          <w:sz w:val="24"/>
          <w:szCs w:val="24"/>
        </w:rPr>
        <w:t>„Spalvinga vėtrungės istorija“</w:t>
      </w:r>
      <w:r>
        <w:rPr>
          <w:rFonts w:ascii="Arial" w:hAnsi="Arial" w:cs="Arial"/>
          <w:color w:val="000000"/>
          <w:sz w:val="24"/>
          <w:szCs w:val="24"/>
        </w:rPr>
        <w:t xml:space="preserve"> (asmeniui) – </w:t>
      </w:r>
      <w:r w:rsidR="00C0622A" w:rsidRPr="00C0622A">
        <w:rPr>
          <w:rFonts w:ascii="Arial" w:hAnsi="Arial" w:cs="Arial"/>
          <w:strike/>
          <w:color w:val="000000"/>
          <w:sz w:val="24"/>
          <w:szCs w:val="24"/>
        </w:rPr>
        <w:t>5,00</w:t>
      </w:r>
      <w:r w:rsidR="00C0622A">
        <w:rPr>
          <w:rFonts w:ascii="Arial" w:hAnsi="Arial" w:cs="Arial"/>
          <w:color w:val="000000"/>
          <w:sz w:val="24"/>
          <w:szCs w:val="24"/>
        </w:rPr>
        <w:t xml:space="preserve"> </w:t>
      </w:r>
      <w:r w:rsidRPr="00C0622A">
        <w:rPr>
          <w:rFonts w:ascii="Arial" w:hAnsi="Arial" w:cs="Arial"/>
          <w:b/>
          <w:bCs/>
          <w:color w:val="000000"/>
          <w:sz w:val="24"/>
          <w:szCs w:val="24"/>
        </w:rPr>
        <w:t>6,00</w:t>
      </w:r>
      <w:r>
        <w:rPr>
          <w:rFonts w:ascii="Arial" w:hAnsi="Arial" w:cs="Arial"/>
          <w:color w:val="000000"/>
          <w:sz w:val="24"/>
          <w:szCs w:val="24"/>
        </w:rPr>
        <w:t xml:space="preserve"> Eur“.</w:t>
      </w:r>
    </w:p>
    <w:p w14:paraId="4778117D" w14:textId="42B92E70" w:rsidR="00D6072E" w:rsidRPr="00FF7885" w:rsidRDefault="00A52C68" w:rsidP="00D6072E">
      <w:pPr>
        <w:spacing w:after="720" w:line="276" w:lineRule="auto"/>
        <w:ind w:firstLine="567"/>
        <w:jc w:val="both"/>
        <w:rPr>
          <w:rFonts w:ascii="Arial" w:hAnsi="Arial" w:cs="Arial"/>
          <w:sz w:val="24"/>
          <w:szCs w:val="24"/>
        </w:rPr>
      </w:pPr>
      <w:r>
        <w:rPr>
          <w:rFonts w:ascii="Arial" w:hAnsi="Arial" w:cs="Arial"/>
          <w:sz w:val="24"/>
          <w:szCs w:val="24"/>
        </w:rPr>
        <w:t>2</w:t>
      </w:r>
      <w:r w:rsidR="00D6072E" w:rsidRPr="00FF7885">
        <w:rPr>
          <w:rFonts w:ascii="Arial" w:hAnsi="Arial" w:cs="Arial"/>
          <w:sz w:val="24"/>
          <w:szCs w:val="24"/>
        </w:rPr>
        <w:t>. Skelbti šį sprendimą Teisės aktų registre.</w:t>
      </w:r>
    </w:p>
    <w:p w14:paraId="7550654E" w14:textId="5458D4BC" w:rsidR="00DC34CF" w:rsidRDefault="0048414B" w:rsidP="00904C2E">
      <w:pPr>
        <w:widowControl/>
        <w:tabs>
          <w:tab w:val="left" w:pos="7371"/>
        </w:tabs>
        <w:autoSpaceDE/>
        <w:autoSpaceDN/>
        <w:adjustRightInd/>
        <w:spacing w:after="480" w:line="23" w:lineRule="atLeast"/>
        <w:ind w:left="8789" w:hanging="8789"/>
        <w:jc w:val="both"/>
        <w:rPr>
          <w:rFonts w:ascii="Arial" w:hAnsi="Arial" w:cs="Arial"/>
          <w:sz w:val="24"/>
          <w:szCs w:val="24"/>
          <w:lang w:val="fi-FI" w:eastAsia="en-US"/>
        </w:rPr>
      </w:pPr>
      <w:r w:rsidRPr="00FF7885">
        <w:rPr>
          <w:rFonts w:ascii="Arial" w:hAnsi="Arial" w:cs="Arial"/>
          <w:sz w:val="24"/>
          <w:szCs w:val="24"/>
          <w:lang w:eastAsia="en-US"/>
        </w:rPr>
        <w:t>Savivaldybės meras</w:t>
      </w:r>
      <w:r w:rsidR="00904C2E">
        <w:rPr>
          <w:rFonts w:ascii="Arial" w:hAnsi="Arial" w:cs="Arial"/>
          <w:sz w:val="24"/>
          <w:szCs w:val="24"/>
          <w:lang w:val="fi-FI" w:eastAsia="en-US"/>
        </w:rPr>
        <w:t xml:space="preserve"> </w:t>
      </w:r>
      <w:r w:rsidR="00904C2E">
        <w:rPr>
          <w:rFonts w:ascii="Arial" w:hAnsi="Arial" w:cs="Arial"/>
          <w:sz w:val="24"/>
          <w:szCs w:val="24"/>
          <w:lang w:val="fi-FI" w:eastAsia="en-US"/>
        </w:rPr>
        <w:tab/>
        <w:t>Bronius Markauskas</w:t>
      </w:r>
    </w:p>
    <w:p w14:paraId="6EE61B97" w14:textId="77777777" w:rsidR="00DC34CF" w:rsidRDefault="00DC34CF">
      <w:pPr>
        <w:widowControl/>
        <w:autoSpaceDE/>
        <w:autoSpaceDN/>
        <w:adjustRightInd/>
        <w:spacing w:after="160" w:line="259" w:lineRule="auto"/>
        <w:rPr>
          <w:rFonts w:ascii="Arial" w:hAnsi="Arial" w:cs="Arial"/>
          <w:sz w:val="24"/>
          <w:szCs w:val="24"/>
          <w:lang w:val="fi-FI" w:eastAsia="en-US"/>
        </w:rPr>
      </w:pPr>
      <w:r>
        <w:rPr>
          <w:rFonts w:ascii="Arial" w:hAnsi="Arial" w:cs="Arial"/>
          <w:sz w:val="24"/>
          <w:szCs w:val="24"/>
          <w:lang w:val="fi-FI" w:eastAsia="en-US"/>
        </w:rPr>
        <w:br w:type="page"/>
      </w:r>
    </w:p>
    <w:p w14:paraId="27406C75" w14:textId="77777777" w:rsidR="00835721" w:rsidRDefault="00835721" w:rsidP="00835721">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lastRenderedPageBreak/>
        <w:t>Klaipėdos rajono savivaldybės tarybos</w:t>
      </w:r>
    </w:p>
    <w:p w14:paraId="6D8D9C8B" w14:textId="77777777" w:rsidR="00835721" w:rsidRDefault="00835721" w:rsidP="00835721">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2024 m. vasario 29 d. sprendimo Nr. T11-87</w:t>
      </w:r>
    </w:p>
    <w:p w14:paraId="6CBB6ABE" w14:textId="77777777" w:rsidR="00835721" w:rsidRDefault="00835721" w:rsidP="00835721">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priedas</w:t>
      </w:r>
    </w:p>
    <w:p w14:paraId="6CFAEABD" w14:textId="77777777" w:rsidR="00835721" w:rsidRDefault="00835721" w:rsidP="00835721">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(Klaipėdos rajono savivaldybės tarybos</w:t>
      </w:r>
    </w:p>
    <w:p w14:paraId="710C4E44" w14:textId="77777777" w:rsidR="00835721" w:rsidRDefault="00835721" w:rsidP="00835721">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 xml:space="preserve">2025 m. vasario    d. sprendimo Nr. T11-   </w:t>
      </w:r>
    </w:p>
    <w:p w14:paraId="00237F6B" w14:textId="77777777" w:rsidR="00835721" w:rsidRDefault="00835721" w:rsidP="00835721">
      <w:pPr>
        <w:widowControl/>
        <w:autoSpaceDE/>
        <w:autoSpaceDN/>
        <w:adjustRightInd/>
        <w:spacing w:after="240" w:line="276" w:lineRule="auto"/>
        <w:ind w:left="4820"/>
        <w:jc w:val="both"/>
        <w:rPr>
          <w:rFonts w:ascii="Arial" w:hAnsi="Arial" w:cs="Arial"/>
          <w:sz w:val="24"/>
          <w:szCs w:val="24"/>
          <w:lang w:eastAsia="en-US"/>
        </w:rPr>
      </w:pPr>
      <w:r>
        <w:rPr>
          <w:rFonts w:ascii="Arial" w:hAnsi="Arial" w:cs="Arial"/>
          <w:sz w:val="24"/>
          <w:szCs w:val="24"/>
          <w:lang w:eastAsia="en-US"/>
        </w:rPr>
        <w:t>redakcija)</w:t>
      </w:r>
    </w:p>
    <w:p w14:paraId="6CDBD0F5" w14:textId="77777777" w:rsidR="00835721" w:rsidRPr="00B31D86" w:rsidRDefault="00835721" w:rsidP="00835721">
      <w:pPr>
        <w:pStyle w:val="Antrat2"/>
        <w:spacing w:before="0" w:after="240"/>
        <w:jc w:val="center"/>
        <w:rPr>
          <w:rFonts w:ascii="Arial" w:hAnsi="Arial" w:cs="Arial"/>
          <w:b/>
          <w:bCs/>
          <w:color w:val="auto"/>
          <w:sz w:val="28"/>
          <w:szCs w:val="28"/>
        </w:rPr>
      </w:pPr>
      <w:r w:rsidRPr="00B31D86">
        <w:rPr>
          <w:rFonts w:ascii="Arial" w:hAnsi="Arial" w:cs="Arial"/>
          <w:b/>
          <w:bCs/>
          <w:color w:val="auto"/>
          <w:sz w:val="28"/>
          <w:szCs w:val="28"/>
        </w:rPr>
        <w:t>GARGŽDŲ KRAŠTO MUZIEJAUS TEIKIAMŲ ATLYGINTINŲ PASLAUGŲ KAINOS</w:t>
      </w:r>
    </w:p>
    <w:tbl>
      <w:tblPr>
        <w:tblStyle w:val="Lentelstinklelis"/>
        <w:tblW w:w="9781" w:type="dxa"/>
        <w:tblInd w:w="-147" w:type="dxa"/>
        <w:tblLook w:val="04A0" w:firstRow="1" w:lastRow="0" w:firstColumn="1" w:lastColumn="0" w:noHBand="0" w:noVBand="1"/>
      </w:tblPr>
      <w:tblGrid>
        <w:gridCol w:w="930"/>
        <w:gridCol w:w="7150"/>
        <w:gridCol w:w="1701"/>
      </w:tblGrid>
      <w:tr w:rsidR="00835721" w:rsidRPr="00EB06D4" w14:paraId="22805985" w14:textId="77777777" w:rsidTr="00B52789">
        <w:tc>
          <w:tcPr>
            <w:tcW w:w="930" w:type="dxa"/>
            <w:tcBorders>
              <w:top w:val="single" w:sz="4" w:space="0" w:color="auto"/>
              <w:left w:val="single" w:sz="4" w:space="0" w:color="auto"/>
              <w:bottom w:val="single" w:sz="4" w:space="0" w:color="auto"/>
              <w:right w:val="single" w:sz="4" w:space="0" w:color="auto"/>
            </w:tcBorders>
            <w:shd w:val="clear" w:color="auto" w:fill="FFFFFF"/>
          </w:tcPr>
          <w:p w14:paraId="47EC43D6" w14:textId="77777777" w:rsidR="00835721" w:rsidRPr="00B31D86" w:rsidRDefault="00835721" w:rsidP="00B52789">
            <w:pPr>
              <w:spacing w:line="276" w:lineRule="auto"/>
              <w:jc w:val="center"/>
              <w:rPr>
                <w:rFonts w:ascii="Arial" w:hAnsi="Arial" w:cs="Arial"/>
                <w:b/>
                <w:bCs/>
                <w:color w:val="000000"/>
                <w:sz w:val="24"/>
                <w:szCs w:val="24"/>
              </w:rPr>
            </w:pPr>
            <w:r w:rsidRPr="00B31D86">
              <w:rPr>
                <w:rFonts w:ascii="Arial" w:hAnsi="Arial" w:cs="Arial"/>
                <w:b/>
                <w:bCs/>
                <w:color w:val="000000"/>
                <w:sz w:val="24"/>
                <w:szCs w:val="24"/>
              </w:rPr>
              <w:t>Eil. Nr.</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4DF34222" w14:textId="77777777" w:rsidR="00835721" w:rsidRPr="00B31D86" w:rsidRDefault="00835721" w:rsidP="00B52789">
            <w:pPr>
              <w:spacing w:line="276" w:lineRule="auto"/>
              <w:jc w:val="center"/>
              <w:rPr>
                <w:rFonts w:ascii="Arial" w:hAnsi="Arial" w:cs="Arial"/>
                <w:b/>
                <w:color w:val="000000"/>
                <w:sz w:val="24"/>
                <w:szCs w:val="24"/>
              </w:rPr>
            </w:pPr>
            <w:r w:rsidRPr="00B31D86">
              <w:rPr>
                <w:rFonts w:ascii="Arial" w:hAnsi="Arial" w:cs="Arial"/>
                <w:b/>
                <w:bCs/>
                <w:color w:val="000000"/>
                <w:sz w:val="24"/>
                <w:szCs w:val="24"/>
              </w:rPr>
              <w:t>Paslauga</w:t>
            </w:r>
          </w:p>
        </w:tc>
        <w:tc>
          <w:tcPr>
            <w:tcW w:w="1701" w:type="dxa"/>
            <w:tcBorders>
              <w:top w:val="single" w:sz="8" w:space="0" w:color="auto"/>
              <w:left w:val="nil"/>
              <w:bottom w:val="single" w:sz="8" w:space="0" w:color="auto"/>
            </w:tcBorders>
            <w:shd w:val="clear" w:color="auto" w:fill="FFFFFF"/>
          </w:tcPr>
          <w:p w14:paraId="083CE095" w14:textId="77777777" w:rsidR="00835721" w:rsidRPr="00B31D86" w:rsidRDefault="00835721" w:rsidP="00B52789">
            <w:pPr>
              <w:spacing w:line="276" w:lineRule="auto"/>
              <w:jc w:val="center"/>
              <w:rPr>
                <w:rFonts w:ascii="Arial" w:hAnsi="Arial" w:cs="Arial"/>
                <w:b/>
                <w:bCs/>
                <w:color w:val="000000"/>
                <w:sz w:val="24"/>
                <w:szCs w:val="24"/>
              </w:rPr>
            </w:pPr>
            <w:r w:rsidRPr="00B31D86">
              <w:rPr>
                <w:rFonts w:ascii="Arial" w:hAnsi="Arial" w:cs="Arial"/>
                <w:b/>
                <w:bCs/>
                <w:color w:val="000000"/>
                <w:sz w:val="24"/>
                <w:szCs w:val="24"/>
              </w:rPr>
              <w:t>Kaina eurais</w:t>
            </w:r>
          </w:p>
        </w:tc>
      </w:tr>
      <w:tr w:rsidR="00835721" w:rsidRPr="00EB06D4" w14:paraId="5F9A17DE" w14:textId="77777777" w:rsidTr="00B52789">
        <w:tc>
          <w:tcPr>
            <w:tcW w:w="930" w:type="dxa"/>
          </w:tcPr>
          <w:p w14:paraId="30F70F4C"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1.</w:t>
            </w:r>
          </w:p>
        </w:tc>
        <w:tc>
          <w:tcPr>
            <w:tcW w:w="7150" w:type="dxa"/>
          </w:tcPr>
          <w:p w14:paraId="11129122"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Lankytojo bilietas:</w:t>
            </w:r>
          </w:p>
        </w:tc>
        <w:tc>
          <w:tcPr>
            <w:tcW w:w="1701" w:type="dxa"/>
          </w:tcPr>
          <w:p w14:paraId="10567383" w14:textId="77777777" w:rsidR="00835721" w:rsidRPr="00B31D86" w:rsidRDefault="00835721" w:rsidP="00B52789">
            <w:pPr>
              <w:spacing w:line="276" w:lineRule="auto"/>
              <w:rPr>
                <w:rFonts w:ascii="Arial" w:hAnsi="Arial" w:cs="Arial"/>
                <w:sz w:val="24"/>
                <w:szCs w:val="24"/>
              </w:rPr>
            </w:pPr>
          </w:p>
        </w:tc>
      </w:tr>
      <w:tr w:rsidR="00835721" w:rsidRPr="00EB06D4" w14:paraId="5DE0F2E9" w14:textId="77777777" w:rsidTr="00B52789">
        <w:tc>
          <w:tcPr>
            <w:tcW w:w="930" w:type="dxa"/>
          </w:tcPr>
          <w:p w14:paraId="35929117"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1.1.</w:t>
            </w:r>
          </w:p>
        </w:tc>
        <w:tc>
          <w:tcPr>
            <w:tcW w:w="7150" w:type="dxa"/>
          </w:tcPr>
          <w:p w14:paraId="52D4F958" w14:textId="77777777" w:rsidR="00835721" w:rsidRPr="00B31D86" w:rsidRDefault="00835721" w:rsidP="00B52789">
            <w:pPr>
              <w:spacing w:line="276" w:lineRule="auto"/>
              <w:rPr>
                <w:rFonts w:ascii="Arial" w:hAnsi="Arial" w:cs="Arial"/>
                <w:sz w:val="24"/>
                <w:szCs w:val="24"/>
              </w:rPr>
            </w:pPr>
            <w:r w:rsidRPr="00B31D86">
              <w:rPr>
                <w:rFonts w:ascii="Arial" w:hAnsi="Arial" w:cs="Arial"/>
                <w:color w:val="000000"/>
                <w:sz w:val="24"/>
                <w:szCs w:val="24"/>
              </w:rPr>
              <w:t>suaugusiam</w:t>
            </w:r>
          </w:p>
        </w:tc>
        <w:tc>
          <w:tcPr>
            <w:tcW w:w="1701" w:type="dxa"/>
          </w:tcPr>
          <w:p w14:paraId="4F6E8494"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color w:val="000000"/>
                <w:sz w:val="24"/>
                <w:szCs w:val="24"/>
              </w:rPr>
              <w:t>2,00</w:t>
            </w:r>
          </w:p>
        </w:tc>
      </w:tr>
      <w:tr w:rsidR="00835721" w:rsidRPr="00EB06D4" w14:paraId="5A8249B3" w14:textId="77777777" w:rsidTr="00B52789">
        <w:trPr>
          <w:trHeight w:val="699"/>
        </w:trPr>
        <w:tc>
          <w:tcPr>
            <w:tcW w:w="930" w:type="dxa"/>
          </w:tcPr>
          <w:p w14:paraId="19D3C9FC"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1.2.</w:t>
            </w:r>
          </w:p>
        </w:tc>
        <w:tc>
          <w:tcPr>
            <w:tcW w:w="7150" w:type="dxa"/>
          </w:tcPr>
          <w:p w14:paraId="6CF88D41"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1.2.1. Lietuvos Respublikos, kitų Europos Sąjungos valstybių narių ir Europos ekonominės erdvės valstybių mokiniams, kurie mokosi pagal bendrojo ugdymo programas (išskyrus pilnamečius asmenis, kurie mokosi pagal suaugusiųjų pradinio, pagrindinio, vidurinio ugdymo programas) grupinio mokymosi forma kasdieniu mokymo proceso organizavimo būdu ir pavienio mokymosi forma savarankišku mokymo proceso organizavimo būdu, bendrojo ugdymo mokyklų mokiniams, kurie mokosi pagal specializuoto ugdymo krypties programas;</w:t>
            </w:r>
          </w:p>
          <w:p w14:paraId="164FE61C"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1.2.2. aukštųjų mokyklų studentams, studijuojantiems pagal nuolatinę arba dieninę studijų formą, Lietuvos Respublikos, kitų Europos Sąjungos valstybių narių ir Europos ekonominės erdvės valstybių piliečiams, studijuojantiems Europos Sąjungos valstybių narių ar Europos ekonominės erdvės valstybių aukštosiose mokyklose pagal nuolatinę arba dieninę studijų formą, taip pat mokiniams, kurie mokosi pagal formaliojo profesinio mokymo programas grupinio mokymosi forma kasdieniu mokymo proceso organizavimo būdu ir pavienio mokymosi forma savarankišku mokymo proceso organizavimo būdu;</w:t>
            </w:r>
          </w:p>
          <w:p w14:paraId="123B7E71"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1.2.3. nuolatinės privalomosios karo tarnybos kariams, kariams savanoriams;</w:t>
            </w:r>
          </w:p>
          <w:p w14:paraId="0F6E665B"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1.2.4. asmenims, kuriems sukako valstybinio socialinio draudimo senatvės pensijos amžius (iki 80 metų);</w:t>
            </w:r>
          </w:p>
          <w:p w14:paraId="19597878"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1.2.5. nuo 1939–1990 metų okupacijų nukentėjusiems asmenims – politiniams kaliniams ir tremtiniams, buvusiems getų, koncentracijos ar kitokio tipo prievartinių stovyklų kaliniams;</w:t>
            </w:r>
          </w:p>
          <w:p w14:paraId="186F4B0B"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1.2.6. Lietuvos Respublikos nepriklausomybės gynėjams, nukentėjusiems nuo 1991 m. sausio 11–13 d. ir po to vykdytos SSRS agresijos (pateikus pažymėjimą);</w:t>
            </w:r>
          </w:p>
          <w:p w14:paraId="009EA85C"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 xml:space="preserve">1.2.7. pasipriešinimo 1940–1990 metų okupacijoms dalyviams – kariams savanoriams, ir laisvės kovų dalyviams (pateikus </w:t>
            </w:r>
            <w:r w:rsidRPr="00B31D86">
              <w:rPr>
                <w:rFonts w:ascii="Arial" w:hAnsi="Arial" w:cs="Arial"/>
                <w:color w:val="000000"/>
                <w:sz w:val="24"/>
                <w:szCs w:val="24"/>
              </w:rPr>
              <w:lastRenderedPageBreak/>
              <w:t>pažymėjimą)</w:t>
            </w:r>
          </w:p>
        </w:tc>
        <w:tc>
          <w:tcPr>
            <w:tcW w:w="1701" w:type="dxa"/>
          </w:tcPr>
          <w:p w14:paraId="61AD9036" w14:textId="77777777" w:rsidR="00835721" w:rsidRPr="00B31D86" w:rsidRDefault="00835721" w:rsidP="00B52789">
            <w:pPr>
              <w:spacing w:line="276" w:lineRule="auto"/>
              <w:jc w:val="center"/>
              <w:rPr>
                <w:rFonts w:ascii="Arial" w:hAnsi="Arial" w:cs="Arial"/>
                <w:color w:val="000000"/>
                <w:sz w:val="24"/>
                <w:szCs w:val="24"/>
              </w:rPr>
            </w:pPr>
            <w:bookmarkStart w:id="1" w:name="part_7b86bfb1e3064771a8889785d684350a"/>
            <w:bookmarkStart w:id="2" w:name="part_ba4483fb06f048d390c336171d9c92f7"/>
            <w:bookmarkEnd w:id="1"/>
            <w:bookmarkEnd w:id="2"/>
            <w:r w:rsidRPr="00B31D86">
              <w:rPr>
                <w:rFonts w:ascii="Arial" w:hAnsi="Arial" w:cs="Arial"/>
                <w:color w:val="000000"/>
                <w:sz w:val="24"/>
                <w:szCs w:val="24"/>
              </w:rPr>
              <w:lastRenderedPageBreak/>
              <w:t>1,00</w:t>
            </w:r>
          </w:p>
        </w:tc>
      </w:tr>
      <w:tr w:rsidR="00835721" w:rsidRPr="00EB06D4" w14:paraId="7A2D6784" w14:textId="77777777" w:rsidTr="00B52789">
        <w:tc>
          <w:tcPr>
            <w:tcW w:w="930" w:type="dxa"/>
          </w:tcPr>
          <w:p w14:paraId="5352346A"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1.3.</w:t>
            </w:r>
          </w:p>
        </w:tc>
        <w:tc>
          <w:tcPr>
            <w:tcW w:w="7150" w:type="dxa"/>
          </w:tcPr>
          <w:p w14:paraId="13B19EED"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1.3.1. ikimokyklinio amžiaus vaikams;</w:t>
            </w:r>
          </w:p>
          <w:p w14:paraId="202AAA77"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1.3.2. našlaičiams ir tėvų globos netekusiems vaikams;</w:t>
            </w:r>
          </w:p>
          <w:p w14:paraId="1FDA4BD5" w14:textId="77777777" w:rsidR="00835721" w:rsidRPr="00B31D86" w:rsidRDefault="00835721" w:rsidP="00B52789">
            <w:pPr>
              <w:spacing w:line="276" w:lineRule="auto"/>
              <w:jc w:val="both"/>
              <w:rPr>
                <w:rFonts w:ascii="Arial" w:hAnsi="Arial" w:cs="Arial"/>
                <w:color w:val="000000"/>
                <w:sz w:val="24"/>
                <w:szCs w:val="24"/>
              </w:rPr>
            </w:pPr>
            <w:r w:rsidRPr="00B31D86">
              <w:rPr>
                <w:rFonts w:ascii="Arial" w:hAnsi="Arial" w:cs="Arial"/>
                <w:color w:val="000000"/>
                <w:sz w:val="24"/>
                <w:szCs w:val="24"/>
              </w:rPr>
              <w:t>1.3.3. asmenims su negalia ir juos lydintiems asmeniniams asistentams bei kitiems lydintiems asmenims (vienam asmeniui – vienas lydintysis);</w:t>
            </w:r>
          </w:p>
          <w:p w14:paraId="149BF17D"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1.3.4. asmenims, kuriems sukako 80 metų ir vyresniems;</w:t>
            </w:r>
          </w:p>
          <w:p w14:paraId="3D8C0A59"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1.3.5. Lietuvos muziejų darbuotojams;</w:t>
            </w:r>
          </w:p>
          <w:p w14:paraId="4075CC2D"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1.3.6. Tarptautinės muziejų tarybos (ICOM) nariams;</w:t>
            </w:r>
          </w:p>
          <w:p w14:paraId="0226BE02"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1.3.7. Šeimos kortelės nariams;</w:t>
            </w:r>
          </w:p>
          <w:p w14:paraId="2353F62B" w14:textId="77777777" w:rsidR="00835721" w:rsidRPr="00835721" w:rsidRDefault="00835721" w:rsidP="00B52789">
            <w:pPr>
              <w:spacing w:line="276" w:lineRule="auto"/>
              <w:jc w:val="both"/>
              <w:textAlignment w:val="center"/>
              <w:rPr>
                <w:rFonts w:ascii="Arial" w:hAnsi="Arial" w:cs="Arial"/>
                <w:b/>
                <w:bCs/>
                <w:sz w:val="24"/>
                <w:szCs w:val="24"/>
              </w:rPr>
            </w:pPr>
            <w:r w:rsidRPr="00835721">
              <w:rPr>
                <w:rFonts w:ascii="Arial" w:hAnsi="Arial" w:cs="Arial"/>
                <w:b/>
                <w:bCs/>
                <w:color w:val="000000"/>
                <w:sz w:val="24"/>
                <w:szCs w:val="24"/>
              </w:rPr>
              <w:t xml:space="preserve">1.3.8. </w:t>
            </w:r>
            <w:r w:rsidRPr="00835721">
              <w:rPr>
                <w:rFonts w:ascii="Arial" w:hAnsi="Arial" w:cs="Arial"/>
                <w:b/>
                <w:bCs/>
                <w:sz w:val="24"/>
                <w:szCs w:val="24"/>
              </w:rPr>
              <w:t>asmenims, pateikusiems Gargždų krašto muziejaus kuponus, išduotus Gargždų krašto muziejaus administracijos;</w:t>
            </w:r>
          </w:p>
          <w:p w14:paraId="6717A63D" w14:textId="77777777" w:rsidR="00835721" w:rsidRPr="00B31D86" w:rsidRDefault="00835721"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Nuolaidas taikyti tik lankytojui pateikus teisę į nuolaidą patvirtinantį dokumentą, išskyrus 1.3.1 papunktyje nurodytai lankytojų grupei;</w:t>
            </w:r>
          </w:p>
        </w:tc>
        <w:tc>
          <w:tcPr>
            <w:tcW w:w="1701" w:type="dxa"/>
          </w:tcPr>
          <w:p w14:paraId="1151621B" w14:textId="77777777" w:rsidR="00835721" w:rsidRPr="00B31D86" w:rsidRDefault="00835721"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0,00</w:t>
            </w:r>
          </w:p>
        </w:tc>
      </w:tr>
      <w:tr w:rsidR="00835721" w:rsidRPr="00EB06D4" w14:paraId="2F466A68" w14:textId="77777777" w:rsidTr="00B52789">
        <w:trPr>
          <w:trHeight w:val="286"/>
        </w:trPr>
        <w:tc>
          <w:tcPr>
            <w:tcW w:w="930" w:type="dxa"/>
          </w:tcPr>
          <w:p w14:paraId="3AE93E9F"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2.</w:t>
            </w:r>
          </w:p>
        </w:tc>
        <w:tc>
          <w:tcPr>
            <w:tcW w:w="7150" w:type="dxa"/>
          </w:tcPr>
          <w:p w14:paraId="2114236B"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Įėjimas į muziejaus organizuojamą renginį, parodos atidarymą</w:t>
            </w:r>
          </w:p>
        </w:tc>
        <w:tc>
          <w:tcPr>
            <w:tcW w:w="1701" w:type="dxa"/>
          </w:tcPr>
          <w:p w14:paraId="1C9F888E"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0,00</w:t>
            </w:r>
          </w:p>
        </w:tc>
      </w:tr>
      <w:tr w:rsidR="00835721" w:rsidRPr="00EB06D4" w14:paraId="7E3910EB" w14:textId="77777777" w:rsidTr="00B52789">
        <w:tc>
          <w:tcPr>
            <w:tcW w:w="930" w:type="dxa"/>
          </w:tcPr>
          <w:p w14:paraId="3B6CE1D0"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3.</w:t>
            </w:r>
          </w:p>
        </w:tc>
        <w:tc>
          <w:tcPr>
            <w:tcW w:w="7150" w:type="dxa"/>
          </w:tcPr>
          <w:p w14:paraId="5B1FADB8" w14:textId="77777777" w:rsidR="00835721" w:rsidRPr="00B31D86" w:rsidRDefault="00835721" w:rsidP="00B52789">
            <w:pPr>
              <w:tabs>
                <w:tab w:val="left" w:pos="8400"/>
              </w:tabs>
              <w:spacing w:line="276" w:lineRule="auto"/>
              <w:rPr>
                <w:rFonts w:ascii="Arial" w:hAnsi="Arial" w:cs="Arial"/>
                <w:sz w:val="24"/>
                <w:szCs w:val="24"/>
              </w:rPr>
            </w:pPr>
            <w:r w:rsidRPr="00B31D86">
              <w:rPr>
                <w:rFonts w:ascii="Arial" w:hAnsi="Arial" w:cs="Arial"/>
                <w:sz w:val="24"/>
                <w:szCs w:val="24"/>
              </w:rPr>
              <w:t>Muziejaus ekspozicijų, parodų lankymas paskutinį mėnesio penktadienį</w:t>
            </w:r>
          </w:p>
        </w:tc>
        <w:tc>
          <w:tcPr>
            <w:tcW w:w="1701" w:type="dxa"/>
          </w:tcPr>
          <w:p w14:paraId="69585EC8"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0,00</w:t>
            </w:r>
          </w:p>
        </w:tc>
      </w:tr>
      <w:tr w:rsidR="00835721" w:rsidRPr="00EB06D4" w14:paraId="4107698C" w14:textId="77777777" w:rsidTr="00B52789">
        <w:tc>
          <w:tcPr>
            <w:tcW w:w="930" w:type="dxa"/>
          </w:tcPr>
          <w:p w14:paraId="6E4B07A5"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4.</w:t>
            </w:r>
          </w:p>
        </w:tc>
        <w:tc>
          <w:tcPr>
            <w:tcW w:w="7150" w:type="dxa"/>
          </w:tcPr>
          <w:p w14:paraId="4F7143F2" w14:textId="77777777" w:rsidR="00835721" w:rsidRPr="00B31D86" w:rsidRDefault="00835721" w:rsidP="00B52789">
            <w:pPr>
              <w:tabs>
                <w:tab w:val="left" w:pos="7335"/>
              </w:tabs>
              <w:spacing w:line="276" w:lineRule="auto"/>
              <w:rPr>
                <w:rFonts w:ascii="Arial" w:hAnsi="Arial" w:cs="Arial"/>
                <w:sz w:val="24"/>
                <w:szCs w:val="24"/>
              </w:rPr>
            </w:pPr>
            <w:r w:rsidRPr="00B31D86">
              <w:rPr>
                <w:rFonts w:ascii="Arial" w:hAnsi="Arial" w:cs="Arial"/>
                <w:sz w:val="24"/>
                <w:szCs w:val="24"/>
              </w:rPr>
              <w:t>Vadovo paslauga ekskursijos muziejuje grupei iki 30 asmenų (1 val.)</w:t>
            </w:r>
          </w:p>
        </w:tc>
        <w:tc>
          <w:tcPr>
            <w:tcW w:w="1701" w:type="dxa"/>
          </w:tcPr>
          <w:p w14:paraId="47487042"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color w:val="000000"/>
                <w:sz w:val="24"/>
                <w:szCs w:val="24"/>
              </w:rPr>
              <w:t>10,00</w:t>
            </w:r>
          </w:p>
        </w:tc>
      </w:tr>
      <w:tr w:rsidR="00835721" w:rsidRPr="00EB06D4" w14:paraId="7564194B" w14:textId="77777777" w:rsidTr="00B52789">
        <w:trPr>
          <w:trHeight w:val="447"/>
        </w:trPr>
        <w:tc>
          <w:tcPr>
            <w:tcW w:w="930" w:type="dxa"/>
            <w:shd w:val="clear" w:color="auto" w:fill="FFFFFF" w:themeFill="background1"/>
          </w:tcPr>
          <w:p w14:paraId="5468E3F8"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5.</w:t>
            </w:r>
          </w:p>
        </w:tc>
        <w:tc>
          <w:tcPr>
            <w:tcW w:w="7150" w:type="dxa"/>
            <w:shd w:val="clear" w:color="auto" w:fill="FFFFFF" w:themeFill="background1"/>
          </w:tcPr>
          <w:p w14:paraId="56FE7F34" w14:textId="77777777" w:rsidR="00835721" w:rsidRPr="00B31D86" w:rsidRDefault="00835721" w:rsidP="00B52789">
            <w:pPr>
              <w:spacing w:before="100" w:beforeAutospacing="1" w:after="100" w:afterAutospacing="1" w:line="276" w:lineRule="auto"/>
              <w:rPr>
                <w:rFonts w:ascii="Arial" w:hAnsi="Arial" w:cs="Arial"/>
                <w:sz w:val="24"/>
                <w:szCs w:val="24"/>
              </w:rPr>
            </w:pPr>
            <w:r w:rsidRPr="00B31D86">
              <w:rPr>
                <w:rFonts w:ascii="Arial" w:hAnsi="Arial" w:cs="Arial"/>
                <w:sz w:val="24"/>
                <w:szCs w:val="24"/>
              </w:rPr>
              <w:t>Vadovo paslauga ekskursijai po Klaipėdos rajoną lietuvių kalba grupei iki 30 asmenų, be transporto (1 val.)</w:t>
            </w:r>
          </w:p>
        </w:tc>
        <w:tc>
          <w:tcPr>
            <w:tcW w:w="1701" w:type="dxa"/>
            <w:shd w:val="clear" w:color="auto" w:fill="FFFFFF" w:themeFill="background1"/>
          </w:tcPr>
          <w:p w14:paraId="7C62CD1F"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30,00</w:t>
            </w:r>
          </w:p>
        </w:tc>
      </w:tr>
      <w:tr w:rsidR="00835721" w:rsidRPr="00EB06D4" w14:paraId="1D380CB0" w14:textId="77777777" w:rsidTr="00B52789">
        <w:trPr>
          <w:trHeight w:val="225"/>
        </w:trPr>
        <w:tc>
          <w:tcPr>
            <w:tcW w:w="930" w:type="dxa"/>
            <w:shd w:val="clear" w:color="auto" w:fill="FFFFFF" w:themeFill="background1"/>
          </w:tcPr>
          <w:p w14:paraId="1C2B35FA"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6.</w:t>
            </w:r>
          </w:p>
        </w:tc>
        <w:tc>
          <w:tcPr>
            <w:tcW w:w="7150" w:type="dxa"/>
            <w:shd w:val="clear" w:color="auto" w:fill="FFFFFF" w:themeFill="background1"/>
          </w:tcPr>
          <w:p w14:paraId="40C288AB"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Vadovo paslauga ekskursijai po Klaipėdos rajoną užsienio kalba grupei iki 30 asmenų, be transporto (1 val.)</w:t>
            </w:r>
          </w:p>
        </w:tc>
        <w:tc>
          <w:tcPr>
            <w:tcW w:w="1701" w:type="dxa"/>
            <w:shd w:val="clear" w:color="auto" w:fill="FFFFFF" w:themeFill="background1"/>
          </w:tcPr>
          <w:p w14:paraId="0201E197"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60,00</w:t>
            </w:r>
          </w:p>
        </w:tc>
      </w:tr>
      <w:tr w:rsidR="00835721" w:rsidRPr="00EB06D4" w14:paraId="7AB07BA5" w14:textId="77777777" w:rsidTr="00B52789">
        <w:tc>
          <w:tcPr>
            <w:tcW w:w="930" w:type="dxa"/>
            <w:shd w:val="clear" w:color="auto" w:fill="FFFFFF" w:themeFill="background1"/>
          </w:tcPr>
          <w:p w14:paraId="0A4B8393"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7.</w:t>
            </w:r>
          </w:p>
        </w:tc>
        <w:tc>
          <w:tcPr>
            <w:tcW w:w="7150" w:type="dxa"/>
            <w:shd w:val="clear" w:color="auto" w:fill="FFFFFF" w:themeFill="background1"/>
          </w:tcPr>
          <w:p w14:paraId="0E035B66"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Gargždų krašto muziejaus ir jo filialų organizuojamas edukacinis užsiėmimas:</w:t>
            </w:r>
          </w:p>
        </w:tc>
        <w:tc>
          <w:tcPr>
            <w:tcW w:w="1701" w:type="dxa"/>
            <w:shd w:val="clear" w:color="auto" w:fill="FFFFFF" w:themeFill="background1"/>
          </w:tcPr>
          <w:p w14:paraId="31D605FD" w14:textId="77777777" w:rsidR="00835721" w:rsidRPr="00B31D86" w:rsidRDefault="00835721" w:rsidP="00B52789">
            <w:pPr>
              <w:spacing w:line="276" w:lineRule="auto"/>
              <w:jc w:val="center"/>
              <w:rPr>
                <w:rFonts w:ascii="Arial" w:hAnsi="Arial" w:cs="Arial"/>
                <w:sz w:val="24"/>
                <w:szCs w:val="24"/>
              </w:rPr>
            </w:pPr>
          </w:p>
        </w:tc>
      </w:tr>
      <w:tr w:rsidR="00835721" w:rsidRPr="00EB06D4" w14:paraId="102394E1" w14:textId="77777777" w:rsidTr="00B52789">
        <w:tc>
          <w:tcPr>
            <w:tcW w:w="930" w:type="dxa"/>
            <w:shd w:val="clear" w:color="auto" w:fill="FFFFFF" w:themeFill="background1"/>
          </w:tcPr>
          <w:p w14:paraId="5F8466BF"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7.1.</w:t>
            </w:r>
          </w:p>
        </w:tc>
        <w:tc>
          <w:tcPr>
            <w:tcW w:w="7150" w:type="dxa"/>
            <w:shd w:val="clear" w:color="auto" w:fill="FFFFFF" w:themeFill="background1"/>
          </w:tcPr>
          <w:p w14:paraId="75668653"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suaugusiam</w:t>
            </w:r>
          </w:p>
        </w:tc>
        <w:tc>
          <w:tcPr>
            <w:tcW w:w="1701" w:type="dxa"/>
            <w:shd w:val="clear" w:color="auto" w:fill="FFFFFF" w:themeFill="background1"/>
          </w:tcPr>
          <w:p w14:paraId="793C0F4A" w14:textId="77777777" w:rsidR="00835721" w:rsidRPr="00B31D86" w:rsidRDefault="00835721" w:rsidP="00B52789">
            <w:pPr>
              <w:spacing w:line="276" w:lineRule="auto"/>
              <w:jc w:val="center"/>
              <w:rPr>
                <w:rFonts w:ascii="Arial" w:hAnsi="Arial" w:cs="Arial"/>
                <w:strike/>
                <w:color w:val="000000"/>
                <w:sz w:val="24"/>
                <w:szCs w:val="24"/>
              </w:rPr>
            </w:pPr>
            <w:r w:rsidRPr="00B31D86">
              <w:rPr>
                <w:rFonts w:ascii="Arial" w:hAnsi="Arial" w:cs="Arial"/>
                <w:color w:val="000000"/>
                <w:sz w:val="24"/>
                <w:szCs w:val="24"/>
              </w:rPr>
              <w:t>3,00</w:t>
            </w:r>
          </w:p>
        </w:tc>
      </w:tr>
      <w:tr w:rsidR="00835721" w:rsidRPr="00EB06D4" w14:paraId="356C59FF" w14:textId="77777777" w:rsidTr="00B52789">
        <w:tc>
          <w:tcPr>
            <w:tcW w:w="930" w:type="dxa"/>
            <w:shd w:val="clear" w:color="auto" w:fill="FFFFFF" w:themeFill="background1"/>
          </w:tcPr>
          <w:p w14:paraId="40132D1E"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7.2.</w:t>
            </w:r>
          </w:p>
        </w:tc>
        <w:tc>
          <w:tcPr>
            <w:tcW w:w="7150" w:type="dxa"/>
            <w:shd w:val="clear" w:color="auto" w:fill="FFFFFF" w:themeFill="background1"/>
          </w:tcPr>
          <w:p w14:paraId="3AB6A646"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moksleiviui, studentui, pensininkui, neįgaliam asmeniui, būtinosios tarnybos kariui ikimokyklinio amžiaus vaikui, vaikų globos namų auklėtiniui, mokytojui, lydinčiam mokinių grupes (pateikus pažymėjimą), Šeimos kortelės vartotojui (pateikus kortelę)</w:t>
            </w:r>
          </w:p>
        </w:tc>
        <w:tc>
          <w:tcPr>
            <w:tcW w:w="1701" w:type="dxa"/>
            <w:shd w:val="clear" w:color="auto" w:fill="FFFFFF" w:themeFill="background1"/>
          </w:tcPr>
          <w:p w14:paraId="0C15A51F" w14:textId="77777777" w:rsidR="00835721" w:rsidRPr="00B31D86" w:rsidRDefault="00835721" w:rsidP="00B52789">
            <w:pPr>
              <w:spacing w:line="276" w:lineRule="auto"/>
              <w:jc w:val="center"/>
              <w:rPr>
                <w:rFonts w:ascii="Arial" w:hAnsi="Arial" w:cs="Arial"/>
                <w:strike/>
                <w:color w:val="000000"/>
                <w:sz w:val="24"/>
                <w:szCs w:val="24"/>
              </w:rPr>
            </w:pPr>
            <w:r w:rsidRPr="00B31D86">
              <w:rPr>
                <w:rFonts w:ascii="Arial" w:hAnsi="Arial" w:cs="Arial"/>
                <w:color w:val="000000"/>
                <w:sz w:val="24"/>
                <w:szCs w:val="24"/>
              </w:rPr>
              <w:t>2,00</w:t>
            </w:r>
          </w:p>
        </w:tc>
      </w:tr>
      <w:tr w:rsidR="00835721" w:rsidRPr="00EB06D4" w14:paraId="3BDE1C12" w14:textId="77777777" w:rsidTr="00B52789">
        <w:tc>
          <w:tcPr>
            <w:tcW w:w="930" w:type="dxa"/>
            <w:shd w:val="clear" w:color="auto" w:fill="FFFFFF" w:themeFill="background1"/>
          </w:tcPr>
          <w:p w14:paraId="18C56D45" w14:textId="77777777" w:rsidR="00835721" w:rsidRPr="008E5778" w:rsidRDefault="00835721" w:rsidP="00B52789">
            <w:pPr>
              <w:spacing w:line="276" w:lineRule="auto"/>
              <w:rPr>
                <w:rFonts w:ascii="Arial" w:hAnsi="Arial" w:cs="Arial"/>
                <w:b/>
                <w:bCs/>
                <w:color w:val="000000"/>
                <w:sz w:val="24"/>
                <w:szCs w:val="24"/>
              </w:rPr>
            </w:pPr>
            <w:r w:rsidRPr="008E5778">
              <w:rPr>
                <w:rFonts w:ascii="Arial" w:hAnsi="Arial" w:cs="Arial"/>
                <w:b/>
                <w:bCs/>
                <w:color w:val="000000"/>
                <w:sz w:val="24"/>
                <w:szCs w:val="24"/>
              </w:rPr>
              <w:t xml:space="preserve">7.3. </w:t>
            </w:r>
          </w:p>
        </w:tc>
        <w:tc>
          <w:tcPr>
            <w:tcW w:w="7150" w:type="dxa"/>
            <w:shd w:val="clear" w:color="auto" w:fill="FFFFFF" w:themeFill="background1"/>
          </w:tcPr>
          <w:p w14:paraId="68FDBD8A" w14:textId="77777777" w:rsidR="00835721" w:rsidRPr="008E5778" w:rsidRDefault="00835721" w:rsidP="00B52789">
            <w:pPr>
              <w:spacing w:line="276" w:lineRule="auto"/>
              <w:rPr>
                <w:rFonts w:ascii="Arial" w:hAnsi="Arial" w:cs="Arial"/>
                <w:b/>
                <w:bCs/>
                <w:sz w:val="24"/>
                <w:szCs w:val="24"/>
              </w:rPr>
            </w:pPr>
            <w:r w:rsidRPr="008E5778">
              <w:rPr>
                <w:rFonts w:ascii="Arial" w:hAnsi="Arial" w:cs="Arial"/>
                <w:b/>
                <w:bCs/>
                <w:sz w:val="24"/>
                <w:szCs w:val="24"/>
              </w:rPr>
              <w:t>asmenims, pateikusiems Gargždų krašto muziejaus kuponus, išduotus Gargždų krašto muziejaus administracijos</w:t>
            </w:r>
          </w:p>
        </w:tc>
        <w:tc>
          <w:tcPr>
            <w:tcW w:w="1701" w:type="dxa"/>
            <w:shd w:val="clear" w:color="auto" w:fill="FFFFFF" w:themeFill="background1"/>
          </w:tcPr>
          <w:p w14:paraId="695D504A" w14:textId="77777777" w:rsidR="00835721" w:rsidRPr="008E5778" w:rsidRDefault="00835721" w:rsidP="00B52789">
            <w:pPr>
              <w:spacing w:line="276" w:lineRule="auto"/>
              <w:jc w:val="center"/>
              <w:rPr>
                <w:rFonts w:ascii="Arial" w:hAnsi="Arial" w:cs="Arial"/>
                <w:b/>
                <w:bCs/>
                <w:color w:val="000000"/>
                <w:sz w:val="24"/>
                <w:szCs w:val="24"/>
              </w:rPr>
            </w:pPr>
            <w:r w:rsidRPr="008E5778">
              <w:rPr>
                <w:rFonts w:ascii="Arial" w:hAnsi="Arial" w:cs="Arial"/>
                <w:b/>
                <w:bCs/>
                <w:color w:val="000000"/>
                <w:sz w:val="24"/>
                <w:szCs w:val="24"/>
              </w:rPr>
              <w:t>0,00</w:t>
            </w:r>
          </w:p>
        </w:tc>
      </w:tr>
      <w:tr w:rsidR="00835721" w:rsidRPr="00EB06D4" w14:paraId="11D0666B" w14:textId="77777777" w:rsidTr="00B52789">
        <w:tc>
          <w:tcPr>
            <w:tcW w:w="930" w:type="dxa"/>
            <w:shd w:val="clear" w:color="auto" w:fill="FFFFFF" w:themeFill="background1"/>
          </w:tcPr>
          <w:p w14:paraId="52E7BBAD"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8.</w:t>
            </w:r>
          </w:p>
        </w:tc>
        <w:tc>
          <w:tcPr>
            <w:tcW w:w="7150" w:type="dxa"/>
            <w:shd w:val="clear" w:color="auto" w:fill="FFFFFF" w:themeFill="background1"/>
          </w:tcPr>
          <w:p w14:paraId="1F17AD39"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 xml:space="preserve">Gargždų krašto muziejaus ir jo filialų organizuojamas edukacinis užsiėmimas užsienio kalba </w:t>
            </w:r>
            <w:r w:rsidRPr="00B31D86">
              <w:rPr>
                <w:rFonts w:ascii="Arial" w:hAnsi="Arial" w:cs="Arial"/>
                <w:sz w:val="24"/>
                <w:szCs w:val="24"/>
              </w:rPr>
              <w:t>(grupei nuo 10 asmenų) (asmeniui)</w:t>
            </w:r>
          </w:p>
        </w:tc>
        <w:tc>
          <w:tcPr>
            <w:tcW w:w="1701" w:type="dxa"/>
            <w:shd w:val="clear" w:color="auto" w:fill="FFFFFF" w:themeFill="background1"/>
          </w:tcPr>
          <w:p w14:paraId="6A5D2139"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6,00</w:t>
            </w:r>
          </w:p>
        </w:tc>
      </w:tr>
      <w:tr w:rsidR="00835721" w:rsidRPr="00EB06D4" w14:paraId="490A0BFB" w14:textId="77777777" w:rsidTr="00B52789">
        <w:tc>
          <w:tcPr>
            <w:tcW w:w="930" w:type="dxa"/>
            <w:shd w:val="clear" w:color="auto" w:fill="FFFFFF" w:themeFill="background1"/>
          </w:tcPr>
          <w:p w14:paraId="02F5E121"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9.</w:t>
            </w:r>
          </w:p>
        </w:tc>
        <w:tc>
          <w:tcPr>
            <w:tcW w:w="7150" w:type="dxa"/>
            <w:shd w:val="clear" w:color="auto" w:fill="FFFFFF" w:themeFill="background1"/>
          </w:tcPr>
          <w:p w14:paraId="2DCA62B1"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Gargždų krašto muziejaus ir jo filialų organizuojama specializuota (teminė, gimtadienio, mergvakario, vestuvių ir pan.) edukacija (asmeniui)</w:t>
            </w:r>
          </w:p>
        </w:tc>
        <w:tc>
          <w:tcPr>
            <w:tcW w:w="1701" w:type="dxa"/>
            <w:shd w:val="clear" w:color="auto" w:fill="FFFFFF" w:themeFill="background1"/>
          </w:tcPr>
          <w:p w14:paraId="4838E084"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5,00</w:t>
            </w:r>
          </w:p>
        </w:tc>
      </w:tr>
      <w:tr w:rsidR="00835721" w:rsidRPr="00EB06D4" w14:paraId="748ADC9C" w14:textId="77777777" w:rsidTr="00B52789">
        <w:tc>
          <w:tcPr>
            <w:tcW w:w="930" w:type="dxa"/>
            <w:shd w:val="clear" w:color="auto" w:fill="FFFFFF" w:themeFill="background1"/>
          </w:tcPr>
          <w:p w14:paraId="217A88D5"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10.</w:t>
            </w:r>
          </w:p>
        </w:tc>
        <w:tc>
          <w:tcPr>
            <w:tcW w:w="7150" w:type="dxa"/>
            <w:shd w:val="clear" w:color="auto" w:fill="FFFFFF" w:themeFill="background1"/>
          </w:tcPr>
          <w:p w14:paraId="74E01563"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 xml:space="preserve">Edukacinis užsiėmimas parengtas pagal „Kelionė laiku“ metodiką (asmeniui) (paslauga teikiama grupei nuo 12 dalyvių) </w:t>
            </w:r>
          </w:p>
        </w:tc>
        <w:tc>
          <w:tcPr>
            <w:tcW w:w="1701" w:type="dxa"/>
            <w:shd w:val="clear" w:color="auto" w:fill="FFFFFF" w:themeFill="background1"/>
          </w:tcPr>
          <w:p w14:paraId="53A17824"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7,00</w:t>
            </w:r>
          </w:p>
        </w:tc>
      </w:tr>
      <w:tr w:rsidR="00835721" w:rsidRPr="00EB06D4" w14:paraId="51531561" w14:textId="77777777" w:rsidTr="00B52789">
        <w:tc>
          <w:tcPr>
            <w:tcW w:w="930" w:type="dxa"/>
            <w:shd w:val="clear" w:color="auto" w:fill="FFFFFF" w:themeFill="background1"/>
          </w:tcPr>
          <w:p w14:paraId="0E3E3D38"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11.</w:t>
            </w:r>
          </w:p>
        </w:tc>
        <w:tc>
          <w:tcPr>
            <w:tcW w:w="7150" w:type="dxa"/>
            <w:shd w:val="clear" w:color="auto" w:fill="FFFFFF" w:themeFill="background1"/>
          </w:tcPr>
          <w:p w14:paraId="04BF3A3B"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Edukacinis užsiėmimas „Mano vėtrungė“:</w:t>
            </w:r>
          </w:p>
        </w:tc>
        <w:tc>
          <w:tcPr>
            <w:tcW w:w="1701" w:type="dxa"/>
            <w:shd w:val="clear" w:color="auto" w:fill="FFFFFF" w:themeFill="background1"/>
          </w:tcPr>
          <w:p w14:paraId="37299558" w14:textId="77777777" w:rsidR="00835721" w:rsidRPr="00B31D86" w:rsidRDefault="00835721" w:rsidP="00B52789">
            <w:pPr>
              <w:spacing w:line="276" w:lineRule="auto"/>
              <w:jc w:val="center"/>
              <w:rPr>
                <w:rFonts w:ascii="Arial" w:hAnsi="Arial" w:cs="Arial"/>
                <w:sz w:val="24"/>
                <w:szCs w:val="24"/>
              </w:rPr>
            </w:pPr>
          </w:p>
        </w:tc>
      </w:tr>
      <w:tr w:rsidR="00835721" w:rsidRPr="00EB06D4" w14:paraId="3D25CF08" w14:textId="77777777" w:rsidTr="00B52789">
        <w:tc>
          <w:tcPr>
            <w:tcW w:w="930" w:type="dxa"/>
            <w:shd w:val="clear" w:color="auto" w:fill="FFFFFF" w:themeFill="background1"/>
          </w:tcPr>
          <w:p w14:paraId="7B67FDDB"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lastRenderedPageBreak/>
              <w:t>11.1.</w:t>
            </w:r>
          </w:p>
        </w:tc>
        <w:tc>
          <w:tcPr>
            <w:tcW w:w="7150" w:type="dxa"/>
            <w:shd w:val="clear" w:color="auto" w:fill="FFFFFF" w:themeFill="background1"/>
          </w:tcPr>
          <w:p w14:paraId="5F82AFAB"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asmeniui arba šeimai, kai gaminama viena vėtrungė</w:t>
            </w:r>
          </w:p>
        </w:tc>
        <w:tc>
          <w:tcPr>
            <w:tcW w:w="1701" w:type="dxa"/>
            <w:shd w:val="clear" w:color="auto" w:fill="FFFFFF" w:themeFill="background1"/>
          </w:tcPr>
          <w:p w14:paraId="339A2FBA" w14:textId="77777777" w:rsidR="00835721" w:rsidRPr="00B31D86" w:rsidRDefault="00835721" w:rsidP="00B52789">
            <w:pPr>
              <w:spacing w:line="276" w:lineRule="auto"/>
              <w:jc w:val="center"/>
              <w:rPr>
                <w:rFonts w:ascii="Arial" w:hAnsi="Arial" w:cs="Arial"/>
                <w:strike/>
                <w:sz w:val="24"/>
                <w:szCs w:val="24"/>
              </w:rPr>
            </w:pPr>
            <w:r w:rsidRPr="00B31D86">
              <w:rPr>
                <w:rFonts w:ascii="Arial" w:hAnsi="Arial" w:cs="Arial"/>
                <w:sz w:val="24"/>
                <w:szCs w:val="24"/>
              </w:rPr>
              <w:t>30,00</w:t>
            </w:r>
          </w:p>
        </w:tc>
      </w:tr>
      <w:tr w:rsidR="00835721" w:rsidRPr="00EB06D4" w14:paraId="430BE156" w14:textId="77777777" w:rsidTr="00B52789">
        <w:tc>
          <w:tcPr>
            <w:tcW w:w="930" w:type="dxa"/>
          </w:tcPr>
          <w:p w14:paraId="6E84454A"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11.2.</w:t>
            </w:r>
          </w:p>
        </w:tc>
        <w:tc>
          <w:tcPr>
            <w:tcW w:w="7150" w:type="dxa"/>
          </w:tcPr>
          <w:p w14:paraId="63630A7D"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asmeniui, gaminant vieną vėtrungę grupėje (Kultūros paso programos dalyviui)</w:t>
            </w:r>
          </w:p>
        </w:tc>
        <w:tc>
          <w:tcPr>
            <w:tcW w:w="1701" w:type="dxa"/>
          </w:tcPr>
          <w:p w14:paraId="699638BF"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2,50</w:t>
            </w:r>
          </w:p>
        </w:tc>
      </w:tr>
      <w:tr w:rsidR="00835721" w:rsidRPr="00EB06D4" w14:paraId="637D5562" w14:textId="77777777" w:rsidTr="00B52789">
        <w:tc>
          <w:tcPr>
            <w:tcW w:w="930" w:type="dxa"/>
          </w:tcPr>
          <w:p w14:paraId="39D073F0"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12.</w:t>
            </w:r>
          </w:p>
        </w:tc>
        <w:tc>
          <w:tcPr>
            <w:tcW w:w="7150" w:type="dxa"/>
          </w:tcPr>
          <w:p w14:paraId="0CFC93E9" w14:textId="4C843567" w:rsidR="00835721" w:rsidRPr="00B31D86" w:rsidRDefault="00835721" w:rsidP="00B52789">
            <w:pPr>
              <w:spacing w:line="276" w:lineRule="auto"/>
              <w:rPr>
                <w:rFonts w:ascii="Arial" w:hAnsi="Arial" w:cs="Arial"/>
                <w:sz w:val="24"/>
                <w:szCs w:val="24"/>
              </w:rPr>
            </w:pPr>
            <w:r w:rsidRPr="00B31D86">
              <w:rPr>
                <w:rFonts w:ascii="Arial" w:hAnsi="Arial" w:cs="Arial"/>
                <w:color w:val="000000"/>
                <w:sz w:val="24"/>
                <w:szCs w:val="24"/>
              </w:rPr>
              <w:t>Edukacinis užsiėmimas</w:t>
            </w:r>
            <w:r w:rsidR="009F1BBA">
              <w:rPr>
                <w:rFonts w:ascii="Arial" w:hAnsi="Arial" w:cs="Arial"/>
                <w:color w:val="000000"/>
                <w:sz w:val="24"/>
                <w:szCs w:val="24"/>
              </w:rPr>
              <w:t xml:space="preserve"> </w:t>
            </w:r>
            <w:r w:rsidR="009F1BBA" w:rsidRPr="00C0622A">
              <w:rPr>
                <w:rFonts w:ascii="Arial" w:hAnsi="Arial" w:cs="Arial"/>
                <w:strike/>
                <w:color w:val="000000"/>
                <w:sz w:val="24"/>
                <w:szCs w:val="24"/>
              </w:rPr>
              <w:t xml:space="preserve">„Vėtrungės maišelis – </w:t>
            </w:r>
            <w:proofErr w:type="spellStart"/>
            <w:r w:rsidR="009F1BBA" w:rsidRPr="00C0622A">
              <w:rPr>
                <w:rFonts w:ascii="Arial" w:hAnsi="Arial" w:cs="Arial"/>
                <w:strike/>
                <w:color w:val="000000"/>
                <w:sz w:val="24"/>
                <w:szCs w:val="24"/>
              </w:rPr>
              <w:t>eko</w:t>
            </w:r>
            <w:proofErr w:type="spellEnd"/>
            <w:r w:rsidR="009F1BBA" w:rsidRPr="00C0622A">
              <w:rPr>
                <w:rFonts w:ascii="Arial" w:hAnsi="Arial" w:cs="Arial"/>
                <w:strike/>
                <w:color w:val="000000"/>
                <w:sz w:val="24"/>
                <w:szCs w:val="24"/>
              </w:rPr>
              <w:t xml:space="preserve"> draugelis“</w:t>
            </w:r>
            <w:r w:rsidR="009F1BBA">
              <w:rPr>
                <w:rFonts w:ascii="Arial" w:hAnsi="Arial" w:cs="Arial"/>
                <w:strike/>
                <w:color w:val="000000"/>
                <w:sz w:val="24"/>
                <w:szCs w:val="24"/>
              </w:rPr>
              <w:t xml:space="preserve"> </w:t>
            </w:r>
            <w:r w:rsidRPr="009F1BBA">
              <w:rPr>
                <w:rFonts w:ascii="Arial" w:hAnsi="Arial" w:cs="Arial"/>
                <w:b/>
                <w:bCs/>
                <w:color w:val="000000"/>
                <w:sz w:val="24"/>
                <w:szCs w:val="24"/>
              </w:rPr>
              <w:t>„</w:t>
            </w:r>
            <w:r w:rsidRPr="009F1BBA">
              <w:rPr>
                <w:rFonts w:ascii="Arial" w:hAnsi="Arial" w:cs="Arial"/>
                <w:b/>
                <w:bCs/>
                <w:sz w:val="24"/>
                <w:szCs w:val="24"/>
              </w:rPr>
              <w:t>Spalvinga vėtrungės istorija</w:t>
            </w:r>
            <w:r w:rsidRPr="009F1BBA">
              <w:rPr>
                <w:rFonts w:ascii="Arial" w:hAnsi="Arial" w:cs="Arial"/>
                <w:b/>
                <w:bCs/>
                <w:color w:val="000000"/>
                <w:sz w:val="24"/>
                <w:szCs w:val="24"/>
              </w:rPr>
              <w:t>“</w:t>
            </w:r>
            <w:r w:rsidRPr="00B31D86">
              <w:rPr>
                <w:rFonts w:ascii="Arial" w:hAnsi="Arial" w:cs="Arial"/>
                <w:color w:val="000000"/>
                <w:sz w:val="24"/>
                <w:szCs w:val="24"/>
              </w:rPr>
              <w:t xml:space="preserve"> (asmeniui)</w:t>
            </w:r>
          </w:p>
        </w:tc>
        <w:tc>
          <w:tcPr>
            <w:tcW w:w="1701" w:type="dxa"/>
          </w:tcPr>
          <w:p w14:paraId="50C2FD54" w14:textId="0E1C9198" w:rsidR="00835721" w:rsidRPr="00B31D86" w:rsidRDefault="009F1BBA" w:rsidP="00B52789">
            <w:pPr>
              <w:spacing w:line="276" w:lineRule="auto"/>
              <w:jc w:val="center"/>
              <w:rPr>
                <w:rFonts w:ascii="Arial" w:hAnsi="Arial" w:cs="Arial"/>
                <w:sz w:val="24"/>
                <w:szCs w:val="24"/>
              </w:rPr>
            </w:pPr>
            <w:r w:rsidRPr="009F1BBA">
              <w:rPr>
                <w:rFonts w:ascii="Arial" w:hAnsi="Arial" w:cs="Arial"/>
                <w:strike/>
                <w:sz w:val="24"/>
                <w:szCs w:val="24"/>
              </w:rPr>
              <w:t>5,00</w:t>
            </w:r>
            <w:r>
              <w:rPr>
                <w:rFonts w:ascii="Arial" w:hAnsi="Arial" w:cs="Arial"/>
                <w:sz w:val="24"/>
                <w:szCs w:val="24"/>
              </w:rPr>
              <w:t xml:space="preserve"> </w:t>
            </w:r>
            <w:r w:rsidR="00835721" w:rsidRPr="009F1BBA">
              <w:rPr>
                <w:rFonts w:ascii="Arial" w:hAnsi="Arial" w:cs="Arial"/>
                <w:b/>
                <w:bCs/>
                <w:sz w:val="24"/>
                <w:szCs w:val="24"/>
              </w:rPr>
              <w:t>6,00</w:t>
            </w:r>
          </w:p>
        </w:tc>
      </w:tr>
      <w:tr w:rsidR="00835721" w:rsidRPr="00EB06D4" w14:paraId="4A31486F" w14:textId="77777777" w:rsidTr="00B52789">
        <w:tc>
          <w:tcPr>
            <w:tcW w:w="930" w:type="dxa"/>
          </w:tcPr>
          <w:p w14:paraId="5A417095"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13.</w:t>
            </w:r>
          </w:p>
        </w:tc>
        <w:tc>
          <w:tcPr>
            <w:tcW w:w="7150" w:type="dxa"/>
          </w:tcPr>
          <w:p w14:paraId="1B88F81F"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Edukacinis užsiėmimas – pasigamink marškinėlius „Nepamiršk, kas esi“ (asmeniui)</w:t>
            </w:r>
          </w:p>
        </w:tc>
        <w:tc>
          <w:tcPr>
            <w:tcW w:w="1701" w:type="dxa"/>
          </w:tcPr>
          <w:p w14:paraId="70A377A1"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8,00</w:t>
            </w:r>
          </w:p>
        </w:tc>
      </w:tr>
      <w:tr w:rsidR="00835721" w:rsidRPr="00EB06D4" w14:paraId="5444CBC6" w14:textId="77777777" w:rsidTr="00B52789">
        <w:trPr>
          <w:trHeight w:val="394"/>
        </w:trPr>
        <w:tc>
          <w:tcPr>
            <w:tcW w:w="930" w:type="dxa"/>
          </w:tcPr>
          <w:p w14:paraId="5FB4A85C"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14.</w:t>
            </w:r>
          </w:p>
        </w:tc>
        <w:tc>
          <w:tcPr>
            <w:tcW w:w="7150" w:type="dxa"/>
          </w:tcPr>
          <w:p w14:paraId="30ABA9B0" w14:textId="77777777" w:rsidR="00835721" w:rsidRPr="00B31D86" w:rsidRDefault="00835721" w:rsidP="00B52789">
            <w:pPr>
              <w:spacing w:line="276" w:lineRule="auto"/>
              <w:jc w:val="both"/>
              <w:rPr>
                <w:rFonts w:ascii="Arial" w:hAnsi="Arial" w:cs="Arial"/>
                <w:sz w:val="24"/>
                <w:szCs w:val="24"/>
              </w:rPr>
            </w:pPr>
            <w:r w:rsidRPr="00B31D86">
              <w:rPr>
                <w:rFonts w:ascii="Arial" w:hAnsi="Arial" w:cs="Arial"/>
                <w:sz w:val="24"/>
                <w:szCs w:val="24"/>
              </w:rPr>
              <w:t>Kviestinių lektorių, mokytojų paskaita, kūrybinės dirbtuvės (nuo 10 asmenų) (asmeniui)</w:t>
            </w:r>
          </w:p>
        </w:tc>
        <w:tc>
          <w:tcPr>
            <w:tcW w:w="1701" w:type="dxa"/>
          </w:tcPr>
          <w:p w14:paraId="44999DBA"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5,00</w:t>
            </w:r>
          </w:p>
        </w:tc>
      </w:tr>
      <w:tr w:rsidR="00835721" w:rsidRPr="00EB06D4" w14:paraId="62A28B72" w14:textId="77777777" w:rsidTr="00B52789">
        <w:trPr>
          <w:trHeight w:val="703"/>
        </w:trPr>
        <w:tc>
          <w:tcPr>
            <w:tcW w:w="930" w:type="dxa"/>
          </w:tcPr>
          <w:p w14:paraId="6E4A57A6"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15.</w:t>
            </w:r>
          </w:p>
        </w:tc>
        <w:tc>
          <w:tcPr>
            <w:tcW w:w="7150" w:type="dxa"/>
          </w:tcPr>
          <w:p w14:paraId="35116AA6"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Muziejaus specialisto paruoštas informacinis pranešimas, paskaita (1 val.).</w:t>
            </w:r>
          </w:p>
          <w:p w14:paraId="78353925" w14:textId="77777777" w:rsidR="00835721" w:rsidRPr="00B31D86" w:rsidRDefault="00835721" w:rsidP="00B52789">
            <w:pPr>
              <w:spacing w:line="276" w:lineRule="auto"/>
              <w:rPr>
                <w:rFonts w:ascii="Arial" w:hAnsi="Arial" w:cs="Arial"/>
                <w:sz w:val="24"/>
                <w:szCs w:val="24"/>
              </w:rPr>
            </w:pPr>
          </w:p>
        </w:tc>
        <w:tc>
          <w:tcPr>
            <w:tcW w:w="1701" w:type="dxa"/>
          </w:tcPr>
          <w:p w14:paraId="2CDE2E4A"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 xml:space="preserve">50,00 </w:t>
            </w:r>
            <w:r w:rsidRPr="00B31D86">
              <w:rPr>
                <w:rFonts w:ascii="Arial" w:hAnsi="Arial" w:cs="Arial"/>
                <w:color w:val="000000"/>
                <w:sz w:val="24"/>
                <w:szCs w:val="24"/>
              </w:rPr>
              <w:t>ir transporto išlaidų apmokėjimas</w:t>
            </w:r>
          </w:p>
        </w:tc>
      </w:tr>
      <w:tr w:rsidR="00835721" w:rsidRPr="00EB06D4" w14:paraId="3720A06B" w14:textId="77777777" w:rsidTr="00B52789">
        <w:tc>
          <w:tcPr>
            <w:tcW w:w="930" w:type="dxa"/>
          </w:tcPr>
          <w:p w14:paraId="10CC87F5"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16.</w:t>
            </w:r>
          </w:p>
        </w:tc>
        <w:tc>
          <w:tcPr>
            <w:tcW w:w="7150" w:type="dxa"/>
          </w:tcPr>
          <w:p w14:paraId="118878EE"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Katalogų, bukletų, atviručių, kalendoriukų, lankstinukų ir kt. smulkių leidinių, suvenyrų, meno dirbinių prekybai taikomas antkainis</w:t>
            </w:r>
          </w:p>
        </w:tc>
        <w:tc>
          <w:tcPr>
            <w:tcW w:w="1701" w:type="dxa"/>
          </w:tcPr>
          <w:p w14:paraId="3B93FB68"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10 proc., sumą apvalinant eurų tikslumu</w:t>
            </w:r>
          </w:p>
        </w:tc>
      </w:tr>
      <w:tr w:rsidR="00835721" w:rsidRPr="00EB06D4" w14:paraId="6C3ED84E" w14:textId="77777777" w:rsidTr="00B52789">
        <w:tc>
          <w:tcPr>
            <w:tcW w:w="930" w:type="dxa"/>
          </w:tcPr>
          <w:p w14:paraId="79B70854"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17.</w:t>
            </w:r>
          </w:p>
        </w:tc>
        <w:tc>
          <w:tcPr>
            <w:tcW w:w="7150" w:type="dxa"/>
          </w:tcPr>
          <w:p w14:paraId="7DC76816"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Muziejaus išleistų knygų, leidinių, skaitmeninių laikmenų prekybai taikomas antkainis</w:t>
            </w:r>
          </w:p>
        </w:tc>
        <w:tc>
          <w:tcPr>
            <w:tcW w:w="1701" w:type="dxa"/>
          </w:tcPr>
          <w:p w14:paraId="65F111A5"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20 proc., sumą apvalinant eurų tikslumu</w:t>
            </w:r>
          </w:p>
        </w:tc>
      </w:tr>
      <w:tr w:rsidR="00835721" w:rsidRPr="00EB06D4" w14:paraId="1D6853D9" w14:textId="77777777" w:rsidTr="00B52789">
        <w:tc>
          <w:tcPr>
            <w:tcW w:w="930" w:type="dxa"/>
          </w:tcPr>
          <w:p w14:paraId="41FD21B8"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18.</w:t>
            </w:r>
          </w:p>
        </w:tc>
        <w:tc>
          <w:tcPr>
            <w:tcW w:w="7150" w:type="dxa"/>
            <w:tcBorders>
              <w:bottom w:val="single" w:sz="4" w:space="0" w:color="auto"/>
            </w:tcBorders>
          </w:tcPr>
          <w:p w14:paraId="27037393"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Kitų leidyklų leidiniams taikomas antkainis</w:t>
            </w:r>
          </w:p>
        </w:tc>
        <w:tc>
          <w:tcPr>
            <w:tcW w:w="1701" w:type="dxa"/>
            <w:tcBorders>
              <w:bottom w:val="single" w:sz="4" w:space="0" w:color="auto"/>
            </w:tcBorders>
          </w:tcPr>
          <w:p w14:paraId="4A759F2D"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20 proc., sumą apvalinant eurų tikslumu</w:t>
            </w:r>
          </w:p>
        </w:tc>
      </w:tr>
      <w:tr w:rsidR="00835721" w:rsidRPr="00EB06D4" w14:paraId="13A49EBA" w14:textId="77777777" w:rsidTr="00B52789">
        <w:tc>
          <w:tcPr>
            <w:tcW w:w="930" w:type="dxa"/>
            <w:tcBorders>
              <w:top w:val="single" w:sz="4" w:space="0" w:color="auto"/>
              <w:left w:val="single" w:sz="4" w:space="0" w:color="auto"/>
              <w:bottom w:val="single" w:sz="4" w:space="0" w:color="auto"/>
              <w:right w:val="single" w:sz="4" w:space="0" w:color="auto"/>
            </w:tcBorders>
            <w:shd w:val="clear" w:color="auto" w:fill="FFFFFF"/>
          </w:tcPr>
          <w:p w14:paraId="46655EC9"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19.</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39F20C47"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Gargždų krašto muziejaus ir filialų patalpų nuoma renginiams, šventėms (1 val.)</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5CDCFAB" w14:textId="77777777" w:rsidR="00835721" w:rsidRPr="00B31D86" w:rsidRDefault="00835721"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20,00</w:t>
            </w:r>
          </w:p>
        </w:tc>
      </w:tr>
      <w:tr w:rsidR="00835721" w:rsidRPr="00EB06D4" w14:paraId="29BCA56D" w14:textId="77777777" w:rsidTr="00B52789">
        <w:tc>
          <w:tcPr>
            <w:tcW w:w="930" w:type="dxa"/>
            <w:tcBorders>
              <w:top w:val="single" w:sz="4" w:space="0" w:color="auto"/>
              <w:left w:val="single" w:sz="4" w:space="0" w:color="auto"/>
              <w:bottom w:val="single" w:sz="4" w:space="0" w:color="auto"/>
              <w:right w:val="single" w:sz="4" w:space="0" w:color="auto"/>
            </w:tcBorders>
            <w:shd w:val="clear" w:color="auto" w:fill="FFFFFF"/>
          </w:tcPr>
          <w:p w14:paraId="2D6A039D"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20.</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571960CC"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Gargždų krašto muziejaus ir filialų patalpų nuoma komercinių parodų, ekspozicijų organizavimui (1 para)</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3A345E2" w14:textId="77777777" w:rsidR="00835721" w:rsidRPr="00B31D86" w:rsidRDefault="00835721" w:rsidP="00B52789">
            <w:pPr>
              <w:spacing w:line="276" w:lineRule="auto"/>
              <w:jc w:val="center"/>
              <w:rPr>
                <w:rFonts w:ascii="Arial" w:hAnsi="Arial" w:cs="Arial"/>
                <w:color w:val="000000"/>
                <w:sz w:val="24"/>
                <w:szCs w:val="24"/>
                <w:highlight w:val="cyan"/>
              </w:rPr>
            </w:pPr>
            <w:r w:rsidRPr="00B31D86">
              <w:rPr>
                <w:rFonts w:ascii="Arial" w:hAnsi="Arial" w:cs="Arial"/>
                <w:color w:val="000000"/>
                <w:sz w:val="24"/>
                <w:szCs w:val="24"/>
              </w:rPr>
              <w:t>10,00</w:t>
            </w:r>
          </w:p>
        </w:tc>
      </w:tr>
      <w:tr w:rsidR="00835721" w:rsidRPr="00EB06D4" w14:paraId="111E8DB3" w14:textId="77777777" w:rsidTr="00B52789">
        <w:tc>
          <w:tcPr>
            <w:tcW w:w="930" w:type="dxa"/>
            <w:tcBorders>
              <w:top w:val="single" w:sz="4" w:space="0" w:color="auto"/>
              <w:left w:val="single" w:sz="4" w:space="0" w:color="auto"/>
              <w:bottom w:val="single" w:sz="4" w:space="0" w:color="auto"/>
              <w:right w:val="single" w:sz="4" w:space="0" w:color="auto"/>
            </w:tcBorders>
            <w:shd w:val="clear" w:color="auto" w:fill="FFFFFF"/>
          </w:tcPr>
          <w:p w14:paraId="45231486"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20.1.</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6DD72EEB"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Komercinių parodų aptarnavimo paslauga</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32FF031" w14:textId="77777777" w:rsidR="00835721" w:rsidRPr="00B31D86" w:rsidRDefault="00835721"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10 proc. nuo visų į parodą parduotų bilietų</w:t>
            </w:r>
          </w:p>
        </w:tc>
      </w:tr>
      <w:tr w:rsidR="00835721" w:rsidRPr="00EB06D4" w14:paraId="76A5FEC2" w14:textId="77777777" w:rsidTr="00B52789">
        <w:tc>
          <w:tcPr>
            <w:tcW w:w="930" w:type="dxa"/>
            <w:tcBorders>
              <w:top w:val="single" w:sz="4" w:space="0" w:color="auto"/>
              <w:left w:val="single" w:sz="4" w:space="0" w:color="auto"/>
              <w:bottom w:val="single" w:sz="4" w:space="0" w:color="auto"/>
              <w:right w:val="single" w:sz="4" w:space="0" w:color="auto"/>
            </w:tcBorders>
            <w:shd w:val="clear" w:color="auto" w:fill="FFFFFF"/>
          </w:tcPr>
          <w:p w14:paraId="5C2ED648"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21.</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0BDF6239"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Muziejaus archyvų medžiagos kopijavimas:</w:t>
            </w:r>
          </w:p>
        </w:tc>
        <w:tc>
          <w:tcPr>
            <w:tcW w:w="1701" w:type="dxa"/>
            <w:tcBorders>
              <w:bottom w:val="single" w:sz="4" w:space="0" w:color="auto"/>
            </w:tcBorders>
          </w:tcPr>
          <w:p w14:paraId="13C7E4EC" w14:textId="77777777" w:rsidR="00835721" w:rsidRPr="00B31D86" w:rsidRDefault="00835721" w:rsidP="00B52789">
            <w:pPr>
              <w:spacing w:line="276" w:lineRule="auto"/>
              <w:jc w:val="center"/>
              <w:rPr>
                <w:rFonts w:ascii="Arial" w:hAnsi="Arial" w:cs="Arial"/>
                <w:sz w:val="24"/>
                <w:szCs w:val="24"/>
              </w:rPr>
            </w:pPr>
          </w:p>
        </w:tc>
      </w:tr>
      <w:tr w:rsidR="00835721" w:rsidRPr="00EB06D4" w14:paraId="514274A7" w14:textId="77777777" w:rsidTr="00B52789">
        <w:tc>
          <w:tcPr>
            <w:tcW w:w="930" w:type="dxa"/>
            <w:tcBorders>
              <w:top w:val="single" w:sz="4" w:space="0" w:color="auto"/>
              <w:left w:val="single" w:sz="4" w:space="0" w:color="auto"/>
              <w:bottom w:val="single" w:sz="4" w:space="0" w:color="auto"/>
              <w:right w:val="single" w:sz="4" w:space="0" w:color="auto"/>
            </w:tcBorders>
            <w:shd w:val="clear" w:color="auto" w:fill="FFFFFF"/>
          </w:tcPr>
          <w:p w14:paraId="592B4E30"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21.1.</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6D636F10"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A4 formatas</w:t>
            </w:r>
          </w:p>
        </w:tc>
        <w:tc>
          <w:tcPr>
            <w:tcW w:w="1701" w:type="dxa"/>
            <w:tcBorders>
              <w:bottom w:val="single" w:sz="4" w:space="0" w:color="auto"/>
            </w:tcBorders>
          </w:tcPr>
          <w:p w14:paraId="1AA89AAC" w14:textId="77777777" w:rsidR="00835721" w:rsidRPr="00B31D86" w:rsidRDefault="00835721"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0,30</w:t>
            </w:r>
          </w:p>
        </w:tc>
      </w:tr>
      <w:tr w:rsidR="00835721" w:rsidRPr="00EB06D4" w14:paraId="3BA2E349" w14:textId="77777777" w:rsidTr="00B52789">
        <w:tc>
          <w:tcPr>
            <w:tcW w:w="930" w:type="dxa"/>
            <w:tcBorders>
              <w:top w:val="single" w:sz="4" w:space="0" w:color="auto"/>
              <w:left w:val="single" w:sz="4" w:space="0" w:color="auto"/>
              <w:bottom w:val="single" w:sz="4" w:space="0" w:color="auto"/>
              <w:right w:val="single" w:sz="4" w:space="0" w:color="auto"/>
            </w:tcBorders>
            <w:shd w:val="clear" w:color="auto" w:fill="FFFFFF"/>
          </w:tcPr>
          <w:p w14:paraId="7D81FF09"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21.2.</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7F21EA56"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A4 formatas spalvotas</w:t>
            </w:r>
          </w:p>
        </w:tc>
        <w:tc>
          <w:tcPr>
            <w:tcW w:w="1701" w:type="dxa"/>
            <w:tcBorders>
              <w:bottom w:val="single" w:sz="4" w:space="0" w:color="auto"/>
            </w:tcBorders>
          </w:tcPr>
          <w:p w14:paraId="5327DF00" w14:textId="77777777" w:rsidR="00835721" w:rsidRPr="00B31D86" w:rsidRDefault="00835721"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0,60</w:t>
            </w:r>
          </w:p>
        </w:tc>
      </w:tr>
      <w:tr w:rsidR="00835721" w:rsidRPr="00EB06D4" w14:paraId="3F9054D4" w14:textId="77777777" w:rsidTr="00B52789">
        <w:tc>
          <w:tcPr>
            <w:tcW w:w="930" w:type="dxa"/>
            <w:tcBorders>
              <w:top w:val="single" w:sz="4" w:space="0" w:color="auto"/>
              <w:left w:val="single" w:sz="4" w:space="0" w:color="auto"/>
              <w:bottom w:val="single" w:sz="4" w:space="0" w:color="auto"/>
              <w:right w:val="single" w:sz="4" w:space="0" w:color="auto"/>
            </w:tcBorders>
            <w:shd w:val="clear" w:color="auto" w:fill="FFFFFF"/>
          </w:tcPr>
          <w:p w14:paraId="72F62AA7"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22.</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68CF3F47"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Duomenų nuskaitymas (A4)</w:t>
            </w:r>
          </w:p>
        </w:tc>
        <w:tc>
          <w:tcPr>
            <w:tcW w:w="1701" w:type="dxa"/>
            <w:tcBorders>
              <w:top w:val="single" w:sz="4" w:space="0" w:color="auto"/>
              <w:left w:val="single" w:sz="4" w:space="0" w:color="auto"/>
              <w:bottom w:val="single" w:sz="4" w:space="0" w:color="auto"/>
            </w:tcBorders>
          </w:tcPr>
          <w:p w14:paraId="71BB754F"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color w:val="000000"/>
                <w:sz w:val="24"/>
                <w:szCs w:val="24"/>
              </w:rPr>
              <w:t>0,30</w:t>
            </w:r>
          </w:p>
        </w:tc>
      </w:tr>
      <w:tr w:rsidR="00835721" w:rsidRPr="00EB06D4" w14:paraId="27C02591" w14:textId="77777777" w:rsidTr="00B52789">
        <w:trPr>
          <w:trHeight w:val="135"/>
        </w:trPr>
        <w:tc>
          <w:tcPr>
            <w:tcW w:w="930" w:type="dxa"/>
            <w:tcBorders>
              <w:top w:val="single" w:sz="4" w:space="0" w:color="auto"/>
              <w:left w:val="single" w:sz="4" w:space="0" w:color="auto"/>
              <w:bottom w:val="single" w:sz="4" w:space="0" w:color="auto"/>
              <w:right w:val="single" w:sz="4" w:space="0" w:color="auto"/>
            </w:tcBorders>
            <w:shd w:val="clear" w:color="auto" w:fill="FFFFFF"/>
          </w:tcPr>
          <w:p w14:paraId="1F13300B"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23.</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3E26E678"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Vaizdo ir garso archyvo perrašymas (10 min.)</w:t>
            </w:r>
          </w:p>
        </w:tc>
        <w:tc>
          <w:tcPr>
            <w:tcW w:w="1701" w:type="dxa"/>
            <w:tcBorders>
              <w:top w:val="single" w:sz="4" w:space="0" w:color="auto"/>
            </w:tcBorders>
          </w:tcPr>
          <w:p w14:paraId="75646694"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color w:val="000000"/>
                <w:sz w:val="24"/>
                <w:szCs w:val="24"/>
              </w:rPr>
              <w:t>3,00</w:t>
            </w:r>
          </w:p>
        </w:tc>
      </w:tr>
      <w:tr w:rsidR="00835721" w:rsidRPr="00EB06D4" w14:paraId="698A80D6" w14:textId="77777777" w:rsidTr="00B52789">
        <w:tc>
          <w:tcPr>
            <w:tcW w:w="930" w:type="dxa"/>
          </w:tcPr>
          <w:p w14:paraId="116DF170" w14:textId="77777777" w:rsidR="00835721" w:rsidRPr="00B31D86" w:rsidRDefault="00835721" w:rsidP="00B52789">
            <w:pPr>
              <w:spacing w:line="276" w:lineRule="auto"/>
              <w:rPr>
                <w:rFonts w:ascii="Arial" w:hAnsi="Arial" w:cs="Arial"/>
                <w:color w:val="000000"/>
                <w:sz w:val="24"/>
                <w:szCs w:val="24"/>
              </w:rPr>
            </w:pPr>
            <w:r w:rsidRPr="00B31D86">
              <w:rPr>
                <w:rFonts w:ascii="Arial" w:hAnsi="Arial" w:cs="Arial"/>
                <w:color w:val="000000"/>
                <w:sz w:val="24"/>
                <w:szCs w:val="24"/>
              </w:rPr>
              <w:t>24.</w:t>
            </w:r>
          </w:p>
        </w:tc>
        <w:tc>
          <w:tcPr>
            <w:tcW w:w="7150" w:type="dxa"/>
          </w:tcPr>
          <w:p w14:paraId="41D40D49"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 xml:space="preserve">Filmavimas, fotografavimas muziejaus patalpose ekspozicijų,  parodų apžiūros metu </w:t>
            </w:r>
          </w:p>
        </w:tc>
        <w:tc>
          <w:tcPr>
            <w:tcW w:w="1701" w:type="dxa"/>
          </w:tcPr>
          <w:p w14:paraId="7F0E7AD0"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color w:val="000000"/>
                <w:sz w:val="24"/>
                <w:szCs w:val="24"/>
              </w:rPr>
              <w:t>2,00</w:t>
            </w:r>
          </w:p>
        </w:tc>
      </w:tr>
      <w:tr w:rsidR="00835721" w:rsidRPr="00EB06D4" w14:paraId="0D41614F" w14:textId="77777777" w:rsidTr="00B52789">
        <w:tc>
          <w:tcPr>
            <w:tcW w:w="930" w:type="dxa"/>
          </w:tcPr>
          <w:p w14:paraId="017D7494"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25.</w:t>
            </w:r>
          </w:p>
        </w:tc>
        <w:tc>
          <w:tcPr>
            <w:tcW w:w="7150" w:type="dxa"/>
          </w:tcPr>
          <w:p w14:paraId="44EDF548"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Filmavimas, fotografavimas komerciniais, asmeniniais tikslais muziejaus patalpose (1 val.)</w:t>
            </w:r>
          </w:p>
        </w:tc>
        <w:tc>
          <w:tcPr>
            <w:tcW w:w="1701" w:type="dxa"/>
          </w:tcPr>
          <w:p w14:paraId="77E7A8BD"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30,00</w:t>
            </w:r>
          </w:p>
        </w:tc>
      </w:tr>
      <w:tr w:rsidR="00835721" w:rsidRPr="00EB06D4" w14:paraId="7DB3120E" w14:textId="77777777" w:rsidTr="00B52789">
        <w:tc>
          <w:tcPr>
            <w:tcW w:w="930" w:type="dxa"/>
          </w:tcPr>
          <w:p w14:paraId="203ED6EA" w14:textId="77777777" w:rsidR="00835721" w:rsidRPr="00B31D86" w:rsidRDefault="00835721" w:rsidP="00B52789">
            <w:pPr>
              <w:spacing w:line="276" w:lineRule="auto"/>
              <w:rPr>
                <w:rFonts w:ascii="Arial" w:hAnsi="Arial" w:cs="Arial"/>
                <w:sz w:val="24"/>
                <w:szCs w:val="24"/>
              </w:rPr>
            </w:pPr>
            <w:r w:rsidRPr="00B31D86">
              <w:rPr>
                <w:rFonts w:ascii="Arial" w:hAnsi="Arial" w:cs="Arial"/>
                <w:sz w:val="24"/>
                <w:szCs w:val="24"/>
              </w:rPr>
              <w:t xml:space="preserve">26. </w:t>
            </w:r>
          </w:p>
        </w:tc>
        <w:tc>
          <w:tcPr>
            <w:tcW w:w="7150" w:type="dxa"/>
          </w:tcPr>
          <w:p w14:paraId="25C77FDD" w14:textId="77777777" w:rsidR="00835721" w:rsidRPr="00B31D86" w:rsidRDefault="00835721" w:rsidP="00B52789">
            <w:pPr>
              <w:spacing w:line="276" w:lineRule="auto"/>
              <w:rPr>
                <w:rFonts w:ascii="Arial" w:hAnsi="Arial" w:cs="Arial"/>
                <w:sz w:val="24"/>
                <w:szCs w:val="24"/>
              </w:rPr>
            </w:pPr>
            <w:proofErr w:type="spellStart"/>
            <w:r w:rsidRPr="00B31D86">
              <w:rPr>
                <w:rFonts w:ascii="Arial" w:hAnsi="Arial" w:cs="Arial"/>
                <w:sz w:val="24"/>
                <w:szCs w:val="24"/>
              </w:rPr>
              <w:t>Audiogido</w:t>
            </w:r>
            <w:proofErr w:type="spellEnd"/>
            <w:r w:rsidRPr="00B31D86">
              <w:rPr>
                <w:rFonts w:ascii="Arial" w:hAnsi="Arial" w:cs="Arial"/>
                <w:sz w:val="24"/>
                <w:szCs w:val="24"/>
              </w:rPr>
              <w:t xml:space="preserve"> nuoma (3 val.)</w:t>
            </w:r>
          </w:p>
        </w:tc>
        <w:tc>
          <w:tcPr>
            <w:tcW w:w="1701" w:type="dxa"/>
          </w:tcPr>
          <w:p w14:paraId="7181053E" w14:textId="77777777" w:rsidR="00835721" w:rsidRPr="00B31D86" w:rsidRDefault="00835721" w:rsidP="00B52789">
            <w:pPr>
              <w:spacing w:line="276" w:lineRule="auto"/>
              <w:jc w:val="center"/>
              <w:rPr>
                <w:rFonts w:ascii="Arial" w:hAnsi="Arial" w:cs="Arial"/>
                <w:sz w:val="24"/>
                <w:szCs w:val="24"/>
              </w:rPr>
            </w:pPr>
            <w:r w:rsidRPr="00B31D86">
              <w:rPr>
                <w:rFonts w:ascii="Arial" w:hAnsi="Arial" w:cs="Arial"/>
                <w:sz w:val="24"/>
                <w:szCs w:val="24"/>
              </w:rPr>
              <w:t>5,00</w:t>
            </w:r>
          </w:p>
        </w:tc>
      </w:tr>
    </w:tbl>
    <w:p w14:paraId="299BAD6C" w14:textId="6E38EDA3" w:rsidR="004E7935" w:rsidRPr="00460CDB" w:rsidRDefault="00835721" w:rsidP="00460CDB">
      <w:pPr>
        <w:widowControl/>
        <w:autoSpaceDE/>
        <w:autoSpaceDN/>
        <w:adjustRightInd/>
        <w:spacing w:line="276" w:lineRule="auto"/>
        <w:jc w:val="center"/>
        <w:rPr>
          <w:rFonts w:ascii="Arial" w:hAnsi="Arial" w:cs="Arial"/>
          <w:sz w:val="24"/>
          <w:szCs w:val="24"/>
          <w:lang w:eastAsia="en-US"/>
        </w:rPr>
      </w:pPr>
      <w:r>
        <w:rPr>
          <w:rFonts w:ascii="Arial" w:hAnsi="Arial" w:cs="Arial"/>
          <w:sz w:val="24"/>
          <w:szCs w:val="24"/>
          <w:lang w:eastAsia="en-US"/>
        </w:rPr>
        <w:t>_________________</w:t>
      </w:r>
    </w:p>
    <w:sectPr w:rsidR="004E7935" w:rsidRPr="00460CDB" w:rsidSect="00904C2E">
      <w:headerReference w:type="even" r:id="rId7"/>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821B6" w14:textId="77777777" w:rsidR="00503CA7" w:rsidRDefault="00503CA7" w:rsidP="00233DE3">
      <w:r>
        <w:separator/>
      </w:r>
    </w:p>
  </w:endnote>
  <w:endnote w:type="continuationSeparator" w:id="0">
    <w:p w14:paraId="659BD7F7" w14:textId="77777777" w:rsidR="00503CA7" w:rsidRDefault="00503CA7"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Times New Roman"/>
    <w:charset w:val="00"/>
    <w:family w:val="swiss"/>
    <w:pitch w:val="variable"/>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5F7F5" w14:textId="77777777" w:rsidR="00503CA7" w:rsidRDefault="00503CA7" w:rsidP="00233DE3">
      <w:r>
        <w:separator/>
      </w:r>
    </w:p>
  </w:footnote>
  <w:footnote w:type="continuationSeparator" w:id="0">
    <w:p w14:paraId="198A66CF" w14:textId="77777777" w:rsidR="00503CA7" w:rsidRDefault="00503CA7"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5561" w14:textId="77777777" w:rsidR="00835721" w:rsidRDefault="00835721" w:rsidP="00835721">
    <w:pPr>
      <w:shd w:val="clear" w:color="auto" w:fill="FFFFFF" w:themeFill="background1"/>
      <w:ind w:left="6946"/>
      <w:rPr>
        <w:rFonts w:ascii="Arial" w:hAnsi="Arial" w:cs="Arial"/>
        <w:b/>
        <w:sz w:val="24"/>
        <w:szCs w:val="24"/>
      </w:rPr>
    </w:pPr>
    <w:r w:rsidRPr="00FF7885">
      <w:rPr>
        <w:rFonts w:ascii="Arial" w:hAnsi="Arial" w:cs="Arial"/>
        <w:b/>
        <w:sz w:val="24"/>
        <w:szCs w:val="24"/>
      </w:rPr>
      <w:t>Projekt</w:t>
    </w:r>
    <w:r>
      <w:rPr>
        <w:rFonts w:ascii="Arial" w:hAnsi="Arial" w:cs="Arial"/>
        <w:b/>
        <w:sz w:val="24"/>
        <w:szCs w:val="24"/>
      </w:rPr>
      <w:t>o</w:t>
    </w:r>
  </w:p>
  <w:p w14:paraId="09C72B6E" w14:textId="77777777" w:rsidR="00835721" w:rsidRPr="00FF7885" w:rsidRDefault="00835721" w:rsidP="00835721">
    <w:pPr>
      <w:shd w:val="clear" w:color="auto" w:fill="FFFFFF" w:themeFill="background1"/>
      <w:ind w:left="6946"/>
      <w:rPr>
        <w:rFonts w:ascii="Arial" w:hAnsi="Arial" w:cs="Arial"/>
        <w:b/>
        <w:sz w:val="24"/>
        <w:szCs w:val="24"/>
      </w:rPr>
    </w:pPr>
    <w:r>
      <w:rPr>
        <w:rFonts w:ascii="Arial" w:hAnsi="Arial" w:cs="Arial"/>
        <w:b/>
        <w:sz w:val="24"/>
        <w:szCs w:val="24"/>
      </w:rPr>
      <w:t>Lyginamasis variantas</w:t>
    </w:r>
  </w:p>
  <w:p w14:paraId="2DE4DEF7" w14:textId="77777777" w:rsidR="00835721" w:rsidRDefault="0083572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25292A4F" w:rsidR="00217FFB" w:rsidRDefault="00217FFB" w:rsidP="00904C2E">
    <w:pPr>
      <w:shd w:val="clear" w:color="auto" w:fill="FFFFFF" w:themeFill="background1"/>
      <w:ind w:left="6946"/>
      <w:rPr>
        <w:rFonts w:ascii="Arial" w:hAnsi="Arial" w:cs="Arial"/>
        <w:b/>
        <w:sz w:val="24"/>
        <w:szCs w:val="24"/>
      </w:rPr>
    </w:pPr>
    <w:r w:rsidRPr="00FF7885">
      <w:rPr>
        <w:rFonts w:ascii="Arial" w:hAnsi="Arial" w:cs="Arial"/>
        <w:b/>
        <w:sz w:val="24"/>
        <w:szCs w:val="24"/>
      </w:rPr>
      <w:t>Projekt</w:t>
    </w:r>
    <w:r w:rsidR="00E74DC3">
      <w:rPr>
        <w:rFonts w:ascii="Arial" w:hAnsi="Arial" w:cs="Arial"/>
        <w:b/>
        <w:sz w:val="24"/>
        <w:szCs w:val="24"/>
      </w:rPr>
      <w:t>o</w:t>
    </w:r>
  </w:p>
  <w:p w14:paraId="0484CA32" w14:textId="085C3B4D" w:rsidR="00E74DC3" w:rsidRPr="00FF7885" w:rsidRDefault="00E74DC3" w:rsidP="00904C2E">
    <w:pPr>
      <w:shd w:val="clear" w:color="auto" w:fill="FFFFFF" w:themeFill="background1"/>
      <w:ind w:left="6946"/>
      <w:rPr>
        <w:rFonts w:ascii="Arial" w:hAnsi="Arial" w:cs="Arial"/>
        <w:b/>
        <w:sz w:val="24"/>
        <w:szCs w:val="24"/>
      </w:rPr>
    </w:pPr>
    <w:r>
      <w:rPr>
        <w:rFonts w:ascii="Arial" w:hAnsi="Arial" w:cs="Arial"/>
        <w:b/>
        <w:sz w:val="24"/>
        <w:szCs w:val="24"/>
      </w:rPr>
      <w:t>Lyginamasis variantas</w:t>
    </w:r>
  </w:p>
  <w:p w14:paraId="57FB52B6" w14:textId="77777777" w:rsidR="00217FFB" w:rsidRDefault="00217FFB" w:rsidP="00904C2E">
    <w:pPr>
      <w:pStyle w:val="Antrats"/>
      <w:ind w:left="694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202FA"/>
    <w:rsid w:val="0003511C"/>
    <w:rsid w:val="00046647"/>
    <w:rsid w:val="00085468"/>
    <w:rsid w:val="00086F68"/>
    <w:rsid w:val="00093E02"/>
    <w:rsid w:val="000A37B0"/>
    <w:rsid w:val="000A3DDD"/>
    <w:rsid w:val="000B1A11"/>
    <w:rsid w:val="000C42BB"/>
    <w:rsid w:val="000C6DD9"/>
    <w:rsid w:val="000C7CC9"/>
    <w:rsid w:val="000D182B"/>
    <w:rsid w:val="000D6204"/>
    <w:rsid w:val="000F1DA0"/>
    <w:rsid w:val="0012337C"/>
    <w:rsid w:val="00127DA6"/>
    <w:rsid w:val="0013327A"/>
    <w:rsid w:val="0015442F"/>
    <w:rsid w:val="00172D5C"/>
    <w:rsid w:val="001868DD"/>
    <w:rsid w:val="001A252F"/>
    <w:rsid w:val="001E01FF"/>
    <w:rsid w:val="0021724B"/>
    <w:rsid w:val="00217FFB"/>
    <w:rsid w:val="00220DAC"/>
    <w:rsid w:val="002215E9"/>
    <w:rsid w:val="00221D50"/>
    <w:rsid w:val="00224F28"/>
    <w:rsid w:val="00233DE3"/>
    <w:rsid w:val="002442EF"/>
    <w:rsid w:val="00250616"/>
    <w:rsid w:val="002535BA"/>
    <w:rsid w:val="002A3834"/>
    <w:rsid w:val="002B108D"/>
    <w:rsid w:val="002B62CD"/>
    <w:rsid w:val="002B7B67"/>
    <w:rsid w:val="002D050A"/>
    <w:rsid w:val="002E6DE4"/>
    <w:rsid w:val="002F15E9"/>
    <w:rsid w:val="00336E52"/>
    <w:rsid w:val="00346E8A"/>
    <w:rsid w:val="00353B94"/>
    <w:rsid w:val="00377B6B"/>
    <w:rsid w:val="0038051C"/>
    <w:rsid w:val="00382F27"/>
    <w:rsid w:val="00395532"/>
    <w:rsid w:val="003A396B"/>
    <w:rsid w:val="003B7CEB"/>
    <w:rsid w:val="003E6141"/>
    <w:rsid w:val="003E75F8"/>
    <w:rsid w:val="0043655E"/>
    <w:rsid w:val="00437AA5"/>
    <w:rsid w:val="00460CDB"/>
    <w:rsid w:val="00476F54"/>
    <w:rsid w:val="0048414B"/>
    <w:rsid w:val="00493F14"/>
    <w:rsid w:val="004A0D28"/>
    <w:rsid w:val="004B6B0A"/>
    <w:rsid w:val="004D2F2F"/>
    <w:rsid w:val="004D71F0"/>
    <w:rsid w:val="004E1ED7"/>
    <w:rsid w:val="004E68B5"/>
    <w:rsid w:val="004E7935"/>
    <w:rsid w:val="00503CA7"/>
    <w:rsid w:val="00527AEF"/>
    <w:rsid w:val="005872E2"/>
    <w:rsid w:val="00591088"/>
    <w:rsid w:val="005B2F67"/>
    <w:rsid w:val="005C3329"/>
    <w:rsid w:val="005C6C69"/>
    <w:rsid w:val="005D5DBE"/>
    <w:rsid w:val="005E590D"/>
    <w:rsid w:val="005F374D"/>
    <w:rsid w:val="00663368"/>
    <w:rsid w:val="006749E7"/>
    <w:rsid w:val="006804D4"/>
    <w:rsid w:val="006859C8"/>
    <w:rsid w:val="006B60AF"/>
    <w:rsid w:val="006B7982"/>
    <w:rsid w:val="006C30FD"/>
    <w:rsid w:val="006E3200"/>
    <w:rsid w:val="006F0817"/>
    <w:rsid w:val="006F79E1"/>
    <w:rsid w:val="007140B8"/>
    <w:rsid w:val="00755AC7"/>
    <w:rsid w:val="00772B82"/>
    <w:rsid w:val="00782A2B"/>
    <w:rsid w:val="007926F1"/>
    <w:rsid w:val="007A29E5"/>
    <w:rsid w:val="007B55B4"/>
    <w:rsid w:val="00834E9D"/>
    <w:rsid w:val="00835721"/>
    <w:rsid w:val="00846A03"/>
    <w:rsid w:val="00866072"/>
    <w:rsid w:val="008704E7"/>
    <w:rsid w:val="00874220"/>
    <w:rsid w:val="00895129"/>
    <w:rsid w:val="008B582F"/>
    <w:rsid w:val="008C7316"/>
    <w:rsid w:val="008C7EA9"/>
    <w:rsid w:val="008C7F2D"/>
    <w:rsid w:val="008D3B2A"/>
    <w:rsid w:val="008E5778"/>
    <w:rsid w:val="008F35CD"/>
    <w:rsid w:val="009024FE"/>
    <w:rsid w:val="00904C2E"/>
    <w:rsid w:val="0091627D"/>
    <w:rsid w:val="00920BD8"/>
    <w:rsid w:val="00927EB0"/>
    <w:rsid w:val="00930298"/>
    <w:rsid w:val="00945B45"/>
    <w:rsid w:val="00956E64"/>
    <w:rsid w:val="00965C08"/>
    <w:rsid w:val="00967EBA"/>
    <w:rsid w:val="009A009F"/>
    <w:rsid w:val="009A682D"/>
    <w:rsid w:val="009B0276"/>
    <w:rsid w:val="009B5BA6"/>
    <w:rsid w:val="009C39CA"/>
    <w:rsid w:val="009C503D"/>
    <w:rsid w:val="009F1BBA"/>
    <w:rsid w:val="009F23C3"/>
    <w:rsid w:val="00A316A8"/>
    <w:rsid w:val="00A52C68"/>
    <w:rsid w:val="00A6196A"/>
    <w:rsid w:val="00A67C4A"/>
    <w:rsid w:val="00AB17B8"/>
    <w:rsid w:val="00AB34A4"/>
    <w:rsid w:val="00AC1383"/>
    <w:rsid w:val="00AC3F89"/>
    <w:rsid w:val="00AD5E37"/>
    <w:rsid w:val="00AF2FB7"/>
    <w:rsid w:val="00B22D1F"/>
    <w:rsid w:val="00B23A82"/>
    <w:rsid w:val="00B35E16"/>
    <w:rsid w:val="00B418A0"/>
    <w:rsid w:val="00B440E6"/>
    <w:rsid w:val="00B50A6D"/>
    <w:rsid w:val="00B71C9F"/>
    <w:rsid w:val="00B9121F"/>
    <w:rsid w:val="00B92280"/>
    <w:rsid w:val="00B92A69"/>
    <w:rsid w:val="00B95B75"/>
    <w:rsid w:val="00BA1E55"/>
    <w:rsid w:val="00BB2B28"/>
    <w:rsid w:val="00BB7107"/>
    <w:rsid w:val="00BB789D"/>
    <w:rsid w:val="00BC46F0"/>
    <w:rsid w:val="00BD10E5"/>
    <w:rsid w:val="00BD70F7"/>
    <w:rsid w:val="00BD73FB"/>
    <w:rsid w:val="00C0622A"/>
    <w:rsid w:val="00C148D8"/>
    <w:rsid w:val="00C35C8A"/>
    <w:rsid w:val="00C40F58"/>
    <w:rsid w:val="00C447FD"/>
    <w:rsid w:val="00C542AD"/>
    <w:rsid w:val="00C6087B"/>
    <w:rsid w:val="00C77CEA"/>
    <w:rsid w:val="00C77E86"/>
    <w:rsid w:val="00CA5FDB"/>
    <w:rsid w:val="00CE5D0A"/>
    <w:rsid w:val="00CE5D0D"/>
    <w:rsid w:val="00CF1AFE"/>
    <w:rsid w:val="00CF384E"/>
    <w:rsid w:val="00D34BBE"/>
    <w:rsid w:val="00D6072E"/>
    <w:rsid w:val="00D6716E"/>
    <w:rsid w:val="00DC0C7D"/>
    <w:rsid w:val="00DC1C6D"/>
    <w:rsid w:val="00DC34CF"/>
    <w:rsid w:val="00DD5FEE"/>
    <w:rsid w:val="00DF236A"/>
    <w:rsid w:val="00DF757C"/>
    <w:rsid w:val="00E147D9"/>
    <w:rsid w:val="00E17399"/>
    <w:rsid w:val="00E24991"/>
    <w:rsid w:val="00E3071E"/>
    <w:rsid w:val="00E56ED8"/>
    <w:rsid w:val="00E63AFF"/>
    <w:rsid w:val="00E6712D"/>
    <w:rsid w:val="00E710DA"/>
    <w:rsid w:val="00E72A09"/>
    <w:rsid w:val="00E74DC3"/>
    <w:rsid w:val="00E75933"/>
    <w:rsid w:val="00E85291"/>
    <w:rsid w:val="00EA64E3"/>
    <w:rsid w:val="00EA78F4"/>
    <w:rsid w:val="00ED0F2E"/>
    <w:rsid w:val="00ED1F4B"/>
    <w:rsid w:val="00ED4419"/>
    <w:rsid w:val="00F17B72"/>
    <w:rsid w:val="00F336E1"/>
    <w:rsid w:val="00F3751A"/>
    <w:rsid w:val="00F57F01"/>
    <w:rsid w:val="00F80E9D"/>
    <w:rsid w:val="00F943D6"/>
    <w:rsid w:val="00FB48DB"/>
    <w:rsid w:val="00FB7247"/>
    <w:rsid w:val="00FC32B0"/>
    <w:rsid w:val="00FC5B60"/>
    <w:rsid w:val="00FD04C5"/>
    <w:rsid w:val="00FD5DA0"/>
    <w:rsid w:val="00FF09AC"/>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C34C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DC34CF"/>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83572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4798</Words>
  <Characters>2735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Indrė Sliužinskaitė</cp:lastModifiedBy>
  <cp:revision>18</cp:revision>
  <dcterms:created xsi:type="dcterms:W3CDTF">2025-02-12T11:35:00Z</dcterms:created>
  <dcterms:modified xsi:type="dcterms:W3CDTF">2025-02-12T14:04:00Z</dcterms:modified>
</cp:coreProperties>
</file>