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9008" w14:textId="77777777" w:rsidR="009F4F84" w:rsidRDefault="00000000">
      <w:pPr>
        <w:pStyle w:val="statymopavad"/>
        <w:spacing w:line="240" w:lineRule="auto"/>
        <w:ind w:firstLine="0"/>
        <w:rPr>
          <w:rFonts w:ascii="Times New Roman" w:hAnsi="Times New Roman"/>
          <w:b/>
          <w:bCs/>
          <w:sz w:val="20"/>
        </w:rPr>
      </w:pPr>
      <w:r>
        <w:rPr>
          <w:noProof/>
        </w:rPr>
        <w:drawing>
          <wp:inline distT="0" distB="0" distL="0" distR="0" wp14:anchorId="33787355" wp14:editId="2EED47FD">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084F5362" w14:textId="77777777" w:rsidR="009F4F84" w:rsidRDefault="009F4F84">
      <w:pPr>
        <w:pStyle w:val="statymopavad"/>
        <w:spacing w:line="240" w:lineRule="auto"/>
        <w:ind w:firstLine="0"/>
        <w:rPr>
          <w:rFonts w:ascii="Times New Roman" w:hAnsi="Times New Roman"/>
          <w:b/>
          <w:bCs/>
          <w:sz w:val="20"/>
        </w:rPr>
      </w:pPr>
    </w:p>
    <w:p w14:paraId="663E8D39" w14:textId="77777777" w:rsidR="009F4F84" w:rsidRPr="00023665" w:rsidRDefault="00000000" w:rsidP="00023665">
      <w:pPr>
        <w:spacing w:line="276" w:lineRule="auto"/>
        <w:jc w:val="center"/>
        <w:rPr>
          <w:rFonts w:ascii="Arial" w:hAnsi="Arial" w:cs="Arial"/>
          <w:b/>
          <w:bCs/>
          <w:caps/>
        </w:rPr>
      </w:pPr>
      <w:r w:rsidRPr="00023665">
        <w:rPr>
          <w:rFonts w:ascii="Arial" w:hAnsi="Arial" w:cs="Arial"/>
          <w:b/>
          <w:bCs/>
          <w:caps/>
        </w:rPr>
        <w:t xml:space="preserve">KLAIPĖDOS RAJONO SAVIVALDYBĖS </w:t>
      </w:r>
    </w:p>
    <w:p w14:paraId="08BCAD82" w14:textId="77777777" w:rsidR="009F4F84" w:rsidRPr="00023665" w:rsidRDefault="00000000" w:rsidP="00023665">
      <w:pPr>
        <w:spacing w:line="276" w:lineRule="auto"/>
        <w:jc w:val="center"/>
        <w:rPr>
          <w:rFonts w:ascii="Arial" w:hAnsi="Arial" w:cs="Arial"/>
          <w:b/>
          <w:bCs/>
          <w:caps/>
        </w:rPr>
      </w:pPr>
      <w:r w:rsidRPr="00023665">
        <w:rPr>
          <w:rFonts w:ascii="Arial" w:hAnsi="Arial" w:cs="Arial"/>
          <w:b/>
          <w:bCs/>
          <w:caps/>
        </w:rPr>
        <w:t>ADMINISTRACIJA</w:t>
      </w:r>
    </w:p>
    <w:p w14:paraId="495919FC" w14:textId="77777777" w:rsidR="009F4F84" w:rsidRPr="00023665" w:rsidRDefault="009F4F84" w:rsidP="00023665">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9F4F84" w:rsidRPr="00023665" w14:paraId="410773AA" w14:textId="77777777">
        <w:tc>
          <w:tcPr>
            <w:tcW w:w="5956" w:type="dxa"/>
            <w:shd w:val="clear" w:color="auto" w:fill="auto"/>
          </w:tcPr>
          <w:p w14:paraId="7A46B681" w14:textId="77777777" w:rsidR="009F4F84" w:rsidRPr="00023665" w:rsidRDefault="009F4F84" w:rsidP="00023665">
            <w:pPr>
              <w:spacing w:line="276" w:lineRule="auto"/>
              <w:rPr>
                <w:rFonts w:ascii="Arial" w:hAnsi="Arial" w:cs="Arial"/>
              </w:rPr>
            </w:pPr>
          </w:p>
        </w:tc>
        <w:tc>
          <w:tcPr>
            <w:tcW w:w="4806" w:type="dxa"/>
            <w:shd w:val="clear" w:color="auto" w:fill="auto"/>
          </w:tcPr>
          <w:p w14:paraId="05D46A87" w14:textId="77777777" w:rsidR="009F4F84" w:rsidRPr="00023665" w:rsidRDefault="009F4F84" w:rsidP="00023665">
            <w:pPr>
              <w:spacing w:line="276" w:lineRule="auto"/>
              <w:jc w:val="both"/>
              <w:rPr>
                <w:rFonts w:ascii="Arial" w:hAnsi="Arial" w:cs="Arial"/>
              </w:rPr>
            </w:pPr>
          </w:p>
        </w:tc>
      </w:tr>
    </w:tbl>
    <w:p w14:paraId="55ED2A8E" w14:textId="77777777" w:rsidR="009F4F84" w:rsidRPr="00023665" w:rsidRDefault="009F4F84" w:rsidP="00023665">
      <w:pPr>
        <w:spacing w:line="276" w:lineRule="auto"/>
        <w:jc w:val="both"/>
        <w:rPr>
          <w:rFonts w:ascii="Arial" w:hAnsi="Arial" w:cs="Arial"/>
          <w:b/>
        </w:rPr>
      </w:pPr>
    </w:p>
    <w:p w14:paraId="068675B6" w14:textId="77777777" w:rsidR="009F4F84" w:rsidRPr="00023665" w:rsidRDefault="009F4F84" w:rsidP="00023665">
      <w:pPr>
        <w:spacing w:line="276" w:lineRule="auto"/>
        <w:jc w:val="both"/>
        <w:rPr>
          <w:rFonts w:ascii="Arial" w:hAnsi="Arial" w:cs="Arial"/>
          <w:b/>
        </w:rPr>
      </w:pPr>
    </w:p>
    <w:p w14:paraId="6DEA7E98" w14:textId="62F64E62" w:rsidR="00657107" w:rsidRPr="00657107" w:rsidRDefault="00792EA0" w:rsidP="00657107">
      <w:pPr>
        <w:spacing w:line="276" w:lineRule="auto"/>
        <w:rPr>
          <w:rFonts w:ascii="Arial" w:hAnsi="Arial" w:cs="Arial"/>
          <w:b/>
        </w:rPr>
      </w:pPr>
      <w:r>
        <w:rPr>
          <w:rFonts w:ascii="Arial" w:hAnsi="Arial" w:cs="Arial"/>
        </w:rPr>
        <w:t>(duomenys nuasmeninti)</w:t>
      </w:r>
    </w:p>
    <w:p w14:paraId="280DC648" w14:textId="77777777" w:rsidR="009F4F84" w:rsidRPr="00023665" w:rsidRDefault="009F4F84" w:rsidP="00023665">
      <w:pPr>
        <w:spacing w:line="276" w:lineRule="auto"/>
        <w:rPr>
          <w:rFonts w:ascii="Arial" w:hAnsi="Arial" w:cs="Arial"/>
          <w:b/>
        </w:rPr>
      </w:pPr>
    </w:p>
    <w:p w14:paraId="77147EC3" w14:textId="77777777" w:rsidR="00657107" w:rsidRPr="00657107" w:rsidRDefault="00657107" w:rsidP="00657107">
      <w:pPr>
        <w:spacing w:line="276" w:lineRule="auto"/>
        <w:jc w:val="both"/>
        <w:rPr>
          <w:rFonts w:ascii="Arial" w:hAnsi="Arial" w:cs="Arial"/>
          <w:b/>
          <w:bCs/>
        </w:rPr>
      </w:pPr>
      <w:r w:rsidRPr="00657107">
        <w:rPr>
          <w:rFonts w:ascii="Arial" w:hAnsi="Arial" w:cs="Arial"/>
          <w:b/>
          <w:bCs/>
        </w:rPr>
        <w:t>DĖL DETALIOJO PLANO KEITIMO</w:t>
      </w:r>
    </w:p>
    <w:p w14:paraId="499E3BFA" w14:textId="77777777" w:rsidR="009F4F84" w:rsidRPr="00023665" w:rsidRDefault="009F4F84" w:rsidP="00023665">
      <w:pPr>
        <w:spacing w:line="276" w:lineRule="auto"/>
        <w:jc w:val="both"/>
        <w:rPr>
          <w:rFonts w:ascii="Arial" w:hAnsi="Arial" w:cs="Arial"/>
          <w:b/>
          <w:bCs/>
        </w:rPr>
      </w:pPr>
    </w:p>
    <w:p w14:paraId="17223CAA" w14:textId="77777777" w:rsidR="00657107" w:rsidRDefault="00000000" w:rsidP="00657107">
      <w:pPr>
        <w:keepNext/>
        <w:tabs>
          <w:tab w:val="right" w:leader="underscore" w:pos="9354"/>
        </w:tabs>
        <w:spacing w:line="276" w:lineRule="auto"/>
        <w:ind w:firstLine="720"/>
        <w:jc w:val="both"/>
        <w:rPr>
          <w:rFonts w:ascii="Arial" w:hAnsi="Arial" w:cs="Arial"/>
        </w:rPr>
      </w:pPr>
      <w:r w:rsidRPr="00023665">
        <w:rPr>
          <w:rFonts w:ascii="Arial" w:hAnsi="Arial" w:cs="Arial"/>
        </w:rPr>
        <w:t xml:space="preserve">Atsakydami į Jūsų </w:t>
      </w:r>
      <w:r w:rsidR="00657107" w:rsidRPr="00657107">
        <w:rPr>
          <w:rFonts w:ascii="Arial" w:hAnsi="Arial" w:cs="Arial"/>
        </w:rPr>
        <w:t xml:space="preserve">2025-01-28 prašymą keisti žemės sklypo kad. Nr. 5528/0003:83 detalųjį planą </w:t>
      </w:r>
      <w:proofErr w:type="spellStart"/>
      <w:r w:rsidR="00657107" w:rsidRPr="00657107">
        <w:rPr>
          <w:rFonts w:ascii="Arial" w:hAnsi="Arial" w:cs="Arial"/>
        </w:rPr>
        <w:t>Karklės</w:t>
      </w:r>
      <w:proofErr w:type="spellEnd"/>
      <w:r w:rsidR="00657107" w:rsidRPr="00657107">
        <w:rPr>
          <w:rFonts w:ascii="Arial" w:hAnsi="Arial" w:cs="Arial"/>
        </w:rPr>
        <w:t xml:space="preserve"> k., informuojame, kad, atsižvelgdama į tai, kad planuojamai teritorijai taikomos specialiosios žemės naudojimo sąlygos valstybiniai parkai, Klaipėdos rajono savivaldybės administracija </w:t>
      </w:r>
      <w:r w:rsidR="00657107">
        <w:rPr>
          <w:rFonts w:ascii="Arial" w:hAnsi="Arial" w:cs="Arial"/>
        </w:rPr>
        <w:t xml:space="preserve">2025-02-05 </w:t>
      </w:r>
      <w:r w:rsidR="00657107" w:rsidRPr="00657107">
        <w:rPr>
          <w:rFonts w:ascii="Arial" w:hAnsi="Arial" w:cs="Arial"/>
        </w:rPr>
        <w:t>kreipėsi tarnybinės pagalbos į Mažosios Lietuvos saugomų teritorijų direkciją. Rašte</w:t>
      </w:r>
      <w:r w:rsidR="00657107">
        <w:rPr>
          <w:rFonts w:ascii="Arial" w:hAnsi="Arial" w:cs="Arial"/>
        </w:rPr>
        <w:t xml:space="preserve"> buvo</w:t>
      </w:r>
      <w:r w:rsidR="00657107" w:rsidRPr="00657107">
        <w:rPr>
          <w:rFonts w:ascii="Arial" w:hAnsi="Arial" w:cs="Arial"/>
        </w:rPr>
        <w:t xml:space="preserve"> klausiama, ar Mažosios Lietuvos saugomų teritorijų direkcija sutinka, kad būtų rengiamas detalusis planas pagal nurodytus tikslus. </w:t>
      </w:r>
    </w:p>
    <w:p w14:paraId="53FB968A" w14:textId="119EBEF7" w:rsidR="00657107" w:rsidRDefault="00B30D3C" w:rsidP="00657107">
      <w:pPr>
        <w:keepNext/>
        <w:tabs>
          <w:tab w:val="right" w:leader="underscore" w:pos="9354"/>
        </w:tabs>
        <w:spacing w:line="276" w:lineRule="auto"/>
        <w:ind w:firstLine="720"/>
        <w:jc w:val="both"/>
        <w:rPr>
          <w:rFonts w:ascii="Arial" w:hAnsi="Arial" w:cs="Arial"/>
        </w:rPr>
      </w:pPr>
      <w:r w:rsidRPr="00B30D3C">
        <w:rPr>
          <w:rFonts w:ascii="Arial" w:hAnsi="Arial" w:cs="Arial"/>
        </w:rPr>
        <w:t>202</w:t>
      </w:r>
      <w:r w:rsidR="00C52407">
        <w:rPr>
          <w:rFonts w:ascii="Arial" w:hAnsi="Arial" w:cs="Arial"/>
        </w:rPr>
        <w:t>5</w:t>
      </w:r>
      <w:r w:rsidRPr="00B30D3C">
        <w:rPr>
          <w:rFonts w:ascii="Arial" w:hAnsi="Arial" w:cs="Arial"/>
        </w:rPr>
        <w:t>-</w:t>
      </w:r>
      <w:r w:rsidR="00E831BE">
        <w:rPr>
          <w:rFonts w:ascii="Arial" w:hAnsi="Arial" w:cs="Arial"/>
        </w:rPr>
        <w:t>02-10</w:t>
      </w:r>
      <w:r w:rsidRPr="00B30D3C">
        <w:rPr>
          <w:rFonts w:ascii="Arial" w:hAnsi="Arial" w:cs="Arial"/>
        </w:rPr>
        <w:t xml:space="preserve"> buvo gautas Mažosios Lietuvos saugomų teritorijų direkcijos atsakymas „Dėl leidimo </w:t>
      </w:r>
      <w:r w:rsidR="00657107">
        <w:rPr>
          <w:rFonts w:ascii="Arial" w:hAnsi="Arial" w:cs="Arial"/>
        </w:rPr>
        <w:t>keisti</w:t>
      </w:r>
      <w:r w:rsidRPr="00B30D3C">
        <w:rPr>
          <w:rFonts w:ascii="Arial" w:hAnsi="Arial" w:cs="Arial"/>
        </w:rPr>
        <w:t xml:space="preserve"> detalųjį planą“. Jame nurodyta, kad </w:t>
      </w:r>
      <w:r w:rsidR="00657107" w:rsidRPr="00657107">
        <w:rPr>
          <w:rFonts w:ascii="Arial" w:hAnsi="Arial" w:cs="Arial"/>
        </w:rPr>
        <w:t xml:space="preserve">Mažosios Lietuvos saugomų teritorijų (toliau – MLST) direkcija susipažino su prašymu keisti žemės sklypo kad. Nr. 5528/0003:83 detalųjį planą </w:t>
      </w:r>
      <w:proofErr w:type="spellStart"/>
      <w:r w:rsidR="00657107" w:rsidRPr="00657107">
        <w:rPr>
          <w:rFonts w:ascii="Arial" w:hAnsi="Arial" w:cs="Arial"/>
        </w:rPr>
        <w:t>Karklės</w:t>
      </w:r>
      <w:proofErr w:type="spellEnd"/>
      <w:r w:rsidR="00657107" w:rsidRPr="00657107">
        <w:rPr>
          <w:rFonts w:ascii="Arial" w:hAnsi="Arial" w:cs="Arial"/>
        </w:rPr>
        <w:t xml:space="preserve"> k., </w:t>
      </w:r>
      <w:proofErr w:type="spellStart"/>
      <w:r w:rsidR="00657107" w:rsidRPr="00657107">
        <w:rPr>
          <w:rFonts w:ascii="Arial" w:hAnsi="Arial" w:cs="Arial"/>
        </w:rPr>
        <w:t>reg</w:t>
      </w:r>
      <w:proofErr w:type="spellEnd"/>
      <w:r w:rsidR="00657107" w:rsidRPr="00657107">
        <w:rPr>
          <w:rFonts w:ascii="Arial" w:hAnsi="Arial" w:cs="Arial"/>
        </w:rPr>
        <w:t>. Nr. T00062116 (toliau – Detalusis planas), keičiant žemės naudojimo būdą ir nustatant naują žemės naudojimo būdą - rekreacinės teritorijos.</w:t>
      </w:r>
    </w:p>
    <w:p w14:paraId="0857D724" w14:textId="04C238E9" w:rsidR="00657107" w:rsidRDefault="00657107" w:rsidP="00657107">
      <w:pPr>
        <w:keepNext/>
        <w:tabs>
          <w:tab w:val="right" w:leader="underscore" w:pos="9354"/>
        </w:tabs>
        <w:spacing w:line="276" w:lineRule="auto"/>
        <w:ind w:firstLine="720"/>
        <w:jc w:val="both"/>
        <w:rPr>
          <w:rFonts w:ascii="Arial" w:hAnsi="Arial" w:cs="Arial"/>
        </w:rPr>
      </w:pPr>
      <w:r w:rsidRPr="00657107">
        <w:rPr>
          <w:rFonts w:ascii="Arial" w:hAnsi="Arial" w:cs="Arial"/>
        </w:rPr>
        <w:t>Informuojame, kad MLST direkcija nesutinka planuojamam Detaliojo plano keitimu</w:t>
      </w:r>
      <w:r w:rsidR="00031D23">
        <w:rPr>
          <w:rFonts w:ascii="Arial" w:hAnsi="Arial" w:cs="Arial"/>
        </w:rPr>
        <w:t>i</w:t>
      </w:r>
      <w:r w:rsidRPr="00657107">
        <w:rPr>
          <w:rFonts w:ascii="Arial" w:hAnsi="Arial" w:cs="Arial"/>
        </w:rPr>
        <w:t xml:space="preserve">, kadangi numatomas planavimo tikslas „nustatyti žemės naudojimo būdą – rekreacinės teritorijos“ neatitinka: </w:t>
      </w:r>
    </w:p>
    <w:p w14:paraId="71CF0B0C" w14:textId="77777777" w:rsidR="00657107" w:rsidRDefault="00657107" w:rsidP="00657107">
      <w:pPr>
        <w:keepNext/>
        <w:tabs>
          <w:tab w:val="right" w:leader="underscore" w:pos="9354"/>
        </w:tabs>
        <w:spacing w:line="276" w:lineRule="auto"/>
        <w:ind w:firstLine="720"/>
        <w:jc w:val="both"/>
        <w:rPr>
          <w:rFonts w:ascii="Arial" w:hAnsi="Arial" w:cs="Arial"/>
        </w:rPr>
      </w:pPr>
      <w:r w:rsidRPr="00657107">
        <w:rPr>
          <w:rFonts w:ascii="Arial" w:hAnsi="Arial" w:cs="Arial"/>
        </w:rPr>
        <w:t xml:space="preserve">Pajūrio regioninio parko ir jo zonų bei buferinės apsaugos zonos ribų plano (patvirtintas 2016 m. rugpjūčio 17 d. Lietuvos Respublikos Vyriausybės nutarimu Nr. 838), pagal kurį žemės sklypas kad. Nr. 5528/0003:83 patenka į </w:t>
      </w:r>
      <w:proofErr w:type="spellStart"/>
      <w:r w:rsidRPr="00657107">
        <w:rPr>
          <w:rFonts w:ascii="Arial" w:hAnsi="Arial" w:cs="Arial"/>
        </w:rPr>
        <w:t>Karklės</w:t>
      </w:r>
      <w:proofErr w:type="spellEnd"/>
      <w:r w:rsidRPr="00657107">
        <w:rPr>
          <w:rFonts w:ascii="Arial" w:hAnsi="Arial" w:cs="Arial"/>
        </w:rPr>
        <w:t xml:space="preserve"> etnokultūrinį draustinį, kurio tikslas – „išsaugoti </w:t>
      </w:r>
      <w:proofErr w:type="spellStart"/>
      <w:r w:rsidRPr="00657107">
        <w:rPr>
          <w:rFonts w:ascii="Arial" w:hAnsi="Arial" w:cs="Arial"/>
        </w:rPr>
        <w:t>Karklės</w:t>
      </w:r>
      <w:proofErr w:type="spellEnd"/>
      <w:r w:rsidRPr="00657107">
        <w:rPr>
          <w:rFonts w:ascii="Arial" w:hAnsi="Arial" w:cs="Arial"/>
        </w:rPr>
        <w:t xml:space="preserve"> kaimo gatvių planinę struktūrą, sodybų erdvinio planavimo principus, susiformavusią žemėnaudos struktūrą“; </w:t>
      </w:r>
    </w:p>
    <w:p w14:paraId="46FE6003" w14:textId="77777777" w:rsidR="00657107" w:rsidRDefault="00657107" w:rsidP="00657107">
      <w:pPr>
        <w:keepNext/>
        <w:tabs>
          <w:tab w:val="right" w:leader="underscore" w:pos="9354"/>
        </w:tabs>
        <w:spacing w:line="276" w:lineRule="auto"/>
        <w:ind w:firstLine="720"/>
        <w:jc w:val="both"/>
        <w:rPr>
          <w:rFonts w:ascii="Arial" w:hAnsi="Arial" w:cs="Arial"/>
        </w:rPr>
      </w:pPr>
      <w:r w:rsidRPr="00657107">
        <w:rPr>
          <w:rFonts w:ascii="Arial" w:hAnsi="Arial" w:cs="Arial"/>
        </w:rPr>
        <w:t>Pajūrio regioninio parko tvarkymo plano (patvirtintas Lietuvos Respublikos aplinkos ministro 2016 m. rugsėjo 19 įsakymu Nr. D1-623), pagal kurį sklypui kad. Nr. 5528/0003:83 nustatytas reikalavimas: „</w:t>
      </w:r>
      <w:proofErr w:type="spellStart"/>
      <w:r w:rsidRPr="00657107">
        <w:rPr>
          <w:rFonts w:ascii="Arial" w:hAnsi="Arial" w:cs="Arial"/>
        </w:rPr>
        <w:t>Karklės</w:t>
      </w:r>
      <w:proofErr w:type="spellEnd"/>
      <w:r w:rsidRPr="00657107">
        <w:rPr>
          <w:rFonts w:ascii="Arial" w:hAnsi="Arial" w:cs="Arial"/>
        </w:rPr>
        <w:t xml:space="preserve"> etnokultūriniame draustinyje veikla vykdoma atsižvelgiant į suformuoto žemės sklypo paskirtį ir patvirtintus detaliuosius planus: kitos paskirties žemės sklypuose – pagal sugriežtinto vizualinio reguliavimo gyvenamosios paskirties kraštovaizdžio tvarkymo zonos (</w:t>
      </w:r>
      <w:proofErr w:type="spellStart"/>
      <w:r w:rsidRPr="00657107">
        <w:rPr>
          <w:rFonts w:ascii="Arial" w:hAnsi="Arial" w:cs="Arial"/>
        </w:rPr>
        <w:t>GAi</w:t>
      </w:r>
      <w:proofErr w:type="spellEnd"/>
      <w:r w:rsidRPr="00657107">
        <w:rPr>
          <w:rFonts w:ascii="Arial" w:hAnsi="Arial" w:cs="Arial"/>
        </w:rPr>
        <w:t xml:space="preserve">) apsaugos reglamentą“. Sklypo kad. Nr. 5528/0003:83 pagrindinė naudojimo paskirtis - kita, naudojimo būdas – gyvenamosios teritorijos, nustatyta detaliuoju planu “T00062116 Ž. </w:t>
      </w:r>
      <w:proofErr w:type="spellStart"/>
      <w:r w:rsidRPr="00657107">
        <w:rPr>
          <w:rFonts w:ascii="Arial" w:hAnsi="Arial" w:cs="Arial"/>
        </w:rPr>
        <w:t>skl</w:t>
      </w:r>
      <w:proofErr w:type="spellEnd"/>
      <w:r w:rsidRPr="00657107">
        <w:rPr>
          <w:rFonts w:ascii="Arial" w:hAnsi="Arial" w:cs="Arial"/>
        </w:rPr>
        <w:t xml:space="preserve">. </w:t>
      </w:r>
      <w:proofErr w:type="spellStart"/>
      <w:r w:rsidRPr="00657107">
        <w:rPr>
          <w:rFonts w:ascii="Arial" w:hAnsi="Arial" w:cs="Arial"/>
        </w:rPr>
        <w:t>Karklės</w:t>
      </w:r>
      <w:proofErr w:type="spellEnd"/>
      <w:r w:rsidRPr="00657107">
        <w:rPr>
          <w:rFonts w:ascii="Arial" w:hAnsi="Arial" w:cs="Arial"/>
        </w:rPr>
        <w:t xml:space="preserve"> k. DSP (pakeičiama žemės sklypo paskirtis į namų valdą)”;</w:t>
      </w:r>
    </w:p>
    <w:p w14:paraId="1575DAA6" w14:textId="77777777" w:rsidR="00657107" w:rsidRDefault="00657107" w:rsidP="00657107">
      <w:pPr>
        <w:keepNext/>
        <w:tabs>
          <w:tab w:val="right" w:leader="underscore" w:pos="9354"/>
        </w:tabs>
        <w:spacing w:line="276" w:lineRule="auto"/>
        <w:ind w:firstLine="720"/>
        <w:jc w:val="both"/>
        <w:rPr>
          <w:rFonts w:ascii="Arial" w:hAnsi="Arial" w:cs="Arial"/>
        </w:rPr>
      </w:pPr>
      <w:r w:rsidRPr="00657107">
        <w:rPr>
          <w:rFonts w:ascii="Arial" w:hAnsi="Arial" w:cs="Arial"/>
        </w:rPr>
        <w:t xml:space="preserve">Pajūrio regioninio parko nuostatų (patvirtinti Lietuvos Respublikos Vyriausybės 1999 m. balandžio 29 d. nutarimu Nr. 490 (Lietuvos Respublikos Vyriausybės 2023 m. liepos 12 d. nutarimo Nr. 561 redakcija) 25. p., pagal kurį „draustiniuose, paveldo objektų teritorijose ir gamtos paveldo objektų buferinės apsaugos zonose neleidžiama didinti esamų rekreacinių </w:t>
      </w:r>
      <w:r w:rsidRPr="00657107">
        <w:rPr>
          <w:rFonts w:ascii="Arial" w:hAnsi="Arial" w:cs="Arial"/>
        </w:rPr>
        <w:lastRenderedPageBreak/>
        <w:t>pastatų tūrio ir rekreaciniais pastatais užstatyto žemės ploto, statyti naujų rekreacinių pastatų, naujų ūkininko sodybų su kitos paskirties (fermų, ūkio ir (ar) šiltnamių) pastatais, žemės ūkio verslo kompleksų“.</w:t>
      </w:r>
    </w:p>
    <w:p w14:paraId="333C872A" w14:textId="14A2EF9B" w:rsidR="005075B9" w:rsidRDefault="005075B9" w:rsidP="00657107">
      <w:pPr>
        <w:keepNext/>
        <w:tabs>
          <w:tab w:val="right" w:leader="underscore" w:pos="9354"/>
        </w:tabs>
        <w:spacing w:line="276" w:lineRule="auto"/>
        <w:ind w:firstLine="720"/>
        <w:jc w:val="both"/>
        <w:rPr>
          <w:rFonts w:ascii="Arial" w:hAnsi="Arial" w:cs="Arial"/>
        </w:rPr>
      </w:pPr>
      <w:r>
        <w:rPr>
          <w:rFonts w:ascii="Arial" w:hAnsi="Arial" w:cs="Arial"/>
        </w:rPr>
        <w:t xml:space="preserve">Atsižvelgdami į nurodytus Mažosios Lietuvos saugomų teritorijų direkcijos argumentus, negalime pritarti Jūsų pasiūlymui dėl </w:t>
      </w:r>
      <w:r w:rsidR="00657107">
        <w:rPr>
          <w:rFonts w:ascii="Arial" w:hAnsi="Arial" w:cs="Arial"/>
        </w:rPr>
        <w:t xml:space="preserve">žemės sklypo </w:t>
      </w:r>
      <w:r w:rsidR="00657107" w:rsidRPr="00657107">
        <w:rPr>
          <w:rFonts w:ascii="Arial" w:hAnsi="Arial" w:cs="Arial"/>
        </w:rPr>
        <w:t>kad. Nr. 5528/0003:83 detal</w:t>
      </w:r>
      <w:r w:rsidR="00657107">
        <w:rPr>
          <w:rFonts w:ascii="Arial" w:hAnsi="Arial" w:cs="Arial"/>
        </w:rPr>
        <w:t>iojo</w:t>
      </w:r>
      <w:r w:rsidR="00657107" w:rsidRPr="00657107">
        <w:rPr>
          <w:rFonts w:ascii="Arial" w:hAnsi="Arial" w:cs="Arial"/>
        </w:rPr>
        <w:t xml:space="preserve"> plan</w:t>
      </w:r>
      <w:r w:rsidR="00657107">
        <w:rPr>
          <w:rFonts w:ascii="Arial" w:hAnsi="Arial" w:cs="Arial"/>
        </w:rPr>
        <w:t xml:space="preserve">o </w:t>
      </w:r>
      <w:proofErr w:type="spellStart"/>
      <w:r w:rsidR="00657107" w:rsidRPr="00657107">
        <w:rPr>
          <w:rFonts w:ascii="Arial" w:hAnsi="Arial" w:cs="Arial"/>
        </w:rPr>
        <w:t>Karklės</w:t>
      </w:r>
      <w:proofErr w:type="spellEnd"/>
      <w:r w:rsidR="00657107" w:rsidRPr="00657107">
        <w:rPr>
          <w:rFonts w:ascii="Arial" w:hAnsi="Arial" w:cs="Arial"/>
        </w:rPr>
        <w:t xml:space="preserve"> k.</w:t>
      </w:r>
      <w:r>
        <w:rPr>
          <w:rFonts w:ascii="Arial" w:hAnsi="Arial" w:cs="Arial"/>
        </w:rPr>
        <w:t xml:space="preserve"> </w:t>
      </w:r>
      <w:r w:rsidR="00657107">
        <w:rPr>
          <w:rFonts w:ascii="Arial" w:hAnsi="Arial" w:cs="Arial"/>
        </w:rPr>
        <w:t>keitimo</w:t>
      </w:r>
      <w:r>
        <w:rPr>
          <w:rFonts w:ascii="Arial" w:hAnsi="Arial" w:cs="Arial"/>
        </w:rPr>
        <w:t>.</w:t>
      </w:r>
    </w:p>
    <w:p w14:paraId="6D770E18" w14:textId="77777777" w:rsidR="00657107" w:rsidRPr="00657107" w:rsidRDefault="00657107" w:rsidP="00657107">
      <w:pPr>
        <w:tabs>
          <w:tab w:val="right" w:leader="underscore" w:pos="9354"/>
        </w:tabs>
        <w:spacing w:line="276" w:lineRule="auto"/>
        <w:ind w:firstLine="720"/>
        <w:jc w:val="both"/>
        <w:rPr>
          <w:rFonts w:ascii="Arial" w:eastAsia="Calibri" w:hAnsi="Arial" w:cs="Arial"/>
          <w:color w:val="000000"/>
          <w:highlight w:val="white"/>
          <w:shd w:val="clear" w:color="auto" w:fill="FFFFFF"/>
        </w:rPr>
      </w:pPr>
      <w:r w:rsidRPr="00657107">
        <w:rPr>
          <w:rFonts w:ascii="Arial" w:eastAsia="Calibri" w:hAnsi="Arial" w:cs="Arial"/>
          <w:color w:val="000000"/>
          <w:highlight w:val="white"/>
          <w:shd w:val="clear" w:color="auto" w:fill="FFFFFF"/>
        </w:rPr>
        <w:tab/>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657107">
        <w:rPr>
          <w:rFonts w:ascii="Arial" w:eastAsia="Calibri" w:hAnsi="Arial" w:cs="Arial"/>
          <w:b/>
          <w:bCs/>
          <w:color w:val="000000"/>
          <w:highlight w:val="white"/>
          <w:shd w:val="clear" w:color="auto" w:fill="FFFFFF"/>
        </w:rPr>
        <w:t xml:space="preserve"> </w:t>
      </w:r>
      <w:r w:rsidRPr="00657107">
        <w:rPr>
          <w:rFonts w:ascii="Arial" w:eastAsia="Calibri" w:hAnsi="Arial" w:cs="Arial"/>
          <w:bCs/>
          <w:color w:val="000000"/>
          <w:highlight w:val="white"/>
          <w:shd w:val="clear" w:color="auto" w:fill="FFFFFF"/>
        </w:rPr>
        <w:t>(J. Janonio g. 24, 92251 Klaipėda)</w:t>
      </w:r>
      <w:r w:rsidRPr="00657107">
        <w:rPr>
          <w:rFonts w:ascii="Arial" w:eastAsia="Calibri" w:hAnsi="Arial" w:cs="Arial"/>
          <w:b/>
          <w:bCs/>
          <w:color w:val="000000"/>
          <w:highlight w:val="white"/>
          <w:shd w:val="clear" w:color="auto" w:fill="FFFFFF"/>
        </w:rPr>
        <w:t xml:space="preserve"> </w:t>
      </w:r>
      <w:r w:rsidRPr="00657107">
        <w:rPr>
          <w:rFonts w:ascii="Arial" w:eastAsia="Calibri" w:hAnsi="Arial" w:cs="Arial"/>
          <w:color w:val="000000"/>
          <w:highlight w:val="white"/>
          <w:shd w:val="clear" w:color="auto" w:fill="FFFFFF"/>
        </w:rPr>
        <w:t>arba Regionų administracinio teismo Klaipėdos rūmams  (Galinio Pylimo g. 9, LT-91230 Klaipėda) Lietuvos Respublikos administracinių bylų teisenos įstatymo nustatyta tvarka.</w:t>
      </w:r>
    </w:p>
    <w:p w14:paraId="4037C2DB" w14:textId="250C1C96" w:rsidR="005075B9" w:rsidRDefault="005075B9" w:rsidP="005075B9">
      <w:pPr>
        <w:tabs>
          <w:tab w:val="right" w:leader="underscore" w:pos="9354"/>
        </w:tabs>
        <w:spacing w:line="276" w:lineRule="auto"/>
        <w:ind w:firstLine="720"/>
        <w:jc w:val="both"/>
        <w:rPr>
          <w:rFonts w:ascii="Arial" w:eastAsia="Calibri" w:hAnsi="Arial" w:cs="Arial"/>
          <w:color w:val="000000"/>
          <w:highlight w:val="white"/>
          <w:shd w:val="clear" w:color="auto" w:fill="FFFFFF"/>
        </w:rPr>
      </w:pPr>
      <w:r>
        <w:rPr>
          <w:rFonts w:ascii="Arial" w:eastAsia="Calibri" w:hAnsi="Arial" w:cs="Arial"/>
          <w:color w:val="000000"/>
          <w:highlight w:val="white"/>
          <w:shd w:val="clear" w:color="auto" w:fill="FFFFFF"/>
        </w:rPr>
        <w:t xml:space="preserve">PRIDEDAMA. Mažosios Lietuvos saugomų teritorijų direkcijos atsakymo nuorašas, </w:t>
      </w:r>
      <w:r w:rsidR="00657107">
        <w:rPr>
          <w:rFonts w:ascii="Arial" w:eastAsia="Calibri" w:hAnsi="Arial" w:cs="Arial"/>
          <w:color w:val="000000"/>
          <w:highlight w:val="white"/>
          <w:shd w:val="clear" w:color="auto" w:fill="FFFFFF"/>
        </w:rPr>
        <w:t>2 lapai.</w:t>
      </w:r>
    </w:p>
    <w:p w14:paraId="3C4E3607" w14:textId="77777777" w:rsidR="005075B9" w:rsidRDefault="005075B9" w:rsidP="00023665">
      <w:pPr>
        <w:tabs>
          <w:tab w:val="right" w:leader="underscore" w:pos="9354"/>
        </w:tabs>
        <w:spacing w:line="276" w:lineRule="auto"/>
        <w:ind w:firstLine="720"/>
        <w:jc w:val="both"/>
        <w:rPr>
          <w:rFonts w:ascii="Arial" w:eastAsia="Calibri" w:hAnsi="Arial" w:cs="Arial"/>
          <w:color w:val="000000"/>
          <w:highlight w:val="white"/>
          <w:shd w:val="clear" w:color="auto" w:fill="FFFFFF"/>
        </w:rPr>
      </w:pPr>
    </w:p>
    <w:p w14:paraId="13B3FE07" w14:textId="77777777" w:rsidR="00023665" w:rsidRDefault="00023665" w:rsidP="00023665">
      <w:pPr>
        <w:tabs>
          <w:tab w:val="right" w:leader="underscore" w:pos="9354"/>
        </w:tabs>
        <w:spacing w:line="276" w:lineRule="auto"/>
        <w:ind w:firstLine="720"/>
        <w:jc w:val="both"/>
        <w:rPr>
          <w:rFonts w:ascii="Arial" w:eastAsia="Calibri" w:hAnsi="Arial" w:cs="Arial"/>
          <w:color w:val="000000"/>
          <w:highlight w:val="white"/>
          <w:shd w:val="clear" w:color="auto" w:fill="FFFFFF"/>
        </w:rPr>
      </w:pPr>
    </w:p>
    <w:p w14:paraId="5872C7D2" w14:textId="77777777" w:rsidR="00023665" w:rsidRPr="00023665" w:rsidRDefault="00023665" w:rsidP="00023665">
      <w:pPr>
        <w:tabs>
          <w:tab w:val="right" w:leader="underscore" w:pos="9354"/>
        </w:tabs>
        <w:spacing w:line="276" w:lineRule="auto"/>
        <w:ind w:firstLine="720"/>
        <w:jc w:val="both"/>
        <w:rPr>
          <w:rFonts w:ascii="Arial" w:eastAsia="Calibri" w:hAnsi="Arial" w:cs="Arial"/>
          <w:color w:val="000000"/>
          <w:highlight w:val="white"/>
          <w:shd w:val="clear" w:color="auto" w:fill="FFFFFF"/>
        </w:rPr>
      </w:pPr>
    </w:p>
    <w:p w14:paraId="14E56096"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r w:rsidRPr="00023665">
        <w:rPr>
          <w:rFonts w:ascii="Arial" w:eastAsia="Calibri" w:hAnsi="Arial" w:cs="Arial"/>
          <w:color w:val="000000"/>
          <w:highlight w:val="white"/>
          <w:shd w:val="clear" w:color="auto" w:fill="FFFFFF"/>
        </w:rPr>
        <w:t>Direktorius                                                                                                    Sigitas Karbauskas</w:t>
      </w:r>
    </w:p>
    <w:p w14:paraId="384976AD"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2FDA57B7"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20F5D665"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2183B573"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7F6BF46B"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0EA4C5FB"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14B81B16"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265896DA"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1633F186"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0008964A" w14:textId="77777777" w:rsidR="00023665" w:rsidRDefault="00023665"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37592A52"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49F04C07"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28B7BF6A"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566D5106"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7C7544B9"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09767FFC"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24E80935"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046C7EBC"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1F5522F7"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31175AB8"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64085AE3"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4E66ABBA"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7552B924"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60333198"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27F97C66"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378EA820" w14:textId="77777777" w:rsidR="009A1DCB"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0F699CAC" w14:textId="77777777" w:rsidR="009A1DCB" w:rsidRPr="00023665" w:rsidRDefault="009A1DCB" w:rsidP="00023665">
      <w:pPr>
        <w:tabs>
          <w:tab w:val="right" w:leader="underscore" w:pos="9354"/>
        </w:tabs>
        <w:spacing w:line="276" w:lineRule="auto"/>
        <w:jc w:val="both"/>
        <w:rPr>
          <w:rFonts w:ascii="Arial" w:eastAsia="Calibri" w:hAnsi="Arial" w:cs="Arial"/>
          <w:color w:val="000000"/>
          <w:highlight w:val="white"/>
          <w:shd w:val="clear" w:color="auto" w:fill="FFFFFF"/>
        </w:rPr>
      </w:pPr>
    </w:p>
    <w:p w14:paraId="49C863F4" w14:textId="77777777" w:rsidR="00BF1A42" w:rsidRPr="006D296A" w:rsidRDefault="00BF1A42" w:rsidP="00BF1A42">
      <w:pPr>
        <w:tabs>
          <w:tab w:val="left" w:pos="1134"/>
          <w:tab w:val="left" w:pos="1418"/>
          <w:tab w:val="left" w:pos="1701"/>
        </w:tabs>
        <w:spacing w:line="276" w:lineRule="auto"/>
        <w:jc w:val="both"/>
        <w:rPr>
          <w:rFonts w:ascii="Arial" w:hAnsi="Arial" w:cs="Arial"/>
        </w:rPr>
      </w:pPr>
      <w:r w:rsidRPr="006D296A">
        <w:rPr>
          <w:rFonts w:ascii="Arial" w:hAnsi="Arial" w:cs="Arial"/>
        </w:rPr>
        <w:t xml:space="preserve">Gytis Kasperavičius, </w:t>
      </w:r>
      <w:r w:rsidRPr="006D296A">
        <w:rPr>
          <w:rFonts w:ascii="Arial" w:hAnsi="Arial" w:cs="Arial"/>
          <w:bCs/>
        </w:rPr>
        <w:t xml:space="preserve">tel.: (8 686)  02357, </w:t>
      </w:r>
      <w:r w:rsidRPr="006D296A">
        <w:rPr>
          <w:rFonts w:ascii="Arial" w:hAnsi="Arial" w:cs="Arial"/>
        </w:rPr>
        <w:t>el. p. gytis.kasperavicius@klaipedos-r.lt</w:t>
      </w:r>
    </w:p>
    <w:p w14:paraId="5CAF5AA4" w14:textId="77777777" w:rsidR="00023665" w:rsidRPr="00023665" w:rsidRDefault="00023665" w:rsidP="00023665">
      <w:pPr>
        <w:tabs>
          <w:tab w:val="right" w:leader="underscore" w:pos="9354"/>
        </w:tabs>
        <w:spacing w:line="276" w:lineRule="auto"/>
        <w:jc w:val="both"/>
        <w:rPr>
          <w:rFonts w:ascii="Arial" w:eastAsia="Calibri" w:hAnsi="Arial" w:cs="Arial"/>
          <w:color w:val="000000"/>
          <w:highlight w:val="white"/>
          <w:u w:val="single"/>
          <w:shd w:val="clear" w:color="auto" w:fill="FFFFFF"/>
        </w:rPr>
      </w:pPr>
      <w:r w:rsidRPr="00023665">
        <w:rPr>
          <w:rFonts w:ascii="Arial" w:eastAsia="Calibri" w:hAnsi="Arial" w:cs="Arial"/>
          <w:bCs/>
          <w:color w:val="000000"/>
          <w:highlight w:val="white"/>
          <w:shd w:val="clear" w:color="auto" w:fill="FFFFFF"/>
        </w:rPr>
        <w:t xml:space="preserve">Karolis Litvinas, </w:t>
      </w:r>
      <w:bookmarkStart w:id="0" w:name="_Hlk155081177"/>
      <w:r w:rsidRPr="00023665">
        <w:rPr>
          <w:rFonts w:ascii="Arial" w:eastAsia="Calibri" w:hAnsi="Arial" w:cs="Arial"/>
          <w:bCs/>
          <w:color w:val="000000"/>
          <w:highlight w:val="white"/>
          <w:shd w:val="clear" w:color="auto" w:fill="FFFFFF"/>
        </w:rPr>
        <w:t>tel.: (8 677)  15202</w:t>
      </w:r>
      <w:bookmarkEnd w:id="0"/>
      <w:r w:rsidRPr="00023665">
        <w:rPr>
          <w:rFonts w:ascii="Arial" w:eastAsia="Calibri" w:hAnsi="Arial" w:cs="Arial"/>
          <w:bCs/>
          <w:color w:val="000000"/>
          <w:highlight w:val="white"/>
          <w:shd w:val="clear" w:color="auto" w:fill="FFFFFF"/>
        </w:rPr>
        <w:t>, el. p. karolis.litvinas@klaipedos-r.lt</w:t>
      </w:r>
    </w:p>
    <w:p w14:paraId="2792529F" w14:textId="5D2D4E84" w:rsidR="009F4F84" w:rsidRPr="00023665" w:rsidRDefault="009F4F84" w:rsidP="00023665">
      <w:pPr>
        <w:tabs>
          <w:tab w:val="right" w:leader="underscore" w:pos="9354"/>
        </w:tabs>
        <w:spacing w:line="276" w:lineRule="auto"/>
        <w:ind w:firstLine="720"/>
        <w:jc w:val="both"/>
        <w:rPr>
          <w:rFonts w:ascii="Arial" w:hAnsi="Arial" w:cs="Arial"/>
          <w:color w:val="0000FF"/>
          <w:u w:val="single"/>
        </w:rPr>
      </w:pPr>
    </w:p>
    <w:sectPr w:rsidR="009F4F84" w:rsidRPr="00023665">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E50C" w14:textId="77777777" w:rsidR="00091374" w:rsidRDefault="00091374">
      <w:r>
        <w:separator/>
      </w:r>
    </w:p>
  </w:endnote>
  <w:endnote w:type="continuationSeparator" w:id="0">
    <w:p w14:paraId="40BFA719" w14:textId="77777777" w:rsidR="00091374" w:rsidRDefault="0009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C40A" w14:textId="77777777" w:rsidR="009F4F84" w:rsidRDefault="009F4F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53F3" w14:textId="77777777" w:rsidR="009F4F84" w:rsidRDefault="009F4F84">
    <w:pPr>
      <w:pStyle w:val="Porat"/>
      <w:tabs>
        <w:tab w:val="clear" w:pos="4680"/>
        <w:tab w:val="clear" w:pos="9360"/>
        <w:tab w:val="left" w:pos="2730"/>
      </w:tabs>
      <w:rPr>
        <w:sz w:val="20"/>
        <w:szCs w:val="20"/>
        <w:lang w:val="en-US"/>
      </w:rPr>
    </w:pPr>
  </w:p>
  <w:p w14:paraId="13D8371F" w14:textId="77777777" w:rsidR="009F4F84"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2440703C" wp14:editId="571E7A99">
              <wp:simplePos x="0" y="0"/>
              <wp:positionH relativeFrom="column">
                <wp:posOffset>-731520</wp:posOffset>
              </wp:positionH>
              <wp:positionV relativeFrom="paragraph">
                <wp:posOffset>102235</wp:posOffset>
              </wp:positionV>
              <wp:extent cx="726694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62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1633C025"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7.6pt,8.05pt" to="514.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D7t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47522064" wp14:editId="34B169E1">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68C74952" w14:textId="77777777" w:rsidR="009F4F84"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4054BD4F" w14:textId="77777777" w:rsidR="009F4F84"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0DEF5678" w14:textId="77777777" w:rsidR="009F4F84"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31D4FA1C" w14:textId="77777777" w:rsidR="009F4F84" w:rsidRDefault="00000000">
    <w:pPr>
      <w:pStyle w:val="Porat"/>
      <w:tabs>
        <w:tab w:val="right" w:pos="9638"/>
      </w:tabs>
      <w:ind w:hanging="1134"/>
      <w:rPr>
        <w:lang w:val="en-US"/>
      </w:rPr>
    </w:pPr>
    <w:r>
      <w:rPr>
        <w:sz w:val="20"/>
        <w:szCs w:val="20"/>
      </w:rPr>
      <w:t xml:space="preserve">        El. paštas </w:t>
    </w:r>
    <w:hyperlink r:id="rId2">
      <w:r w:rsidR="009F4F84">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D93C" w14:textId="77777777" w:rsidR="00091374" w:rsidRDefault="00091374">
      <w:r>
        <w:separator/>
      </w:r>
    </w:p>
  </w:footnote>
  <w:footnote w:type="continuationSeparator" w:id="0">
    <w:p w14:paraId="06818509" w14:textId="77777777" w:rsidR="00091374" w:rsidRDefault="00091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4"/>
    <w:rsid w:val="00015A9D"/>
    <w:rsid w:val="00023665"/>
    <w:rsid w:val="00031D23"/>
    <w:rsid w:val="00091374"/>
    <w:rsid w:val="000F347C"/>
    <w:rsid w:val="001F0C37"/>
    <w:rsid w:val="00253B9A"/>
    <w:rsid w:val="00255B6B"/>
    <w:rsid w:val="00261F8F"/>
    <w:rsid w:val="003204CD"/>
    <w:rsid w:val="004A1BB5"/>
    <w:rsid w:val="005075B9"/>
    <w:rsid w:val="005161B3"/>
    <w:rsid w:val="005247F3"/>
    <w:rsid w:val="005B4D60"/>
    <w:rsid w:val="005F155D"/>
    <w:rsid w:val="00602E68"/>
    <w:rsid w:val="00657107"/>
    <w:rsid w:val="00730000"/>
    <w:rsid w:val="00792EA0"/>
    <w:rsid w:val="007C420D"/>
    <w:rsid w:val="008365AA"/>
    <w:rsid w:val="00893C67"/>
    <w:rsid w:val="00907FA9"/>
    <w:rsid w:val="00923471"/>
    <w:rsid w:val="009A1DCB"/>
    <w:rsid w:val="009F4F84"/>
    <w:rsid w:val="00B30D3C"/>
    <w:rsid w:val="00BF1A42"/>
    <w:rsid w:val="00BF74A6"/>
    <w:rsid w:val="00C109A7"/>
    <w:rsid w:val="00C52407"/>
    <w:rsid w:val="00C54D7E"/>
    <w:rsid w:val="00CB03A1"/>
    <w:rsid w:val="00CC5580"/>
    <w:rsid w:val="00CC6455"/>
    <w:rsid w:val="00D7679F"/>
    <w:rsid w:val="00E831BE"/>
    <w:rsid w:val="00EA5FB6"/>
    <w:rsid w:val="00EC40A0"/>
    <w:rsid w:val="00EE432B"/>
    <w:rsid w:val="00F12CCA"/>
    <w:rsid w:val="00F53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3D92"/>
  <w15:docId w15:val="{ECE60B99-41D2-4D1C-B737-916059A4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96E91-D8F8-429B-85E9-C866C7B6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2559</Words>
  <Characters>1459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2025-02-17T13:51:00Z</dcterms:created>
  <dcterms:modified xsi:type="dcterms:W3CDTF">2025-02-17T13:52:00Z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