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A610" w14:textId="77777777" w:rsidR="00667535" w:rsidRPr="006675FE" w:rsidRDefault="00667535" w:rsidP="00667535">
      <w:pPr>
        <w:jc w:val="both"/>
        <w:rPr>
          <w:rFonts w:ascii="AvenirNext LT Pro Regular" w:hAnsi="AvenirNext LT Pro Regular" w:cs="AvenirNext LT Pro Regular"/>
          <w:b/>
          <w:bCs/>
          <w:sz w:val="24"/>
          <w:szCs w:val="24"/>
          <w:lang w:val="en-GB"/>
        </w:rPr>
      </w:pPr>
    </w:p>
    <w:p w14:paraId="563D7EF7" w14:textId="4BE69A22" w:rsidR="00667535" w:rsidRPr="00585F27" w:rsidRDefault="00667535" w:rsidP="006675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5F27">
        <w:rPr>
          <w:rFonts w:ascii="Arial" w:hAnsi="Arial" w:cs="Arial"/>
          <w:noProof/>
          <w:lang w:val="lt-LT" w:eastAsia="lt-LT"/>
        </w:rPr>
        <w:drawing>
          <wp:anchor distT="0" distB="0" distL="114300" distR="114300" simplePos="0" relativeHeight="251661312" behindDoc="1" locked="0" layoutInCell="1" allowOverlap="1" wp14:anchorId="3955C656" wp14:editId="0B26004F">
            <wp:simplePos x="0" y="0"/>
            <wp:positionH relativeFrom="margin">
              <wp:align>center</wp:align>
            </wp:positionH>
            <wp:positionV relativeFrom="paragraph">
              <wp:posOffset>-629920</wp:posOffset>
            </wp:positionV>
            <wp:extent cx="657225" cy="699770"/>
            <wp:effectExtent l="0" t="0" r="0" b="0"/>
            <wp:wrapNone/>
            <wp:docPr id="1853243589" name="Paveikslėlis 2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grg herb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0FCF3" w14:textId="77A0152D" w:rsidR="00667535" w:rsidRPr="00585F27" w:rsidRDefault="00667535" w:rsidP="006675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F1719F">
        <w:rPr>
          <w:rFonts w:ascii="Arial" w:hAnsi="Arial" w:cs="Arial"/>
          <w:b/>
          <w:bCs/>
          <w:sz w:val="24"/>
          <w:szCs w:val="24"/>
          <w:lang w:val="fi-FI"/>
        </w:rPr>
        <w:t>KLAIPĖDOS RAJONO SAVIVALDYBĖS TARYBOS</w:t>
      </w:r>
      <w:r w:rsidRPr="00585F27">
        <w:rPr>
          <w:rFonts w:ascii="Arial" w:hAnsi="Arial" w:cs="Arial"/>
          <w:b/>
          <w:bCs/>
          <w:sz w:val="24"/>
          <w:szCs w:val="24"/>
          <w:lang w:val="lt-LT"/>
        </w:rPr>
        <w:t xml:space="preserve"> NAR</w:t>
      </w:r>
      <w:r w:rsidR="00046BF2">
        <w:rPr>
          <w:rFonts w:ascii="Arial" w:hAnsi="Arial" w:cs="Arial"/>
          <w:b/>
          <w:bCs/>
          <w:sz w:val="24"/>
          <w:szCs w:val="24"/>
          <w:lang w:val="lt-LT"/>
        </w:rPr>
        <w:t>IO</w:t>
      </w:r>
      <w:r w:rsidRPr="00585F27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046BF2">
        <w:rPr>
          <w:rFonts w:ascii="Arial" w:hAnsi="Arial" w:cs="Arial"/>
          <w:b/>
          <w:sz w:val="24"/>
          <w:szCs w:val="24"/>
          <w:lang w:val="lt-LT"/>
        </w:rPr>
        <w:t>MARTYNO DARGUŽO</w:t>
      </w:r>
    </w:p>
    <w:p w14:paraId="026CFD6E" w14:textId="5582688C" w:rsidR="00667535" w:rsidRPr="00585F27" w:rsidRDefault="00667535" w:rsidP="00667535">
      <w:pPr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r w:rsidRPr="00585F27">
        <w:rPr>
          <w:rFonts w:ascii="Arial" w:hAnsi="Arial" w:cs="Arial"/>
          <w:b/>
          <w:bCs/>
          <w:sz w:val="24"/>
          <w:szCs w:val="24"/>
          <w:lang w:val="lt-LT"/>
        </w:rPr>
        <w:t>202</w:t>
      </w:r>
      <w:r w:rsidR="00317F86">
        <w:rPr>
          <w:rFonts w:ascii="Arial" w:hAnsi="Arial" w:cs="Arial"/>
          <w:b/>
          <w:bCs/>
          <w:sz w:val="24"/>
          <w:szCs w:val="24"/>
          <w:lang w:val="lt-LT"/>
        </w:rPr>
        <w:t>4</w:t>
      </w:r>
      <w:r w:rsidRPr="00585F27">
        <w:rPr>
          <w:rFonts w:ascii="Arial" w:hAnsi="Arial" w:cs="Arial"/>
          <w:b/>
          <w:bCs/>
          <w:sz w:val="24"/>
          <w:szCs w:val="24"/>
          <w:lang w:val="lt-LT"/>
        </w:rPr>
        <w:t xml:space="preserve"> METŲ VEIKLOS ATASKAITA</w:t>
      </w:r>
    </w:p>
    <w:p w14:paraId="03A34B50" w14:textId="0EE78799" w:rsidR="00046BF2" w:rsidRDefault="00667535" w:rsidP="00046BF2">
      <w:pPr>
        <w:pBdr>
          <w:bottom w:val="single" w:sz="6" w:space="1" w:color="auto"/>
        </w:pBdr>
        <w:jc w:val="center"/>
      </w:pPr>
      <w:r w:rsidRPr="00585F27">
        <w:rPr>
          <w:rFonts w:ascii="Arial" w:hAnsi="Arial" w:cs="Arial"/>
          <w:sz w:val="24"/>
          <w:szCs w:val="24"/>
          <w:lang w:val="lt-LT"/>
        </w:rPr>
        <w:t xml:space="preserve">Tel. </w:t>
      </w:r>
      <w:r w:rsidR="00EC7E04">
        <w:rPr>
          <w:rFonts w:ascii="Arial" w:hAnsi="Arial" w:cs="Arial"/>
          <w:sz w:val="24"/>
          <w:szCs w:val="24"/>
          <w:lang w:val="fi-FI"/>
        </w:rPr>
        <w:t>+370 6</w:t>
      </w:r>
      <w:r w:rsidR="00046BF2">
        <w:rPr>
          <w:rFonts w:ascii="Arial" w:hAnsi="Arial" w:cs="Arial"/>
          <w:sz w:val="24"/>
          <w:szCs w:val="24"/>
          <w:lang w:val="fi-FI"/>
        </w:rPr>
        <w:t>7206227</w:t>
      </w:r>
      <w:r w:rsidRPr="00585F27">
        <w:rPr>
          <w:rFonts w:ascii="Arial" w:hAnsi="Arial" w:cs="Arial"/>
          <w:sz w:val="24"/>
          <w:szCs w:val="24"/>
          <w:lang w:val="lt-LT"/>
        </w:rPr>
        <w:t>, el. p.:</w:t>
      </w:r>
      <w:r w:rsidR="00046BF2">
        <w:t xml:space="preserve"> </w:t>
      </w:r>
      <w:hyperlink r:id="rId6" w:history="1">
        <w:r w:rsidR="006761FB" w:rsidRPr="00F91FC4">
          <w:rPr>
            <w:rStyle w:val="Hipersaitas"/>
          </w:rPr>
          <w:t>martynasdarguzas@gmail.com</w:t>
        </w:r>
      </w:hyperlink>
    </w:p>
    <w:p w14:paraId="2A43101F" w14:textId="6E77C3E6" w:rsidR="00667535" w:rsidRPr="00046BF2" w:rsidRDefault="00046BF2" w:rsidP="00046BF2">
      <w:pPr>
        <w:pBdr>
          <w:bottom w:val="single" w:sz="6" w:space="1" w:color="auto"/>
        </w:pBdr>
        <w:jc w:val="center"/>
      </w:pPr>
      <w:r w:rsidRPr="00585F27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</w:t>
      </w:r>
    </w:p>
    <w:p w14:paraId="468299CA" w14:textId="1D700BB6" w:rsidR="00671635" w:rsidRDefault="001C2D7D" w:rsidP="001C2D7D">
      <w:pPr>
        <w:spacing w:after="0"/>
        <w:jc w:val="center"/>
        <w:rPr>
          <w:rFonts w:ascii="Arial" w:hAnsi="Arial" w:cs="Arial"/>
          <w:bCs/>
          <w:sz w:val="24"/>
          <w:szCs w:val="24"/>
          <w:lang w:val="lt-LT"/>
        </w:rPr>
      </w:pPr>
      <w:r>
        <w:rPr>
          <w:rFonts w:ascii="Arial" w:hAnsi="Arial" w:cs="Arial"/>
          <w:bCs/>
          <w:noProof/>
          <w:sz w:val="24"/>
          <w:szCs w:val="24"/>
          <w:lang w:val="lt-LT"/>
          <w14:ligatures w14:val="standardContextual"/>
        </w:rPr>
        <w:drawing>
          <wp:inline distT="0" distB="0" distL="0" distR="0" wp14:anchorId="719BF34A" wp14:editId="293ED9FA">
            <wp:extent cx="1394460" cy="1743075"/>
            <wp:effectExtent l="0" t="0" r="0" b="9525"/>
            <wp:docPr id="1956037773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37773" name="Picture 1" descr="A person in a su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6442" cy="175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6EAD0" w14:textId="1BDA525D" w:rsidR="001955A3" w:rsidRDefault="00956A7E" w:rsidP="006761FB">
      <w:pPr>
        <w:spacing w:after="240"/>
        <w:ind w:firstLine="1298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C2D7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Atstovauju </w:t>
      </w:r>
      <w:r w:rsidR="00001385" w:rsidRPr="001C2D7D">
        <w:rPr>
          <w:rFonts w:ascii="Times New Roman" w:hAnsi="Times New Roman" w:cs="Times New Roman"/>
          <w:bCs/>
          <w:sz w:val="24"/>
          <w:szCs w:val="24"/>
          <w:lang w:val="lt-LT"/>
        </w:rPr>
        <w:t>Lietuvos valstiečių ir žaliųjų sąjungą, su kuria ir kandidatavau į tarybos narius. Klaipėdos rajono savivaldybės tarybos na</w:t>
      </w:r>
      <w:r w:rsidR="001C2D7D" w:rsidRPr="001C2D7D">
        <w:rPr>
          <w:rFonts w:ascii="Times New Roman" w:hAnsi="Times New Roman" w:cs="Times New Roman"/>
          <w:bCs/>
          <w:sz w:val="24"/>
          <w:szCs w:val="24"/>
          <w:lang w:val="lt-LT"/>
        </w:rPr>
        <w:t>rio</w:t>
      </w:r>
      <w:r w:rsidR="00001385" w:rsidRPr="001C2D7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A555EA" w:rsidRPr="001C2D7D">
        <w:rPr>
          <w:rFonts w:ascii="Times New Roman" w:hAnsi="Times New Roman" w:cs="Times New Roman"/>
          <w:bCs/>
          <w:sz w:val="24"/>
          <w:szCs w:val="24"/>
          <w:lang w:val="lt-LT"/>
        </w:rPr>
        <w:t>pareigas vykdžiau vadovaudamasi</w:t>
      </w:r>
      <w:r w:rsidR="006761FB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A555EA" w:rsidRPr="001C2D7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Lietuvos Respublikos įstatymais, Klaipėdos rajono savivaldybės </w:t>
      </w:r>
      <w:r w:rsidR="006761F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tarybos </w:t>
      </w:r>
      <w:r w:rsidR="00A555EA" w:rsidRPr="001C2D7D">
        <w:rPr>
          <w:rFonts w:ascii="Times New Roman" w:hAnsi="Times New Roman" w:cs="Times New Roman"/>
          <w:bCs/>
          <w:sz w:val="24"/>
          <w:szCs w:val="24"/>
          <w:lang w:val="lt-LT"/>
        </w:rPr>
        <w:t>veiklos reglamentu ir moralinėmis nuostatomis</w:t>
      </w:r>
      <w:r w:rsidR="001C2D7D" w:rsidRPr="001C2D7D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4B56F4" w:rsidRPr="001C2D7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2F1361D0" w14:textId="48A03E99" w:rsidR="003862ED" w:rsidRDefault="001E57B8" w:rsidP="00671635">
      <w:pPr>
        <w:spacing w:after="0"/>
        <w:ind w:firstLine="1296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Atlikdamas</w:t>
      </w:r>
      <w:r w:rsidR="003862E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tarybos nario pareigas dirbau:</w:t>
      </w:r>
    </w:p>
    <w:p w14:paraId="1E935BD3" w14:textId="33076AF3" w:rsidR="003862ED" w:rsidRDefault="003862ED" w:rsidP="003862E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Vietos ūkio ir kaimo reikalų komitetas – narys;</w:t>
      </w:r>
    </w:p>
    <w:p w14:paraId="5BCAB782" w14:textId="6F5EB5C6" w:rsidR="003862ED" w:rsidRDefault="003862ED" w:rsidP="003862E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Jaunimo reikalų taryba – narys;</w:t>
      </w:r>
    </w:p>
    <w:p w14:paraId="33E16816" w14:textId="544D9DDB" w:rsidR="003862ED" w:rsidRDefault="003862ED" w:rsidP="003862E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Antikorupcijos komisija – pirmininko pavaduotojas;</w:t>
      </w:r>
    </w:p>
    <w:p w14:paraId="65F3BBF0" w14:textId="414F0586" w:rsidR="003862ED" w:rsidRDefault="003862ED" w:rsidP="003862E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Etikos komisija – pirmininko pavaduotojas;</w:t>
      </w:r>
    </w:p>
    <w:p w14:paraId="300ABB4E" w14:textId="64B7D4A4" w:rsidR="003862ED" w:rsidRPr="00EA6D63" w:rsidRDefault="003862ED" w:rsidP="003862E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A6D63">
        <w:rPr>
          <w:rFonts w:ascii="Times New Roman" w:hAnsi="Times New Roman" w:cs="Times New Roman"/>
          <w:sz w:val="24"/>
          <w:szCs w:val="24"/>
          <w:lang w:val="lt-LT"/>
        </w:rPr>
        <w:t>Želdynų ir želdinių apsaugos, priežiūros ir tvarkymo komisija – pirmininkas;</w:t>
      </w:r>
    </w:p>
    <w:p w14:paraId="7F46B5D2" w14:textId="79BE62AC" w:rsidR="003862ED" w:rsidRPr="00073A1C" w:rsidRDefault="003862ED" w:rsidP="006761FB">
      <w:pPr>
        <w:pStyle w:val="Sraopastraipa"/>
        <w:numPr>
          <w:ilvl w:val="0"/>
          <w:numId w:val="3"/>
        </w:numPr>
        <w:spacing w:after="240"/>
        <w:ind w:left="1655" w:hanging="357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A6D63">
        <w:rPr>
          <w:rFonts w:ascii="Times New Roman" w:hAnsi="Times New Roman" w:cs="Times New Roman"/>
          <w:sz w:val="24"/>
          <w:szCs w:val="24"/>
          <w:lang w:val="lt-LT"/>
        </w:rPr>
        <w:t>Smulkiojo verslo rėmimo programos vertinimo komisij</w:t>
      </w:r>
      <w:r w:rsidR="006761F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EA6D63">
        <w:rPr>
          <w:rFonts w:ascii="Times New Roman" w:hAnsi="Times New Roman" w:cs="Times New Roman"/>
          <w:sz w:val="24"/>
          <w:szCs w:val="24"/>
          <w:lang w:val="lt-LT"/>
        </w:rPr>
        <w:t xml:space="preserve"> – narys</w:t>
      </w:r>
      <w:r w:rsidR="00EA6D6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FC34A70" w14:textId="5CE611EF" w:rsidR="00EA6D63" w:rsidRDefault="00317F86" w:rsidP="00671635">
      <w:pPr>
        <w:spacing w:after="0"/>
        <w:ind w:firstLine="1296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2024 kalendoriniais metais</w:t>
      </w:r>
      <w:r w:rsidR="00EA6D63" w:rsidRPr="00073A1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dalyvavau visuose </w:t>
      </w:r>
      <w:r w:rsidR="006761FB">
        <w:rPr>
          <w:rFonts w:ascii="Times New Roman" w:hAnsi="Times New Roman" w:cs="Times New Roman"/>
          <w:bCs/>
          <w:sz w:val="24"/>
          <w:szCs w:val="24"/>
          <w:lang w:val="lt-LT"/>
        </w:rPr>
        <w:t>T</w:t>
      </w:r>
      <w:r w:rsidR="00EA6D63" w:rsidRPr="00073A1C">
        <w:rPr>
          <w:rFonts w:ascii="Times New Roman" w:hAnsi="Times New Roman" w:cs="Times New Roman"/>
          <w:bCs/>
          <w:sz w:val="24"/>
          <w:szCs w:val="24"/>
          <w:lang w:val="lt-LT"/>
        </w:rPr>
        <w:t>arybos posėdžiuose</w:t>
      </w:r>
      <w:r w:rsidR="00B2160A" w:rsidRPr="00073A1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</w:t>
      </w:r>
      <w:r w:rsidR="00073A1C" w:rsidRPr="00073A1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6761FB">
        <w:rPr>
          <w:rFonts w:ascii="Times New Roman" w:hAnsi="Times New Roman" w:cs="Times New Roman"/>
          <w:bCs/>
          <w:sz w:val="24"/>
          <w:szCs w:val="24"/>
          <w:lang w:val="lt-LT"/>
        </w:rPr>
        <w:t>V</w:t>
      </w:r>
      <w:r w:rsidR="00073A1C" w:rsidRPr="00073A1C">
        <w:rPr>
          <w:rFonts w:ascii="Times New Roman" w:hAnsi="Times New Roman" w:cs="Times New Roman"/>
          <w:bCs/>
          <w:sz w:val="24"/>
          <w:szCs w:val="24"/>
          <w:lang w:val="lt-LT"/>
        </w:rPr>
        <w:t>ietos ūkio ir kaimo reikalų komitetuose</w:t>
      </w:r>
      <w:r w:rsidR="00B2160A" w:rsidRPr="00073A1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073A1C" w:rsidRPr="00073A1C">
        <w:rPr>
          <w:rFonts w:ascii="Times New Roman" w:hAnsi="Times New Roman" w:cs="Times New Roman"/>
          <w:bCs/>
          <w:sz w:val="24"/>
          <w:szCs w:val="24"/>
          <w:lang w:val="lt-LT"/>
        </w:rPr>
        <w:t>bei komisijose.</w:t>
      </w:r>
      <w:r w:rsidR="004579B9" w:rsidRPr="00073A1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Tarybos nari</w:t>
      </w:r>
      <w:r w:rsidR="00B2160A" w:rsidRPr="00073A1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 esu išrinktas pirmą kartą,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tai veiklos vykdymui reikalinga įdėti nemažai pastangų, kad pasiekti norimą rezultatą</w:t>
      </w:r>
      <w:r w:rsidR="00B2160A" w:rsidRPr="00073A1C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6575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Manau, kad atsakingas požiūris į atliekamą darbą leidžia maksimaliai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įsigilinti komisijose, komitetuose bei posėdžiuose sprendžiamus klausimus</w:t>
      </w:r>
      <w:r w:rsidR="0065753E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21E1EE0C" w14:textId="056004F2" w:rsidR="00671635" w:rsidRPr="00073A1C" w:rsidRDefault="00073A1C" w:rsidP="006761FB">
      <w:pPr>
        <w:spacing w:after="240"/>
        <w:ind w:firstLine="1298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Labai džiaugiuosi galėdamas dirbti ir gauti nemažai patarimų iš </w:t>
      </w:r>
      <w:r w:rsidR="00317F86">
        <w:rPr>
          <w:rFonts w:ascii="Times New Roman" w:hAnsi="Times New Roman" w:cs="Times New Roman"/>
          <w:bCs/>
          <w:sz w:val="24"/>
          <w:szCs w:val="24"/>
          <w:lang w:val="lt-LT"/>
        </w:rPr>
        <w:t>profesionalios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Mero komandos </w:t>
      </w:r>
      <w:r w:rsidR="00A15AA7">
        <w:rPr>
          <w:rFonts w:ascii="Times New Roman" w:hAnsi="Times New Roman" w:cs="Times New Roman"/>
          <w:bCs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r Klaipėdos rajono savivaldybės administracijos darbuotojų.</w:t>
      </w:r>
      <w:r w:rsidR="00317F8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Džiaugiuosi, kad mano išsilavinimas ir inžinerinės kompetencijos leidžia racionaliai žvelgti į Klaipėdos rajone iškylančias problemas, konstruktyviai patarti bei atliepti Klaipėdos rajono gyventojų poreikius padedant spręsti inžinerinių įžvalgų reikalaujančias situacijas.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57D4A331" w14:textId="6C53606E" w:rsidR="00E141CB" w:rsidRPr="00073A1C" w:rsidRDefault="001E57B8" w:rsidP="001955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Klaipėdos rajono savivaldybės tarybos narys</w:t>
      </w:r>
    </w:p>
    <w:p w14:paraId="3868BEDC" w14:textId="0BDD52F5" w:rsidR="00001385" w:rsidRPr="00073A1C" w:rsidRDefault="00073A1C" w:rsidP="00195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73A1C">
        <w:rPr>
          <w:rFonts w:ascii="Times New Roman" w:hAnsi="Times New Roman" w:cs="Times New Roman"/>
          <w:bCs/>
          <w:sz w:val="24"/>
          <w:szCs w:val="24"/>
          <w:lang w:val="lt-LT"/>
        </w:rPr>
        <w:t>Martynas Dargužas</w:t>
      </w:r>
    </w:p>
    <w:sectPr w:rsidR="00001385" w:rsidRPr="00073A1C" w:rsidSect="00D22F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E3E1D"/>
    <w:multiLevelType w:val="hybridMultilevel"/>
    <w:tmpl w:val="0FF68B7A"/>
    <w:lvl w:ilvl="0" w:tplc="EE9EBC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3C7B70DC"/>
    <w:multiLevelType w:val="hybridMultilevel"/>
    <w:tmpl w:val="DD8602D4"/>
    <w:lvl w:ilvl="0" w:tplc="4768CAD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E2571"/>
    <w:multiLevelType w:val="hybridMultilevel"/>
    <w:tmpl w:val="264C859A"/>
    <w:lvl w:ilvl="0" w:tplc="4C5276E8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24992">
    <w:abstractNumId w:val="1"/>
  </w:num>
  <w:num w:numId="2" w16cid:durableId="1455756630">
    <w:abstractNumId w:val="2"/>
  </w:num>
  <w:num w:numId="3" w16cid:durableId="134154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12"/>
    <w:rsid w:val="00001385"/>
    <w:rsid w:val="00031A11"/>
    <w:rsid w:val="00044666"/>
    <w:rsid w:val="00046BF2"/>
    <w:rsid w:val="00066F12"/>
    <w:rsid w:val="00073A1C"/>
    <w:rsid w:val="000E0AC0"/>
    <w:rsid w:val="000E1A6E"/>
    <w:rsid w:val="00102738"/>
    <w:rsid w:val="00141DAC"/>
    <w:rsid w:val="001955A3"/>
    <w:rsid w:val="001A46A1"/>
    <w:rsid w:val="001C2D7D"/>
    <w:rsid w:val="001E57B8"/>
    <w:rsid w:val="00213A90"/>
    <w:rsid w:val="00233499"/>
    <w:rsid w:val="0026353B"/>
    <w:rsid w:val="002C0C6B"/>
    <w:rsid w:val="002C5DD9"/>
    <w:rsid w:val="002F0D89"/>
    <w:rsid w:val="003052CD"/>
    <w:rsid w:val="00314728"/>
    <w:rsid w:val="003161F5"/>
    <w:rsid w:val="00317F86"/>
    <w:rsid w:val="003862ED"/>
    <w:rsid w:val="003E3935"/>
    <w:rsid w:val="00406B06"/>
    <w:rsid w:val="004075A6"/>
    <w:rsid w:val="00456A72"/>
    <w:rsid w:val="004579B9"/>
    <w:rsid w:val="00457A44"/>
    <w:rsid w:val="004B56F4"/>
    <w:rsid w:val="004D5F93"/>
    <w:rsid w:val="004F0D76"/>
    <w:rsid w:val="00513A4A"/>
    <w:rsid w:val="00574124"/>
    <w:rsid w:val="005809D2"/>
    <w:rsid w:val="00585F27"/>
    <w:rsid w:val="00623CB1"/>
    <w:rsid w:val="00630EC6"/>
    <w:rsid w:val="0065753E"/>
    <w:rsid w:val="00667535"/>
    <w:rsid w:val="006675FE"/>
    <w:rsid w:val="00671635"/>
    <w:rsid w:val="006761FB"/>
    <w:rsid w:val="00690298"/>
    <w:rsid w:val="006B09F3"/>
    <w:rsid w:val="006F5728"/>
    <w:rsid w:val="006F68DC"/>
    <w:rsid w:val="0077411C"/>
    <w:rsid w:val="00823546"/>
    <w:rsid w:val="00851A96"/>
    <w:rsid w:val="008C4F80"/>
    <w:rsid w:val="00956A7E"/>
    <w:rsid w:val="00983257"/>
    <w:rsid w:val="00A15AA7"/>
    <w:rsid w:val="00A555EA"/>
    <w:rsid w:val="00A7216F"/>
    <w:rsid w:val="00A90C5A"/>
    <w:rsid w:val="00AF67ED"/>
    <w:rsid w:val="00B16D85"/>
    <w:rsid w:val="00B2160A"/>
    <w:rsid w:val="00B939E1"/>
    <w:rsid w:val="00CE7E2B"/>
    <w:rsid w:val="00D22F77"/>
    <w:rsid w:val="00DA42F3"/>
    <w:rsid w:val="00DB3B9D"/>
    <w:rsid w:val="00DB6514"/>
    <w:rsid w:val="00E141CB"/>
    <w:rsid w:val="00EA6D63"/>
    <w:rsid w:val="00EC7E04"/>
    <w:rsid w:val="00F1719F"/>
    <w:rsid w:val="00F55B8F"/>
    <w:rsid w:val="00F82DA4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BC1D"/>
  <w15:chartTrackingRefBased/>
  <w15:docId w15:val="{554B96CB-BAE4-469D-AA7D-45BBCDE3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F1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66F12"/>
    <w:rPr>
      <w:b/>
      <w:bCs/>
    </w:rPr>
  </w:style>
  <w:style w:type="paragraph" w:styleId="Sraopastraipa">
    <w:name w:val="List Paragraph"/>
    <w:basedOn w:val="prastasis"/>
    <w:uiPriority w:val="34"/>
    <w:qFormat/>
    <w:rsid w:val="00066F1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E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6753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5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asdarguz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.</dc:creator>
  <cp:keywords/>
  <dc:description/>
  <cp:lastModifiedBy>Viktorija Bakšinskytė</cp:lastModifiedBy>
  <cp:revision>2</cp:revision>
  <dcterms:created xsi:type="dcterms:W3CDTF">2025-02-28T06:14:00Z</dcterms:created>
  <dcterms:modified xsi:type="dcterms:W3CDTF">2025-02-28T06:14:00Z</dcterms:modified>
</cp:coreProperties>
</file>