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6A7A6D" w:rsidRDefault="006D3F56" w:rsidP="001A57D8">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41CA6232" w:rsidR="00B32C8B" w:rsidRPr="00043A2B" w:rsidRDefault="00B32C8B" w:rsidP="00103AA6">
      <w:pPr>
        <w:pStyle w:val="Antrat1"/>
        <w:jc w:val="center"/>
        <w:rPr>
          <w:rFonts w:ascii="Arial" w:hAnsi="Arial" w:cs="Arial"/>
          <w:b/>
          <w:bCs/>
          <w:caps/>
          <w:color w:val="000000" w:themeColor="text1"/>
          <w:sz w:val="28"/>
          <w:szCs w:val="28"/>
        </w:rPr>
      </w:pPr>
      <w:bookmarkStart w:id="3" w:name="_Hlk179889886"/>
      <w:r w:rsidRPr="00043A2B">
        <w:rPr>
          <w:rFonts w:ascii="Arial" w:hAnsi="Arial" w:cs="Arial"/>
          <w:b/>
          <w:bCs/>
          <w:color w:val="auto"/>
          <w:sz w:val="28"/>
          <w:szCs w:val="28"/>
        </w:rPr>
        <w:t>SPRENDIMAS</w:t>
      </w:r>
    </w:p>
    <w:bookmarkEnd w:id="3"/>
    <w:p w14:paraId="0D56AF62" w14:textId="0D928D44" w:rsidR="00781B87" w:rsidRPr="00043A2B" w:rsidRDefault="00750D38" w:rsidP="00103AA6">
      <w:pPr>
        <w:pStyle w:val="statymopavad"/>
        <w:spacing w:after="240" w:line="276" w:lineRule="auto"/>
        <w:rPr>
          <w:rFonts w:ascii="Arial" w:hAnsi="Arial" w:cs="Arial"/>
          <w:b/>
          <w:bCs/>
          <w:color w:val="000000" w:themeColor="text1"/>
          <w:sz w:val="28"/>
          <w:szCs w:val="28"/>
        </w:rPr>
      </w:pPr>
      <w:r w:rsidRPr="00043A2B">
        <w:rPr>
          <w:rFonts w:ascii="Arial" w:hAnsi="Arial" w:cs="Arial"/>
          <w:b/>
          <w:bCs/>
          <w:sz w:val="28"/>
          <w:szCs w:val="28"/>
        </w:rPr>
        <w:t xml:space="preserve">DĖL KLAIPĖDOS RAJONO SAVIVALDYBĖS TARYBOS 2011 M. GRUODŽIO 29 D. SPRENDIMO NR. T11-441 </w:t>
      </w:r>
      <w:r w:rsidR="00EB3E26" w:rsidRPr="00043A2B">
        <w:rPr>
          <w:rFonts w:ascii="Arial" w:hAnsi="Arial" w:cs="Arial"/>
          <w:b/>
          <w:bCs/>
          <w:sz w:val="28"/>
          <w:szCs w:val="28"/>
        </w:rPr>
        <w:t xml:space="preserve">„Dėl vaikų stebėjimo paslaugos Klaipėdos rajono savivaldybės Gargždų ligoninėje teikimo ir apmokėjimo“ </w:t>
      </w:r>
      <w:r w:rsidRPr="00043A2B">
        <w:rPr>
          <w:rFonts w:ascii="Arial" w:hAnsi="Arial" w:cs="Arial"/>
          <w:b/>
          <w:bCs/>
          <w:sz w:val="28"/>
          <w:szCs w:val="28"/>
        </w:rPr>
        <w:t>PRIPAŽINIMO NETEKUSIU GALIOS</w:t>
      </w:r>
    </w:p>
    <w:p w14:paraId="29D81642" w14:textId="4B53517A" w:rsidR="006D3F56" w:rsidRPr="006A7A6D" w:rsidRDefault="006D3F56" w:rsidP="006D0FF5">
      <w:pPr>
        <w:pStyle w:val="statymopavad"/>
        <w:spacing w:after="240" w:line="276" w:lineRule="auto"/>
        <w:ind w:firstLine="0"/>
        <w:rPr>
          <w:rFonts w:ascii="Arial" w:hAnsi="Arial" w:cs="Arial"/>
          <w:caps w:val="0"/>
          <w:sz w:val="24"/>
          <w:szCs w:val="24"/>
        </w:rPr>
      </w:pPr>
      <w:r w:rsidRPr="006A7A6D">
        <w:rPr>
          <w:rFonts w:ascii="Arial" w:hAnsi="Arial" w:cs="Arial"/>
          <w:sz w:val="24"/>
          <w:szCs w:val="24"/>
        </w:rPr>
        <w:t>202</w:t>
      </w:r>
      <w:r w:rsidR="00750D38">
        <w:rPr>
          <w:rFonts w:ascii="Arial" w:hAnsi="Arial" w:cs="Arial"/>
          <w:sz w:val="24"/>
          <w:szCs w:val="24"/>
        </w:rPr>
        <w:t>5</w:t>
      </w:r>
      <w:r w:rsidRPr="006A7A6D">
        <w:rPr>
          <w:rFonts w:ascii="Arial" w:hAnsi="Arial" w:cs="Arial"/>
          <w:sz w:val="24"/>
          <w:szCs w:val="24"/>
        </w:rPr>
        <w:t xml:space="preserve"> </w:t>
      </w:r>
      <w:r w:rsidRPr="006A7A6D">
        <w:rPr>
          <w:rFonts w:ascii="Arial" w:hAnsi="Arial" w:cs="Arial"/>
          <w:caps w:val="0"/>
          <w:sz w:val="24"/>
          <w:szCs w:val="24"/>
        </w:rPr>
        <w:t xml:space="preserve">m. </w:t>
      </w:r>
      <w:r w:rsidR="00EB3E26">
        <w:rPr>
          <w:rFonts w:ascii="Arial" w:hAnsi="Arial" w:cs="Arial"/>
          <w:caps w:val="0"/>
          <w:sz w:val="24"/>
          <w:szCs w:val="24"/>
        </w:rPr>
        <w:t>balandžio</w:t>
      </w:r>
      <w:r w:rsidRPr="006A7A6D">
        <w:rPr>
          <w:rFonts w:ascii="Arial" w:hAnsi="Arial" w:cs="Arial"/>
          <w:caps w:val="0"/>
          <w:sz w:val="24"/>
          <w:szCs w:val="24"/>
        </w:rPr>
        <w:t xml:space="preserve">   d. Nr. T11-</w:t>
      </w:r>
      <w:r w:rsidRPr="006A7A6D">
        <w:rPr>
          <w:rFonts w:ascii="Arial" w:hAnsi="Arial" w:cs="Arial"/>
          <w:sz w:val="24"/>
          <w:szCs w:val="24"/>
        </w:rPr>
        <w:br/>
        <w:t>G</w:t>
      </w:r>
      <w:r w:rsidRPr="006A7A6D">
        <w:rPr>
          <w:rFonts w:ascii="Arial" w:hAnsi="Arial" w:cs="Arial"/>
          <w:caps w:val="0"/>
          <w:sz w:val="24"/>
          <w:szCs w:val="24"/>
        </w:rPr>
        <w:t>argždai</w:t>
      </w:r>
    </w:p>
    <w:bookmarkEnd w:id="2"/>
    <w:p w14:paraId="49647E5F" w14:textId="31D1115C" w:rsidR="00603BBF" w:rsidRDefault="00603BBF" w:rsidP="00103AA6">
      <w:pPr>
        <w:spacing w:line="276" w:lineRule="auto"/>
        <w:ind w:firstLine="1134"/>
        <w:jc w:val="both"/>
        <w:rPr>
          <w:rFonts w:ascii="Arial" w:hAnsi="Arial" w:cs="Arial"/>
          <w:sz w:val="24"/>
          <w:szCs w:val="24"/>
          <w:shd w:val="clear" w:color="auto" w:fill="FFFFFF"/>
        </w:rPr>
      </w:pPr>
      <w:r w:rsidRPr="00603BBF">
        <w:rPr>
          <w:rFonts w:ascii="Arial" w:hAnsi="Arial" w:cs="Arial"/>
          <w:sz w:val="24"/>
          <w:szCs w:val="24"/>
          <w:shd w:val="clear" w:color="auto" w:fill="FFFFFF"/>
        </w:rPr>
        <w:t>Klaipėdos rajono savivaldybės taryba, vadovaudamasi</w:t>
      </w:r>
      <w:r w:rsidR="00281F90">
        <w:rPr>
          <w:rFonts w:ascii="Arial" w:hAnsi="Arial" w:cs="Arial"/>
          <w:sz w:val="24"/>
          <w:szCs w:val="24"/>
          <w:shd w:val="clear" w:color="auto" w:fill="FFFFFF"/>
        </w:rPr>
        <w:t xml:space="preserve"> </w:t>
      </w:r>
      <w:r w:rsidR="00281F90" w:rsidRPr="00281F90">
        <w:rPr>
          <w:rFonts w:ascii="Arial" w:hAnsi="Arial" w:cs="Arial"/>
          <w:sz w:val="24"/>
          <w:szCs w:val="24"/>
          <w:shd w:val="clear" w:color="auto" w:fill="FFFFFF"/>
        </w:rPr>
        <w:t>Lietuvos Respublikos vietos savivaldos įstatymo 1</w:t>
      </w:r>
      <w:r w:rsidR="00EB3E26">
        <w:rPr>
          <w:rFonts w:ascii="Arial" w:hAnsi="Arial" w:cs="Arial"/>
          <w:sz w:val="24"/>
          <w:szCs w:val="24"/>
          <w:shd w:val="clear" w:color="auto" w:fill="FFFFFF"/>
        </w:rPr>
        <w:t>5</w:t>
      </w:r>
      <w:r w:rsidR="00281F90" w:rsidRPr="00281F90">
        <w:rPr>
          <w:rFonts w:ascii="Arial" w:hAnsi="Arial" w:cs="Arial"/>
          <w:sz w:val="24"/>
          <w:szCs w:val="24"/>
          <w:shd w:val="clear" w:color="auto" w:fill="FFFFFF"/>
        </w:rPr>
        <w:t xml:space="preserve"> straipsnio </w:t>
      </w:r>
      <w:r w:rsidR="00EB3E26">
        <w:rPr>
          <w:rFonts w:ascii="Arial" w:hAnsi="Arial" w:cs="Arial"/>
          <w:sz w:val="24"/>
          <w:szCs w:val="24"/>
          <w:shd w:val="clear" w:color="auto" w:fill="FFFFFF"/>
        </w:rPr>
        <w:t>2</w:t>
      </w:r>
      <w:r w:rsidR="00281F90" w:rsidRPr="00281F90">
        <w:rPr>
          <w:rFonts w:ascii="Arial" w:hAnsi="Arial" w:cs="Arial"/>
          <w:sz w:val="24"/>
          <w:szCs w:val="24"/>
          <w:shd w:val="clear" w:color="auto" w:fill="FFFFFF"/>
        </w:rPr>
        <w:t xml:space="preserve"> dali</w:t>
      </w:r>
      <w:r w:rsidR="00EB3E26">
        <w:rPr>
          <w:rFonts w:ascii="Arial" w:hAnsi="Arial" w:cs="Arial"/>
          <w:sz w:val="24"/>
          <w:szCs w:val="24"/>
          <w:shd w:val="clear" w:color="auto" w:fill="FFFFFF"/>
        </w:rPr>
        <w:t>es 29</w:t>
      </w:r>
      <w:r w:rsidR="00281F90" w:rsidRPr="00281F90">
        <w:rPr>
          <w:rFonts w:ascii="Arial" w:hAnsi="Arial" w:cs="Arial"/>
          <w:sz w:val="24"/>
          <w:szCs w:val="24"/>
          <w:shd w:val="clear" w:color="auto" w:fill="FFFFFF"/>
        </w:rPr>
        <w:t xml:space="preserve"> punkt</w:t>
      </w:r>
      <w:r w:rsidR="005A3629">
        <w:rPr>
          <w:rFonts w:ascii="Arial" w:hAnsi="Arial" w:cs="Arial"/>
          <w:sz w:val="24"/>
          <w:szCs w:val="24"/>
          <w:shd w:val="clear" w:color="auto" w:fill="FFFFFF"/>
        </w:rPr>
        <w:t>u</w:t>
      </w:r>
      <w:r w:rsidR="00281F90" w:rsidRPr="00281F90">
        <w:rPr>
          <w:rFonts w:ascii="Arial" w:hAnsi="Arial" w:cs="Arial"/>
          <w:sz w:val="24"/>
          <w:szCs w:val="24"/>
          <w:shd w:val="clear" w:color="auto" w:fill="FFFFFF"/>
        </w:rPr>
        <w:t>,</w:t>
      </w:r>
      <w:r w:rsidRPr="00603BBF">
        <w:rPr>
          <w:rFonts w:ascii="Arial" w:hAnsi="Arial" w:cs="Arial"/>
          <w:sz w:val="24"/>
          <w:szCs w:val="24"/>
          <w:shd w:val="clear" w:color="auto" w:fill="FFFFFF"/>
        </w:rPr>
        <w:t xml:space="preserve"> </w:t>
      </w:r>
      <w:r w:rsidRPr="00043A2B">
        <w:rPr>
          <w:rFonts w:ascii="Arial" w:hAnsi="Arial" w:cs="Arial"/>
          <w:spacing w:val="20"/>
          <w:sz w:val="24"/>
          <w:szCs w:val="24"/>
          <w:shd w:val="clear" w:color="auto" w:fill="FFFFFF"/>
        </w:rPr>
        <w:t>nusprendžia</w:t>
      </w:r>
      <w:r w:rsidRPr="00603BBF">
        <w:rPr>
          <w:rFonts w:ascii="Arial" w:hAnsi="Arial" w:cs="Arial"/>
          <w:sz w:val="24"/>
          <w:szCs w:val="24"/>
          <w:shd w:val="clear" w:color="auto" w:fill="FFFFFF"/>
        </w:rPr>
        <w:t>:</w:t>
      </w:r>
    </w:p>
    <w:p w14:paraId="3EBAFE44" w14:textId="6DDBE1ED" w:rsidR="00EB3E26" w:rsidRPr="00603BBF" w:rsidRDefault="00EB3E26" w:rsidP="00103AA6">
      <w:pPr>
        <w:spacing w:line="276" w:lineRule="auto"/>
        <w:ind w:firstLine="1134"/>
        <w:jc w:val="both"/>
        <w:rPr>
          <w:rFonts w:ascii="Arial" w:hAnsi="Arial" w:cs="Arial"/>
          <w:sz w:val="24"/>
          <w:szCs w:val="24"/>
          <w:shd w:val="clear" w:color="auto" w:fill="FFFFFF"/>
        </w:rPr>
      </w:pPr>
      <w:r w:rsidRPr="00EB3E26">
        <w:rPr>
          <w:rFonts w:ascii="Arial" w:hAnsi="Arial" w:cs="Arial"/>
          <w:sz w:val="24"/>
          <w:szCs w:val="24"/>
          <w:shd w:val="clear" w:color="auto" w:fill="FFFFFF"/>
        </w:rPr>
        <w:t>Pripažinti netekusiu galios Klaipėdos rajono savivaldybės tarybos 2011 m. gruodžio 29 d. sprendimą Nr. T11-441 „Dėl vaikų stebėjimo paslaugos Klaipėdos rajono savivaldybės Gargždų ligoninėje teikimo ir apmokėjimo“</w:t>
      </w:r>
      <w:r>
        <w:rPr>
          <w:rFonts w:ascii="Arial" w:hAnsi="Arial" w:cs="Arial"/>
          <w:sz w:val="24"/>
          <w:szCs w:val="24"/>
          <w:shd w:val="clear" w:color="auto" w:fill="FFFFFF"/>
        </w:rPr>
        <w:t xml:space="preserve"> su visais pakeitimais</w:t>
      </w:r>
      <w:r w:rsidRPr="00EB3E26">
        <w:rPr>
          <w:rFonts w:ascii="Arial" w:hAnsi="Arial" w:cs="Arial"/>
          <w:sz w:val="24"/>
          <w:szCs w:val="24"/>
          <w:shd w:val="clear" w:color="auto" w:fill="FFFFFF"/>
        </w:rPr>
        <w:t>.</w:t>
      </w:r>
    </w:p>
    <w:p w14:paraId="29EC5E83" w14:textId="77777777" w:rsidR="00C379F3" w:rsidRPr="008B09E7" w:rsidRDefault="00C379F3" w:rsidP="00103AA6">
      <w:pPr>
        <w:spacing w:after="240" w:line="276" w:lineRule="auto"/>
        <w:ind w:firstLine="1134"/>
        <w:jc w:val="both"/>
        <w:rPr>
          <w:rFonts w:ascii="Arial" w:eastAsia="Times New Roman" w:hAnsi="Arial" w:cs="Arial"/>
          <w:sz w:val="24"/>
          <w:szCs w:val="24"/>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(J. Janonio g. 24, 92251 Klaipėda) arba Regionų administracinio teismo Klaipėdos rūmams (Galinio Pylimo g. 9, LT-91230 Klaipėda) Lietuvos Respublikos administracinių bylų teisenos įstatymo nustatyta tvarka.</w:t>
      </w:r>
    </w:p>
    <w:p w14:paraId="5146F049" w14:textId="77777777" w:rsidR="006D3F56" w:rsidRPr="006A7A6D" w:rsidRDefault="006D3F56" w:rsidP="006D0FF5">
      <w:pPr>
        <w:tabs>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p>
    <w:p w14:paraId="297D0021" w14:textId="77777777" w:rsidR="006D3F56" w:rsidRPr="006A7A6D" w:rsidRDefault="006D3F56" w:rsidP="006D0FF5">
      <w:pPr>
        <w:spacing w:after="240" w:line="276" w:lineRule="auto"/>
        <w:rPr>
          <w:rFonts w:ascii="Arial" w:hAnsi="Arial" w:cs="Arial"/>
          <w:sz w:val="24"/>
          <w:szCs w:val="24"/>
        </w:rPr>
      </w:pPr>
      <w:r w:rsidRPr="006A7A6D">
        <w:rPr>
          <w:rFonts w:ascii="Arial" w:hAnsi="Arial" w:cs="Arial"/>
          <w:sz w:val="24"/>
          <w:szCs w:val="24"/>
        </w:rPr>
        <w:t>TEIKIA Savivaldybės meras B. Markauskas</w:t>
      </w:r>
    </w:p>
    <w:p w14:paraId="3B7AC323" w14:textId="2AE253BA" w:rsidR="006D3F56" w:rsidRPr="006A7A6D" w:rsidRDefault="006D3F56" w:rsidP="006D0FF5">
      <w:pPr>
        <w:spacing w:after="240" w:line="276" w:lineRule="auto"/>
        <w:rPr>
          <w:rFonts w:ascii="Arial" w:hAnsi="Arial" w:cs="Arial"/>
          <w:sz w:val="24"/>
          <w:szCs w:val="24"/>
        </w:rPr>
      </w:pPr>
      <w:r w:rsidRPr="006A7A6D">
        <w:rPr>
          <w:rFonts w:ascii="Arial" w:hAnsi="Arial" w:cs="Arial"/>
          <w:sz w:val="24"/>
          <w:szCs w:val="24"/>
        </w:rPr>
        <w:t xml:space="preserve">PARENGĖ </w:t>
      </w:r>
      <w:r w:rsidR="00596C49" w:rsidRPr="006A7A6D">
        <w:rPr>
          <w:rFonts w:ascii="Arial" w:hAnsi="Arial" w:cs="Arial"/>
          <w:sz w:val="24"/>
          <w:szCs w:val="24"/>
        </w:rPr>
        <w:t>M. Vaitilavičienė</w:t>
      </w:r>
    </w:p>
    <w:p w14:paraId="6F9CE4B0" w14:textId="77777777" w:rsidR="006D3F56" w:rsidRPr="006A7A6D" w:rsidRDefault="006D3F56" w:rsidP="006D0FF5">
      <w:pPr>
        <w:spacing w:line="276" w:lineRule="auto"/>
        <w:rPr>
          <w:rFonts w:ascii="Arial" w:hAnsi="Arial" w:cs="Arial"/>
          <w:sz w:val="24"/>
          <w:szCs w:val="24"/>
        </w:rPr>
      </w:pPr>
      <w:r w:rsidRPr="006A7A6D">
        <w:rPr>
          <w:rFonts w:ascii="Arial" w:hAnsi="Arial" w:cs="Arial"/>
          <w:sz w:val="24"/>
          <w:szCs w:val="24"/>
        </w:rPr>
        <w:t>SUDERINTA:</w:t>
      </w:r>
    </w:p>
    <w:p w14:paraId="79B4D344" w14:textId="3DA1F8DE" w:rsidR="00BC41B5" w:rsidRPr="006A7A6D" w:rsidRDefault="00BC41B5" w:rsidP="006D0FF5">
      <w:pPr>
        <w:spacing w:line="276" w:lineRule="auto"/>
        <w:rPr>
          <w:rFonts w:ascii="Arial" w:hAnsi="Arial" w:cs="Arial"/>
          <w:sz w:val="24"/>
          <w:szCs w:val="24"/>
        </w:rPr>
      </w:pPr>
      <w:r w:rsidRPr="006A7A6D">
        <w:rPr>
          <w:rFonts w:ascii="Arial" w:hAnsi="Arial" w:cs="Arial"/>
          <w:sz w:val="24"/>
          <w:szCs w:val="24"/>
        </w:rPr>
        <w:t>K. Vainienė</w:t>
      </w:r>
    </w:p>
    <w:p w14:paraId="6B9410F1" w14:textId="77777777" w:rsidR="00CC23E3" w:rsidRPr="006A7A6D" w:rsidRDefault="00CC23E3"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D. Beliokaitė</w:t>
      </w:r>
    </w:p>
    <w:p w14:paraId="5FF87F4B" w14:textId="0216392D" w:rsidR="006D3F56" w:rsidRPr="006A7A6D" w:rsidRDefault="0028048D" w:rsidP="006D0FF5">
      <w:pPr>
        <w:widowControl/>
        <w:autoSpaceDE/>
        <w:autoSpaceDN/>
        <w:adjustRightInd/>
        <w:spacing w:line="276" w:lineRule="auto"/>
        <w:rPr>
          <w:rFonts w:ascii="Arial" w:hAnsi="Arial" w:cs="Arial"/>
          <w:sz w:val="24"/>
          <w:szCs w:val="24"/>
        </w:rPr>
      </w:pPr>
      <w:r>
        <w:rPr>
          <w:rFonts w:ascii="Arial" w:hAnsi="Arial" w:cs="Arial"/>
          <w:sz w:val="24"/>
          <w:szCs w:val="24"/>
        </w:rPr>
        <w:t>V. Jasas</w:t>
      </w:r>
    </w:p>
    <w:p w14:paraId="5B384BEB" w14:textId="77777777" w:rsidR="006D3F56" w:rsidRPr="006A7A6D" w:rsidRDefault="006D3F56"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I. Gailienė</w:t>
      </w:r>
    </w:p>
    <w:p w14:paraId="41BCD820" w14:textId="3622FFB1" w:rsidR="006D3F56" w:rsidRDefault="00EB3E26" w:rsidP="006D0FF5">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04BC1E4B" w14:textId="6D86F350" w:rsidR="006D3F56" w:rsidRPr="006A7A6D" w:rsidRDefault="006D3F56"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 xml:space="preserve">V. </w:t>
      </w:r>
      <w:r w:rsidR="006D0FF5">
        <w:rPr>
          <w:rFonts w:ascii="Arial" w:hAnsi="Arial" w:cs="Arial"/>
          <w:sz w:val="24"/>
          <w:szCs w:val="24"/>
        </w:rPr>
        <w:t>Butkus</w:t>
      </w:r>
    </w:p>
    <w:p w14:paraId="3FE2CE7B" w14:textId="38EFAE2D" w:rsidR="006D3F56" w:rsidRPr="006A7A6D" w:rsidRDefault="00FE7EA3" w:rsidP="006D0FF5">
      <w:pPr>
        <w:widowControl/>
        <w:autoSpaceDE/>
        <w:autoSpaceDN/>
        <w:adjustRightInd/>
        <w:spacing w:line="276" w:lineRule="auto"/>
        <w:rPr>
          <w:rFonts w:ascii="Arial" w:hAnsi="Arial" w:cs="Arial"/>
          <w:sz w:val="24"/>
          <w:szCs w:val="24"/>
        </w:rPr>
      </w:pPr>
      <w:r w:rsidRPr="006A7A6D">
        <w:rPr>
          <w:rFonts w:ascii="Arial" w:hAnsi="Arial" w:cs="Arial"/>
          <w:sz w:val="24"/>
          <w:szCs w:val="24"/>
        </w:rPr>
        <w:t>B. Markauskas</w:t>
      </w:r>
    </w:p>
    <w:p w14:paraId="663B3927" w14:textId="102F80C8" w:rsidR="006D3F56" w:rsidRPr="00521D75" w:rsidRDefault="006D3F56" w:rsidP="00103AA6">
      <w:pPr>
        <w:pStyle w:val="Antrat1"/>
        <w:jc w:val="center"/>
        <w:rPr>
          <w:rFonts w:ascii="Arial" w:hAnsi="Arial" w:cs="Arial"/>
          <w:b/>
          <w:bCs/>
          <w:sz w:val="24"/>
          <w:szCs w:val="24"/>
        </w:rPr>
      </w:pPr>
      <w:r w:rsidRPr="006A7A6D">
        <w:br w:type="page"/>
      </w:r>
      <w:r w:rsidRPr="00521D75">
        <w:rPr>
          <w:rFonts w:ascii="Arial" w:hAnsi="Arial" w:cs="Arial"/>
          <w:b/>
          <w:bCs/>
          <w:color w:val="auto"/>
          <w:sz w:val="24"/>
          <w:szCs w:val="24"/>
        </w:rPr>
        <w:lastRenderedPageBreak/>
        <w:t>AIŠKINAMASIS RAŠTAS</w:t>
      </w:r>
    </w:p>
    <w:p w14:paraId="349E3EA8" w14:textId="2BB4697B" w:rsidR="00EB3E26" w:rsidRPr="00EB3E26" w:rsidRDefault="007E499E" w:rsidP="00EB3E26">
      <w:pPr>
        <w:pStyle w:val="statymopavad"/>
        <w:spacing w:after="240" w:line="276" w:lineRule="auto"/>
        <w:rPr>
          <w:rFonts w:ascii="Arial" w:hAnsi="Arial" w:cs="Arial"/>
          <w:b/>
          <w:bCs/>
          <w:color w:val="000000" w:themeColor="text1"/>
          <w:sz w:val="24"/>
          <w:szCs w:val="24"/>
        </w:rPr>
      </w:pPr>
      <w:r>
        <w:rPr>
          <w:rFonts w:ascii="Arial" w:hAnsi="Arial" w:cs="Arial"/>
          <w:b/>
          <w:bCs/>
          <w:sz w:val="24"/>
          <w:szCs w:val="24"/>
        </w:rPr>
        <w:t xml:space="preserve">DĖL TARYBOS SPRENDIMO </w:t>
      </w:r>
      <w:r w:rsidR="00DB72DF" w:rsidRPr="00521D75">
        <w:rPr>
          <w:rFonts w:ascii="Arial" w:hAnsi="Arial" w:cs="Arial"/>
          <w:b/>
          <w:bCs/>
          <w:sz w:val="24"/>
          <w:szCs w:val="24"/>
        </w:rPr>
        <w:t>„</w:t>
      </w:r>
      <w:r w:rsidR="00EB3E26" w:rsidRPr="00521D75">
        <w:rPr>
          <w:rFonts w:ascii="Arial" w:hAnsi="Arial" w:cs="Arial"/>
          <w:b/>
          <w:bCs/>
          <w:sz w:val="24"/>
          <w:szCs w:val="24"/>
        </w:rPr>
        <w:t>DĖL KLAIPĖDOS RAJONO SAVIVALDYBĖS TARYBOS 2011 M. GRUODŽIO 29 D. SPRENDIMO NR. T11-441 „Dėl vaikų stebėjimo paslaugos Klaipėdos rajono savivaldybės Gargždų ligoninėje teikimo ir apmokėjimo“ PRIPAŽINIMO NETEKUSIU GALIOS</w:t>
      </w:r>
      <w:r w:rsidR="00DB72DF" w:rsidRPr="00521D75">
        <w:rPr>
          <w:rFonts w:ascii="Arial" w:hAnsi="Arial" w:cs="Arial"/>
          <w:b/>
          <w:bCs/>
          <w:sz w:val="24"/>
          <w:szCs w:val="24"/>
        </w:rPr>
        <w:t>“</w:t>
      </w:r>
      <w:r w:rsidR="00EB3E26" w:rsidRPr="00EB3E26">
        <w:rPr>
          <w:rFonts w:ascii="Arial" w:hAnsi="Arial" w:cs="Arial"/>
          <w:b/>
          <w:sz w:val="24"/>
          <w:szCs w:val="24"/>
        </w:rPr>
        <w:t xml:space="preserve"> </w:t>
      </w:r>
      <w:r w:rsidR="00EB3E26" w:rsidRPr="006A7A6D">
        <w:rPr>
          <w:rFonts w:ascii="Arial" w:hAnsi="Arial" w:cs="Arial"/>
          <w:b/>
          <w:sz w:val="24"/>
          <w:szCs w:val="24"/>
        </w:rPr>
        <w:t>PROJEKTO</w:t>
      </w:r>
    </w:p>
    <w:p w14:paraId="3F706004" w14:textId="0A371EDE" w:rsidR="006D3F56" w:rsidRPr="006A7A6D" w:rsidRDefault="006D3F56" w:rsidP="006D0FF5">
      <w:pPr>
        <w:spacing w:after="240" w:line="276" w:lineRule="auto"/>
        <w:jc w:val="center"/>
        <w:rPr>
          <w:rFonts w:ascii="Arial" w:hAnsi="Arial" w:cs="Arial"/>
          <w:bCs/>
          <w:sz w:val="24"/>
          <w:szCs w:val="24"/>
        </w:rPr>
      </w:pPr>
      <w:r w:rsidRPr="006A7A6D">
        <w:rPr>
          <w:rFonts w:ascii="Arial" w:hAnsi="Arial" w:cs="Arial"/>
          <w:bCs/>
          <w:sz w:val="24"/>
          <w:szCs w:val="24"/>
        </w:rPr>
        <w:t>202</w:t>
      </w:r>
      <w:r w:rsidR="00A151D5">
        <w:rPr>
          <w:rFonts w:ascii="Arial" w:hAnsi="Arial" w:cs="Arial"/>
          <w:bCs/>
          <w:sz w:val="24"/>
          <w:szCs w:val="24"/>
        </w:rPr>
        <w:t>5</w:t>
      </w:r>
      <w:r w:rsidRPr="006A7A6D">
        <w:rPr>
          <w:rFonts w:ascii="Arial" w:hAnsi="Arial" w:cs="Arial"/>
          <w:bCs/>
          <w:sz w:val="24"/>
          <w:szCs w:val="24"/>
        </w:rPr>
        <w:t xml:space="preserve"> m. </w:t>
      </w:r>
      <w:r w:rsidR="00EB3E26">
        <w:rPr>
          <w:rFonts w:ascii="Arial" w:hAnsi="Arial" w:cs="Arial"/>
          <w:bCs/>
          <w:sz w:val="24"/>
          <w:szCs w:val="24"/>
        </w:rPr>
        <w:t>balandžio</w:t>
      </w:r>
      <w:r w:rsidR="00CA0A56" w:rsidRPr="006A7A6D">
        <w:rPr>
          <w:rFonts w:ascii="Arial" w:hAnsi="Arial" w:cs="Arial"/>
          <w:bCs/>
          <w:sz w:val="24"/>
          <w:szCs w:val="24"/>
        </w:rPr>
        <w:t xml:space="preserve"> </w:t>
      </w:r>
      <w:r w:rsidR="00EB3E26">
        <w:rPr>
          <w:rFonts w:ascii="Arial" w:hAnsi="Arial" w:cs="Arial"/>
          <w:bCs/>
          <w:sz w:val="24"/>
          <w:szCs w:val="24"/>
        </w:rPr>
        <w:t>1</w:t>
      </w:r>
      <w:r w:rsidR="006A7A6D" w:rsidRPr="006A7A6D">
        <w:rPr>
          <w:rFonts w:ascii="Arial" w:hAnsi="Arial" w:cs="Arial"/>
          <w:bCs/>
          <w:sz w:val="24"/>
          <w:szCs w:val="24"/>
        </w:rPr>
        <w:t xml:space="preserve"> </w:t>
      </w:r>
      <w:r w:rsidRPr="006A7A6D">
        <w:rPr>
          <w:rFonts w:ascii="Arial" w:hAnsi="Arial" w:cs="Arial"/>
          <w:bCs/>
          <w:sz w:val="24"/>
          <w:szCs w:val="24"/>
        </w:rPr>
        <w:t>d.</w:t>
      </w:r>
    </w:p>
    <w:p w14:paraId="087EE1CB" w14:textId="77777777" w:rsidR="00DB72DF" w:rsidRPr="00DB72DF" w:rsidRDefault="006D3F56" w:rsidP="009C30F2">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EB3E26">
        <w:rPr>
          <w:rFonts w:ascii="Arial" w:hAnsi="Arial" w:cs="Arial"/>
          <w:sz w:val="24"/>
          <w:szCs w:val="24"/>
        </w:rPr>
        <w:t>Parengto sprendimo projekto tikslai, uždaviniai (ko šiuo sprendimu norima pasiekti):</w:t>
      </w:r>
      <w:r w:rsidRPr="00EB3E26">
        <w:rPr>
          <w:rFonts w:ascii="Arial" w:hAnsi="Arial" w:cs="Arial"/>
          <w:bCs/>
          <w:sz w:val="24"/>
          <w:szCs w:val="24"/>
        </w:rPr>
        <w:t xml:space="preserve"> </w:t>
      </w:r>
      <w:r w:rsidR="00DB72DF" w:rsidRPr="00DB72DF">
        <w:rPr>
          <w:rFonts w:ascii="Arial" w:hAnsi="Arial" w:cs="Arial"/>
          <w:bCs/>
          <w:sz w:val="24"/>
          <w:szCs w:val="24"/>
        </w:rPr>
        <w:t xml:space="preserve">siekiama </w:t>
      </w:r>
      <w:r w:rsidR="00EB3E26" w:rsidRPr="00DB72DF">
        <w:rPr>
          <w:rFonts w:ascii="Arial" w:hAnsi="Arial" w:cs="Arial"/>
          <w:sz w:val="24"/>
          <w:szCs w:val="24"/>
        </w:rPr>
        <w:t xml:space="preserve">pripažinti netekusiu galios </w:t>
      </w:r>
      <w:r w:rsidR="00DB72DF" w:rsidRPr="00DB72DF">
        <w:rPr>
          <w:rFonts w:ascii="Arial" w:hAnsi="Arial" w:cs="Arial"/>
          <w:sz w:val="24"/>
          <w:szCs w:val="24"/>
        </w:rPr>
        <w:t xml:space="preserve">Tarybos sprendimą, nes </w:t>
      </w:r>
      <w:r w:rsidR="00EB3E26" w:rsidRPr="00DB72DF">
        <w:rPr>
          <w:rFonts w:ascii="Arial" w:hAnsi="Arial" w:cs="Arial"/>
          <w:sz w:val="24"/>
          <w:szCs w:val="24"/>
        </w:rPr>
        <w:t xml:space="preserve">paslauga nebeteikiama. </w:t>
      </w:r>
    </w:p>
    <w:p w14:paraId="1E057D4C" w14:textId="1F481B53" w:rsidR="00EB3E26" w:rsidRPr="00DB72DF" w:rsidRDefault="006D3F56" w:rsidP="00DB72DF">
      <w:pPr>
        <w:pStyle w:val="Sraopastraipa"/>
        <w:numPr>
          <w:ilvl w:val="0"/>
          <w:numId w:val="4"/>
        </w:numPr>
        <w:tabs>
          <w:tab w:val="num" w:pos="-57"/>
          <w:tab w:val="left" w:pos="142"/>
          <w:tab w:val="left" w:pos="851"/>
          <w:tab w:val="left" w:pos="1134"/>
          <w:tab w:val="right" w:pos="8730"/>
        </w:tabs>
        <w:spacing w:line="276" w:lineRule="auto"/>
        <w:ind w:left="0" w:firstLine="567"/>
        <w:jc w:val="both"/>
        <w:rPr>
          <w:rFonts w:ascii="Arial" w:hAnsi="Arial" w:cs="Arial"/>
          <w:bCs/>
          <w:sz w:val="24"/>
          <w:szCs w:val="24"/>
        </w:rPr>
      </w:pPr>
      <w:r w:rsidRPr="00DB72DF">
        <w:rPr>
          <w:rFonts w:ascii="Arial" w:hAnsi="Arial" w:cs="Arial"/>
          <w:sz w:val="24"/>
          <w:szCs w:val="24"/>
        </w:rPr>
        <w:t>Kaip šiuo metu yra teisiškai reglamentuojami projekte aptariami klausimai:</w:t>
      </w:r>
      <w:r w:rsidR="008B33B0" w:rsidRPr="00DB72DF">
        <w:rPr>
          <w:rFonts w:ascii="Arial" w:hAnsi="Arial" w:cs="Arial"/>
          <w:sz w:val="24"/>
          <w:szCs w:val="24"/>
        </w:rPr>
        <w:t xml:space="preserve"> </w:t>
      </w:r>
      <w:r w:rsidR="00DB72DF" w:rsidRPr="00DB72DF">
        <w:rPr>
          <w:rFonts w:ascii="Arial" w:hAnsi="Arial" w:cs="Arial"/>
          <w:sz w:val="24"/>
          <w:szCs w:val="24"/>
          <w:shd w:val="clear" w:color="auto" w:fill="FFFFFF"/>
        </w:rPr>
        <w:t>Lietuvos Respublikos vietos savivaldos įstatymo 15 straipsnio 2 dalis numato išimtines savivaldybės tarybos kompetencijas:</w:t>
      </w:r>
      <w:r w:rsidR="00DB72DF">
        <w:rPr>
          <w:rFonts w:ascii="Arial" w:hAnsi="Arial" w:cs="Arial"/>
          <w:sz w:val="24"/>
          <w:szCs w:val="24"/>
          <w:shd w:val="clear" w:color="auto" w:fill="FFFFFF"/>
        </w:rPr>
        <w:t xml:space="preserve"> </w:t>
      </w:r>
      <w:r w:rsidR="00DB72DF" w:rsidRPr="00DB72DF">
        <w:rPr>
          <w:rFonts w:ascii="Arial" w:hAnsi="Arial" w:cs="Arial"/>
          <w:sz w:val="24"/>
          <w:szCs w:val="24"/>
          <w:shd w:val="clear" w:color="auto" w:fill="FFFFFF"/>
        </w:rPr>
        <w:t>29 punkt</w:t>
      </w:r>
      <w:r w:rsidR="005A3629">
        <w:rPr>
          <w:rFonts w:ascii="Arial" w:hAnsi="Arial" w:cs="Arial"/>
          <w:sz w:val="24"/>
          <w:szCs w:val="24"/>
          <w:shd w:val="clear" w:color="auto" w:fill="FFFFFF"/>
        </w:rPr>
        <w:t>as</w:t>
      </w:r>
      <w:r w:rsidR="00DB72DF" w:rsidRPr="00DB72DF">
        <w:rPr>
          <w:rFonts w:ascii="Arial" w:hAnsi="Arial" w:cs="Arial"/>
          <w:sz w:val="24"/>
          <w:szCs w:val="24"/>
          <w:shd w:val="clear" w:color="auto" w:fill="FFFFFF"/>
        </w:rPr>
        <w:t xml:space="preserve"> </w:t>
      </w:r>
      <w:r w:rsidR="005A3629">
        <w:rPr>
          <w:rFonts w:ascii="Arial" w:hAnsi="Arial" w:cs="Arial"/>
          <w:sz w:val="24"/>
          <w:szCs w:val="24"/>
          <w:shd w:val="clear" w:color="auto" w:fill="FFFFFF"/>
        </w:rPr>
        <w:t xml:space="preserve">– </w:t>
      </w:r>
      <w:r w:rsidR="00DB72DF" w:rsidRPr="00DB72DF">
        <w:rPr>
          <w:rFonts w:ascii="Arial" w:hAnsi="Arial" w:cs="Arial"/>
          <w:sz w:val="24"/>
          <w:szCs w:val="24"/>
          <w:shd w:val="clear" w:color="auto" w:fill="FFFFFF"/>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521D75">
        <w:rPr>
          <w:rFonts w:ascii="Arial" w:hAnsi="Arial" w:cs="Arial"/>
          <w:sz w:val="24"/>
          <w:szCs w:val="24"/>
          <w:shd w:val="clear" w:color="auto" w:fill="FFFFFF"/>
        </w:rPr>
        <w:t>.</w:t>
      </w:r>
    </w:p>
    <w:p w14:paraId="085FCACA" w14:textId="16ACD565" w:rsidR="007E499E" w:rsidRDefault="007E499E" w:rsidP="009C30F2">
      <w:pPr>
        <w:pStyle w:val="Sraopastraipa"/>
        <w:numPr>
          <w:ilvl w:val="0"/>
          <w:numId w:val="4"/>
        </w:numPr>
        <w:tabs>
          <w:tab w:val="num" w:pos="-57"/>
          <w:tab w:val="left" w:pos="142"/>
          <w:tab w:val="left" w:pos="851"/>
          <w:tab w:val="left" w:pos="1134"/>
          <w:tab w:val="right" w:pos="8730"/>
        </w:tabs>
        <w:spacing w:line="276" w:lineRule="auto"/>
        <w:ind w:left="0" w:firstLine="567"/>
        <w:jc w:val="both"/>
        <w:rPr>
          <w:rStyle w:val="FontStyle150"/>
          <w:rFonts w:ascii="Arial" w:hAnsi="Arial" w:cs="Arial"/>
          <w:bCs/>
          <w:sz w:val="24"/>
          <w:szCs w:val="24"/>
        </w:rPr>
      </w:pPr>
      <w:r w:rsidRPr="007E499E">
        <w:rPr>
          <w:rStyle w:val="FontStyle150"/>
          <w:rFonts w:ascii="Arial" w:hAnsi="Arial" w:cs="Arial"/>
          <w:bCs/>
          <w:sz w:val="24"/>
          <w:szCs w:val="24"/>
        </w:rPr>
        <w:t>Kokios siūlomos naujos teisinio reguliavimo nuostatos ir kokių teigiamų rezultatų laukiama</w:t>
      </w:r>
      <w:r>
        <w:rPr>
          <w:rStyle w:val="FontStyle150"/>
          <w:rFonts w:ascii="Arial" w:hAnsi="Arial" w:cs="Arial"/>
          <w:bCs/>
          <w:sz w:val="24"/>
          <w:szCs w:val="24"/>
        </w:rPr>
        <w:t>: bus pripažintas netekusiu galios Klaipėdos rajono savivaldybės tarybos sprendimas.</w:t>
      </w:r>
    </w:p>
    <w:p w14:paraId="5EAC6BEA" w14:textId="141EC442" w:rsidR="006D3F56" w:rsidRPr="00EB3E26" w:rsidRDefault="006D3F56" w:rsidP="009C30F2">
      <w:pPr>
        <w:pStyle w:val="Sraopastraipa"/>
        <w:numPr>
          <w:ilvl w:val="0"/>
          <w:numId w:val="4"/>
        </w:numPr>
        <w:tabs>
          <w:tab w:val="num" w:pos="-57"/>
          <w:tab w:val="left" w:pos="142"/>
          <w:tab w:val="left" w:pos="851"/>
          <w:tab w:val="left" w:pos="1134"/>
          <w:tab w:val="right" w:pos="8730"/>
        </w:tabs>
        <w:spacing w:line="276" w:lineRule="auto"/>
        <w:ind w:left="0" w:firstLine="567"/>
        <w:jc w:val="both"/>
        <w:rPr>
          <w:rStyle w:val="FontStyle150"/>
          <w:rFonts w:ascii="Arial" w:hAnsi="Arial" w:cs="Arial"/>
          <w:bCs/>
          <w:sz w:val="24"/>
          <w:szCs w:val="24"/>
        </w:rPr>
      </w:pPr>
      <w:r w:rsidRPr="00EB3E26">
        <w:rPr>
          <w:rStyle w:val="FontStyle150"/>
          <w:rFonts w:ascii="Arial" w:hAnsi="Arial" w:cs="Arial"/>
          <w:bCs/>
          <w:sz w:val="24"/>
          <w:szCs w:val="24"/>
        </w:rPr>
        <w:t>Galimos neigiamos pasekmės priėmus siūlomą Savivaldybės tarybos sprendimą</w:t>
      </w:r>
      <w:r w:rsidRPr="00EB3E26">
        <w:rPr>
          <w:rFonts w:ascii="Arial" w:hAnsi="Arial" w:cs="Arial"/>
          <w:bCs/>
          <w:sz w:val="24"/>
          <w:szCs w:val="24"/>
        </w:rPr>
        <w:t xml:space="preserve"> ir kokių priemonių būtina imtis, siekiant išvengti neigiamų pasekmių: </w:t>
      </w:r>
      <w:r w:rsidR="00521D75">
        <w:rPr>
          <w:rFonts w:ascii="Arial" w:hAnsi="Arial" w:cs="Arial"/>
          <w:bCs/>
          <w:sz w:val="24"/>
          <w:szCs w:val="24"/>
        </w:rPr>
        <w:t>neigiamų pasekmių nenumatoma.</w:t>
      </w:r>
    </w:p>
    <w:p w14:paraId="11F169FB" w14:textId="7D14D2E5" w:rsidR="00535488" w:rsidRPr="006A7A6D" w:rsidRDefault="006D3F56" w:rsidP="006D0FF5">
      <w:pPr>
        <w:tabs>
          <w:tab w:val="left" w:pos="142"/>
          <w:tab w:val="left" w:pos="851"/>
          <w:tab w:val="left" w:pos="1134"/>
        </w:tabs>
        <w:spacing w:line="276" w:lineRule="auto"/>
        <w:ind w:firstLine="567"/>
        <w:jc w:val="both"/>
        <w:rPr>
          <w:rStyle w:val="FontStyle150"/>
          <w:rFonts w:ascii="Arial" w:hAnsi="Arial" w:cs="Arial"/>
          <w:bCs/>
          <w:sz w:val="24"/>
          <w:szCs w:val="24"/>
        </w:rPr>
      </w:pPr>
      <w:r w:rsidRPr="006A7A6D">
        <w:rPr>
          <w:rStyle w:val="FontStyle150"/>
          <w:rFonts w:ascii="Arial" w:hAnsi="Arial" w:cs="Arial"/>
          <w:bCs/>
          <w:sz w:val="24"/>
          <w:szCs w:val="24"/>
        </w:rPr>
        <w:t xml:space="preserve">5. Ar sprendimo projektas neprieštarauja Lietuvos Respublikos lygių galimybių įstatymui ir atitinka lygių galimybių pricipus: </w:t>
      </w:r>
      <w:r w:rsidR="00521D75">
        <w:rPr>
          <w:rStyle w:val="FontStyle150"/>
          <w:rFonts w:ascii="Arial" w:hAnsi="Arial" w:cs="Arial"/>
          <w:bCs/>
          <w:sz w:val="24"/>
          <w:szCs w:val="24"/>
        </w:rPr>
        <w:t>neprieštarauja.</w:t>
      </w:r>
    </w:p>
    <w:p w14:paraId="125665F7" w14:textId="44865964" w:rsidR="006D3F56" w:rsidRDefault="006D3F56" w:rsidP="006D0FF5">
      <w:pPr>
        <w:tabs>
          <w:tab w:val="left" w:pos="142"/>
          <w:tab w:val="left" w:pos="851"/>
          <w:tab w:val="left" w:pos="1134"/>
        </w:tabs>
        <w:spacing w:line="276" w:lineRule="auto"/>
        <w:ind w:firstLine="567"/>
        <w:jc w:val="both"/>
        <w:rPr>
          <w:rFonts w:ascii="Arial" w:hAnsi="Arial" w:cs="Arial"/>
          <w:b/>
          <w:bCs/>
          <w:sz w:val="24"/>
          <w:szCs w:val="24"/>
        </w:rPr>
      </w:pPr>
      <w:r w:rsidRPr="006A7A6D">
        <w:rPr>
          <w:rFonts w:ascii="Arial" w:hAnsi="Arial" w:cs="Arial"/>
          <w:sz w:val="24"/>
          <w:szCs w:val="24"/>
        </w:rPr>
        <w:t>6. Kokius teisės aktus būtina pakeisti ar panaikinti, priėmus teikiamą Savivaldybės tarybos sprendimą:</w:t>
      </w:r>
      <w:r w:rsidR="00E9695E" w:rsidRPr="00E9695E">
        <w:rPr>
          <w:rFonts w:ascii="Arial" w:hAnsi="Arial" w:cs="Arial"/>
          <w:sz w:val="24"/>
          <w:szCs w:val="24"/>
        </w:rPr>
        <w:t xml:space="preserve"> </w:t>
      </w:r>
      <w:r w:rsidR="00521D75">
        <w:rPr>
          <w:rFonts w:ascii="Arial" w:hAnsi="Arial" w:cs="Arial"/>
          <w:sz w:val="24"/>
          <w:szCs w:val="24"/>
        </w:rPr>
        <w:t xml:space="preserve">pripažinti netekusiu galios </w:t>
      </w:r>
      <w:r w:rsidR="00521D75" w:rsidRPr="00EB3E26">
        <w:rPr>
          <w:rFonts w:ascii="Arial" w:hAnsi="Arial" w:cs="Arial"/>
          <w:sz w:val="24"/>
          <w:szCs w:val="24"/>
          <w:shd w:val="clear" w:color="auto" w:fill="FFFFFF"/>
        </w:rPr>
        <w:t>Klaipėdos rajono savivaldybės tarybos 2011 m. gruodžio 29 d. sprendimą Nr. T11-441 „Dėl vaikų stebėjimo paslaugos Klaipėdos rajono savivaldybės Gargždų ligoninėje teikimo ir apmokėjimo“</w:t>
      </w:r>
      <w:r w:rsidR="00521D75">
        <w:rPr>
          <w:rFonts w:ascii="Arial" w:hAnsi="Arial" w:cs="Arial"/>
          <w:sz w:val="24"/>
          <w:szCs w:val="24"/>
          <w:shd w:val="clear" w:color="auto" w:fill="FFFFFF"/>
        </w:rPr>
        <w:t xml:space="preserve"> su visais pakeitimais.</w:t>
      </w:r>
    </w:p>
    <w:p w14:paraId="17927BFD" w14:textId="47F7B2BA" w:rsidR="006D3F56" w:rsidRPr="006A7A6D" w:rsidRDefault="006D3F56" w:rsidP="006D0FF5">
      <w:pPr>
        <w:tabs>
          <w:tab w:val="left" w:pos="142"/>
          <w:tab w:val="left" w:pos="851"/>
          <w:tab w:val="left" w:pos="1134"/>
        </w:tabs>
        <w:spacing w:line="276" w:lineRule="auto"/>
        <w:ind w:firstLine="567"/>
        <w:jc w:val="both"/>
        <w:rPr>
          <w:rFonts w:ascii="Arial" w:hAnsi="Arial" w:cs="Arial"/>
          <w:bCs/>
          <w:sz w:val="24"/>
          <w:szCs w:val="24"/>
        </w:rPr>
      </w:pPr>
      <w:r w:rsidRPr="006A7A6D">
        <w:rPr>
          <w:rFonts w:ascii="Arial" w:hAnsi="Arial" w:cs="Arial"/>
          <w:bCs/>
          <w:sz w:val="24"/>
          <w:szCs w:val="24"/>
        </w:rPr>
        <w:t xml:space="preserve">7. Projekto rengimo metu gauti specialistų vertinimai ir išvados, konsultavimosi su visuomene metu gauti pasiūlymai ir jų motyvuotas vertinimas (atsižvelgta ar ne): </w:t>
      </w:r>
      <w:r w:rsidR="00521D75">
        <w:rPr>
          <w:rFonts w:ascii="Arial" w:hAnsi="Arial" w:cs="Arial"/>
          <w:bCs/>
          <w:sz w:val="24"/>
          <w:szCs w:val="24"/>
        </w:rPr>
        <w:t>negauta.</w:t>
      </w:r>
    </w:p>
    <w:p w14:paraId="69AB68C8" w14:textId="56034736" w:rsidR="006D3F56" w:rsidRPr="006A7A6D" w:rsidRDefault="006D3F56" w:rsidP="006D0FF5">
      <w:pPr>
        <w:tabs>
          <w:tab w:val="left" w:pos="142"/>
          <w:tab w:val="left" w:pos="851"/>
          <w:tab w:val="left" w:pos="1134"/>
        </w:tabs>
        <w:spacing w:line="276" w:lineRule="auto"/>
        <w:ind w:firstLine="567"/>
        <w:jc w:val="both"/>
        <w:rPr>
          <w:rFonts w:ascii="Arial" w:hAnsi="Arial" w:cs="Arial"/>
          <w:bCs/>
          <w:sz w:val="24"/>
          <w:szCs w:val="24"/>
        </w:rPr>
      </w:pPr>
      <w:r w:rsidRPr="006A7A6D">
        <w:rPr>
          <w:rFonts w:ascii="Arial" w:hAnsi="Arial" w:cs="Arial"/>
          <w:sz w:val="24"/>
          <w:szCs w:val="24"/>
        </w:rPr>
        <w:t>8. Sprendimo įgyvendinimui reikalingos lėšos (ekonominiai apskaičiavimai), finansavimo šaltiniai:</w:t>
      </w:r>
      <w:r w:rsidRPr="006A7A6D">
        <w:rPr>
          <w:rFonts w:ascii="Arial" w:hAnsi="Arial" w:cs="Arial"/>
          <w:b/>
          <w:bCs/>
          <w:sz w:val="24"/>
          <w:szCs w:val="24"/>
        </w:rPr>
        <w:t xml:space="preserve"> </w:t>
      </w:r>
      <w:r w:rsidR="00521D75" w:rsidRPr="00521D75">
        <w:rPr>
          <w:rFonts w:ascii="Arial" w:hAnsi="Arial" w:cs="Arial"/>
          <w:sz w:val="24"/>
          <w:szCs w:val="24"/>
        </w:rPr>
        <w:t>nereikalingos.</w:t>
      </w:r>
    </w:p>
    <w:p w14:paraId="58FD22FC" w14:textId="1E2B38EE" w:rsidR="00F73C7E" w:rsidRDefault="006D3F56" w:rsidP="006D0FF5">
      <w:pPr>
        <w:tabs>
          <w:tab w:val="left" w:pos="142"/>
          <w:tab w:val="left" w:pos="851"/>
          <w:tab w:val="left" w:pos="1134"/>
        </w:tabs>
        <w:spacing w:line="276" w:lineRule="auto"/>
        <w:ind w:right="-1" w:firstLine="567"/>
        <w:jc w:val="both"/>
        <w:rPr>
          <w:rFonts w:ascii="Arial" w:hAnsi="Arial" w:cs="Arial"/>
          <w:sz w:val="24"/>
          <w:szCs w:val="24"/>
        </w:rPr>
      </w:pPr>
      <w:r w:rsidRPr="006A7A6D">
        <w:rPr>
          <w:rFonts w:ascii="Arial" w:hAnsi="Arial" w:cs="Arial"/>
          <w:sz w:val="24"/>
          <w:szCs w:val="24"/>
        </w:rPr>
        <w:t>9. Kiti, autoriaus nuomone, reikalingi pagrindimai, skaičiavimai ir paaiškinimai:</w:t>
      </w:r>
      <w:r w:rsidR="00F23EAE">
        <w:rPr>
          <w:rFonts w:ascii="Arial" w:hAnsi="Arial" w:cs="Arial"/>
          <w:sz w:val="24"/>
          <w:szCs w:val="24"/>
        </w:rPr>
        <w:t xml:space="preserve"> </w:t>
      </w:r>
      <w:r w:rsidR="00521D75" w:rsidRPr="00521D75">
        <w:rPr>
          <w:rFonts w:ascii="Arial" w:hAnsi="Arial" w:cs="Arial"/>
          <w:sz w:val="24"/>
          <w:szCs w:val="24"/>
        </w:rPr>
        <w:t>Valstybinės</w:t>
      </w:r>
      <w:r w:rsidR="00F23EAE">
        <w:rPr>
          <w:rFonts w:ascii="Arial" w:hAnsi="Arial" w:cs="Arial"/>
          <w:sz w:val="24"/>
          <w:szCs w:val="24"/>
        </w:rPr>
        <w:t xml:space="preserve"> </w:t>
      </w:r>
      <w:r w:rsidR="00521D75" w:rsidRPr="00521D75">
        <w:rPr>
          <w:rFonts w:ascii="Arial" w:hAnsi="Arial" w:cs="Arial"/>
          <w:sz w:val="24"/>
          <w:szCs w:val="24"/>
        </w:rPr>
        <w:t>akreditavimo sveikatos priežiūros veiklai tarnybos prie sveikatos apsaugos ministerijos</w:t>
      </w:r>
      <w:r w:rsidR="00F23EAE">
        <w:rPr>
          <w:rFonts w:ascii="Arial" w:hAnsi="Arial" w:cs="Arial"/>
          <w:sz w:val="24"/>
          <w:szCs w:val="24"/>
        </w:rPr>
        <w:t xml:space="preserve"> </w:t>
      </w:r>
      <w:r w:rsidR="00521D75" w:rsidRPr="00521D75">
        <w:rPr>
          <w:rFonts w:ascii="Arial" w:hAnsi="Arial" w:cs="Arial"/>
          <w:sz w:val="24"/>
          <w:szCs w:val="24"/>
        </w:rPr>
        <w:t>direktoriaus 2025 m. vasario 24 d. įsakymu Nr. T1-429 (1.1.)/SL „Dėl Klaipėdos rajono</w:t>
      </w:r>
      <w:r w:rsidR="00F23EAE">
        <w:rPr>
          <w:rFonts w:ascii="Arial" w:hAnsi="Arial" w:cs="Arial"/>
          <w:sz w:val="24"/>
          <w:szCs w:val="24"/>
        </w:rPr>
        <w:t xml:space="preserve"> </w:t>
      </w:r>
      <w:r w:rsidR="00521D75" w:rsidRPr="00521D75">
        <w:rPr>
          <w:rFonts w:ascii="Arial" w:hAnsi="Arial" w:cs="Arial"/>
          <w:sz w:val="24"/>
          <w:szCs w:val="24"/>
        </w:rPr>
        <w:t>savivaldybės sveikatos centro įstaigos asmens sveikatos priežiūros licencijos patikslinimo“, nuo</w:t>
      </w:r>
      <w:r w:rsidR="00521D75">
        <w:rPr>
          <w:rFonts w:ascii="Arial" w:hAnsi="Arial" w:cs="Arial"/>
          <w:sz w:val="24"/>
          <w:szCs w:val="24"/>
        </w:rPr>
        <w:t xml:space="preserve"> </w:t>
      </w:r>
      <w:r w:rsidR="00521D75" w:rsidRPr="00521D75">
        <w:rPr>
          <w:rFonts w:ascii="Arial" w:hAnsi="Arial" w:cs="Arial"/>
          <w:sz w:val="24"/>
          <w:szCs w:val="24"/>
        </w:rPr>
        <w:t>2025 m. kovo 1 d. patikslint</w:t>
      </w:r>
      <w:r w:rsidR="00521D75">
        <w:rPr>
          <w:rFonts w:ascii="Arial" w:hAnsi="Arial" w:cs="Arial"/>
          <w:sz w:val="24"/>
          <w:szCs w:val="24"/>
        </w:rPr>
        <w:t>o</w:t>
      </w:r>
      <w:r w:rsidR="00521D75" w:rsidRPr="00521D75">
        <w:rPr>
          <w:rFonts w:ascii="Arial" w:hAnsi="Arial" w:cs="Arial"/>
          <w:sz w:val="24"/>
          <w:szCs w:val="24"/>
        </w:rPr>
        <w:t xml:space="preserve"> </w:t>
      </w:r>
      <w:r w:rsidR="00521D75">
        <w:rPr>
          <w:rFonts w:ascii="Arial" w:hAnsi="Arial" w:cs="Arial"/>
          <w:sz w:val="24"/>
          <w:szCs w:val="24"/>
        </w:rPr>
        <w:t>Sveikatos centro</w:t>
      </w:r>
      <w:r w:rsidR="00521D75" w:rsidRPr="00521D75">
        <w:rPr>
          <w:rFonts w:ascii="Arial" w:hAnsi="Arial" w:cs="Arial"/>
          <w:sz w:val="24"/>
          <w:szCs w:val="24"/>
        </w:rPr>
        <w:t xml:space="preserve"> licencija Nr. 1100,</w:t>
      </w:r>
      <w:r w:rsidR="00521D75" w:rsidRPr="00521D75">
        <w:rPr>
          <w:rFonts w:ascii="Arial" w:hAnsi="Arial" w:cs="Arial"/>
          <w:sz w:val="24"/>
          <w:szCs w:val="24"/>
        </w:rPr>
        <w:br/>
        <w:t>panaikin</w:t>
      </w:r>
      <w:r w:rsidR="00521D75">
        <w:rPr>
          <w:rFonts w:ascii="Arial" w:hAnsi="Arial" w:cs="Arial"/>
          <w:sz w:val="24"/>
          <w:szCs w:val="24"/>
        </w:rPr>
        <w:t xml:space="preserve">dami </w:t>
      </w:r>
      <w:r w:rsidR="00521D75" w:rsidRPr="00521D75">
        <w:rPr>
          <w:rFonts w:ascii="Arial" w:hAnsi="Arial" w:cs="Arial"/>
          <w:sz w:val="24"/>
          <w:szCs w:val="24"/>
        </w:rPr>
        <w:t>teisę teikti antrinės stacionarinės asmens sveikatos priežiūros paslaugas: vaikų</w:t>
      </w:r>
      <w:r w:rsidR="00521D75">
        <w:rPr>
          <w:rFonts w:ascii="Arial" w:hAnsi="Arial" w:cs="Arial"/>
          <w:sz w:val="24"/>
          <w:szCs w:val="24"/>
        </w:rPr>
        <w:t xml:space="preserve"> </w:t>
      </w:r>
      <w:r w:rsidR="00521D75" w:rsidRPr="00521D75">
        <w:rPr>
          <w:rFonts w:ascii="Arial" w:hAnsi="Arial" w:cs="Arial"/>
          <w:sz w:val="24"/>
          <w:szCs w:val="24"/>
        </w:rPr>
        <w:t>ligų II, reanimacijos ir intensyviosios terapijos I-I (vaikų ir suaugusiųjų), reanimacijos ir</w:t>
      </w:r>
      <w:r w:rsidR="00521D75">
        <w:rPr>
          <w:rFonts w:ascii="Arial" w:hAnsi="Arial" w:cs="Arial"/>
          <w:sz w:val="24"/>
          <w:szCs w:val="24"/>
        </w:rPr>
        <w:t xml:space="preserve"> </w:t>
      </w:r>
      <w:r w:rsidR="00521D75" w:rsidRPr="00521D75">
        <w:rPr>
          <w:rFonts w:ascii="Arial" w:hAnsi="Arial" w:cs="Arial"/>
          <w:sz w:val="24"/>
          <w:szCs w:val="24"/>
        </w:rPr>
        <w:t xml:space="preserve">intensyviosios terapijos I-II (suaugusiųjų), reanimacijos ir intensyviosios terapijos I-II </w:t>
      </w:r>
      <w:r w:rsidR="00521D75" w:rsidRPr="00521D75">
        <w:rPr>
          <w:rFonts w:ascii="Arial" w:hAnsi="Arial" w:cs="Arial"/>
          <w:sz w:val="24"/>
          <w:szCs w:val="24"/>
        </w:rPr>
        <w:lastRenderedPageBreak/>
        <w:t>(vaikų)</w:t>
      </w:r>
      <w:r w:rsidR="00521D75">
        <w:rPr>
          <w:rFonts w:ascii="Arial" w:hAnsi="Arial" w:cs="Arial"/>
          <w:sz w:val="24"/>
          <w:szCs w:val="24"/>
        </w:rPr>
        <w:t xml:space="preserve"> </w:t>
      </w:r>
      <w:r w:rsidR="00521D75" w:rsidRPr="00521D75">
        <w:rPr>
          <w:rFonts w:ascii="Arial" w:hAnsi="Arial" w:cs="Arial"/>
          <w:sz w:val="24"/>
          <w:szCs w:val="24"/>
        </w:rPr>
        <w:t>paslaugas adresu Tilto g. 2, Gargždai, Klaipėdos r. sav.</w:t>
      </w:r>
    </w:p>
    <w:p w14:paraId="553A1EF2" w14:textId="35D7C14A" w:rsidR="00DE2662" w:rsidRPr="006A7A6D" w:rsidRDefault="006D3F56" w:rsidP="006D0FF5">
      <w:pPr>
        <w:tabs>
          <w:tab w:val="left" w:pos="142"/>
          <w:tab w:val="left" w:pos="851"/>
          <w:tab w:val="left" w:pos="1134"/>
        </w:tabs>
        <w:spacing w:after="480" w:line="276" w:lineRule="auto"/>
        <w:ind w:firstLine="567"/>
        <w:jc w:val="both"/>
        <w:rPr>
          <w:rFonts w:ascii="Arial" w:hAnsi="Arial" w:cs="Arial"/>
          <w:bCs/>
          <w:sz w:val="24"/>
          <w:szCs w:val="24"/>
        </w:rPr>
      </w:pPr>
      <w:r w:rsidRPr="006A7A6D">
        <w:rPr>
          <w:rFonts w:ascii="Arial" w:hAnsi="Arial" w:cs="Arial"/>
          <w:sz w:val="24"/>
          <w:szCs w:val="24"/>
        </w:rPr>
        <w:t xml:space="preserve">10. </w:t>
      </w:r>
      <w:r w:rsidR="00CA29AB" w:rsidRPr="006A7A6D">
        <w:rPr>
          <w:rFonts w:ascii="Arial" w:hAnsi="Arial" w:cs="Arial"/>
          <w:sz w:val="24"/>
          <w:szCs w:val="24"/>
        </w:rPr>
        <w:t>Sprendimo projekto iniciatoriai (institucija, asmenys ar piliečių įgalioti atstovai ir kt.) ir rengėjai:</w:t>
      </w:r>
      <w:r w:rsidR="00D17679">
        <w:rPr>
          <w:rFonts w:ascii="Arial" w:hAnsi="Arial" w:cs="Arial"/>
          <w:sz w:val="24"/>
          <w:szCs w:val="24"/>
        </w:rPr>
        <w:t xml:space="preserve"> </w:t>
      </w:r>
      <w:r w:rsidR="002B4E46">
        <w:rPr>
          <w:rFonts w:ascii="Arial" w:hAnsi="Arial" w:cs="Arial"/>
          <w:sz w:val="24"/>
          <w:szCs w:val="24"/>
        </w:rPr>
        <w:t xml:space="preserve">tesės akto projektą </w:t>
      </w:r>
      <w:r w:rsidR="00F56042" w:rsidRPr="006A7A6D">
        <w:rPr>
          <w:rFonts w:ascii="Arial" w:hAnsi="Arial" w:cs="Arial"/>
          <w:bCs/>
          <w:sz w:val="24"/>
          <w:szCs w:val="24"/>
        </w:rPr>
        <w:t xml:space="preserve">inicijuoja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skyrius, rengėja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skyriaus </w:t>
      </w:r>
      <w:r w:rsidR="00783AD1" w:rsidRPr="006A7A6D">
        <w:rPr>
          <w:rFonts w:ascii="Arial" w:hAnsi="Arial" w:cs="Arial"/>
          <w:bCs/>
          <w:sz w:val="24"/>
          <w:szCs w:val="24"/>
        </w:rPr>
        <w:t>patarėja, sveikatos reikalų</w:t>
      </w:r>
      <w:r w:rsidR="00CA29AB" w:rsidRPr="006A7A6D">
        <w:rPr>
          <w:rFonts w:ascii="Arial" w:hAnsi="Arial" w:cs="Arial"/>
          <w:bCs/>
          <w:sz w:val="24"/>
          <w:szCs w:val="24"/>
        </w:rPr>
        <w:t xml:space="preserve"> </w:t>
      </w:r>
      <w:r w:rsidR="00783AD1" w:rsidRPr="006A7A6D">
        <w:rPr>
          <w:rFonts w:ascii="Arial" w:hAnsi="Arial" w:cs="Arial"/>
          <w:bCs/>
          <w:sz w:val="24"/>
          <w:szCs w:val="24"/>
        </w:rPr>
        <w:t>koordinatorė Miglė Vaitilavičienė</w:t>
      </w:r>
      <w:r w:rsidR="00CA29AB" w:rsidRPr="006A7A6D">
        <w:rPr>
          <w:rFonts w:ascii="Arial" w:hAnsi="Arial" w:cs="Arial"/>
          <w:bCs/>
          <w:sz w:val="24"/>
          <w:szCs w:val="24"/>
        </w:rPr>
        <w:t>.</w:t>
      </w:r>
      <w:r w:rsidR="00D17679">
        <w:rPr>
          <w:rFonts w:ascii="Arial" w:hAnsi="Arial" w:cs="Arial"/>
          <w:bCs/>
          <w:sz w:val="24"/>
          <w:szCs w:val="24"/>
        </w:rPr>
        <w:t xml:space="preserve"> </w:t>
      </w:r>
    </w:p>
    <w:p w14:paraId="35C6CE62" w14:textId="70890974" w:rsidR="006D3F56" w:rsidRPr="006A7A6D" w:rsidRDefault="006D3F56" w:rsidP="006D0FF5">
      <w:pPr>
        <w:spacing w:line="276" w:lineRule="auto"/>
        <w:ind w:left="7371" w:hanging="7371"/>
        <w:rPr>
          <w:rFonts w:ascii="Arial" w:hAnsi="Arial" w:cs="Arial"/>
          <w:sz w:val="24"/>
          <w:szCs w:val="24"/>
        </w:rPr>
      </w:pPr>
      <w:r w:rsidRPr="006A7A6D">
        <w:rPr>
          <w:rFonts w:ascii="Arial" w:hAnsi="Arial" w:cs="Arial"/>
          <w:sz w:val="24"/>
          <w:szCs w:val="24"/>
        </w:rPr>
        <w:t>Sveikatos ir socialinės apsaugos skyriaus</w:t>
      </w:r>
      <w:r w:rsidRPr="006A7A6D">
        <w:rPr>
          <w:rFonts w:ascii="Arial" w:hAnsi="Arial" w:cs="Arial"/>
          <w:sz w:val="24"/>
          <w:szCs w:val="24"/>
        </w:rPr>
        <w:tab/>
      </w:r>
      <w:r w:rsidR="00783AD1" w:rsidRPr="006A7A6D">
        <w:rPr>
          <w:rFonts w:ascii="Arial" w:hAnsi="Arial" w:cs="Arial"/>
          <w:sz w:val="24"/>
          <w:szCs w:val="24"/>
        </w:rPr>
        <w:t>Miglė Vaitilavičienė</w:t>
      </w:r>
    </w:p>
    <w:p w14:paraId="71BF9294" w14:textId="22684D7F" w:rsidR="00644BE8" w:rsidRPr="006A7A6D" w:rsidRDefault="00783AD1" w:rsidP="006D0FF5">
      <w:pPr>
        <w:tabs>
          <w:tab w:val="left" w:pos="7470"/>
        </w:tabs>
        <w:spacing w:line="276" w:lineRule="auto"/>
        <w:rPr>
          <w:rFonts w:ascii="Arial" w:hAnsi="Arial" w:cs="Arial"/>
          <w:sz w:val="24"/>
          <w:szCs w:val="24"/>
        </w:rPr>
      </w:pPr>
      <w:r w:rsidRPr="006A7A6D">
        <w:rPr>
          <w:rFonts w:ascii="Arial" w:hAnsi="Arial" w:cs="Arial"/>
          <w:sz w:val="24"/>
          <w:szCs w:val="24"/>
        </w:rPr>
        <w:t>patarėja, sveikatos reikalų koordinatorė</w:t>
      </w:r>
    </w:p>
    <w:sectPr w:rsidR="00644BE8" w:rsidRPr="006A7A6D" w:rsidSect="00FB26F3">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642AF" w14:textId="77777777" w:rsidR="00FC06BE" w:rsidRDefault="00FC06BE">
      <w:r>
        <w:separator/>
      </w:r>
    </w:p>
  </w:endnote>
  <w:endnote w:type="continuationSeparator" w:id="0">
    <w:p w14:paraId="4C6DC53C" w14:textId="77777777" w:rsidR="00FC06BE" w:rsidRDefault="00FC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5ED93" w14:textId="77777777" w:rsidR="00FC06BE" w:rsidRDefault="00FC06BE">
      <w:r>
        <w:separator/>
      </w:r>
    </w:p>
  </w:footnote>
  <w:footnote w:type="continuationSeparator" w:id="0">
    <w:p w14:paraId="0CD1A186" w14:textId="77777777" w:rsidR="00FC06BE" w:rsidRDefault="00FC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9CCA" w14:textId="77777777" w:rsidR="007B273B" w:rsidRPr="00F24775" w:rsidRDefault="00940C9E"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85F27"/>
    <w:multiLevelType w:val="hybridMultilevel"/>
    <w:tmpl w:val="8A1A9006"/>
    <w:lvl w:ilvl="0" w:tplc="9D64B746">
      <w:start w:val="1"/>
      <w:numFmt w:val="decimal"/>
      <w:lvlText w:val="%1."/>
      <w:lvlJc w:val="left"/>
      <w:pPr>
        <w:ind w:left="9858" w:hanging="360"/>
      </w:pPr>
      <w:rPr>
        <w:rFonts w:hint="default"/>
      </w:rPr>
    </w:lvl>
    <w:lvl w:ilvl="1" w:tplc="04270019" w:tentative="1">
      <w:start w:val="1"/>
      <w:numFmt w:val="lowerLetter"/>
      <w:lvlText w:val="%2."/>
      <w:lvlJc w:val="left"/>
      <w:pPr>
        <w:ind w:left="10578" w:hanging="360"/>
      </w:pPr>
    </w:lvl>
    <w:lvl w:ilvl="2" w:tplc="0427001B" w:tentative="1">
      <w:start w:val="1"/>
      <w:numFmt w:val="lowerRoman"/>
      <w:lvlText w:val="%3."/>
      <w:lvlJc w:val="right"/>
      <w:pPr>
        <w:ind w:left="11298" w:hanging="180"/>
      </w:pPr>
    </w:lvl>
    <w:lvl w:ilvl="3" w:tplc="0427000F" w:tentative="1">
      <w:start w:val="1"/>
      <w:numFmt w:val="decimal"/>
      <w:lvlText w:val="%4."/>
      <w:lvlJc w:val="left"/>
      <w:pPr>
        <w:ind w:left="12018" w:hanging="360"/>
      </w:pPr>
    </w:lvl>
    <w:lvl w:ilvl="4" w:tplc="04270019" w:tentative="1">
      <w:start w:val="1"/>
      <w:numFmt w:val="lowerLetter"/>
      <w:lvlText w:val="%5."/>
      <w:lvlJc w:val="left"/>
      <w:pPr>
        <w:ind w:left="12738" w:hanging="360"/>
      </w:pPr>
    </w:lvl>
    <w:lvl w:ilvl="5" w:tplc="0427001B" w:tentative="1">
      <w:start w:val="1"/>
      <w:numFmt w:val="lowerRoman"/>
      <w:lvlText w:val="%6."/>
      <w:lvlJc w:val="right"/>
      <w:pPr>
        <w:ind w:left="13458" w:hanging="180"/>
      </w:pPr>
    </w:lvl>
    <w:lvl w:ilvl="6" w:tplc="0427000F" w:tentative="1">
      <w:start w:val="1"/>
      <w:numFmt w:val="decimal"/>
      <w:lvlText w:val="%7."/>
      <w:lvlJc w:val="left"/>
      <w:pPr>
        <w:ind w:left="14178" w:hanging="360"/>
      </w:pPr>
    </w:lvl>
    <w:lvl w:ilvl="7" w:tplc="04270019" w:tentative="1">
      <w:start w:val="1"/>
      <w:numFmt w:val="lowerLetter"/>
      <w:lvlText w:val="%8."/>
      <w:lvlJc w:val="left"/>
      <w:pPr>
        <w:ind w:left="14898" w:hanging="360"/>
      </w:pPr>
    </w:lvl>
    <w:lvl w:ilvl="8" w:tplc="0427001B" w:tentative="1">
      <w:start w:val="1"/>
      <w:numFmt w:val="lowerRoman"/>
      <w:lvlText w:val="%9."/>
      <w:lvlJc w:val="right"/>
      <w:pPr>
        <w:ind w:left="15618" w:hanging="180"/>
      </w:pPr>
    </w:lvl>
  </w:abstractNum>
  <w:abstractNum w:abstractNumId="1" w15:restartNumberingAfterBreak="0">
    <w:nsid w:val="24045879"/>
    <w:multiLevelType w:val="multilevel"/>
    <w:tmpl w:val="DF7C5296"/>
    <w:lvl w:ilvl="0">
      <w:start w:val="9"/>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39F7BB0"/>
    <w:multiLevelType w:val="multilevel"/>
    <w:tmpl w:val="D4DCB174"/>
    <w:lvl w:ilvl="0">
      <w:start w:val="9"/>
      <w:numFmt w:val="decimal"/>
      <w:lvlText w:val="%1."/>
      <w:lvlJc w:val="left"/>
      <w:pPr>
        <w:ind w:left="585" w:hanging="585"/>
      </w:pPr>
      <w:rPr>
        <w:rFonts w:hint="default"/>
      </w:rPr>
    </w:lvl>
    <w:lvl w:ilvl="1">
      <w:start w:val="5"/>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4A4A42EF"/>
    <w:multiLevelType w:val="multilevel"/>
    <w:tmpl w:val="2A80BE0E"/>
    <w:lvl w:ilvl="0">
      <w:start w:val="9"/>
      <w:numFmt w:val="decimal"/>
      <w:lvlText w:val="%1."/>
      <w:lvlJc w:val="left"/>
      <w:pPr>
        <w:ind w:left="585" w:hanging="585"/>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5"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6"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7" w15:restartNumberingAfterBreak="0">
    <w:nsid w:val="7CBD4238"/>
    <w:multiLevelType w:val="multilevel"/>
    <w:tmpl w:val="818680B4"/>
    <w:lvl w:ilvl="0">
      <w:start w:val="1"/>
      <w:numFmt w:val="decimal"/>
      <w:lvlText w:val="%1."/>
      <w:lvlJc w:val="left"/>
      <w:pPr>
        <w:ind w:left="720" w:hanging="360"/>
      </w:pPr>
    </w:lvl>
    <w:lvl w:ilvl="1">
      <w:start w:val="4"/>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05843499">
    <w:abstractNumId w:val="4"/>
  </w:num>
  <w:num w:numId="2" w16cid:durableId="596716649">
    <w:abstractNumId w:val="6"/>
  </w:num>
  <w:num w:numId="3" w16cid:durableId="1854030049">
    <w:abstractNumId w:val="5"/>
  </w:num>
  <w:num w:numId="4" w16cid:durableId="438186455">
    <w:abstractNumId w:val="0"/>
  </w:num>
  <w:num w:numId="5" w16cid:durableId="1903638606">
    <w:abstractNumId w:val="7"/>
  </w:num>
  <w:num w:numId="6" w16cid:durableId="1254515106">
    <w:abstractNumId w:val="3"/>
  </w:num>
  <w:num w:numId="7" w16cid:durableId="1876505042">
    <w:abstractNumId w:val="1"/>
  </w:num>
  <w:num w:numId="8" w16cid:durableId="4202225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142A2"/>
    <w:rsid w:val="000206BB"/>
    <w:rsid w:val="00034B3D"/>
    <w:rsid w:val="00043A2B"/>
    <w:rsid w:val="00050598"/>
    <w:rsid w:val="00050E4B"/>
    <w:rsid w:val="00054484"/>
    <w:rsid w:val="00071AA1"/>
    <w:rsid w:val="000740C1"/>
    <w:rsid w:val="00081087"/>
    <w:rsid w:val="00091FF0"/>
    <w:rsid w:val="000B43EF"/>
    <w:rsid w:val="000D494E"/>
    <w:rsid w:val="000E1BF8"/>
    <w:rsid w:val="000E1F51"/>
    <w:rsid w:val="000F6BA4"/>
    <w:rsid w:val="00100AB3"/>
    <w:rsid w:val="00103AA6"/>
    <w:rsid w:val="00106DFB"/>
    <w:rsid w:val="0010732D"/>
    <w:rsid w:val="0012765A"/>
    <w:rsid w:val="00131C69"/>
    <w:rsid w:val="00133598"/>
    <w:rsid w:val="00133A82"/>
    <w:rsid w:val="00143929"/>
    <w:rsid w:val="00144293"/>
    <w:rsid w:val="0014555E"/>
    <w:rsid w:val="00151736"/>
    <w:rsid w:val="0015253E"/>
    <w:rsid w:val="001866AF"/>
    <w:rsid w:val="00195244"/>
    <w:rsid w:val="001A57D8"/>
    <w:rsid w:val="001B3C02"/>
    <w:rsid w:val="001C4374"/>
    <w:rsid w:val="001D6908"/>
    <w:rsid w:val="001E0C34"/>
    <w:rsid w:val="001E6E72"/>
    <w:rsid w:val="001F7C04"/>
    <w:rsid w:val="00210E99"/>
    <w:rsid w:val="00232DCC"/>
    <w:rsid w:val="002347CE"/>
    <w:rsid w:val="00250BB2"/>
    <w:rsid w:val="00251D19"/>
    <w:rsid w:val="0025795F"/>
    <w:rsid w:val="00274830"/>
    <w:rsid w:val="00275596"/>
    <w:rsid w:val="00276682"/>
    <w:rsid w:val="00277877"/>
    <w:rsid w:val="0028048D"/>
    <w:rsid w:val="00281F90"/>
    <w:rsid w:val="00290632"/>
    <w:rsid w:val="00292D6F"/>
    <w:rsid w:val="00294CF8"/>
    <w:rsid w:val="002B4E46"/>
    <w:rsid w:val="002C5B74"/>
    <w:rsid w:val="002D7188"/>
    <w:rsid w:val="002D7C2A"/>
    <w:rsid w:val="002E22BF"/>
    <w:rsid w:val="002E2E2F"/>
    <w:rsid w:val="0030128C"/>
    <w:rsid w:val="00323F3C"/>
    <w:rsid w:val="0034545E"/>
    <w:rsid w:val="00354688"/>
    <w:rsid w:val="0036677D"/>
    <w:rsid w:val="00367625"/>
    <w:rsid w:val="003739F2"/>
    <w:rsid w:val="00377DCF"/>
    <w:rsid w:val="00384795"/>
    <w:rsid w:val="00390849"/>
    <w:rsid w:val="003A37EA"/>
    <w:rsid w:val="003B42A6"/>
    <w:rsid w:val="003B78DB"/>
    <w:rsid w:val="003C021D"/>
    <w:rsid w:val="003D0BA0"/>
    <w:rsid w:val="003E4745"/>
    <w:rsid w:val="00411AB7"/>
    <w:rsid w:val="00414653"/>
    <w:rsid w:val="00417605"/>
    <w:rsid w:val="004261D9"/>
    <w:rsid w:val="004266AC"/>
    <w:rsid w:val="00426BEC"/>
    <w:rsid w:val="00430D96"/>
    <w:rsid w:val="00433142"/>
    <w:rsid w:val="00444DA0"/>
    <w:rsid w:val="004739C8"/>
    <w:rsid w:val="00481548"/>
    <w:rsid w:val="00486D3E"/>
    <w:rsid w:val="00490799"/>
    <w:rsid w:val="004A03CA"/>
    <w:rsid w:val="004A11BF"/>
    <w:rsid w:val="004C0764"/>
    <w:rsid w:val="004E0CD0"/>
    <w:rsid w:val="004E7280"/>
    <w:rsid w:val="00521D75"/>
    <w:rsid w:val="00525D8E"/>
    <w:rsid w:val="005309AB"/>
    <w:rsid w:val="00535488"/>
    <w:rsid w:val="005408BC"/>
    <w:rsid w:val="0054097D"/>
    <w:rsid w:val="005567CF"/>
    <w:rsid w:val="00572E46"/>
    <w:rsid w:val="00576BAF"/>
    <w:rsid w:val="00581322"/>
    <w:rsid w:val="0058746C"/>
    <w:rsid w:val="00596C49"/>
    <w:rsid w:val="005A0317"/>
    <w:rsid w:val="005A188C"/>
    <w:rsid w:val="005A238C"/>
    <w:rsid w:val="005A3629"/>
    <w:rsid w:val="005D0BA2"/>
    <w:rsid w:val="005D670A"/>
    <w:rsid w:val="005E3945"/>
    <w:rsid w:val="005F1F1C"/>
    <w:rsid w:val="005F32F6"/>
    <w:rsid w:val="005F6AE9"/>
    <w:rsid w:val="00603BBF"/>
    <w:rsid w:val="0061237A"/>
    <w:rsid w:val="00620E59"/>
    <w:rsid w:val="0063122B"/>
    <w:rsid w:val="00643026"/>
    <w:rsid w:val="00643943"/>
    <w:rsid w:val="00644BE8"/>
    <w:rsid w:val="006622EF"/>
    <w:rsid w:val="00667D4C"/>
    <w:rsid w:val="006825C9"/>
    <w:rsid w:val="006A29D9"/>
    <w:rsid w:val="006A7A6D"/>
    <w:rsid w:val="006B2415"/>
    <w:rsid w:val="006B5E73"/>
    <w:rsid w:val="006D0FF5"/>
    <w:rsid w:val="006D3F56"/>
    <w:rsid w:val="006D5186"/>
    <w:rsid w:val="006F343E"/>
    <w:rsid w:val="007004FE"/>
    <w:rsid w:val="00704785"/>
    <w:rsid w:val="00740F71"/>
    <w:rsid w:val="00750D38"/>
    <w:rsid w:val="00762C90"/>
    <w:rsid w:val="00763E55"/>
    <w:rsid w:val="007733AD"/>
    <w:rsid w:val="0078013E"/>
    <w:rsid w:val="00781B87"/>
    <w:rsid w:val="00782770"/>
    <w:rsid w:val="00783AD1"/>
    <w:rsid w:val="00792805"/>
    <w:rsid w:val="007A28E4"/>
    <w:rsid w:val="007A736B"/>
    <w:rsid w:val="007B273B"/>
    <w:rsid w:val="007C160C"/>
    <w:rsid w:val="007D0FDE"/>
    <w:rsid w:val="007D10F8"/>
    <w:rsid w:val="007D4510"/>
    <w:rsid w:val="007E499E"/>
    <w:rsid w:val="007F154F"/>
    <w:rsid w:val="007F3CCD"/>
    <w:rsid w:val="007F3F95"/>
    <w:rsid w:val="00800976"/>
    <w:rsid w:val="0080295D"/>
    <w:rsid w:val="008143E3"/>
    <w:rsid w:val="00820C12"/>
    <w:rsid w:val="00831905"/>
    <w:rsid w:val="00834A42"/>
    <w:rsid w:val="00861AE1"/>
    <w:rsid w:val="008656DB"/>
    <w:rsid w:val="0086700C"/>
    <w:rsid w:val="00880A27"/>
    <w:rsid w:val="00885026"/>
    <w:rsid w:val="008956E6"/>
    <w:rsid w:val="008964A4"/>
    <w:rsid w:val="00897243"/>
    <w:rsid w:val="00897D62"/>
    <w:rsid w:val="008A6F2D"/>
    <w:rsid w:val="008A741A"/>
    <w:rsid w:val="008B09E7"/>
    <w:rsid w:val="008B17C3"/>
    <w:rsid w:val="008B21C0"/>
    <w:rsid w:val="008B33B0"/>
    <w:rsid w:val="008C04C9"/>
    <w:rsid w:val="008C57A9"/>
    <w:rsid w:val="008D5605"/>
    <w:rsid w:val="008D6C97"/>
    <w:rsid w:val="008E7A8F"/>
    <w:rsid w:val="008F04C1"/>
    <w:rsid w:val="0091037F"/>
    <w:rsid w:val="00911E09"/>
    <w:rsid w:val="00921BBD"/>
    <w:rsid w:val="00932628"/>
    <w:rsid w:val="0093527C"/>
    <w:rsid w:val="00940C9E"/>
    <w:rsid w:val="00941AC0"/>
    <w:rsid w:val="00943341"/>
    <w:rsid w:val="00947B43"/>
    <w:rsid w:val="00964F3D"/>
    <w:rsid w:val="00980BD0"/>
    <w:rsid w:val="0099320E"/>
    <w:rsid w:val="009A10F1"/>
    <w:rsid w:val="009C1EF8"/>
    <w:rsid w:val="009F695D"/>
    <w:rsid w:val="009F7622"/>
    <w:rsid w:val="00A12260"/>
    <w:rsid w:val="00A151D5"/>
    <w:rsid w:val="00A2673B"/>
    <w:rsid w:val="00A63306"/>
    <w:rsid w:val="00A810E5"/>
    <w:rsid w:val="00A819FB"/>
    <w:rsid w:val="00A831C8"/>
    <w:rsid w:val="00A84880"/>
    <w:rsid w:val="00A97573"/>
    <w:rsid w:val="00AC1506"/>
    <w:rsid w:val="00AC236D"/>
    <w:rsid w:val="00AC277B"/>
    <w:rsid w:val="00AD1F30"/>
    <w:rsid w:val="00AE0C1E"/>
    <w:rsid w:val="00AE3D4B"/>
    <w:rsid w:val="00AE6C65"/>
    <w:rsid w:val="00AF1480"/>
    <w:rsid w:val="00AF1B57"/>
    <w:rsid w:val="00AF64D5"/>
    <w:rsid w:val="00B05655"/>
    <w:rsid w:val="00B2033E"/>
    <w:rsid w:val="00B222B0"/>
    <w:rsid w:val="00B235FF"/>
    <w:rsid w:val="00B32C8B"/>
    <w:rsid w:val="00B430F7"/>
    <w:rsid w:val="00B461C8"/>
    <w:rsid w:val="00B60F7D"/>
    <w:rsid w:val="00B66B7F"/>
    <w:rsid w:val="00B72084"/>
    <w:rsid w:val="00B7527D"/>
    <w:rsid w:val="00B904CB"/>
    <w:rsid w:val="00BA2BD7"/>
    <w:rsid w:val="00BA340F"/>
    <w:rsid w:val="00BC0A58"/>
    <w:rsid w:val="00BC41B5"/>
    <w:rsid w:val="00BC7F95"/>
    <w:rsid w:val="00BD1759"/>
    <w:rsid w:val="00BF54BF"/>
    <w:rsid w:val="00C10037"/>
    <w:rsid w:val="00C164E1"/>
    <w:rsid w:val="00C21BAE"/>
    <w:rsid w:val="00C2304A"/>
    <w:rsid w:val="00C31948"/>
    <w:rsid w:val="00C379F3"/>
    <w:rsid w:val="00C462C7"/>
    <w:rsid w:val="00C5224E"/>
    <w:rsid w:val="00C557EE"/>
    <w:rsid w:val="00C8537F"/>
    <w:rsid w:val="00CA0A56"/>
    <w:rsid w:val="00CA29AB"/>
    <w:rsid w:val="00CC0410"/>
    <w:rsid w:val="00CC23E3"/>
    <w:rsid w:val="00CE587C"/>
    <w:rsid w:val="00CF7CD1"/>
    <w:rsid w:val="00D054A1"/>
    <w:rsid w:val="00D0594C"/>
    <w:rsid w:val="00D17679"/>
    <w:rsid w:val="00D25997"/>
    <w:rsid w:val="00D4173E"/>
    <w:rsid w:val="00D4249E"/>
    <w:rsid w:val="00D45DF3"/>
    <w:rsid w:val="00D67DDC"/>
    <w:rsid w:val="00D80A44"/>
    <w:rsid w:val="00D83150"/>
    <w:rsid w:val="00D842CC"/>
    <w:rsid w:val="00D904E1"/>
    <w:rsid w:val="00DA15AE"/>
    <w:rsid w:val="00DB18EF"/>
    <w:rsid w:val="00DB72DF"/>
    <w:rsid w:val="00DD0655"/>
    <w:rsid w:val="00DD5A80"/>
    <w:rsid w:val="00DE2662"/>
    <w:rsid w:val="00DE4672"/>
    <w:rsid w:val="00DF5C42"/>
    <w:rsid w:val="00DF5E17"/>
    <w:rsid w:val="00E047B3"/>
    <w:rsid w:val="00E47631"/>
    <w:rsid w:val="00E54096"/>
    <w:rsid w:val="00E624E4"/>
    <w:rsid w:val="00E65DCC"/>
    <w:rsid w:val="00E80083"/>
    <w:rsid w:val="00E80786"/>
    <w:rsid w:val="00E91166"/>
    <w:rsid w:val="00E9695E"/>
    <w:rsid w:val="00E96B57"/>
    <w:rsid w:val="00EB3E26"/>
    <w:rsid w:val="00EB45DF"/>
    <w:rsid w:val="00EB49D1"/>
    <w:rsid w:val="00EE2350"/>
    <w:rsid w:val="00EE2BE2"/>
    <w:rsid w:val="00EE56BF"/>
    <w:rsid w:val="00EE6BE3"/>
    <w:rsid w:val="00EE6E15"/>
    <w:rsid w:val="00F111F8"/>
    <w:rsid w:val="00F15AB6"/>
    <w:rsid w:val="00F219F6"/>
    <w:rsid w:val="00F23EAE"/>
    <w:rsid w:val="00F43FE1"/>
    <w:rsid w:val="00F524DE"/>
    <w:rsid w:val="00F55F06"/>
    <w:rsid w:val="00F56042"/>
    <w:rsid w:val="00F63491"/>
    <w:rsid w:val="00F649E3"/>
    <w:rsid w:val="00F724D6"/>
    <w:rsid w:val="00F73C7E"/>
    <w:rsid w:val="00F80D69"/>
    <w:rsid w:val="00F85645"/>
    <w:rsid w:val="00F94359"/>
    <w:rsid w:val="00FA1BE0"/>
    <w:rsid w:val="00FA7107"/>
    <w:rsid w:val="00FB1174"/>
    <w:rsid w:val="00FB26F3"/>
    <w:rsid w:val="00FC06BE"/>
    <w:rsid w:val="00FD3761"/>
    <w:rsid w:val="00FE7EA3"/>
    <w:rsid w:val="00FF0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65203">
      <w:bodyDiv w:val="1"/>
      <w:marLeft w:val="0"/>
      <w:marRight w:val="0"/>
      <w:marTop w:val="0"/>
      <w:marBottom w:val="0"/>
      <w:divBdr>
        <w:top w:val="none" w:sz="0" w:space="0" w:color="auto"/>
        <w:left w:val="none" w:sz="0" w:space="0" w:color="auto"/>
        <w:bottom w:val="none" w:sz="0" w:space="0" w:color="auto"/>
        <w:right w:val="none" w:sz="0" w:space="0" w:color="auto"/>
      </w:divBdr>
    </w:div>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800685068">
      <w:bodyDiv w:val="1"/>
      <w:marLeft w:val="0"/>
      <w:marRight w:val="0"/>
      <w:marTop w:val="0"/>
      <w:marBottom w:val="0"/>
      <w:divBdr>
        <w:top w:val="none" w:sz="0" w:space="0" w:color="auto"/>
        <w:left w:val="none" w:sz="0" w:space="0" w:color="auto"/>
        <w:bottom w:val="none" w:sz="0" w:space="0" w:color="auto"/>
        <w:right w:val="none" w:sz="0" w:space="0" w:color="auto"/>
      </w:divBdr>
    </w:div>
    <w:div w:id="965697478">
      <w:bodyDiv w:val="1"/>
      <w:marLeft w:val="0"/>
      <w:marRight w:val="0"/>
      <w:marTop w:val="0"/>
      <w:marBottom w:val="0"/>
      <w:divBdr>
        <w:top w:val="none" w:sz="0" w:space="0" w:color="auto"/>
        <w:left w:val="none" w:sz="0" w:space="0" w:color="auto"/>
        <w:bottom w:val="none" w:sz="0" w:space="0" w:color="auto"/>
        <w:right w:val="none" w:sz="0" w:space="0" w:color="auto"/>
      </w:divBdr>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005788744">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 w:id="1761873588">
      <w:bodyDiv w:val="1"/>
      <w:marLeft w:val="0"/>
      <w:marRight w:val="0"/>
      <w:marTop w:val="0"/>
      <w:marBottom w:val="0"/>
      <w:divBdr>
        <w:top w:val="none" w:sz="0" w:space="0" w:color="auto"/>
        <w:left w:val="none" w:sz="0" w:space="0" w:color="auto"/>
        <w:bottom w:val="none" w:sz="0" w:space="0" w:color="auto"/>
        <w:right w:val="none" w:sz="0" w:space="0" w:color="auto"/>
      </w:divBdr>
    </w:div>
    <w:div w:id="186705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2998</Words>
  <Characters>1710</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Miglė Vaitilavičienė</cp:lastModifiedBy>
  <cp:revision>2</cp:revision>
  <dcterms:created xsi:type="dcterms:W3CDTF">2025-04-04T10:00:00Z</dcterms:created>
  <dcterms:modified xsi:type="dcterms:W3CDTF">2025-04-04T10:00:00Z</dcterms:modified>
</cp:coreProperties>
</file>