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172AE7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D2063">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CD2063" w:rsidRPr="00CD2063">
        <w:rPr>
          <w:rFonts w:ascii="Arial" w:hAnsi="Arial" w:cs="Arial"/>
          <w:b/>
          <w:bCs/>
          <w:color w:val="000000"/>
          <w:sz w:val="24"/>
          <w:szCs w:val="24"/>
        </w:rPr>
        <w:t>58/0005:2873</w:t>
      </w:r>
      <w:r w:rsidR="00CD2063">
        <w:rPr>
          <w:rFonts w:ascii="Arial" w:hAnsi="Arial" w:cs="Arial"/>
          <w:b/>
          <w:bCs/>
          <w:color w:val="000000"/>
          <w:sz w:val="24"/>
          <w:szCs w:val="24"/>
        </w:rPr>
        <w:t xml:space="preserve">; </w:t>
      </w:r>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CD2063" w:rsidRPr="00CD2063">
        <w:rPr>
          <w:rFonts w:ascii="Arial" w:hAnsi="Arial" w:cs="Arial"/>
          <w:b/>
          <w:bCs/>
          <w:color w:val="000000"/>
          <w:sz w:val="24"/>
          <w:szCs w:val="24"/>
        </w:rPr>
        <w:t>58/0005:287</w:t>
      </w:r>
      <w:r w:rsidR="00CD2063">
        <w:rPr>
          <w:rFonts w:ascii="Arial" w:hAnsi="Arial" w:cs="Arial"/>
          <w:b/>
          <w:bCs/>
          <w:color w:val="000000"/>
          <w:sz w:val="24"/>
          <w:szCs w:val="24"/>
        </w:rPr>
        <w:t>4</w:t>
      </w:r>
      <w:bookmarkEnd w:id="1"/>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CD2063">
        <w:rPr>
          <w:rFonts w:ascii="Arial" w:hAnsi="Arial" w:cs="Arial"/>
          <w:b/>
          <w:bCs/>
          <w:color w:val="000000"/>
          <w:sz w:val="24"/>
          <w:szCs w:val="24"/>
        </w:rPr>
        <w:t>TRUŠELIŲ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4D70F87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D2063">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CD2063" w:rsidRPr="00CD2063">
        <w:rPr>
          <w:rFonts w:ascii="Arial" w:hAnsi="Arial" w:cs="Arial"/>
          <w:color w:val="000000"/>
          <w:sz w:val="24"/>
          <w:szCs w:val="24"/>
        </w:rPr>
        <w:t>5558/0005:2873; 5558/0005:2874</w:t>
      </w:r>
      <w:r w:rsidRPr="0030337B">
        <w:rPr>
          <w:rFonts w:ascii="Arial" w:hAnsi="Arial" w:cs="Arial"/>
          <w:bCs/>
          <w:sz w:val="24"/>
          <w:szCs w:val="24"/>
        </w:rPr>
        <w:t xml:space="preserve">) </w:t>
      </w:r>
      <w:proofErr w:type="spellStart"/>
      <w:r w:rsidR="00CD2063">
        <w:rPr>
          <w:rFonts w:ascii="Arial" w:hAnsi="Arial" w:cs="Arial"/>
          <w:bCs/>
          <w:sz w:val="24"/>
          <w:szCs w:val="24"/>
        </w:rPr>
        <w:t>Trušelių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CD2063" w:rsidRPr="00CD2063">
        <w:rPr>
          <w:rFonts w:ascii="Arial" w:eastAsia="Times New Roman" w:hAnsi="Arial" w:cs="Arial"/>
          <w:sz w:val="24"/>
          <w:szCs w:val="24"/>
          <w:shd w:val="clear" w:color="auto" w:fill="FFFFFF"/>
        </w:rPr>
        <w:t>T00061513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CD2063" w:rsidRPr="00CD2063">
        <w:rPr>
          <w:rFonts w:ascii="Arial" w:hAnsi="Arial" w:cs="Arial"/>
          <w:bCs/>
          <w:sz w:val="24"/>
          <w:szCs w:val="24"/>
        </w:rPr>
        <w:t>esamus žemės sklypus sujungti į vieną</w:t>
      </w:r>
      <w:r w:rsidR="00814363">
        <w:rPr>
          <w:rFonts w:ascii="Arial" w:hAnsi="Arial" w:cs="Arial"/>
          <w:bCs/>
          <w:sz w:val="24"/>
          <w:szCs w:val="24"/>
        </w:rPr>
        <w:t xml:space="preserve"> </w:t>
      </w:r>
      <w:r w:rsidR="00CD2063" w:rsidRPr="00CD2063">
        <w:rPr>
          <w:rFonts w:ascii="Arial" w:hAnsi="Arial" w:cs="Arial"/>
          <w:bCs/>
          <w:sz w:val="24"/>
          <w:szCs w:val="24"/>
        </w:rPr>
        <w:t>sklypą, nekeičiant žemės pagrindinės naudojimo paskirties, pakeisti žemės naudojimo būdą į</w:t>
      </w:r>
      <w:r w:rsidR="00CD2063">
        <w:rPr>
          <w:rFonts w:ascii="Arial" w:hAnsi="Arial" w:cs="Arial"/>
          <w:bCs/>
          <w:sz w:val="24"/>
          <w:szCs w:val="24"/>
        </w:rPr>
        <w:t xml:space="preserve"> </w:t>
      </w:r>
      <w:r w:rsidR="00CD2063" w:rsidRPr="00CD2063">
        <w:rPr>
          <w:rFonts w:ascii="Arial" w:hAnsi="Arial" w:cs="Arial"/>
          <w:bCs/>
          <w:sz w:val="24"/>
          <w:szCs w:val="24"/>
        </w:rPr>
        <w:t>komercinės paskirties objektų teritorijos (K). Nustatyti teritorijos tvarkymo ir naudojimo režimo</w:t>
      </w:r>
      <w:r w:rsidR="00CD2063">
        <w:rPr>
          <w:rFonts w:ascii="Arial" w:hAnsi="Arial" w:cs="Arial"/>
          <w:bCs/>
          <w:sz w:val="24"/>
          <w:szCs w:val="24"/>
        </w:rPr>
        <w:t xml:space="preserve"> </w:t>
      </w:r>
      <w:r w:rsidR="00CD2063" w:rsidRPr="00CD2063">
        <w:rPr>
          <w:rFonts w:ascii="Arial" w:hAnsi="Arial" w:cs="Arial"/>
          <w:bCs/>
          <w:sz w:val="24"/>
          <w:szCs w:val="24"/>
        </w:rPr>
        <w:t>reikalavimus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C914116" w:rsidR="00184053" w:rsidRDefault="00CD2063">
      <w:pPr>
        <w:rPr>
          <w:rFonts w:ascii="Times New Roman" w:hAnsi="Times New Roman"/>
          <w:sz w:val="24"/>
          <w:szCs w:val="24"/>
        </w:rPr>
      </w:pPr>
      <w:r>
        <w:rPr>
          <w:rFonts w:ascii="Times New Roman" w:hAnsi="Times New Roman"/>
          <w:noProof/>
          <w:sz w:val="24"/>
          <w:szCs w:val="24"/>
        </w:rPr>
        <w:lastRenderedPageBreak/>
        <w:drawing>
          <wp:inline distT="0" distB="0" distL="0" distR="0" wp14:anchorId="6B7AF4E2" wp14:editId="72C302F8">
            <wp:extent cx="6120130" cy="8655685"/>
            <wp:effectExtent l="0" t="0" r="0" b="0"/>
            <wp:docPr id="9212391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39113" name="Paveikslėlis 921239113"/>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Pages>
  <Words>1266</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208</cp:revision>
  <cp:lastPrinted>2015-03-12T07:28:00Z</cp:lastPrinted>
  <dcterms:created xsi:type="dcterms:W3CDTF">2020-01-07T08:32:00Z</dcterms:created>
  <dcterms:modified xsi:type="dcterms:W3CDTF">2025-04-22T06:32:00Z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