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F37C" w14:textId="77777777" w:rsidR="000839F3" w:rsidRPr="00395CE4" w:rsidRDefault="004A579A" w:rsidP="000839F3">
      <w:pPr>
        <w:rPr>
          <w:b/>
        </w:rPr>
      </w:pPr>
      <w:r>
        <w:rPr>
          <w:b/>
        </w:rPr>
        <w:t xml:space="preserve"> </w:t>
      </w:r>
      <w:r w:rsidR="000839F3" w:rsidRPr="00395CE4">
        <w:rPr>
          <w:b/>
        </w:rPr>
        <w:t xml:space="preserve">                                                                                                        PATVIRTINTA</w:t>
      </w:r>
    </w:p>
    <w:p w14:paraId="6F4BAA32" w14:textId="77777777" w:rsidR="000839F3" w:rsidRPr="00395CE4" w:rsidRDefault="000839F3" w:rsidP="000839F3">
      <w:r w:rsidRPr="00395CE4">
        <w:t xml:space="preserve">                                                                                                         Klaipėdos rajono savivaldybės</w:t>
      </w:r>
    </w:p>
    <w:p w14:paraId="44CD2B50" w14:textId="77777777" w:rsidR="000839F3" w:rsidRPr="00395CE4" w:rsidRDefault="000839F3" w:rsidP="000839F3">
      <w:r w:rsidRPr="00395CE4">
        <w:t xml:space="preserve">                                                                                                         administracijos direktori</w:t>
      </w:r>
      <w:r w:rsidR="00156CF7" w:rsidRPr="00395CE4">
        <w:t>a</w:t>
      </w:r>
      <w:r w:rsidRPr="00395CE4">
        <w:t>us</w:t>
      </w:r>
    </w:p>
    <w:p w14:paraId="0E036C50" w14:textId="3E75BC61" w:rsidR="000839F3" w:rsidRPr="00395CE4" w:rsidRDefault="000839F3" w:rsidP="000839F3">
      <w:r w:rsidRPr="00395CE4">
        <w:t xml:space="preserve">                                                                                 </w:t>
      </w:r>
      <w:r w:rsidR="00A011B0" w:rsidRPr="00395CE4">
        <w:t xml:space="preserve">                        </w:t>
      </w:r>
      <w:r w:rsidR="00201F84" w:rsidRPr="00395CE4">
        <w:t>20</w:t>
      </w:r>
      <w:r w:rsidR="00A656C7">
        <w:t>22</w:t>
      </w:r>
      <w:r w:rsidR="004458E6">
        <w:t>-</w:t>
      </w:r>
      <w:r w:rsidR="00A656C7">
        <w:t>02</w:t>
      </w:r>
      <w:r w:rsidR="004458E6">
        <w:t>-</w:t>
      </w:r>
      <w:r w:rsidR="003857EA">
        <w:t>22</w:t>
      </w:r>
      <w:r w:rsidR="00A656C7">
        <w:t xml:space="preserve"> </w:t>
      </w:r>
      <w:r w:rsidRPr="00395CE4">
        <w:t>įsakymu Nr.</w:t>
      </w:r>
      <w:r w:rsidR="003857EA">
        <w:t>AV-495</w:t>
      </w:r>
      <w:r w:rsidR="00615C04" w:rsidRPr="00395CE4">
        <w:t xml:space="preserve"> </w:t>
      </w:r>
    </w:p>
    <w:p w14:paraId="345F0125" w14:textId="77777777" w:rsidR="000839F3" w:rsidRPr="00395CE4" w:rsidRDefault="000839F3" w:rsidP="000839F3"/>
    <w:p w14:paraId="3BBBB83E" w14:textId="77777777" w:rsidR="000839F3" w:rsidRPr="00395CE4" w:rsidRDefault="000D364F" w:rsidP="000839F3">
      <w:pPr>
        <w:jc w:val="center"/>
        <w:rPr>
          <w:b/>
        </w:rPr>
      </w:pPr>
      <w:r w:rsidRPr="00395CE4">
        <w:rPr>
          <w:b/>
        </w:rPr>
        <w:t>K</w:t>
      </w:r>
      <w:r w:rsidR="000839F3" w:rsidRPr="00395CE4">
        <w:rPr>
          <w:b/>
        </w:rPr>
        <w:t>LAIPĖDOS RAJONO SAVIVALDYBĖS ADMINISTRACIJOS</w:t>
      </w:r>
    </w:p>
    <w:p w14:paraId="2B97E729" w14:textId="77777777" w:rsidR="000839F3" w:rsidRPr="00395CE4" w:rsidRDefault="009E11D9" w:rsidP="000839F3">
      <w:pPr>
        <w:jc w:val="center"/>
        <w:rPr>
          <w:b/>
        </w:rPr>
      </w:pPr>
      <w:r>
        <w:rPr>
          <w:b/>
        </w:rPr>
        <w:t>JUDRĖNŲ</w:t>
      </w:r>
      <w:r w:rsidR="0078708D" w:rsidRPr="00395CE4">
        <w:rPr>
          <w:b/>
        </w:rPr>
        <w:t xml:space="preserve"> </w:t>
      </w:r>
      <w:r w:rsidR="000839F3" w:rsidRPr="00395CE4">
        <w:rPr>
          <w:b/>
        </w:rPr>
        <w:t>SENIŪNIJOS VEIKLOS NUOSTATAI</w:t>
      </w:r>
    </w:p>
    <w:p w14:paraId="7D8BD20E" w14:textId="77777777" w:rsidR="000839F3" w:rsidRDefault="000839F3" w:rsidP="000839F3">
      <w:pPr>
        <w:jc w:val="center"/>
        <w:rPr>
          <w:b/>
        </w:rPr>
      </w:pPr>
    </w:p>
    <w:p w14:paraId="78064BD5" w14:textId="77777777" w:rsidR="00AB60E6" w:rsidRPr="00395CE4" w:rsidRDefault="00AB60E6" w:rsidP="000839F3">
      <w:pPr>
        <w:jc w:val="center"/>
        <w:rPr>
          <w:b/>
        </w:rPr>
      </w:pPr>
    </w:p>
    <w:p w14:paraId="2498282F" w14:textId="77777777" w:rsidR="000839F3" w:rsidRPr="00AB60E6" w:rsidRDefault="00AB60E6" w:rsidP="00AB60E6">
      <w:pPr>
        <w:jc w:val="center"/>
        <w:rPr>
          <w:b/>
          <w:bCs/>
        </w:rPr>
      </w:pPr>
      <w:r>
        <w:rPr>
          <w:b/>
          <w:bCs/>
        </w:rPr>
        <w:t>I SKYRIUS</w:t>
      </w:r>
    </w:p>
    <w:p w14:paraId="7C4A6C03" w14:textId="77777777" w:rsidR="000839F3" w:rsidRPr="00395CE4" w:rsidRDefault="000839F3" w:rsidP="000839F3">
      <w:pPr>
        <w:ind w:left="360"/>
        <w:jc w:val="center"/>
        <w:rPr>
          <w:b/>
        </w:rPr>
      </w:pPr>
      <w:r w:rsidRPr="00395CE4">
        <w:rPr>
          <w:b/>
        </w:rPr>
        <w:t xml:space="preserve"> BENDROSIOS NUOSTATOS</w:t>
      </w:r>
    </w:p>
    <w:p w14:paraId="4E1EA03B" w14:textId="77777777" w:rsidR="000839F3" w:rsidRPr="00395CE4" w:rsidRDefault="000839F3" w:rsidP="000839F3">
      <w:pPr>
        <w:jc w:val="both"/>
      </w:pPr>
    </w:p>
    <w:p w14:paraId="07F5DC11" w14:textId="77777777" w:rsidR="000839F3" w:rsidRPr="00395CE4" w:rsidRDefault="00AB7CC2" w:rsidP="00395CE4">
      <w:pPr>
        <w:ind w:firstLine="360"/>
        <w:jc w:val="both"/>
      </w:pPr>
      <w:r w:rsidRPr="00395CE4">
        <w:t xml:space="preserve">1. </w:t>
      </w:r>
      <w:r w:rsidR="005950A0">
        <w:t xml:space="preserve">Klaipėdos rajono savivaldybės (toliau – Savivaldybė) administracijos </w:t>
      </w:r>
      <w:r w:rsidR="009E11D9">
        <w:t>Judrėnų</w:t>
      </w:r>
      <w:r w:rsidR="000839F3" w:rsidRPr="00395CE4">
        <w:t xml:space="preserve"> seniūnija</w:t>
      </w:r>
      <w:r w:rsidR="005950A0">
        <w:t xml:space="preserve"> (toliau – Seniūnija)</w:t>
      </w:r>
      <w:r w:rsidR="000839F3" w:rsidRPr="00395CE4">
        <w:t xml:space="preserve"> yra Klaipėdos rajono savivaldybės administracijos filialas, veikiantis tam tikroje </w:t>
      </w:r>
      <w:r w:rsidR="005950A0">
        <w:t>S</w:t>
      </w:r>
      <w:r w:rsidR="000839F3" w:rsidRPr="00395CE4">
        <w:t xml:space="preserve">avivaldybės teritorijos dalyje. </w:t>
      </w:r>
      <w:r w:rsidR="00E7213B" w:rsidRPr="00395CE4">
        <w:t xml:space="preserve">Seniūnijos </w:t>
      </w:r>
      <w:r w:rsidR="00E7213B" w:rsidRPr="00395CE4">
        <w:rPr>
          <w:rStyle w:val="normal-h"/>
        </w:rPr>
        <w:t xml:space="preserve">veiklą reglamentuoja </w:t>
      </w:r>
      <w:r w:rsidR="005950A0">
        <w:rPr>
          <w:rStyle w:val="normal-h"/>
        </w:rPr>
        <w:t>S</w:t>
      </w:r>
      <w:r w:rsidR="00E7213B" w:rsidRPr="00395CE4">
        <w:rPr>
          <w:rStyle w:val="normal-h"/>
        </w:rPr>
        <w:t>avivaldybės administracijos direktoriaus patvirtinti seniūnijos nuostatai</w:t>
      </w:r>
      <w:r w:rsidR="005950A0">
        <w:rPr>
          <w:rStyle w:val="normal-h"/>
        </w:rPr>
        <w:t xml:space="preserve"> (toliau – Nuostatai)</w:t>
      </w:r>
      <w:r w:rsidR="00E7213B" w:rsidRPr="00395CE4">
        <w:rPr>
          <w:rStyle w:val="normal-h"/>
        </w:rPr>
        <w:t xml:space="preserve">. </w:t>
      </w:r>
      <w:r w:rsidR="000839F3" w:rsidRPr="00395CE4">
        <w:t>Seniūnijos pavadinimą, aptarnaujamos teritorijos ribas sprendimu nustato</w:t>
      </w:r>
      <w:r w:rsidR="005950A0">
        <w:t xml:space="preserve"> ir keičia </w:t>
      </w:r>
      <w:r w:rsidR="000839F3" w:rsidRPr="00395CE4">
        <w:t xml:space="preserve"> Klaipėdos rajono savivaldybės taryba.</w:t>
      </w:r>
    </w:p>
    <w:p w14:paraId="7E08297A" w14:textId="77777777" w:rsidR="00E7213B" w:rsidRPr="00395CE4" w:rsidRDefault="00AB7CC2" w:rsidP="00220B7B">
      <w:pPr>
        <w:ind w:firstLine="360"/>
        <w:jc w:val="both"/>
      </w:pPr>
      <w:r w:rsidRPr="00395CE4">
        <w:t xml:space="preserve">2. </w:t>
      </w:r>
      <w:r w:rsidR="005950A0">
        <w:t>S</w:t>
      </w:r>
      <w:r w:rsidR="000839F3" w:rsidRPr="00395CE4">
        <w:t>eniūnijos teritor</w:t>
      </w:r>
      <w:r w:rsidRPr="00395CE4">
        <w:t xml:space="preserve">iją sudaro </w:t>
      </w:r>
      <w:r w:rsidR="009E11D9">
        <w:t>6740 ha</w:t>
      </w:r>
      <w:r w:rsidR="005950A0">
        <w:t>, jos sudėtyje yra</w:t>
      </w:r>
      <w:r w:rsidR="009E11D9">
        <w:t xml:space="preserve">  Judrėnų miestelis ir 13</w:t>
      </w:r>
      <w:r w:rsidR="00E8633D" w:rsidRPr="00395CE4">
        <w:t xml:space="preserve"> </w:t>
      </w:r>
      <w:r w:rsidR="009E11D9">
        <w:t xml:space="preserve">kaimų: Dariaus k., </w:t>
      </w:r>
      <w:proofErr w:type="spellStart"/>
      <w:r w:rsidR="009E11D9">
        <w:t>Dauskių</w:t>
      </w:r>
      <w:proofErr w:type="spellEnd"/>
      <w:r w:rsidR="009E11D9">
        <w:t xml:space="preserve"> k., Girininkų k., Jocių k., Landžių k., Mataičių k., </w:t>
      </w:r>
      <w:proofErr w:type="spellStart"/>
      <w:r w:rsidR="009E11D9">
        <w:t>Misgirių</w:t>
      </w:r>
      <w:proofErr w:type="spellEnd"/>
      <w:r w:rsidR="009E11D9">
        <w:t xml:space="preserve"> k., Mikų k., Norgėlų k., </w:t>
      </w:r>
      <w:proofErr w:type="spellStart"/>
      <w:r w:rsidR="009E11D9">
        <w:t>Pajudrio</w:t>
      </w:r>
      <w:proofErr w:type="spellEnd"/>
      <w:r w:rsidR="009E11D9">
        <w:t xml:space="preserve"> k., </w:t>
      </w:r>
      <w:proofErr w:type="spellStart"/>
      <w:r w:rsidR="009E11D9">
        <w:t>Šakėnų</w:t>
      </w:r>
      <w:proofErr w:type="spellEnd"/>
      <w:r w:rsidR="009E11D9">
        <w:t xml:space="preserve"> k., </w:t>
      </w:r>
      <w:proofErr w:type="spellStart"/>
      <w:r w:rsidR="009E11D9">
        <w:t>Uždvario</w:t>
      </w:r>
      <w:proofErr w:type="spellEnd"/>
      <w:r w:rsidR="009E11D9">
        <w:t xml:space="preserve"> k., </w:t>
      </w:r>
      <w:proofErr w:type="spellStart"/>
      <w:r w:rsidR="009E11D9">
        <w:t>Užvėnų</w:t>
      </w:r>
      <w:proofErr w:type="spellEnd"/>
      <w:r w:rsidR="009E11D9">
        <w:t xml:space="preserve"> k</w:t>
      </w:r>
      <w:r w:rsidR="0078708D" w:rsidRPr="00395CE4">
        <w:t>.</w:t>
      </w:r>
      <w:r w:rsidR="009616D4" w:rsidRPr="00395CE4">
        <w:t xml:space="preserve"> </w:t>
      </w:r>
    </w:p>
    <w:p w14:paraId="1A2C1B18" w14:textId="77777777" w:rsidR="00220B7B" w:rsidRPr="00395CE4" w:rsidRDefault="009616D4" w:rsidP="00220B7B">
      <w:pPr>
        <w:ind w:firstLine="360"/>
        <w:jc w:val="both"/>
        <w:rPr>
          <w:rStyle w:val="normal-h"/>
        </w:rPr>
      </w:pPr>
      <w:r w:rsidRPr="00395CE4">
        <w:t xml:space="preserve">3. </w:t>
      </w:r>
      <w:r w:rsidR="00220B7B" w:rsidRPr="00395CE4">
        <w:rPr>
          <w:rStyle w:val="normal-h"/>
        </w:rPr>
        <w:t xml:space="preserve">Seniūnijos veikla </w:t>
      </w:r>
      <w:r w:rsidR="005950A0">
        <w:rPr>
          <w:rStyle w:val="normal-h"/>
        </w:rPr>
        <w:t>organizuojama</w:t>
      </w:r>
      <w:r w:rsidR="00220B7B" w:rsidRPr="00395CE4">
        <w:rPr>
          <w:rStyle w:val="normal-h"/>
        </w:rPr>
        <w:t xml:space="preserve"> pagal</w:t>
      </w:r>
      <w:r w:rsidR="005950A0">
        <w:rPr>
          <w:rStyle w:val="normal-h"/>
        </w:rPr>
        <w:t xml:space="preserve"> Seniūnijos metinį veiklos planą. Seniūnijos</w:t>
      </w:r>
      <w:r w:rsidR="00EB6827">
        <w:rPr>
          <w:rStyle w:val="normal-h"/>
        </w:rPr>
        <w:t xml:space="preserve"> veikla finansuojama iš Savivaldybės biudžeto</w:t>
      </w:r>
      <w:r w:rsidR="00220B7B" w:rsidRPr="00395CE4">
        <w:rPr>
          <w:rStyle w:val="normal-h"/>
        </w:rPr>
        <w:t xml:space="preserve"> ir kitų įstatymuose nustatytų lėšų. </w:t>
      </w:r>
    </w:p>
    <w:p w14:paraId="29181F3E" w14:textId="77777777" w:rsidR="00220B7B" w:rsidRPr="00395CE4" w:rsidRDefault="00220B7B" w:rsidP="00220B7B">
      <w:pPr>
        <w:ind w:firstLine="360"/>
        <w:jc w:val="both"/>
      </w:pPr>
      <w:r w:rsidRPr="00395CE4">
        <w:rPr>
          <w:rStyle w:val="normal-h"/>
        </w:rPr>
        <w:t>4. Seniūnija turi sąskaitą banke.</w:t>
      </w:r>
    </w:p>
    <w:p w14:paraId="1D7357DB" w14:textId="77777777" w:rsidR="00220B7B" w:rsidRPr="00395CE4" w:rsidRDefault="00220B7B" w:rsidP="00220B7B">
      <w:pPr>
        <w:pStyle w:val="normal-p"/>
        <w:shd w:val="clear" w:color="auto" w:fill="FFFFFF"/>
        <w:spacing w:before="0" w:beforeAutospacing="0" w:after="0" w:afterAutospacing="0" w:line="286" w:lineRule="atLeast"/>
        <w:ind w:firstLine="360"/>
        <w:jc w:val="both"/>
      </w:pPr>
      <w:r w:rsidRPr="00395CE4">
        <w:t>5</w:t>
      </w:r>
      <w:r w:rsidRPr="00395CE4">
        <w:rPr>
          <w:rStyle w:val="normal-h"/>
        </w:rPr>
        <w:t xml:space="preserve">. Seniūnas turi herbinius antspaudus su valstybės herbu ir su gyvenamosios vietovės, kurioje yra </w:t>
      </w:r>
      <w:r w:rsidR="00EB6827">
        <w:rPr>
          <w:rStyle w:val="normal-h"/>
        </w:rPr>
        <w:t>S</w:t>
      </w:r>
      <w:r w:rsidRPr="00395CE4">
        <w:rPr>
          <w:rStyle w:val="normal-h"/>
        </w:rPr>
        <w:t>eniūnijos buveinė, herbu ir šiuos herbinius antspaudus naudoja teisės aktų nustatyta tvarka.</w:t>
      </w:r>
    </w:p>
    <w:p w14:paraId="6CFE273A" w14:textId="77777777" w:rsidR="00220B7B" w:rsidRPr="00395CE4" w:rsidRDefault="001F31DE" w:rsidP="00193822">
      <w:pPr>
        <w:ind w:firstLine="360"/>
        <w:jc w:val="both"/>
      </w:pPr>
      <w:r>
        <w:t>6</w:t>
      </w:r>
      <w:r w:rsidR="00220B7B" w:rsidRPr="00395CE4">
        <w:t xml:space="preserve">. </w:t>
      </w:r>
      <w:r w:rsidR="00EB6827">
        <w:t>S</w:t>
      </w:r>
      <w:r w:rsidR="000839F3" w:rsidRPr="00395CE4">
        <w:t>eniūnija savo veikloje vadovaujasi Lietuvos Respublikos Konstitucija, Lietuvos Respublikos įstatymais, Vyriausybės nutarimais, Klaipėdos rajono savivaldybės tarybos sprendimais, Savivaldybės administracijos direktoriaus įsakymais</w:t>
      </w:r>
      <w:r w:rsidR="00156CF7" w:rsidRPr="00395CE4">
        <w:t>,</w:t>
      </w:r>
      <w:r w:rsidR="000839F3" w:rsidRPr="00395CE4">
        <w:t xml:space="preserve"> šiais </w:t>
      </w:r>
      <w:r w:rsidR="00EB6827">
        <w:t>N</w:t>
      </w:r>
      <w:r w:rsidR="000839F3" w:rsidRPr="00395CE4">
        <w:t xml:space="preserve">uostatais bei kitais teisės aktais. </w:t>
      </w:r>
    </w:p>
    <w:p w14:paraId="6D33BE86" w14:textId="77777777" w:rsidR="000839F3" w:rsidRDefault="000839F3" w:rsidP="000839F3">
      <w:pPr>
        <w:jc w:val="both"/>
      </w:pPr>
    </w:p>
    <w:p w14:paraId="75210E97" w14:textId="77777777" w:rsidR="00AB60E6" w:rsidRPr="00AB60E6" w:rsidRDefault="00AB60E6" w:rsidP="00AB60E6">
      <w:pPr>
        <w:jc w:val="center"/>
        <w:rPr>
          <w:b/>
          <w:bCs/>
        </w:rPr>
      </w:pPr>
      <w:r w:rsidRPr="00AB60E6">
        <w:rPr>
          <w:b/>
          <w:bCs/>
        </w:rPr>
        <w:t>II SKYRIUS</w:t>
      </w:r>
    </w:p>
    <w:p w14:paraId="1039B710" w14:textId="77777777" w:rsidR="000839F3" w:rsidRDefault="000839F3" w:rsidP="000839F3">
      <w:pPr>
        <w:ind w:left="360"/>
        <w:jc w:val="center"/>
        <w:rPr>
          <w:b/>
        </w:rPr>
      </w:pPr>
      <w:r w:rsidRPr="00395CE4">
        <w:rPr>
          <w:b/>
        </w:rPr>
        <w:t xml:space="preserve"> SENIŪNIJOS FUNKCIJOS</w:t>
      </w:r>
    </w:p>
    <w:p w14:paraId="11308C33" w14:textId="77777777" w:rsidR="00395CE4" w:rsidRPr="00395CE4" w:rsidRDefault="00395CE4" w:rsidP="000839F3">
      <w:pPr>
        <w:ind w:left="360"/>
        <w:jc w:val="center"/>
        <w:rPr>
          <w:b/>
        </w:rPr>
      </w:pPr>
    </w:p>
    <w:p w14:paraId="0E7F3A86" w14:textId="77777777" w:rsidR="009D3C7D" w:rsidRPr="00395CE4" w:rsidRDefault="004A02A3" w:rsidP="00963A8F">
      <w:pPr>
        <w:pStyle w:val="normal-p"/>
        <w:shd w:val="clear" w:color="auto" w:fill="FFFFFF"/>
        <w:spacing w:before="0" w:beforeAutospacing="0" w:after="0" w:afterAutospacing="0" w:line="286" w:lineRule="atLeast"/>
        <w:ind w:firstLine="360"/>
        <w:jc w:val="both"/>
      </w:pPr>
      <w:r>
        <w:rPr>
          <w:rStyle w:val="normal-h"/>
        </w:rPr>
        <w:t>7</w:t>
      </w:r>
      <w:r w:rsidR="00846DB9" w:rsidRPr="00395CE4">
        <w:rPr>
          <w:rStyle w:val="normal-h"/>
        </w:rPr>
        <w:t xml:space="preserve">. </w:t>
      </w:r>
      <w:r w:rsidR="009D3C7D" w:rsidRPr="00395CE4">
        <w:rPr>
          <w:rStyle w:val="normal-h"/>
        </w:rPr>
        <w:t xml:space="preserve"> Seniūnija:</w:t>
      </w:r>
    </w:p>
    <w:p w14:paraId="41F4F0C9" w14:textId="77777777" w:rsidR="009D3C7D" w:rsidRPr="00395CE4" w:rsidRDefault="00EB6827" w:rsidP="00EB6827">
      <w:pPr>
        <w:pStyle w:val="normal-p"/>
        <w:shd w:val="clear" w:color="auto" w:fill="FFFFFF"/>
        <w:tabs>
          <w:tab w:val="left" w:pos="851"/>
          <w:tab w:val="left" w:pos="993"/>
        </w:tabs>
        <w:spacing w:before="0" w:beforeAutospacing="0" w:after="0" w:afterAutospacing="0" w:line="286" w:lineRule="atLeast"/>
        <w:jc w:val="both"/>
      </w:pPr>
      <w:r>
        <w:rPr>
          <w:rStyle w:val="normal-h"/>
        </w:rPr>
        <w:t xml:space="preserve">      7.1. </w:t>
      </w:r>
      <w:r w:rsidR="009D3C7D" w:rsidRPr="00395CE4">
        <w:rPr>
          <w:rStyle w:val="normal-h"/>
        </w:rPr>
        <w:t xml:space="preserve"> tvarko gyvenamosios vietos deklaravimo duomenų ir gyvenamosios vietos ne</w:t>
      </w:r>
      <w:r>
        <w:rPr>
          <w:rStyle w:val="normal-h"/>
        </w:rPr>
        <w:t>deklaravusių</w:t>
      </w:r>
      <w:r w:rsidR="009D3C7D" w:rsidRPr="00395CE4">
        <w:rPr>
          <w:rStyle w:val="normal-h"/>
        </w:rPr>
        <w:t xml:space="preserve"> asmenų apskaitą, išduoda </w:t>
      </w:r>
      <w:r>
        <w:rPr>
          <w:rStyle w:val="normal-h"/>
        </w:rPr>
        <w:t>S</w:t>
      </w:r>
      <w:r w:rsidR="009D3C7D" w:rsidRPr="00395CE4">
        <w:rPr>
          <w:rStyle w:val="normal-h"/>
        </w:rPr>
        <w:t>eniūnijos aptarnaujamos teritorijos gyventojams Lietuvos Respublikos gyvenamosios vietos deklaravimo įstatyme nustatytus, taip pat įstatymuose numatytus kitus faktinę padėtį patvirtinančius dokumentus;</w:t>
      </w:r>
    </w:p>
    <w:p w14:paraId="6CC61B25" w14:textId="77777777" w:rsidR="009D3C7D" w:rsidRPr="00395CE4" w:rsidRDefault="00EB6827" w:rsidP="00EB6827">
      <w:pPr>
        <w:pStyle w:val="normal-p"/>
        <w:shd w:val="clear" w:color="auto" w:fill="FFFFFF"/>
        <w:spacing w:before="0" w:beforeAutospacing="0" w:after="0" w:afterAutospacing="0" w:line="286" w:lineRule="atLeast"/>
        <w:jc w:val="both"/>
      </w:pPr>
      <w:r>
        <w:rPr>
          <w:rStyle w:val="normal-h"/>
        </w:rPr>
        <w:t xml:space="preserve">      7.2.</w:t>
      </w:r>
      <w:r w:rsidR="009D3C7D" w:rsidRPr="00395CE4">
        <w:rPr>
          <w:rStyle w:val="normal-h"/>
        </w:rPr>
        <w:t xml:space="preserve"> </w:t>
      </w:r>
      <w:r w:rsidR="003278EA">
        <w:rPr>
          <w:rStyle w:val="normal-h"/>
        </w:rPr>
        <w:t>priima</w:t>
      </w:r>
      <w:r w:rsidR="009D3C7D" w:rsidRPr="00395CE4">
        <w:rPr>
          <w:rStyle w:val="normal-h"/>
        </w:rPr>
        <w:t xml:space="preserve"> žemės, vandens telkinių, miško sklypų savininkų, valdytojų ir naudotojų pranešimus apie medžiojamųjų gyvūnų ir griežtai saugomų rūšių laukinių gyvūnų padarytą žalą ir teikia duomenis </w:t>
      </w:r>
      <w:r>
        <w:rPr>
          <w:rStyle w:val="normal-h"/>
        </w:rPr>
        <w:t>S</w:t>
      </w:r>
      <w:r w:rsidR="009D3C7D" w:rsidRPr="00395CE4">
        <w:rPr>
          <w:rStyle w:val="normal-h"/>
        </w:rPr>
        <w:t>avivaldybės administracijos direktoriui;</w:t>
      </w:r>
    </w:p>
    <w:p w14:paraId="070C4944" w14:textId="77777777" w:rsidR="009D3C7D" w:rsidRPr="007E613C" w:rsidRDefault="00EB6827" w:rsidP="00EB6827">
      <w:pPr>
        <w:pStyle w:val="normal-p"/>
        <w:shd w:val="clear" w:color="auto" w:fill="FFFFFF"/>
        <w:spacing w:before="0" w:beforeAutospacing="0" w:after="0" w:afterAutospacing="0" w:line="286" w:lineRule="atLeast"/>
        <w:jc w:val="both"/>
      </w:pPr>
      <w:r>
        <w:rPr>
          <w:rStyle w:val="normal-h"/>
        </w:rPr>
        <w:t xml:space="preserve">      7.3.</w:t>
      </w:r>
      <w:r w:rsidR="009D3C7D" w:rsidRPr="007E613C">
        <w:rPr>
          <w:rStyle w:val="normal-h"/>
        </w:rPr>
        <w:t xml:space="preserve"> Vyriausybės nustatyta tvarka išduoda leidimus laidoti, jeigu </w:t>
      </w:r>
      <w:r>
        <w:rPr>
          <w:rStyle w:val="normal-h"/>
        </w:rPr>
        <w:t>S</w:t>
      </w:r>
      <w:r w:rsidR="009D3C7D" w:rsidRPr="007E613C">
        <w:rPr>
          <w:rStyle w:val="normal-h"/>
        </w:rPr>
        <w:t>eniūnijos aptarnaujamoje teritorijoje atlieka kapinių priežiūrą.</w:t>
      </w:r>
    </w:p>
    <w:p w14:paraId="7D635BB0" w14:textId="77777777" w:rsidR="00293B1E" w:rsidRDefault="00EB6827" w:rsidP="00963A8F">
      <w:pPr>
        <w:ind w:firstLine="360"/>
        <w:jc w:val="both"/>
        <w:rPr>
          <w:rStyle w:val="normal-h"/>
        </w:rPr>
      </w:pPr>
      <w:r>
        <w:rPr>
          <w:rStyle w:val="normal-h"/>
        </w:rPr>
        <w:t>7.4.</w:t>
      </w:r>
      <w:r w:rsidR="00293B1E">
        <w:rPr>
          <w:rStyle w:val="normal-h"/>
        </w:rPr>
        <w:t xml:space="preserve"> Seniūnija seniūnijos Nuostatuose nustatyta tvarka ir mastu:</w:t>
      </w:r>
    </w:p>
    <w:p w14:paraId="67C172A9" w14:textId="77777777" w:rsidR="00963A8F" w:rsidRPr="007E613C" w:rsidRDefault="00293B1E" w:rsidP="00963A8F">
      <w:pPr>
        <w:ind w:firstLine="360"/>
        <w:jc w:val="both"/>
      </w:pPr>
      <w:r>
        <w:rPr>
          <w:rStyle w:val="normal-h"/>
        </w:rPr>
        <w:t xml:space="preserve">7.4.1. </w:t>
      </w:r>
      <w:r w:rsidR="009D3C7D" w:rsidRPr="007E613C">
        <w:rPr>
          <w:rStyle w:val="normal-h"/>
        </w:rPr>
        <w:t xml:space="preserve">dalyvauja organizuojant viešųjų paslaugų teikimą ir (arba) prižiūrint, kaip teikiamos viešosios paslaugos, teikia pasiūlymus </w:t>
      </w:r>
      <w:r>
        <w:rPr>
          <w:rStyle w:val="normal-h"/>
        </w:rPr>
        <w:t>S</w:t>
      </w:r>
      <w:r w:rsidR="009D3C7D" w:rsidRPr="007E613C">
        <w:rPr>
          <w:rStyle w:val="normal-h"/>
        </w:rPr>
        <w:t>avivaldybės administracijai dėl viešųjų paslaugų teikimo gerinimo</w:t>
      </w:r>
      <w:r>
        <w:rPr>
          <w:rStyle w:val="normal-h"/>
        </w:rPr>
        <w:t>, o Lietuvos Respublikos vietos savivaldos įstatymo 8 straipsnio 2 dalyje numatytais atvejais pati teikia šias paslaugas;</w:t>
      </w:r>
      <w:r w:rsidR="00963A8F" w:rsidRPr="007E613C">
        <w:t xml:space="preserve"> </w:t>
      </w:r>
    </w:p>
    <w:p w14:paraId="0358A3D3" w14:textId="77777777" w:rsidR="009D3C7D" w:rsidRPr="007E613C" w:rsidRDefault="00293B1E" w:rsidP="00293B1E">
      <w:pPr>
        <w:pStyle w:val="normal-p"/>
        <w:shd w:val="clear" w:color="auto" w:fill="FFFFFF"/>
        <w:spacing w:before="0" w:beforeAutospacing="0" w:after="0" w:afterAutospacing="0" w:line="286" w:lineRule="atLeast"/>
        <w:jc w:val="both"/>
      </w:pPr>
      <w:r>
        <w:rPr>
          <w:rStyle w:val="normal-h"/>
        </w:rPr>
        <w:t xml:space="preserve">     7.4.2.</w:t>
      </w:r>
      <w:r w:rsidR="009D3C7D" w:rsidRPr="007E613C">
        <w:rPr>
          <w:rStyle w:val="normal-h"/>
        </w:rPr>
        <w:t xml:space="preserve"> dalyvauja rengiant ir įgyvendinant gyventojų užimtumo programas;</w:t>
      </w:r>
    </w:p>
    <w:p w14:paraId="7A9194BD" w14:textId="77777777" w:rsidR="009D3C7D" w:rsidRPr="007E613C" w:rsidRDefault="00293B1E" w:rsidP="00293B1E">
      <w:pPr>
        <w:pStyle w:val="normal-p"/>
        <w:shd w:val="clear" w:color="auto" w:fill="FFFFFF"/>
        <w:spacing w:before="0" w:beforeAutospacing="0" w:after="0" w:afterAutospacing="0" w:line="286" w:lineRule="atLeast"/>
        <w:jc w:val="both"/>
      </w:pPr>
      <w:r>
        <w:rPr>
          <w:rStyle w:val="normal-h"/>
        </w:rPr>
        <w:t xml:space="preserve">     7.4.3.</w:t>
      </w:r>
      <w:r w:rsidR="009D3C7D" w:rsidRPr="007E613C">
        <w:rPr>
          <w:rStyle w:val="normal-h"/>
        </w:rPr>
        <w:t xml:space="preserve"> dalyvauja organizuojant viešuosius darbus ir visuomenei naudingą veiklą;</w:t>
      </w:r>
    </w:p>
    <w:p w14:paraId="3E04149D" w14:textId="77777777" w:rsidR="009D3C7D" w:rsidRPr="007E613C" w:rsidRDefault="00293B1E" w:rsidP="00293B1E">
      <w:pPr>
        <w:pStyle w:val="normal-p"/>
        <w:shd w:val="clear" w:color="auto" w:fill="FFFFFF"/>
        <w:spacing w:before="0" w:beforeAutospacing="0" w:after="0" w:afterAutospacing="0" w:line="286" w:lineRule="atLeast"/>
        <w:jc w:val="both"/>
      </w:pPr>
      <w:r>
        <w:rPr>
          <w:rStyle w:val="normal-h"/>
        </w:rPr>
        <w:lastRenderedPageBreak/>
        <w:t xml:space="preserve">     7.4.4.</w:t>
      </w:r>
      <w:r w:rsidR="009D3C7D" w:rsidRPr="007E613C">
        <w:rPr>
          <w:rStyle w:val="normal-h"/>
        </w:rPr>
        <w:t xml:space="preserve"> dalyvauja vykdant socialinės paramos teikimą ir socialinių išmokų, pašalpų mokėjimą bei kontrolę;</w:t>
      </w:r>
    </w:p>
    <w:p w14:paraId="3D97B1EA" w14:textId="77777777" w:rsidR="009D3C7D" w:rsidRPr="007E613C" w:rsidRDefault="00293B1E" w:rsidP="00293B1E">
      <w:pPr>
        <w:pStyle w:val="normal-p"/>
        <w:shd w:val="clear" w:color="auto" w:fill="FFFFFF"/>
        <w:spacing w:before="0" w:beforeAutospacing="0" w:after="0" w:afterAutospacing="0" w:line="286" w:lineRule="atLeast"/>
        <w:jc w:val="both"/>
      </w:pPr>
      <w:r>
        <w:rPr>
          <w:rStyle w:val="normal-h"/>
        </w:rPr>
        <w:t xml:space="preserve">   7.4.5.</w:t>
      </w:r>
      <w:r w:rsidR="009D3C7D" w:rsidRPr="007E613C">
        <w:rPr>
          <w:rStyle w:val="normal-h"/>
        </w:rPr>
        <w:t xml:space="preserve"> dalyvauja vertinant atskirų šeimų (asmenų) gyvenimo sąlygas bei poreikius ir surašant buities ir gyvenimo sąlygų patikrinimo aktą, teikia </w:t>
      </w:r>
      <w:r>
        <w:rPr>
          <w:rStyle w:val="normal-h"/>
        </w:rPr>
        <w:t>S</w:t>
      </w:r>
      <w:r w:rsidR="009D3C7D" w:rsidRPr="007E613C">
        <w:rPr>
          <w:rStyle w:val="normal-h"/>
        </w:rPr>
        <w:t>avivaldybės administracijai siūlymus dėl socialinės paramos toms šeimoms (asmenims) reikalingumo ir paramos būdų;</w:t>
      </w:r>
    </w:p>
    <w:p w14:paraId="7F91208A" w14:textId="77777777" w:rsidR="009D3C7D" w:rsidRPr="007E613C" w:rsidRDefault="00A97ED7" w:rsidP="00A97ED7">
      <w:pPr>
        <w:pStyle w:val="normal-p"/>
        <w:shd w:val="clear" w:color="auto" w:fill="FFFFFF"/>
        <w:spacing w:before="0" w:beforeAutospacing="0" w:after="0" w:afterAutospacing="0" w:line="286" w:lineRule="atLeast"/>
        <w:jc w:val="both"/>
      </w:pPr>
      <w:r>
        <w:rPr>
          <w:rStyle w:val="normal-h"/>
        </w:rPr>
        <w:t xml:space="preserve">   7.4.6.</w:t>
      </w:r>
      <w:r w:rsidR="009D3C7D" w:rsidRPr="007E613C">
        <w:rPr>
          <w:rStyle w:val="normal-h"/>
        </w:rPr>
        <w:t xml:space="preserve"> dalyvauja vykdant vaiko teisių apsaugą</w:t>
      </w:r>
      <w:r>
        <w:rPr>
          <w:rStyle w:val="normal-h"/>
        </w:rPr>
        <w:t>, užtikrina prevencinės pagalbos vaikui ir šeimai organizavimą, socialinių, švietimo, sveikatos priežiūros įstaigų bei kitų įstaigų teikiamų paslaugų koordinavimą ir darbą su socialinę riziką patiriančiomis šeimomis;</w:t>
      </w:r>
      <w:r w:rsidR="009D3C7D" w:rsidRPr="007E613C">
        <w:rPr>
          <w:rStyle w:val="normal-h"/>
        </w:rPr>
        <w:t xml:space="preserve"> </w:t>
      </w:r>
    </w:p>
    <w:p w14:paraId="7D9A59B9" w14:textId="77777777" w:rsidR="009D3C7D" w:rsidRPr="007E613C" w:rsidRDefault="00A97ED7" w:rsidP="00A97ED7">
      <w:pPr>
        <w:pStyle w:val="normal-p"/>
        <w:shd w:val="clear" w:color="auto" w:fill="FFFFFF"/>
        <w:spacing w:before="0" w:beforeAutospacing="0" w:after="0" w:afterAutospacing="0" w:line="286" w:lineRule="atLeast"/>
        <w:jc w:val="both"/>
      </w:pPr>
      <w:r>
        <w:rPr>
          <w:rStyle w:val="normal-h"/>
        </w:rPr>
        <w:t xml:space="preserve">    7.4.7.</w:t>
      </w:r>
      <w:r w:rsidR="009D3C7D" w:rsidRPr="007E613C">
        <w:rPr>
          <w:rStyle w:val="normal-h"/>
        </w:rPr>
        <w:t xml:space="preserve"> renka ir </w:t>
      </w:r>
      <w:r>
        <w:rPr>
          <w:rStyle w:val="normal-h"/>
        </w:rPr>
        <w:t>S</w:t>
      </w:r>
      <w:r w:rsidR="009D3C7D" w:rsidRPr="007E613C">
        <w:rPr>
          <w:rStyle w:val="normal-h"/>
        </w:rPr>
        <w:t xml:space="preserve">avivaldybės administracijos direktoriui teikia duomenis, reikalingus </w:t>
      </w:r>
      <w:r>
        <w:rPr>
          <w:rStyle w:val="normal-h"/>
        </w:rPr>
        <w:t>S</w:t>
      </w:r>
      <w:r w:rsidR="009D3C7D" w:rsidRPr="007E613C">
        <w:rPr>
          <w:rStyle w:val="normal-h"/>
        </w:rPr>
        <w:t>avivaldybės teritorijoje gyvenančių vaikų apskaitai;</w:t>
      </w:r>
    </w:p>
    <w:p w14:paraId="2570F755" w14:textId="77777777" w:rsidR="009D3C7D" w:rsidRPr="007E613C" w:rsidRDefault="00A97ED7" w:rsidP="00A97ED7">
      <w:pPr>
        <w:pStyle w:val="normal-p"/>
        <w:shd w:val="clear" w:color="auto" w:fill="FFFFFF"/>
        <w:spacing w:before="0" w:beforeAutospacing="0" w:after="0" w:afterAutospacing="0" w:line="286" w:lineRule="atLeast"/>
        <w:jc w:val="both"/>
      </w:pPr>
      <w:r>
        <w:rPr>
          <w:rStyle w:val="normal-h"/>
        </w:rPr>
        <w:t xml:space="preserve">    7.4.8.</w:t>
      </w:r>
      <w:r w:rsidR="009D3C7D" w:rsidRPr="007E613C">
        <w:rPr>
          <w:rStyle w:val="normal-h"/>
        </w:rPr>
        <w:t xml:space="preserve"> dalyvauja organizuojant Respublikos Prezidento, Seimo rinkimus, rinkimus į Europos Parlamentą, </w:t>
      </w:r>
      <w:r>
        <w:rPr>
          <w:rStyle w:val="normal-h"/>
        </w:rPr>
        <w:t>S</w:t>
      </w:r>
      <w:r w:rsidR="009D3C7D" w:rsidRPr="007E613C">
        <w:rPr>
          <w:rStyle w:val="normal-h"/>
        </w:rPr>
        <w:t>avivaldybės tarybos, mero rinkimus ir referendumus;</w:t>
      </w:r>
    </w:p>
    <w:p w14:paraId="79CD4BB8" w14:textId="77777777" w:rsidR="009D3C7D" w:rsidRPr="007E613C" w:rsidRDefault="00A97ED7" w:rsidP="00A97ED7">
      <w:pPr>
        <w:pStyle w:val="normal-p"/>
        <w:shd w:val="clear" w:color="auto" w:fill="FFFFFF"/>
        <w:spacing w:before="0" w:beforeAutospacing="0" w:after="0" w:afterAutospacing="0" w:line="286" w:lineRule="atLeast"/>
        <w:jc w:val="both"/>
      </w:pPr>
      <w:r>
        <w:rPr>
          <w:rStyle w:val="normal-h"/>
        </w:rPr>
        <w:t xml:space="preserve">     7.4.9.</w:t>
      </w:r>
      <w:r w:rsidR="009D3C7D" w:rsidRPr="007E613C">
        <w:rPr>
          <w:rStyle w:val="normal-h"/>
        </w:rPr>
        <w:t xml:space="preserve"> dalyvauja organizuojant vietos gyventojų apklausas, atliekant gyventojų ir būstų, kitus visuotinius surašymus;</w:t>
      </w:r>
    </w:p>
    <w:p w14:paraId="53DEDBDC" w14:textId="77777777" w:rsidR="009D3C7D" w:rsidRPr="007E613C" w:rsidRDefault="00A97ED7" w:rsidP="00A97ED7">
      <w:pPr>
        <w:pStyle w:val="normal-p"/>
        <w:shd w:val="clear" w:color="auto" w:fill="FFFFFF"/>
        <w:spacing w:before="0" w:beforeAutospacing="0" w:after="0" w:afterAutospacing="0" w:line="286" w:lineRule="atLeast"/>
      </w:pPr>
      <w:r>
        <w:rPr>
          <w:rStyle w:val="normal-h"/>
        </w:rPr>
        <w:t xml:space="preserve">     7.4.10.</w:t>
      </w:r>
      <w:r w:rsidR="009D3C7D" w:rsidRPr="007E613C">
        <w:rPr>
          <w:rStyle w:val="normal-h"/>
        </w:rPr>
        <w:t xml:space="preserve"> dalyvauja organizuojant ir įgyvendinant civilinę saugą;</w:t>
      </w:r>
    </w:p>
    <w:p w14:paraId="27A5773E" w14:textId="77777777" w:rsidR="009D3C7D" w:rsidRPr="007E613C" w:rsidRDefault="00A97ED7" w:rsidP="00A97ED7">
      <w:pPr>
        <w:pStyle w:val="normal-p"/>
        <w:shd w:val="clear" w:color="auto" w:fill="FFFFFF"/>
        <w:spacing w:before="0" w:beforeAutospacing="0" w:after="0" w:afterAutospacing="0" w:line="286" w:lineRule="atLeast"/>
        <w:jc w:val="both"/>
      </w:pPr>
      <w:r>
        <w:rPr>
          <w:rStyle w:val="normal-h"/>
        </w:rPr>
        <w:t xml:space="preserve">     7.4.11.</w:t>
      </w:r>
      <w:r w:rsidR="009D3C7D" w:rsidRPr="007E613C">
        <w:rPr>
          <w:rStyle w:val="normal-h"/>
        </w:rPr>
        <w:t xml:space="preserve"> teisės aktų nustatyta tvarka dalyvauja įgyvendinant valstybės perduotas funkcijas žemės ūkio srityje;</w:t>
      </w:r>
    </w:p>
    <w:p w14:paraId="11DC43B8" w14:textId="77777777" w:rsidR="009D3C7D" w:rsidRPr="007E613C" w:rsidRDefault="00A97ED7" w:rsidP="00A97ED7">
      <w:pPr>
        <w:pStyle w:val="normal-p"/>
        <w:shd w:val="clear" w:color="auto" w:fill="FFFFFF"/>
        <w:spacing w:before="0" w:beforeAutospacing="0" w:after="0" w:afterAutospacing="0" w:line="286" w:lineRule="atLeast"/>
        <w:jc w:val="both"/>
      </w:pPr>
      <w:r>
        <w:rPr>
          <w:rStyle w:val="normal-h"/>
        </w:rPr>
        <w:t xml:space="preserve">      7.4.12.</w:t>
      </w:r>
      <w:r w:rsidR="009D3C7D" w:rsidRPr="007E613C">
        <w:rPr>
          <w:rStyle w:val="normal-h"/>
        </w:rPr>
        <w:t xml:space="preserve"> dalyvauja rengiant ir įgyvendinant vietos veiklos grupių programas ir vietos plėtros strategijas;</w:t>
      </w:r>
    </w:p>
    <w:p w14:paraId="4A1E942E" w14:textId="77777777" w:rsidR="009D3C7D" w:rsidRPr="007E613C" w:rsidRDefault="00180AD2" w:rsidP="00180AD2">
      <w:pPr>
        <w:pStyle w:val="normal-p"/>
        <w:shd w:val="clear" w:color="auto" w:fill="FFFFFF"/>
        <w:spacing w:before="0" w:beforeAutospacing="0" w:after="0" w:afterAutospacing="0" w:line="286" w:lineRule="atLeast"/>
        <w:jc w:val="both"/>
      </w:pPr>
      <w:r>
        <w:rPr>
          <w:rStyle w:val="normal-h"/>
        </w:rPr>
        <w:t xml:space="preserve">      7.4.13.</w:t>
      </w:r>
      <w:r w:rsidR="009D3C7D" w:rsidRPr="007E613C">
        <w:rPr>
          <w:rStyle w:val="normal-h"/>
        </w:rPr>
        <w:t xml:space="preserve"> dalyvauja organizuojant gyventojų sporto ir kultūros renginius;</w:t>
      </w:r>
    </w:p>
    <w:p w14:paraId="1227743E" w14:textId="77777777" w:rsidR="000839F3" w:rsidRPr="007E613C" w:rsidRDefault="00180AD2" w:rsidP="00180AD2">
      <w:pPr>
        <w:pStyle w:val="normal-p"/>
        <w:shd w:val="clear" w:color="auto" w:fill="FFFFFF"/>
        <w:spacing w:before="0" w:beforeAutospacing="0" w:after="0" w:afterAutospacing="0" w:line="286" w:lineRule="atLeast"/>
        <w:jc w:val="both"/>
      </w:pPr>
      <w:r>
        <w:rPr>
          <w:rStyle w:val="normal-h"/>
        </w:rPr>
        <w:t xml:space="preserve">      7.4.14.</w:t>
      </w:r>
      <w:r w:rsidR="009D3C7D" w:rsidRPr="007E613C">
        <w:rPr>
          <w:rStyle w:val="normal-h"/>
        </w:rPr>
        <w:t xml:space="preserve"> dalyvauja kuriant ir įgyvendinant informacinės visuomenės plėtros programas;</w:t>
      </w:r>
      <w:r w:rsidR="000839F3" w:rsidRPr="007E613C">
        <w:t xml:space="preserve">             </w:t>
      </w:r>
    </w:p>
    <w:p w14:paraId="0EA32599" w14:textId="77777777" w:rsidR="000839F3" w:rsidRDefault="00180AD2" w:rsidP="00180AD2">
      <w:pPr>
        <w:ind w:left="360"/>
        <w:jc w:val="both"/>
      </w:pPr>
      <w:r>
        <w:t>7.4.15.</w:t>
      </w:r>
      <w:r w:rsidR="00911F15" w:rsidRPr="007E613C">
        <w:t xml:space="preserve"> vykdo</w:t>
      </w:r>
      <w:r w:rsidR="000839F3" w:rsidRPr="007E613C">
        <w:t xml:space="preserve"> kitas Lietuvos Respublikos </w:t>
      </w:r>
      <w:r w:rsidR="008630E6">
        <w:t xml:space="preserve">vietos savivaldos įstatymo ir kitų teisės aktų nustatytas funkcijas. </w:t>
      </w:r>
    </w:p>
    <w:p w14:paraId="23E62577" w14:textId="77777777" w:rsidR="008630E6" w:rsidRPr="007E613C" w:rsidRDefault="008630E6" w:rsidP="00180AD2">
      <w:pPr>
        <w:ind w:left="360"/>
        <w:jc w:val="both"/>
      </w:pPr>
      <w:r>
        <w:t>7.5. Šių Nuostatų 7.1. papunktyje nustatyta funkcija Savivaldybės administracijos direktoriaus sprendimu gali būti pavesta atlikti Seniūnijai ir kitam Savivaldybės administracijos struktūriniam padaliniui.</w:t>
      </w:r>
    </w:p>
    <w:p w14:paraId="4F3819A0" w14:textId="77777777" w:rsidR="000839F3" w:rsidRDefault="000839F3" w:rsidP="000839F3">
      <w:pPr>
        <w:ind w:left="360"/>
        <w:jc w:val="both"/>
      </w:pPr>
    </w:p>
    <w:p w14:paraId="363BEF55" w14:textId="77777777" w:rsidR="00AB60E6" w:rsidRPr="00AB60E6" w:rsidRDefault="00AB60E6" w:rsidP="00AB60E6">
      <w:pPr>
        <w:ind w:left="360"/>
        <w:jc w:val="center"/>
        <w:rPr>
          <w:b/>
          <w:bCs/>
        </w:rPr>
      </w:pPr>
      <w:r>
        <w:rPr>
          <w:b/>
          <w:bCs/>
        </w:rPr>
        <w:t>III SKYRIUS</w:t>
      </w:r>
    </w:p>
    <w:p w14:paraId="34597269" w14:textId="77777777" w:rsidR="000839F3" w:rsidRPr="007E613C" w:rsidRDefault="000839F3" w:rsidP="000839F3">
      <w:pPr>
        <w:ind w:left="360"/>
        <w:jc w:val="center"/>
        <w:rPr>
          <w:b/>
        </w:rPr>
      </w:pPr>
      <w:r w:rsidRPr="007E613C">
        <w:rPr>
          <w:b/>
        </w:rPr>
        <w:t xml:space="preserve"> SENIŪNAS IR JO FUNKCIJOS</w:t>
      </w:r>
    </w:p>
    <w:p w14:paraId="6686FA83" w14:textId="77777777" w:rsidR="009D3C7D" w:rsidRPr="007E613C" w:rsidRDefault="009D3C7D" w:rsidP="000839F3">
      <w:pPr>
        <w:ind w:left="360"/>
        <w:jc w:val="center"/>
        <w:rPr>
          <w:b/>
        </w:rPr>
      </w:pPr>
    </w:p>
    <w:p w14:paraId="634561A8" w14:textId="77777777" w:rsidR="008630E6" w:rsidRDefault="004A02A3" w:rsidP="0052683F">
      <w:pPr>
        <w:pStyle w:val="normal-p"/>
        <w:shd w:val="clear" w:color="auto" w:fill="FFFFFF"/>
        <w:spacing w:before="0" w:beforeAutospacing="0" w:after="0" w:afterAutospacing="0" w:line="286" w:lineRule="atLeast"/>
        <w:ind w:firstLine="360"/>
        <w:jc w:val="both"/>
      </w:pPr>
      <w:r>
        <w:rPr>
          <w:rStyle w:val="normal-h"/>
        </w:rPr>
        <w:t>8</w:t>
      </w:r>
      <w:r w:rsidR="00846DB9" w:rsidRPr="007E613C">
        <w:rPr>
          <w:rStyle w:val="normal-h"/>
        </w:rPr>
        <w:t xml:space="preserve">. </w:t>
      </w:r>
      <w:r w:rsidR="008630E6">
        <w:rPr>
          <w:rStyle w:val="normal-h"/>
        </w:rPr>
        <w:t>S</w:t>
      </w:r>
      <w:r w:rsidR="00911F15" w:rsidRPr="007E613C">
        <w:rPr>
          <w:rStyle w:val="normal-h"/>
        </w:rPr>
        <w:t>eniūnijos s</w:t>
      </w:r>
      <w:r w:rsidR="00BF018A" w:rsidRPr="007E613C">
        <w:rPr>
          <w:rStyle w:val="normal-h"/>
        </w:rPr>
        <w:t xml:space="preserve">eniūnas yra </w:t>
      </w:r>
      <w:r w:rsidR="008630E6">
        <w:rPr>
          <w:rStyle w:val="normal-h"/>
        </w:rPr>
        <w:t>S</w:t>
      </w:r>
      <w:r w:rsidR="00BF018A" w:rsidRPr="007E613C">
        <w:rPr>
          <w:rStyle w:val="normal-h"/>
        </w:rPr>
        <w:t>eniūnijos vadovas. Seniūnas yra karjeros valstybės</w:t>
      </w:r>
      <w:r w:rsidR="00BF018A" w:rsidRPr="007E613C">
        <w:t xml:space="preserve"> tarnautojas.</w:t>
      </w:r>
    </w:p>
    <w:p w14:paraId="77C063B6" w14:textId="77777777" w:rsidR="00225097" w:rsidRDefault="00225097" w:rsidP="008630E6">
      <w:pPr>
        <w:pStyle w:val="normal-p"/>
        <w:shd w:val="clear" w:color="auto" w:fill="FFFFFF"/>
        <w:spacing w:before="0" w:beforeAutospacing="0" w:after="0" w:afterAutospacing="0" w:line="286" w:lineRule="atLeast"/>
        <w:jc w:val="both"/>
      </w:pPr>
      <w:r>
        <w:t>Seniūnui nustatoma 5 metų kadencija. Kadencijų skaičius nėra ribojamas.</w:t>
      </w:r>
      <w:r w:rsidR="00BF018A" w:rsidRPr="007E613C">
        <w:t xml:space="preserve"> </w:t>
      </w:r>
    </w:p>
    <w:p w14:paraId="2ABE3CB9" w14:textId="77777777" w:rsidR="00911F15" w:rsidRPr="007E613C" w:rsidRDefault="00225097" w:rsidP="009D786B">
      <w:pPr>
        <w:pStyle w:val="normal-p"/>
        <w:shd w:val="clear" w:color="auto" w:fill="FFFFFF"/>
        <w:spacing w:before="0" w:beforeAutospacing="0" w:after="0" w:afterAutospacing="0" w:line="286" w:lineRule="atLeast"/>
        <w:ind w:firstLine="360"/>
        <w:jc w:val="both"/>
        <w:rPr>
          <w:rStyle w:val="normal-h"/>
        </w:rPr>
      </w:pPr>
      <w:r>
        <w:t xml:space="preserve">9. </w:t>
      </w:r>
      <w:r w:rsidR="00BF018A" w:rsidRPr="007E613C">
        <w:t xml:space="preserve">Seniūną į pareigas </w:t>
      </w:r>
      <w:r>
        <w:t>priima</w:t>
      </w:r>
      <w:r w:rsidR="00BF018A" w:rsidRPr="007E613C">
        <w:t xml:space="preserve"> ir iš jų atleidžia Savivaldybės administracijos direktorius</w:t>
      </w:r>
      <w:r>
        <w:t>,</w:t>
      </w:r>
      <w:r w:rsidR="00BF018A" w:rsidRPr="007E613C">
        <w:t xml:space="preserve"> vadovaudamasis Lietuvos Respublikos vietos savivaldos</w:t>
      </w:r>
      <w:r>
        <w:t xml:space="preserve"> įstatymu</w:t>
      </w:r>
      <w:r w:rsidR="00BF018A" w:rsidRPr="007E613C">
        <w:t xml:space="preserve"> ir </w:t>
      </w:r>
      <w:r>
        <w:t>Lietuvos Respublikos v</w:t>
      </w:r>
      <w:r w:rsidR="00BF018A" w:rsidRPr="007E613C">
        <w:t>alstybės tarnybos įstatym</w:t>
      </w:r>
      <w:r>
        <w:t>u</w:t>
      </w:r>
      <w:r w:rsidR="00BF018A" w:rsidRPr="007E613C">
        <w:t>.</w:t>
      </w:r>
      <w:r w:rsidR="00BF018A" w:rsidRPr="007E613C">
        <w:rPr>
          <w:rStyle w:val="normal-h"/>
        </w:rPr>
        <w:t xml:space="preserve"> </w:t>
      </w:r>
      <w:r>
        <w:rPr>
          <w:rStyle w:val="normal-h"/>
        </w:rPr>
        <w:t>Į seniūno pareigas priima tik konkurso būdu, išskyrus atvejus, kai asmeniui, savo noru atsistatydinusiam iš seniūno pareigų, atkuriamas valstybės tarnautojo statusas taikant Lietuvos Respublikos valstybės tarnybos įstatymo 17 straipsnio 2 ir 3 dalyse numatytas garantijas, kai keičiama seniūnijos forma, o seniūno pareigas einantis asmuo atitinka</w:t>
      </w:r>
      <w:r w:rsidR="00D15809">
        <w:rPr>
          <w:rStyle w:val="normal-h"/>
        </w:rPr>
        <w:t xml:space="preserve"> reikalavimus, nustatytus šio straipsnio 10 dalyje, taip pat kai kitai 5 metų kadencijai priimamas seniūnas, kurio iki tol eitos kadencijos metu visi metiniai tarnybinės veiklos vertinimai buvo geri arba labai geri. Į seniūno pareigas negali būti priimamas asmuo taikant Lietuvos Respublikos valstybės tarnybos įstatymo 49 straipsnio 1 dalyje numatytą garantiją, išskyrus atvejus, kai dėl kitos seniūnijos – biudžetinės įstaigos reorganizavimo ar savivaldybės administracijoje atliekamos seniūnijų, kurių forma yra filialas, struktūrinės pertvarkos naikinama seniūno pareigybė. Priimant į seniūno pareigas taip pat netaikomos Lietuvos Respublikos valstybės tarnybos įstatymo</w:t>
      </w:r>
      <w:r w:rsidR="009D786B">
        <w:rPr>
          <w:rStyle w:val="normal-h"/>
        </w:rPr>
        <w:t xml:space="preserve"> nuostatos dėl perkėlimo į seniūno pareigas po karjeros valstybės tarnautojų vertinimo ir tarybinio kaitumo. Pretendentų į seniūno pareigas konkurso komisija sudaroma iš 7 narių; ne mažiau kaip 3 ir ne daugiau kaip 4 šios komisijos nariai turi būti tos seniūnijos aptarnaujamos teritorijos išplėstinės seniūnaičių sueigos deleguoti asmenys.</w:t>
      </w:r>
      <w:r w:rsidR="00BF018A" w:rsidRPr="007E613C">
        <w:rPr>
          <w:rStyle w:val="normal-h"/>
        </w:rPr>
        <w:t xml:space="preserve"> </w:t>
      </w:r>
      <w:r w:rsidR="00963A8F" w:rsidRPr="007E613C">
        <w:rPr>
          <w:rStyle w:val="normal-h"/>
        </w:rPr>
        <w:t xml:space="preserve"> </w:t>
      </w:r>
    </w:p>
    <w:p w14:paraId="5F2C4592" w14:textId="77777777" w:rsidR="00BF018A" w:rsidRPr="007E613C" w:rsidRDefault="004A02A3" w:rsidP="00395CE4">
      <w:pPr>
        <w:tabs>
          <w:tab w:val="left" w:pos="284"/>
          <w:tab w:val="left" w:pos="426"/>
        </w:tabs>
        <w:ind w:firstLine="360"/>
        <w:jc w:val="both"/>
      </w:pPr>
      <w:r>
        <w:lastRenderedPageBreak/>
        <w:t>10</w:t>
      </w:r>
      <w:r w:rsidR="00846DB9" w:rsidRPr="007E613C">
        <w:t xml:space="preserve">. </w:t>
      </w:r>
      <w:r w:rsidR="009D786B">
        <w:t>Kai keičiama seniūnijos forma, seniūnas turi teisę būti</w:t>
      </w:r>
      <w:r w:rsidR="0032421C">
        <w:t xml:space="preserve"> be konkurso priimtas į kitos formos seniūnijos seniūno pareigas, kai seniūno pareigas einantis asmuo atitinka reikalavimus, taikomus kitos formos seniūnijos vadovui, ir iki tol jo eitos kadencijos metu visi metiniai tarnybinės veiklos vertinimai buvo geri arba labai geri.</w:t>
      </w:r>
    </w:p>
    <w:p w14:paraId="4075CD01" w14:textId="77777777" w:rsidR="0052683F" w:rsidRDefault="0052683F" w:rsidP="00395CE4">
      <w:pPr>
        <w:pStyle w:val="normal-p"/>
        <w:shd w:val="clear" w:color="auto" w:fill="FFFFFF"/>
        <w:spacing w:before="0" w:beforeAutospacing="0" w:after="0" w:afterAutospacing="0" w:line="286" w:lineRule="atLeast"/>
        <w:ind w:firstLine="360"/>
        <w:jc w:val="both"/>
        <w:rPr>
          <w:rStyle w:val="normal-h"/>
        </w:rPr>
      </w:pPr>
      <w:r w:rsidRPr="007E613C">
        <w:rPr>
          <w:rStyle w:val="normal-h"/>
        </w:rPr>
        <w:t>1</w:t>
      </w:r>
      <w:r w:rsidR="004A02A3">
        <w:rPr>
          <w:rStyle w:val="normal-h"/>
        </w:rPr>
        <w:t>1</w:t>
      </w:r>
      <w:r w:rsidR="00846DB9" w:rsidRPr="007E613C">
        <w:rPr>
          <w:rStyle w:val="normal-h"/>
        </w:rPr>
        <w:t xml:space="preserve">. </w:t>
      </w:r>
      <w:r w:rsidR="00963A8F" w:rsidRPr="007E613C">
        <w:rPr>
          <w:rStyle w:val="normal-h"/>
        </w:rPr>
        <w:t xml:space="preserve">Seniūnas tiesiogiai pavaldus ir atskaitingas </w:t>
      </w:r>
      <w:r w:rsidR="0032421C">
        <w:rPr>
          <w:rStyle w:val="normal-h"/>
        </w:rPr>
        <w:t>S</w:t>
      </w:r>
      <w:r w:rsidR="00963A8F" w:rsidRPr="007E613C">
        <w:rPr>
          <w:rStyle w:val="normal-h"/>
        </w:rPr>
        <w:t>avivaldybės administracijos direktoriui</w:t>
      </w:r>
      <w:r w:rsidR="00BF018A" w:rsidRPr="007E613C">
        <w:rPr>
          <w:rStyle w:val="normal-h"/>
        </w:rPr>
        <w:t>.</w:t>
      </w:r>
    </w:p>
    <w:p w14:paraId="02466679" w14:textId="77777777" w:rsidR="0032421C" w:rsidRDefault="0032421C" w:rsidP="00395CE4">
      <w:pPr>
        <w:pStyle w:val="normal-p"/>
        <w:shd w:val="clear" w:color="auto" w:fill="FFFFFF"/>
        <w:spacing w:before="0" w:beforeAutospacing="0" w:after="0" w:afterAutospacing="0" w:line="286" w:lineRule="atLeast"/>
        <w:ind w:firstLine="360"/>
        <w:jc w:val="both"/>
        <w:rPr>
          <w:rStyle w:val="normal-h"/>
        </w:rPr>
      </w:pPr>
      <w:r>
        <w:rPr>
          <w:rStyle w:val="normal-h"/>
        </w:rPr>
        <w:t>12. Seniūno sprendimai įforminami įsakymais.</w:t>
      </w:r>
    </w:p>
    <w:p w14:paraId="61D5F1E4" w14:textId="77777777" w:rsidR="0032421C" w:rsidRPr="007E613C" w:rsidRDefault="0032421C" w:rsidP="00395CE4">
      <w:pPr>
        <w:pStyle w:val="normal-p"/>
        <w:shd w:val="clear" w:color="auto" w:fill="FFFFFF"/>
        <w:spacing w:before="0" w:beforeAutospacing="0" w:after="0" w:afterAutospacing="0" w:line="286" w:lineRule="atLeast"/>
        <w:ind w:firstLine="360"/>
        <w:jc w:val="both"/>
        <w:rPr>
          <w:rStyle w:val="normal-h"/>
        </w:rPr>
      </w:pPr>
      <w:r>
        <w:rPr>
          <w:rStyle w:val="normal-h"/>
        </w:rPr>
        <w:t>13. Seniūnas yra Seniūnijai skirtų asignavimų valdytojas.</w:t>
      </w:r>
    </w:p>
    <w:p w14:paraId="67ADB209" w14:textId="77777777" w:rsidR="0052683F" w:rsidRPr="007E613C" w:rsidRDefault="004A02A3" w:rsidP="0052683F">
      <w:pPr>
        <w:pStyle w:val="normal-p"/>
        <w:shd w:val="clear" w:color="auto" w:fill="FFFFFF"/>
        <w:spacing w:before="0" w:beforeAutospacing="0" w:after="0" w:afterAutospacing="0" w:line="286" w:lineRule="atLeast"/>
        <w:ind w:firstLine="360"/>
        <w:jc w:val="both"/>
      </w:pPr>
      <w:r>
        <w:rPr>
          <w:rStyle w:val="normal-h"/>
        </w:rPr>
        <w:t>1</w:t>
      </w:r>
      <w:r w:rsidR="0032421C">
        <w:rPr>
          <w:rStyle w:val="normal-h"/>
        </w:rPr>
        <w:t>4</w:t>
      </w:r>
      <w:r w:rsidR="0052683F" w:rsidRPr="007E613C">
        <w:rPr>
          <w:rStyle w:val="normal-h"/>
        </w:rPr>
        <w:t>. Seniūnas:</w:t>
      </w:r>
    </w:p>
    <w:p w14:paraId="0D93FDEE" w14:textId="77777777" w:rsidR="0052683F" w:rsidRDefault="0032421C" w:rsidP="0032421C">
      <w:pPr>
        <w:pStyle w:val="normal-p"/>
        <w:shd w:val="clear" w:color="auto" w:fill="FFFFFF"/>
        <w:spacing w:before="0" w:beforeAutospacing="0" w:after="0" w:afterAutospacing="0" w:line="286" w:lineRule="atLeast"/>
        <w:jc w:val="both"/>
        <w:rPr>
          <w:rStyle w:val="normal-h"/>
        </w:rPr>
      </w:pPr>
      <w:r>
        <w:rPr>
          <w:rStyle w:val="normal-h"/>
        </w:rPr>
        <w:t xml:space="preserve">      14.1.</w:t>
      </w:r>
      <w:r w:rsidR="0052683F" w:rsidRPr="007E613C">
        <w:rPr>
          <w:rStyle w:val="normal-h"/>
        </w:rPr>
        <w:t xml:space="preserve"> Lietuvos Respublikos notariato įstatymo nustatyta tvarka neatlygintinai atlieka </w:t>
      </w:r>
      <w:r>
        <w:rPr>
          <w:rStyle w:val="normal-h"/>
        </w:rPr>
        <w:t>S</w:t>
      </w:r>
      <w:r w:rsidR="0052683F" w:rsidRPr="007E613C">
        <w:rPr>
          <w:rStyle w:val="normal-h"/>
        </w:rPr>
        <w:t xml:space="preserve">eniūnijos aptarnaujamos teritorijos gyventojams notarinius veiksmus ir Lietuvos Respublikos civilinio kodekso nustatyta tvarka neatlygintinai tvirtina </w:t>
      </w:r>
      <w:r>
        <w:rPr>
          <w:rStyle w:val="normal-h"/>
        </w:rPr>
        <w:t>S</w:t>
      </w:r>
      <w:r w:rsidR="0052683F" w:rsidRPr="007E613C">
        <w:rPr>
          <w:rStyle w:val="normal-h"/>
        </w:rPr>
        <w:t xml:space="preserve">eniūnijos aptarnaujamos teritorijos gyventojų oficialiesiems testamentams prilyginamus testamentus. Seniūnas notarinius veiksmus atlieka </w:t>
      </w:r>
      <w:r>
        <w:rPr>
          <w:rStyle w:val="normal-h"/>
        </w:rPr>
        <w:t>S</w:t>
      </w:r>
      <w:r w:rsidR="0052683F" w:rsidRPr="007E613C">
        <w:rPr>
          <w:rStyle w:val="normal-h"/>
        </w:rPr>
        <w:t xml:space="preserve">eniūnijos patalpose. Atlikti notarinius veiksmus ne </w:t>
      </w:r>
      <w:r>
        <w:rPr>
          <w:rStyle w:val="normal-h"/>
        </w:rPr>
        <w:t>S</w:t>
      </w:r>
      <w:r w:rsidR="0052683F" w:rsidRPr="007E613C">
        <w:rPr>
          <w:rStyle w:val="normal-h"/>
        </w:rPr>
        <w:t xml:space="preserve">eniūnijos patalpose seniūnas gali tik tuo atveju, kai suinteresuotas asmuo dėl svarbios priežasties negali atvykti į </w:t>
      </w:r>
      <w:r>
        <w:rPr>
          <w:rStyle w:val="normal-h"/>
        </w:rPr>
        <w:t>S</w:t>
      </w:r>
      <w:r w:rsidR="0052683F" w:rsidRPr="007E613C">
        <w:rPr>
          <w:rStyle w:val="normal-h"/>
        </w:rPr>
        <w:t>eniūnijos patalpas ir iškviečia seniūną į savo gyvenamąją vietą;</w:t>
      </w:r>
    </w:p>
    <w:p w14:paraId="01815434" w14:textId="77777777" w:rsidR="0032421C" w:rsidRPr="007E613C" w:rsidRDefault="0032421C" w:rsidP="0032421C">
      <w:pPr>
        <w:pStyle w:val="normal-p"/>
        <w:shd w:val="clear" w:color="auto" w:fill="FFFFFF"/>
        <w:spacing w:before="0" w:beforeAutospacing="0" w:after="0" w:afterAutospacing="0" w:line="286" w:lineRule="atLeast"/>
        <w:jc w:val="both"/>
      </w:pPr>
      <w:r>
        <w:rPr>
          <w:rStyle w:val="normal-h"/>
        </w:rPr>
        <w:t xml:space="preserve">        14</w:t>
      </w:r>
      <w:r w:rsidR="00A30D75">
        <w:rPr>
          <w:rStyle w:val="normal-h"/>
        </w:rPr>
        <w:t>.2. teisės aktų nustatyta tvarka Savivaldybės administracijos direktoriui pavedus suteikia ir keičia numerius pastatams, patalpoms, butams ir žemės sklypams, kuriuose pagal jų naudojimo paskirtį (būdą) ar teritorijų planavimo dokumentus leidžiama pastatų statyba;</w:t>
      </w:r>
    </w:p>
    <w:p w14:paraId="5987FFF8" w14:textId="77777777" w:rsidR="0052683F" w:rsidRPr="007E613C" w:rsidRDefault="00A30D75" w:rsidP="00A30D75">
      <w:pPr>
        <w:pStyle w:val="normal-p"/>
        <w:shd w:val="clear" w:color="auto" w:fill="FFFFFF"/>
        <w:spacing w:before="0" w:beforeAutospacing="0" w:after="0" w:afterAutospacing="0" w:line="286" w:lineRule="atLeast"/>
        <w:jc w:val="both"/>
      </w:pPr>
      <w:r>
        <w:rPr>
          <w:rStyle w:val="normal-h"/>
        </w:rPr>
        <w:t xml:space="preserve">        14.3.</w:t>
      </w:r>
      <w:r w:rsidR="0052683F" w:rsidRPr="007E613C">
        <w:rPr>
          <w:rStyle w:val="normal-h"/>
        </w:rPr>
        <w:t xml:space="preserve"> </w:t>
      </w:r>
      <w:r>
        <w:rPr>
          <w:rStyle w:val="normal-h"/>
        </w:rPr>
        <w:t>S</w:t>
      </w:r>
      <w:r w:rsidR="0052683F" w:rsidRPr="007E613C">
        <w:rPr>
          <w:rStyle w:val="normal-h"/>
        </w:rPr>
        <w:t xml:space="preserve">avivaldybės administracijos direktoriui teikia siūlymus dėl </w:t>
      </w:r>
      <w:r>
        <w:rPr>
          <w:rStyle w:val="normal-h"/>
        </w:rPr>
        <w:t>S</w:t>
      </w:r>
      <w:r w:rsidR="0052683F" w:rsidRPr="007E613C">
        <w:rPr>
          <w:rStyle w:val="normal-h"/>
        </w:rPr>
        <w:t xml:space="preserve">avivaldybės strateginio plėtros plano, atskirų </w:t>
      </w:r>
      <w:r>
        <w:rPr>
          <w:rStyle w:val="normal-h"/>
        </w:rPr>
        <w:t>S</w:t>
      </w:r>
      <w:r w:rsidR="0052683F" w:rsidRPr="007E613C">
        <w:rPr>
          <w:rStyle w:val="normal-h"/>
        </w:rPr>
        <w:t xml:space="preserve">avivaldybės ūkio šakų (sektorių) plėtros programos ir </w:t>
      </w:r>
      <w:r>
        <w:rPr>
          <w:rStyle w:val="normal-h"/>
        </w:rPr>
        <w:t>S</w:t>
      </w:r>
      <w:r w:rsidR="0052683F" w:rsidRPr="007E613C">
        <w:rPr>
          <w:rStyle w:val="normal-h"/>
        </w:rPr>
        <w:t xml:space="preserve">avivaldybės veiklos plano projektų, rengia </w:t>
      </w:r>
      <w:r>
        <w:rPr>
          <w:rStyle w:val="normal-h"/>
        </w:rPr>
        <w:t>S</w:t>
      </w:r>
      <w:r w:rsidR="0052683F" w:rsidRPr="007E613C">
        <w:rPr>
          <w:rStyle w:val="normal-h"/>
        </w:rPr>
        <w:t xml:space="preserve">eniūnijos metinio veiklos plano projektą ir šio plano įgyvendinimo ataskaitą, teikia juos svarstyti </w:t>
      </w:r>
      <w:r>
        <w:rPr>
          <w:rStyle w:val="normal-h"/>
        </w:rPr>
        <w:t>S</w:t>
      </w:r>
      <w:r w:rsidR="0052683F" w:rsidRPr="007E613C">
        <w:rPr>
          <w:rStyle w:val="normal-h"/>
        </w:rPr>
        <w:t xml:space="preserve">eniūnijos seniūnaičių sueigoje; supažindina seniūnaičius ir vietos gyventojus su patvirtintu </w:t>
      </w:r>
      <w:r>
        <w:rPr>
          <w:rStyle w:val="normal-h"/>
        </w:rPr>
        <w:t>S</w:t>
      </w:r>
      <w:r w:rsidR="0052683F" w:rsidRPr="007E613C">
        <w:rPr>
          <w:rStyle w:val="normal-h"/>
        </w:rPr>
        <w:t xml:space="preserve">eniūnijos metiniu veiklos planu ir aptaria </w:t>
      </w:r>
      <w:r>
        <w:rPr>
          <w:rStyle w:val="normal-h"/>
        </w:rPr>
        <w:t>S</w:t>
      </w:r>
      <w:r w:rsidR="0052683F" w:rsidRPr="007E613C">
        <w:rPr>
          <w:rStyle w:val="normal-h"/>
        </w:rPr>
        <w:t>eniūnijos metinio veiklos plano įgyvendinimo ataskaitą;</w:t>
      </w:r>
    </w:p>
    <w:p w14:paraId="5173A5F6" w14:textId="77777777" w:rsidR="0052683F" w:rsidRDefault="00A30D75" w:rsidP="00A30D75">
      <w:pPr>
        <w:pStyle w:val="normal-p"/>
        <w:shd w:val="clear" w:color="auto" w:fill="FFFFFF"/>
        <w:spacing w:before="0" w:beforeAutospacing="0" w:after="0" w:afterAutospacing="0" w:line="286" w:lineRule="atLeast"/>
        <w:jc w:val="both"/>
        <w:rPr>
          <w:rStyle w:val="normal-h"/>
        </w:rPr>
      </w:pPr>
      <w:r>
        <w:rPr>
          <w:rStyle w:val="normal-h"/>
        </w:rPr>
        <w:t xml:space="preserve">       14.4.</w:t>
      </w:r>
      <w:r w:rsidR="0052683F" w:rsidRPr="007E613C">
        <w:rPr>
          <w:rStyle w:val="normal-h"/>
        </w:rPr>
        <w:t xml:space="preserve"> šaukia seniūnaičių ar </w:t>
      </w:r>
      <w:r>
        <w:rPr>
          <w:rStyle w:val="normal-h"/>
        </w:rPr>
        <w:t>S</w:t>
      </w:r>
      <w:r w:rsidR="0052683F" w:rsidRPr="007E613C">
        <w:rPr>
          <w:rStyle w:val="normal-h"/>
        </w:rPr>
        <w:t xml:space="preserve">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w:t>
      </w:r>
      <w:r>
        <w:rPr>
          <w:rStyle w:val="normal-h"/>
        </w:rPr>
        <w:t>S</w:t>
      </w:r>
      <w:r w:rsidR="0052683F" w:rsidRPr="007E613C">
        <w:rPr>
          <w:rStyle w:val="normal-h"/>
        </w:rPr>
        <w:t>avivaldybės ar valstybės institucijų ir įstaigų atstovais,</w:t>
      </w:r>
      <w:r w:rsidR="0052683F" w:rsidRPr="007E613C">
        <w:rPr>
          <w:rStyle w:val="apple-converted-space"/>
          <w:i/>
          <w:iCs/>
        </w:rPr>
        <w:t> </w:t>
      </w:r>
      <w:r w:rsidR="0052683F" w:rsidRPr="007E613C">
        <w:rPr>
          <w:rStyle w:val="normal-h"/>
        </w:rPr>
        <w:t xml:space="preserve">apibendrina pateiktas pastabas, pasiūlymus ir teikia juos </w:t>
      </w:r>
      <w:r>
        <w:rPr>
          <w:rStyle w:val="normal-h"/>
        </w:rPr>
        <w:t>S</w:t>
      </w:r>
      <w:r w:rsidR="0052683F" w:rsidRPr="007E613C">
        <w:rPr>
          <w:rStyle w:val="normal-h"/>
        </w:rPr>
        <w:t>avivaldybės administracijos direktoriui;</w:t>
      </w:r>
    </w:p>
    <w:p w14:paraId="5CB29DA4" w14:textId="77777777" w:rsidR="00A30D75" w:rsidRDefault="00A30D75" w:rsidP="00A30D75">
      <w:pPr>
        <w:pStyle w:val="normal-p"/>
        <w:shd w:val="clear" w:color="auto" w:fill="FFFFFF"/>
        <w:spacing w:before="0" w:beforeAutospacing="0" w:after="0" w:afterAutospacing="0" w:line="286" w:lineRule="atLeast"/>
        <w:jc w:val="both"/>
        <w:rPr>
          <w:rStyle w:val="normal-h"/>
        </w:rPr>
      </w:pPr>
      <w:r>
        <w:rPr>
          <w:rStyle w:val="normal-h"/>
        </w:rPr>
        <w:t xml:space="preserve">       14.5. informuoja</w:t>
      </w:r>
      <w:r w:rsidR="002B41C3">
        <w:rPr>
          <w:rStyle w:val="normal-h"/>
        </w:rPr>
        <w:t xml:space="preserve"> Seniūnijos aptarnaujamos teritorijos gyventojus apie Savivaldybės veiklą ir organizuoja konsultavimąsi su jais, laikydamasis Lietuvos Respublikos vietos savivaldos įstatymo 37 ir 38 straipsniuose nustatytų reikalavimų;</w:t>
      </w:r>
    </w:p>
    <w:p w14:paraId="4B567D29" w14:textId="77777777" w:rsidR="002B41C3" w:rsidRDefault="002B41C3" w:rsidP="00A30D75">
      <w:pPr>
        <w:pStyle w:val="normal-p"/>
        <w:shd w:val="clear" w:color="auto" w:fill="FFFFFF"/>
        <w:spacing w:before="0" w:beforeAutospacing="0" w:after="0" w:afterAutospacing="0" w:line="286" w:lineRule="atLeast"/>
        <w:jc w:val="both"/>
        <w:rPr>
          <w:rStyle w:val="normal-h"/>
        </w:rPr>
      </w:pPr>
      <w:r>
        <w:rPr>
          <w:rStyle w:val="normal-h"/>
        </w:rPr>
        <w:t xml:space="preserve">       14.6. ne rečiau kaip kartą per metus, laikydamasis Lietuvos Respublikos vietos savivaldos įstatymo 37 straipsnyje nustatytų reikalavimų, paskelbia Seniūnijos aptarnaujamos teritorijos gyventojams Seniūnijos metinio veiklos plano įgyvendinimo ataskaitos projektą, teikia jį svarstyti išplėstinei seniūnaičių sueigai</w:t>
      </w:r>
      <w:r w:rsidR="00E87A25">
        <w:rPr>
          <w:rStyle w:val="normal-h"/>
        </w:rPr>
        <w:t>; seniūnaičių sueigos sprendimą ir Seniūnijos metinio veiklos plano įgyvendinimo ataskaitą teikia Savivaldybės administracijos direktoriui;</w:t>
      </w:r>
    </w:p>
    <w:p w14:paraId="500C6CE7" w14:textId="77777777" w:rsidR="00E87A25" w:rsidRDefault="00E87A25" w:rsidP="00A30D75">
      <w:pPr>
        <w:pStyle w:val="normal-p"/>
        <w:shd w:val="clear" w:color="auto" w:fill="FFFFFF"/>
        <w:spacing w:before="0" w:beforeAutospacing="0" w:after="0" w:afterAutospacing="0" w:line="286" w:lineRule="atLeast"/>
        <w:jc w:val="both"/>
        <w:rPr>
          <w:rStyle w:val="normal-h"/>
        </w:rPr>
      </w:pPr>
      <w:r>
        <w:rPr>
          <w:rStyle w:val="normal-h"/>
        </w:rPr>
        <w:t xml:space="preserve">       14.7. dalyvauja Savivaldybės institucijų posėdžiuose, kai svarstomi su Seniūnijos aptarnaujamos teritorijos gyventojų viešaisiais reikalais susiję klausimai, arba įgalioja tai daryti kitą Seniūnijos valstybės tarnautoją ar darbuotoją, dirbantį pagal darbo sutartį;</w:t>
      </w:r>
    </w:p>
    <w:p w14:paraId="07BAC00D" w14:textId="77777777" w:rsidR="00E87A25" w:rsidRPr="007E613C" w:rsidRDefault="00E87A25" w:rsidP="00A30D75">
      <w:pPr>
        <w:pStyle w:val="normal-p"/>
        <w:shd w:val="clear" w:color="auto" w:fill="FFFFFF"/>
        <w:spacing w:before="0" w:beforeAutospacing="0" w:after="0" w:afterAutospacing="0" w:line="286" w:lineRule="atLeast"/>
        <w:jc w:val="both"/>
        <w:rPr>
          <w:rStyle w:val="normal-h"/>
        </w:rPr>
      </w:pPr>
      <w:r>
        <w:rPr>
          <w:rStyle w:val="normal-h"/>
        </w:rPr>
        <w:t xml:space="preserve">       14.8. Seniūnijos Nuostatuose nustatyta tvarka organizuoja Seniūnijos veiklą.</w:t>
      </w:r>
    </w:p>
    <w:p w14:paraId="226655F1" w14:textId="77777777" w:rsidR="00846DB9" w:rsidRDefault="00846DB9" w:rsidP="000839F3">
      <w:pPr>
        <w:ind w:left="360"/>
        <w:jc w:val="both"/>
      </w:pPr>
    </w:p>
    <w:p w14:paraId="4AFBC043" w14:textId="77777777" w:rsidR="00AB60E6" w:rsidRPr="00AB60E6" w:rsidRDefault="00AB60E6" w:rsidP="00AB60E6">
      <w:pPr>
        <w:ind w:left="360"/>
        <w:jc w:val="center"/>
        <w:rPr>
          <w:b/>
          <w:bCs/>
        </w:rPr>
      </w:pPr>
      <w:r>
        <w:rPr>
          <w:b/>
          <w:bCs/>
        </w:rPr>
        <w:t>IV SKYRIUS</w:t>
      </w:r>
    </w:p>
    <w:p w14:paraId="370BAFA5" w14:textId="77777777" w:rsidR="000839F3" w:rsidRPr="007E613C" w:rsidRDefault="000839F3" w:rsidP="000839F3">
      <w:pPr>
        <w:ind w:left="360"/>
        <w:jc w:val="center"/>
        <w:rPr>
          <w:b/>
        </w:rPr>
      </w:pPr>
      <w:r w:rsidRPr="007E613C">
        <w:rPr>
          <w:b/>
        </w:rPr>
        <w:t xml:space="preserve"> DARBO SANTYKIAI</w:t>
      </w:r>
    </w:p>
    <w:p w14:paraId="565E1698" w14:textId="77777777" w:rsidR="000839F3" w:rsidRPr="007E613C" w:rsidRDefault="000839F3" w:rsidP="000839F3">
      <w:pPr>
        <w:ind w:left="360"/>
        <w:jc w:val="both"/>
      </w:pPr>
    </w:p>
    <w:p w14:paraId="7295B442" w14:textId="77777777" w:rsidR="000839F3" w:rsidRPr="007E613C" w:rsidRDefault="00CD17FF" w:rsidP="00CD17FF">
      <w:pPr>
        <w:jc w:val="both"/>
      </w:pPr>
      <w:r>
        <w:t xml:space="preserve">        </w:t>
      </w:r>
      <w:r w:rsidR="004A02A3">
        <w:t>1</w:t>
      </w:r>
      <w:r>
        <w:t>5</w:t>
      </w:r>
      <w:r w:rsidR="000839F3" w:rsidRPr="007E613C">
        <w:t xml:space="preserve">. Seniūnijos darbuotojus, dirbančius pagal darbo sutartis, Lietuvos Respublikos darbo kodekso nustatyta tvarka į darbą priima, pasirašo darbo sutartis, darbuotojus iš darbo atleidžia, juos </w:t>
      </w:r>
      <w:r w:rsidR="000839F3" w:rsidRPr="007E613C">
        <w:lastRenderedPageBreak/>
        <w:t xml:space="preserve">komandiruoja, leidžia atostogų, drausmines nuobaudas skiria </w:t>
      </w:r>
      <w:r w:rsidR="00B47FD2" w:rsidRPr="007E613C">
        <w:t>–</w:t>
      </w:r>
      <w:r w:rsidR="000839F3" w:rsidRPr="007E613C">
        <w:t xml:space="preserve"> </w:t>
      </w:r>
      <w:r w:rsidR="00316840">
        <w:t>Savivaldybės a</w:t>
      </w:r>
      <w:r w:rsidR="00B47FD2" w:rsidRPr="007E613C">
        <w:t>dministracijos direktorius</w:t>
      </w:r>
      <w:r w:rsidR="000839F3" w:rsidRPr="007E613C">
        <w:t>.</w:t>
      </w:r>
    </w:p>
    <w:p w14:paraId="74314F85" w14:textId="77777777" w:rsidR="000839F3" w:rsidRPr="007E613C" w:rsidRDefault="004A02A3" w:rsidP="00395CE4">
      <w:pPr>
        <w:ind w:firstLine="720"/>
        <w:jc w:val="both"/>
      </w:pPr>
      <w:r>
        <w:t>1</w:t>
      </w:r>
      <w:r w:rsidR="00316840">
        <w:t>6</w:t>
      </w:r>
      <w:r w:rsidR="000839F3" w:rsidRPr="007E613C">
        <w:t>. Seniūnui negalint eiti pareigų atostogų, komandiruotės ligos ar kitais atvejais jį pavaduoja Savivaldybės administracijos direktoriaus įsakymu paskirtas</w:t>
      </w:r>
      <w:r w:rsidR="007E3382">
        <w:t xml:space="preserve"> Seniūnijos valstybės tarnautojas arba</w:t>
      </w:r>
      <w:r w:rsidR="000839F3" w:rsidRPr="007E613C">
        <w:t xml:space="preserve"> kitos </w:t>
      </w:r>
      <w:r w:rsidR="00316840">
        <w:t>S</w:t>
      </w:r>
      <w:r w:rsidR="000839F3" w:rsidRPr="007E613C">
        <w:t>avivaldybės administracijos seniūnijos seniūnas.</w:t>
      </w:r>
    </w:p>
    <w:p w14:paraId="22C491C9" w14:textId="77777777" w:rsidR="000839F3" w:rsidRPr="007E613C" w:rsidRDefault="004A02A3" w:rsidP="00395CE4">
      <w:pPr>
        <w:ind w:firstLine="720"/>
        <w:jc w:val="both"/>
      </w:pPr>
      <w:r>
        <w:t>1</w:t>
      </w:r>
      <w:r w:rsidR="00316840">
        <w:t>7</w:t>
      </w:r>
      <w:r w:rsidR="000839F3" w:rsidRPr="007E613C">
        <w:t xml:space="preserve">. Už tarnybinius nusižengimus Seniūnas gali būti traukiamas </w:t>
      </w:r>
      <w:proofErr w:type="spellStart"/>
      <w:r w:rsidR="000839F3" w:rsidRPr="007E613C">
        <w:t>tarnybinėn</w:t>
      </w:r>
      <w:proofErr w:type="spellEnd"/>
      <w:r w:rsidR="000839F3" w:rsidRPr="007E613C">
        <w:t xml:space="preserve"> atsakomybėn. Už darbo drausmės pažeidimus, darbo pareigų nevykdymą ar netinkamą jų vykdymą </w:t>
      </w:r>
      <w:r w:rsidR="00316840">
        <w:t>S</w:t>
      </w:r>
      <w:r w:rsidR="000839F3" w:rsidRPr="007E613C">
        <w:t xml:space="preserve">eniūnijos darbuotojai gali būti traukiami </w:t>
      </w:r>
      <w:proofErr w:type="spellStart"/>
      <w:r w:rsidR="000839F3" w:rsidRPr="007E613C">
        <w:t>drausminėn</w:t>
      </w:r>
      <w:proofErr w:type="spellEnd"/>
      <w:r w:rsidR="000839F3" w:rsidRPr="007E613C">
        <w:t xml:space="preserve"> atsakomybėn. </w:t>
      </w:r>
    </w:p>
    <w:p w14:paraId="6A199838" w14:textId="77777777" w:rsidR="000839F3" w:rsidRPr="007E613C" w:rsidRDefault="004A02A3" w:rsidP="00395CE4">
      <w:pPr>
        <w:ind w:firstLine="720"/>
        <w:jc w:val="both"/>
      </w:pPr>
      <w:r>
        <w:t>1</w:t>
      </w:r>
      <w:r w:rsidR="00316840">
        <w:t>8</w:t>
      </w:r>
      <w:r w:rsidR="00B10A1F" w:rsidRPr="007E613C">
        <w:t xml:space="preserve">. </w:t>
      </w:r>
      <w:r w:rsidR="000839F3" w:rsidRPr="007E613C">
        <w:t xml:space="preserve">Už padarytą materialinę žalą Seniūnas ir </w:t>
      </w:r>
      <w:r w:rsidR="00316840">
        <w:t>S</w:t>
      </w:r>
      <w:r w:rsidR="000839F3" w:rsidRPr="007E613C">
        <w:t xml:space="preserve">eniūnijos darbuotojai gali būti traukiami </w:t>
      </w:r>
      <w:proofErr w:type="spellStart"/>
      <w:r w:rsidR="000839F3" w:rsidRPr="007E613C">
        <w:t>materialinėn</w:t>
      </w:r>
      <w:proofErr w:type="spellEnd"/>
      <w:r w:rsidR="000839F3" w:rsidRPr="007E613C">
        <w:t xml:space="preserve"> atsakomybėn.</w:t>
      </w:r>
    </w:p>
    <w:p w14:paraId="72F19221" w14:textId="77777777" w:rsidR="0052683F" w:rsidRPr="007E613C" w:rsidRDefault="00B10A1F" w:rsidP="00395CE4">
      <w:pPr>
        <w:ind w:left="360" w:firstLine="360"/>
        <w:jc w:val="both"/>
      </w:pPr>
      <w:r w:rsidRPr="007E613C">
        <w:t>1</w:t>
      </w:r>
      <w:r w:rsidR="00316840">
        <w:t>9</w:t>
      </w:r>
      <w:r w:rsidR="0052683F" w:rsidRPr="007E613C">
        <w:t>. Seniūnas gali dalyvauti Lietuvos seniūnų asociacijos veikloje.</w:t>
      </w:r>
    </w:p>
    <w:p w14:paraId="387FEA82" w14:textId="77777777" w:rsidR="000839F3" w:rsidRDefault="000839F3" w:rsidP="000839F3">
      <w:pPr>
        <w:ind w:left="360"/>
        <w:jc w:val="both"/>
      </w:pPr>
    </w:p>
    <w:p w14:paraId="1E545412" w14:textId="77777777" w:rsidR="00AB60E6" w:rsidRPr="00AB60E6" w:rsidRDefault="00AB60E6" w:rsidP="00AB60E6">
      <w:pPr>
        <w:ind w:left="360"/>
        <w:jc w:val="center"/>
        <w:rPr>
          <w:b/>
          <w:bCs/>
        </w:rPr>
      </w:pPr>
      <w:r>
        <w:rPr>
          <w:b/>
          <w:bCs/>
        </w:rPr>
        <w:t>V SKYRIUS</w:t>
      </w:r>
    </w:p>
    <w:p w14:paraId="2429FE06" w14:textId="77777777" w:rsidR="000839F3" w:rsidRPr="007E613C" w:rsidRDefault="000839F3" w:rsidP="000839F3">
      <w:pPr>
        <w:ind w:left="360"/>
        <w:jc w:val="center"/>
        <w:rPr>
          <w:b/>
        </w:rPr>
      </w:pPr>
      <w:r w:rsidRPr="007E613C">
        <w:rPr>
          <w:b/>
        </w:rPr>
        <w:t xml:space="preserve"> DARBO ORGANIZAVIMAS</w:t>
      </w:r>
    </w:p>
    <w:p w14:paraId="7A02EA97" w14:textId="77777777" w:rsidR="000839F3" w:rsidRPr="007E613C" w:rsidRDefault="000839F3" w:rsidP="000839F3">
      <w:pPr>
        <w:ind w:left="360"/>
        <w:jc w:val="center"/>
        <w:rPr>
          <w:b/>
        </w:rPr>
      </w:pPr>
    </w:p>
    <w:p w14:paraId="5CEEAED2" w14:textId="77777777" w:rsidR="000839F3" w:rsidRPr="007E613C" w:rsidRDefault="00316840" w:rsidP="00395CE4">
      <w:pPr>
        <w:ind w:firstLine="720"/>
        <w:jc w:val="both"/>
        <w:rPr>
          <w:bCs/>
        </w:rPr>
      </w:pPr>
      <w:r>
        <w:t>20</w:t>
      </w:r>
      <w:r w:rsidR="000839F3" w:rsidRPr="007E613C">
        <w:t xml:space="preserve">. Gaunama </w:t>
      </w:r>
      <w:r w:rsidR="000839F3" w:rsidRPr="007E613C">
        <w:rPr>
          <w:bCs/>
        </w:rPr>
        <w:t>ir siunčiama korespondencija, gyventojų pareiškima</w:t>
      </w:r>
      <w:r w:rsidR="000A7034" w:rsidRPr="007E613C">
        <w:rPr>
          <w:bCs/>
        </w:rPr>
        <w:t xml:space="preserve">i, prašymai, adresuoti </w:t>
      </w:r>
      <w:r>
        <w:rPr>
          <w:bCs/>
        </w:rPr>
        <w:t>S</w:t>
      </w:r>
      <w:r w:rsidR="000839F3" w:rsidRPr="007E613C">
        <w:rPr>
          <w:bCs/>
        </w:rPr>
        <w:t>eniūnijai tvarkomi vadovaujantis Lietuvos Respublikos įstatymuose, Lietuvos Respublikos Vyriausybės nutarimu patvirtintose Asmenų prašymų nagrinėjimo ir jų aptarnavimo viešojo administravi</w:t>
      </w:r>
      <w:r w:rsidR="00A011B0" w:rsidRPr="007E613C">
        <w:rPr>
          <w:bCs/>
        </w:rPr>
        <w:t xml:space="preserve">mo institucijose, įstaigose ir </w:t>
      </w:r>
      <w:r w:rsidR="000839F3" w:rsidRPr="007E613C">
        <w:rPr>
          <w:bCs/>
        </w:rPr>
        <w:t>kituose viešojo administravimo subjektuose taisyklėse, Lietuvos archyvų departamento prie Lietuvos Respublikos Vyriausybės generalinio direktoriaus patvirtintose Dokumentų tvarkymo ir apskaitos taisyklėse bei kituose teisės aktuose nustatyta tvarka.</w:t>
      </w:r>
    </w:p>
    <w:p w14:paraId="4BB593D1" w14:textId="77777777" w:rsidR="000839F3" w:rsidRPr="007E613C" w:rsidRDefault="00316840" w:rsidP="00395CE4">
      <w:pPr>
        <w:ind w:firstLine="720"/>
        <w:jc w:val="both"/>
      </w:pPr>
      <w:r>
        <w:rPr>
          <w:bCs/>
        </w:rPr>
        <w:t>21</w:t>
      </w:r>
      <w:r w:rsidR="000839F3" w:rsidRPr="007E613C">
        <w:rPr>
          <w:bCs/>
        </w:rPr>
        <w:t>.</w:t>
      </w:r>
      <w:r w:rsidR="000839F3" w:rsidRPr="007E613C">
        <w:t xml:space="preserve"> </w:t>
      </w:r>
      <w:r>
        <w:t>S</w:t>
      </w:r>
      <w:r w:rsidR="000839F3" w:rsidRPr="007E613C">
        <w:t>eniūnij</w:t>
      </w:r>
      <w:r w:rsidR="00E73731" w:rsidRPr="007E613C">
        <w:t>os veiklai skirto finansavimo</w:t>
      </w:r>
      <w:r w:rsidR="000839F3" w:rsidRPr="007E613C">
        <w:t xml:space="preserve"> apskaita organizuojama vadovaujantis Lietuvos Respublikos įstatymų bei kitų teisės aktų, reglamentuojančių buhalterinę apskaitą, nustatyta tvarka.</w:t>
      </w:r>
    </w:p>
    <w:p w14:paraId="0FF4977D" w14:textId="77777777" w:rsidR="00395CE4" w:rsidRPr="007E613C" w:rsidRDefault="004A02A3" w:rsidP="00395CE4">
      <w:pPr>
        <w:ind w:firstLine="720"/>
        <w:jc w:val="both"/>
      </w:pPr>
      <w:r>
        <w:t>2</w:t>
      </w:r>
      <w:r w:rsidR="00316840">
        <w:t>2</w:t>
      </w:r>
      <w:r w:rsidR="00B10A1F" w:rsidRPr="007E613C">
        <w:t>.</w:t>
      </w:r>
      <w:r w:rsidR="000839F3" w:rsidRPr="007E613C">
        <w:t xml:space="preserve"> </w:t>
      </w:r>
      <w:r w:rsidR="00316840">
        <w:t>S</w:t>
      </w:r>
      <w:r w:rsidR="000839F3" w:rsidRPr="007E613C">
        <w:t>eniūnija jai perduotą savivaldybės turtą valdo, naudoja ir disponuoja juo Lietuvos Respublikos valstybės ir savivaldybių turto valdymo, naudojimo ir disponavimo juo įstatymo, Savivaldybės tarybos sprendimų bei kitų teisės aktų nustatyta tvarka.</w:t>
      </w:r>
    </w:p>
    <w:p w14:paraId="356452BA" w14:textId="77777777" w:rsidR="000839F3" w:rsidRPr="007E613C" w:rsidRDefault="004A02A3" w:rsidP="00395CE4">
      <w:pPr>
        <w:ind w:firstLine="720"/>
        <w:jc w:val="both"/>
      </w:pPr>
      <w:r>
        <w:t>2</w:t>
      </w:r>
      <w:r w:rsidR="00316840">
        <w:t>3</w:t>
      </w:r>
      <w:r w:rsidR="00395CE4" w:rsidRPr="007E613C">
        <w:t>.</w:t>
      </w:r>
      <w:r w:rsidR="000839F3" w:rsidRPr="007E613C">
        <w:t xml:space="preserve"> Seniūnija savo kompetencijos ribose </w:t>
      </w:r>
      <w:r w:rsidR="00B47FD2" w:rsidRPr="007E613C">
        <w:t xml:space="preserve">Lietuvos Respublikos civilinio kodekso, Lietuvos Respublikos viešųjų pirkimų įstatymo bei kitų teisės aktų nustatyta tvarka savo </w:t>
      </w:r>
      <w:r w:rsidR="000839F3" w:rsidRPr="007E613C">
        <w:t>ūkinei veiklai organizuoti gali sudaryti sutartis, išskyrus sutartis, kurios sudaromos savivaldybės vardu ir kurias pasirašyti suteikta teisė Savivaldybės merui arba Savivaldybės administracijos direktoriui.</w:t>
      </w:r>
    </w:p>
    <w:p w14:paraId="64C68BE0" w14:textId="77777777" w:rsidR="000839F3" w:rsidRDefault="000839F3" w:rsidP="000839F3">
      <w:pPr>
        <w:jc w:val="both"/>
      </w:pPr>
      <w:r w:rsidRPr="007E613C">
        <w:t xml:space="preserve"> </w:t>
      </w:r>
    </w:p>
    <w:p w14:paraId="2FF0F634" w14:textId="77777777" w:rsidR="00AB60E6" w:rsidRPr="00AB60E6" w:rsidRDefault="00AB60E6" w:rsidP="00AB60E6">
      <w:pPr>
        <w:jc w:val="center"/>
        <w:rPr>
          <w:b/>
          <w:bCs/>
        </w:rPr>
      </w:pPr>
      <w:r>
        <w:rPr>
          <w:b/>
          <w:bCs/>
        </w:rPr>
        <w:t>VI SKYRIUS</w:t>
      </w:r>
    </w:p>
    <w:p w14:paraId="4A21FCF6" w14:textId="77777777" w:rsidR="000839F3" w:rsidRPr="007E613C" w:rsidRDefault="000839F3" w:rsidP="000839F3">
      <w:pPr>
        <w:ind w:left="360"/>
        <w:jc w:val="center"/>
        <w:rPr>
          <w:b/>
        </w:rPr>
      </w:pPr>
      <w:r w:rsidRPr="007E613C">
        <w:rPr>
          <w:b/>
        </w:rPr>
        <w:t xml:space="preserve"> BAIGIAMOSIOS NUOSTATOS</w:t>
      </w:r>
    </w:p>
    <w:p w14:paraId="14F23B91" w14:textId="77777777" w:rsidR="000839F3" w:rsidRPr="007E613C" w:rsidRDefault="000839F3" w:rsidP="000839F3">
      <w:pPr>
        <w:jc w:val="both"/>
      </w:pPr>
    </w:p>
    <w:p w14:paraId="2BE3E71E" w14:textId="77777777" w:rsidR="000839F3" w:rsidRPr="007E613C" w:rsidRDefault="00B10A1F" w:rsidP="00395CE4">
      <w:pPr>
        <w:ind w:firstLine="720"/>
        <w:jc w:val="both"/>
      </w:pPr>
      <w:r w:rsidRPr="007E613C">
        <w:t>2</w:t>
      </w:r>
      <w:r w:rsidR="00316840">
        <w:t>4</w:t>
      </w:r>
      <w:r w:rsidR="000839F3" w:rsidRPr="007E613C">
        <w:t>. Seniūnijos veiklos ir finansinį auditą atlieka Savivaldybės kontrolės ir audito tarnyba bei Savivaldybės administracijos Centralizuotas vidaus audito skyrius.</w:t>
      </w:r>
    </w:p>
    <w:p w14:paraId="612641A3" w14:textId="77777777" w:rsidR="000839F3" w:rsidRPr="007E613C" w:rsidRDefault="004A02A3" w:rsidP="00395CE4">
      <w:pPr>
        <w:ind w:firstLine="720"/>
        <w:jc w:val="both"/>
      </w:pPr>
      <w:r>
        <w:t>2</w:t>
      </w:r>
      <w:r w:rsidR="00316840">
        <w:t>5</w:t>
      </w:r>
      <w:r w:rsidR="00395CE4" w:rsidRPr="007E613C">
        <w:t>.</w:t>
      </w:r>
      <w:r w:rsidR="000839F3" w:rsidRPr="007E613C">
        <w:t xml:space="preserve">Šie </w:t>
      </w:r>
      <w:r w:rsidR="00316840">
        <w:t>N</w:t>
      </w:r>
      <w:r w:rsidR="000839F3" w:rsidRPr="007E613C">
        <w:t>uostatai gali būti pakeisti</w:t>
      </w:r>
      <w:r w:rsidR="00465E7C">
        <w:t>, pripažinti netekusiais galios</w:t>
      </w:r>
      <w:r w:rsidR="000839F3" w:rsidRPr="007E613C">
        <w:t xml:space="preserve"> </w:t>
      </w:r>
      <w:r w:rsidR="00465E7C">
        <w:t>S</w:t>
      </w:r>
      <w:r w:rsidR="000839F3" w:rsidRPr="007E613C">
        <w:t>avivaldybės administracijos direktoriaus įsakymu.</w:t>
      </w:r>
    </w:p>
    <w:p w14:paraId="13B0FEF5" w14:textId="77777777" w:rsidR="000839F3" w:rsidRPr="007E613C" w:rsidRDefault="000839F3" w:rsidP="000839F3">
      <w:pPr>
        <w:jc w:val="both"/>
        <w:rPr>
          <w:rFonts w:cs="Arial Unicode MS"/>
        </w:rPr>
      </w:pPr>
      <w:r w:rsidRPr="007E613C">
        <w:t xml:space="preserve">        </w:t>
      </w:r>
    </w:p>
    <w:p w14:paraId="0831B055" w14:textId="77777777" w:rsidR="000839F3" w:rsidRPr="007E613C" w:rsidRDefault="000839F3" w:rsidP="00395CE4">
      <w:pPr>
        <w:pStyle w:val="normal-p"/>
        <w:shd w:val="clear" w:color="auto" w:fill="FFFFFF"/>
        <w:spacing w:before="0" w:beforeAutospacing="0" w:after="0" w:afterAutospacing="0" w:line="286" w:lineRule="atLeast"/>
        <w:ind w:firstLine="720"/>
        <w:jc w:val="both"/>
        <w:rPr>
          <w:rFonts w:ascii="Arial" w:hAnsi="Arial" w:cs="Arial"/>
          <w:sz w:val="20"/>
          <w:szCs w:val="20"/>
        </w:rPr>
      </w:pPr>
      <w:r w:rsidRPr="007E613C">
        <w:t xml:space="preserve">        </w:t>
      </w:r>
      <w:r w:rsidR="00395CE4" w:rsidRPr="007E613C">
        <w:tab/>
      </w:r>
      <w:r w:rsidR="00395CE4" w:rsidRPr="007E613C">
        <w:tab/>
      </w:r>
      <w:r w:rsidR="00395CE4" w:rsidRPr="007E613C">
        <w:tab/>
      </w:r>
      <w:r w:rsidRPr="007E613C">
        <w:t>___________________________</w:t>
      </w:r>
    </w:p>
    <w:p w14:paraId="7546709C" w14:textId="77777777" w:rsidR="00F524CE" w:rsidRPr="007E613C" w:rsidRDefault="00F524CE"/>
    <w:sectPr w:rsidR="00F524CE" w:rsidRPr="007E613C">
      <w:footerReference w:type="even" r:id="rId6"/>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667A" w14:textId="77777777" w:rsidR="00C82BF2" w:rsidRDefault="00C82BF2">
      <w:r>
        <w:separator/>
      </w:r>
    </w:p>
  </w:endnote>
  <w:endnote w:type="continuationSeparator" w:id="0">
    <w:p w14:paraId="416B9024" w14:textId="77777777" w:rsidR="00C82BF2" w:rsidRDefault="00C8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6933" w14:textId="77777777" w:rsidR="000839F3" w:rsidRDefault="000839F3" w:rsidP="000839F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E2894A" w14:textId="77777777" w:rsidR="000839F3" w:rsidRDefault="000839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45BB" w14:textId="77777777" w:rsidR="000839F3" w:rsidRDefault="000839F3" w:rsidP="000839F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004C">
      <w:rPr>
        <w:rStyle w:val="Puslapionumeris"/>
        <w:noProof/>
      </w:rPr>
      <w:t>4</w:t>
    </w:r>
    <w:r>
      <w:rPr>
        <w:rStyle w:val="Puslapionumeris"/>
      </w:rPr>
      <w:fldChar w:fldCharType="end"/>
    </w:r>
  </w:p>
  <w:p w14:paraId="39F8D5E0" w14:textId="77777777" w:rsidR="000839F3" w:rsidRDefault="000839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5785" w14:textId="77777777" w:rsidR="00C82BF2" w:rsidRDefault="00C82BF2">
      <w:r>
        <w:separator/>
      </w:r>
    </w:p>
  </w:footnote>
  <w:footnote w:type="continuationSeparator" w:id="0">
    <w:p w14:paraId="27639EBE" w14:textId="77777777" w:rsidR="00C82BF2" w:rsidRDefault="00C82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F3"/>
    <w:rsid w:val="00056796"/>
    <w:rsid w:val="000607D5"/>
    <w:rsid w:val="00071450"/>
    <w:rsid w:val="000839F3"/>
    <w:rsid w:val="00091736"/>
    <w:rsid w:val="000A7034"/>
    <w:rsid w:val="000D364F"/>
    <w:rsid w:val="000D3A70"/>
    <w:rsid w:val="000E064B"/>
    <w:rsid w:val="0010015E"/>
    <w:rsid w:val="001058E4"/>
    <w:rsid w:val="0012161B"/>
    <w:rsid w:val="00156CF7"/>
    <w:rsid w:val="00180AD2"/>
    <w:rsid w:val="00193822"/>
    <w:rsid w:val="001F046A"/>
    <w:rsid w:val="001F31DE"/>
    <w:rsid w:val="00201F84"/>
    <w:rsid w:val="00210DCE"/>
    <w:rsid w:val="00220B7B"/>
    <w:rsid w:val="00225097"/>
    <w:rsid w:val="002925C5"/>
    <w:rsid w:val="00293B1E"/>
    <w:rsid w:val="002B41C3"/>
    <w:rsid w:val="00316840"/>
    <w:rsid w:val="0032305E"/>
    <w:rsid w:val="0032421C"/>
    <w:rsid w:val="003278EA"/>
    <w:rsid w:val="003522E2"/>
    <w:rsid w:val="00353CF9"/>
    <w:rsid w:val="0037732B"/>
    <w:rsid w:val="003857EA"/>
    <w:rsid w:val="00395CE4"/>
    <w:rsid w:val="003F7268"/>
    <w:rsid w:val="00442CFA"/>
    <w:rsid w:val="004458E6"/>
    <w:rsid w:val="00447CAC"/>
    <w:rsid w:val="00465E7C"/>
    <w:rsid w:val="004A02A3"/>
    <w:rsid w:val="004A579A"/>
    <w:rsid w:val="004D1009"/>
    <w:rsid w:val="004F3891"/>
    <w:rsid w:val="0052683F"/>
    <w:rsid w:val="005505B5"/>
    <w:rsid w:val="00567F29"/>
    <w:rsid w:val="005950A0"/>
    <w:rsid w:val="005A16D8"/>
    <w:rsid w:val="005A455D"/>
    <w:rsid w:val="005C004C"/>
    <w:rsid w:val="00603694"/>
    <w:rsid w:val="00615C04"/>
    <w:rsid w:val="00666F65"/>
    <w:rsid w:val="006E2B7C"/>
    <w:rsid w:val="006E7C65"/>
    <w:rsid w:val="006F7955"/>
    <w:rsid w:val="00725773"/>
    <w:rsid w:val="007600B5"/>
    <w:rsid w:val="00772D28"/>
    <w:rsid w:val="0078708D"/>
    <w:rsid w:val="007A712D"/>
    <w:rsid w:val="007B280A"/>
    <w:rsid w:val="007C5E6C"/>
    <w:rsid w:val="007E3382"/>
    <w:rsid w:val="007E613C"/>
    <w:rsid w:val="007E6378"/>
    <w:rsid w:val="00846DB9"/>
    <w:rsid w:val="008630E6"/>
    <w:rsid w:val="008944E6"/>
    <w:rsid w:val="008A28BE"/>
    <w:rsid w:val="008B2EE7"/>
    <w:rsid w:val="008E6843"/>
    <w:rsid w:val="008F79A4"/>
    <w:rsid w:val="00911F15"/>
    <w:rsid w:val="00921DF0"/>
    <w:rsid w:val="00922E1D"/>
    <w:rsid w:val="009616D4"/>
    <w:rsid w:val="00963A8F"/>
    <w:rsid w:val="009700E1"/>
    <w:rsid w:val="009D3C7D"/>
    <w:rsid w:val="009D786B"/>
    <w:rsid w:val="009E11D9"/>
    <w:rsid w:val="00A011B0"/>
    <w:rsid w:val="00A2439A"/>
    <w:rsid w:val="00A30D75"/>
    <w:rsid w:val="00A36433"/>
    <w:rsid w:val="00A656C7"/>
    <w:rsid w:val="00A97E48"/>
    <w:rsid w:val="00A97ED7"/>
    <w:rsid w:val="00AB60E6"/>
    <w:rsid w:val="00AB7CC2"/>
    <w:rsid w:val="00B075C9"/>
    <w:rsid w:val="00B10A1F"/>
    <w:rsid w:val="00B44ACC"/>
    <w:rsid w:val="00B47FD2"/>
    <w:rsid w:val="00B90AD5"/>
    <w:rsid w:val="00BE6F1F"/>
    <w:rsid w:val="00BF018A"/>
    <w:rsid w:val="00C00FDB"/>
    <w:rsid w:val="00C82BF2"/>
    <w:rsid w:val="00CA1F2D"/>
    <w:rsid w:val="00CA5FC5"/>
    <w:rsid w:val="00CD17FF"/>
    <w:rsid w:val="00D15809"/>
    <w:rsid w:val="00D315D9"/>
    <w:rsid w:val="00E370D9"/>
    <w:rsid w:val="00E51314"/>
    <w:rsid w:val="00E7213B"/>
    <w:rsid w:val="00E73731"/>
    <w:rsid w:val="00E8633D"/>
    <w:rsid w:val="00E87A25"/>
    <w:rsid w:val="00E91F57"/>
    <w:rsid w:val="00EB6827"/>
    <w:rsid w:val="00ED580A"/>
    <w:rsid w:val="00EF060A"/>
    <w:rsid w:val="00F524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284E0"/>
  <w15:chartTrackingRefBased/>
  <w15:docId w15:val="{8CF1BF83-A00A-41D4-B4A8-631655CB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9F3"/>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0839F3"/>
    <w:pPr>
      <w:tabs>
        <w:tab w:val="center" w:pos="4819"/>
        <w:tab w:val="right" w:pos="9638"/>
      </w:tabs>
    </w:pPr>
  </w:style>
  <w:style w:type="character" w:styleId="Puslapionumeris">
    <w:name w:val="page number"/>
    <w:basedOn w:val="Numatytasispastraiposriftas"/>
    <w:rsid w:val="000839F3"/>
  </w:style>
  <w:style w:type="paragraph" w:customStyle="1" w:styleId="normal-p">
    <w:name w:val="normal-p"/>
    <w:basedOn w:val="prastasis"/>
    <w:rsid w:val="009D3C7D"/>
    <w:pPr>
      <w:spacing w:before="100" w:beforeAutospacing="1" w:after="100" w:afterAutospacing="1"/>
    </w:pPr>
  </w:style>
  <w:style w:type="character" w:customStyle="1" w:styleId="normal-h">
    <w:name w:val="normal-h"/>
    <w:basedOn w:val="Numatytasispastraiposriftas"/>
    <w:rsid w:val="009D3C7D"/>
  </w:style>
  <w:style w:type="character" w:customStyle="1" w:styleId="apple-converted-space">
    <w:name w:val="apple-converted-space"/>
    <w:basedOn w:val="Numatytasispastraiposriftas"/>
    <w:rsid w:val="009D3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0325">
      <w:bodyDiv w:val="1"/>
      <w:marLeft w:val="0"/>
      <w:marRight w:val="0"/>
      <w:marTop w:val="0"/>
      <w:marBottom w:val="0"/>
      <w:divBdr>
        <w:top w:val="none" w:sz="0" w:space="0" w:color="auto"/>
        <w:left w:val="none" w:sz="0" w:space="0" w:color="auto"/>
        <w:bottom w:val="none" w:sz="0" w:space="0" w:color="auto"/>
        <w:right w:val="none" w:sz="0" w:space="0" w:color="auto"/>
      </w:divBdr>
    </w:div>
    <w:div w:id="704479022">
      <w:bodyDiv w:val="1"/>
      <w:marLeft w:val="0"/>
      <w:marRight w:val="0"/>
      <w:marTop w:val="0"/>
      <w:marBottom w:val="0"/>
      <w:divBdr>
        <w:top w:val="none" w:sz="0" w:space="0" w:color="auto"/>
        <w:left w:val="none" w:sz="0" w:space="0" w:color="auto"/>
        <w:bottom w:val="none" w:sz="0" w:space="0" w:color="auto"/>
        <w:right w:val="none" w:sz="0" w:space="0" w:color="auto"/>
      </w:divBdr>
    </w:div>
    <w:div w:id="795753828">
      <w:bodyDiv w:val="1"/>
      <w:marLeft w:val="0"/>
      <w:marRight w:val="0"/>
      <w:marTop w:val="0"/>
      <w:marBottom w:val="0"/>
      <w:divBdr>
        <w:top w:val="none" w:sz="0" w:space="0" w:color="auto"/>
        <w:left w:val="none" w:sz="0" w:space="0" w:color="auto"/>
        <w:bottom w:val="none" w:sz="0" w:space="0" w:color="auto"/>
        <w:right w:val="none" w:sz="0" w:space="0" w:color="auto"/>
      </w:divBdr>
    </w:div>
    <w:div w:id="8117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8476</Words>
  <Characters>4832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Vartotojas</dc:creator>
  <cp:keywords/>
  <cp:lastModifiedBy>Juzefa Bružienė</cp:lastModifiedBy>
  <cp:revision>3</cp:revision>
  <cp:lastPrinted>2017-07-25T10:01:00Z</cp:lastPrinted>
  <dcterms:created xsi:type="dcterms:W3CDTF">2022-02-21T13:03:00Z</dcterms:created>
  <dcterms:modified xsi:type="dcterms:W3CDTF">2022-02-22T06:19:00Z</dcterms:modified>
</cp:coreProperties>
</file>