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349265B5" w:rsidR="00EB06D4" w:rsidRPr="00FE7C21" w:rsidRDefault="00CB7660" w:rsidP="00B7666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14</w:t>
      </w:r>
      <w:r w:rsidR="00B7666D">
        <w:t xml:space="preserve"> „DĖL </w:t>
      </w:r>
      <w:r w:rsidR="0094769F" w:rsidRPr="0094769F">
        <w:t>KLAIPĖDOS RAJONO SAVIVALDYBĖS TARYBOS KOMITETŲ SUDARYMO, JŲ NARIŲ SKAIČIAUS IR ĮGALIOJIMŲ NUSTATYMO</w:t>
      </w:r>
      <w:r w:rsidR="00B7666D">
        <w:t>“ PAKEITIMO</w:t>
      </w:r>
    </w:p>
    <w:p w14:paraId="01BC177C" w14:textId="427733A6"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0122FD">
        <w:rPr>
          <w:rFonts w:ascii="Arial" w:hAnsi="Arial" w:cs="Arial"/>
          <w:caps/>
        </w:rPr>
        <w:t>5</w:t>
      </w:r>
      <w:r w:rsidRPr="00EB06D4">
        <w:rPr>
          <w:rFonts w:ascii="Arial" w:hAnsi="Arial" w:cs="Arial"/>
          <w:caps/>
        </w:rPr>
        <w:t xml:space="preserve"> </w:t>
      </w:r>
      <w:r w:rsidRPr="00EB06D4">
        <w:rPr>
          <w:rFonts w:ascii="Arial" w:hAnsi="Arial" w:cs="Arial"/>
        </w:rPr>
        <w:t xml:space="preserve">m. </w:t>
      </w:r>
      <w:r w:rsidR="001E6816">
        <w:rPr>
          <w:rFonts w:ascii="Arial" w:hAnsi="Arial" w:cs="Arial"/>
        </w:rPr>
        <w:t>gegužės</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EF749CB"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2 dalies 4 punktu, 19 straipsnio 3 dalimi</w:t>
      </w:r>
      <w:r w:rsidR="0073054F">
        <w:rPr>
          <w:rFonts w:ascii="Arial" w:hAnsi="Arial" w:cs="Arial"/>
        </w:rPr>
        <w:t>,</w:t>
      </w:r>
      <w:r w:rsidRPr="00EB06D4">
        <w:rPr>
          <w:rFonts w:ascii="Arial" w:hAnsi="Arial" w:cs="Arial"/>
        </w:rPr>
        <w:t xml:space="preserve"> </w:t>
      </w:r>
      <w:r w:rsidRPr="00203972">
        <w:rPr>
          <w:rFonts w:ascii="Arial" w:hAnsi="Arial" w:cs="Arial"/>
          <w:spacing w:val="20"/>
        </w:rPr>
        <w:t>nusprendžia:</w:t>
      </w:r>
    </w:p>
    <w:p w14:paraId="37E56722" w14:textId="0615F54A" w:rsidR="00A91918" w:rsidRDefault="00A91918" w:rsidP="0094769F">
      <w:pPr>
        <w:pStyle w:val="Betarp"/>
        <w:suppressAutoHyphens/>
        <w:spacing w:line="276" w:lineRule="auto"/>
        <w:ind w:firstLine="1134"/>
        <w:jc w:val="both"/>
        <w:rPr>
          <w:rFonts w:ascii="Arial" w:hAnsi="Arial" w:cs="Arial"/>
        </w:rPr>
      </w:pPr>
      <w:r>
        <w:rPr>
          <w:rFonts w:ascii="Arial" w:hAnsi="Arial" w:cs="Arial"/>
        </w:rPr>
        <w:t xml:space="preserve">Pakeisti Klaipėdos rajono savivaldybės tarybos 2023 m. </w:t>
      </w:r>
      <w:r w:rsidR="0094769F">
        <w:rPr>
          <w:rFonts w:ascii="Arial" w:hAnsi="Arial" w:cs="Arial"/>
        </w:rPr>
        <w:t>balandžio 17</w:t>
      </w:r>
      <w:r>
        <w:rPr>
          <w:rFonts w:ascii="Arial" w:hAnsi="Arial" w:cs="Arial"/>
        </w:rPr>
        <w:t xml:space="preserve"> d. sprendimo Nr. T11-1</w:t>
      </w:r>
      <w:r w:rsidR="0094769F">
        <w:rPr>
          <w:rFonts w:ascii="Arial" w:hAnsi="Arial" w:cs="Arial"/>
        </w:rPr>
        <w:t>14</w:t>
      </w:r>
      <w:r>
        <w:rPr>
          <w:rFonts w:ascii="Arial" w:hAnsi="Arial" w:cs="Arial"/>
        </w:rPr>
        <w:t xml:space="preserve"> „Dėl Klaipėdos rajono savivaldybės tarybos </w:t>
      </w:r>
      <w:r w:rsidR="0094769F">
        <w:rPr>
          <w:rFonts w:ascii="Arial" w:hAnsi="Arial" w:cs="Arial"/>
        </w:rPr>
        <w:t>komitetų sudarymo, jų narių skaičiaus ir įgaliojimų nustatymo</w:t>
      </w:r>
      <w:r>
        <w:rPr>
          <w:rFonts w:ascii="Arial" w:hAnsi="Arial" w:cs="Arial"/>
        </w:rPr>
        <w:t>“</w:t>
      </w:r>
      <w:r w:rsidR="005B48DF">
        <w:rPr>
          <w:rFonts w:ascii="Arial" w:hAnsi="Arial" w:cs="Arial"/>
        </w:rPr>
        <w:t>,</w:t>
      </w:r>
      <w:r>
        <w:rPr>
          <w:rFonts w:ascii="Arial" w:hAnsi="Arial" w:cs="Arial"/>
        </w:rPr>
        <w:t xml:space="preserve"> 1</w:t>
      </w:r>
      <w:r w:rsidR="0094769F">
        <w:rPr>
          <w:rFonts w:ascii="Arial" w:hAnsi="Arial" w:cs="Arial"/>
        </w:rPr>
        <w:t>.</w:t>
      </w:r>
      <w:r w:rsidR="000122FD">
        <w:rPr>
          <w:rFonts w:ascii="Arial" w:hAnsi="Arial" w:cs="Arial"/>
        </w:rPr>
        <w:t>1</w:t>
      </w:r>
      <w:r w:rsidR="0094769F">
        <w:rPr>
          <w:rFonts w:ascii="Arial" w:hAnsi="Arial" w:cs="Arial"/>
        </w:rPr>
        <w:t xml:space="preserve"> papunktį </w:t>
      </w:r>
      <w:r>
        <w:rPr>
          <w:rFonts w:ascii="Arial" w:hAnsi="Arial" w:cs="Arial"/>
        </w:rPr>
        <w:t>ir jį išdėstyti taip:</w:t>
      </w:r>
    </w:p>
    <w:p w14:paraId="22AC6F8F" w14:textId="659720A9" w:rsidR="0094769F" w:rsidRPr="0094769F" w:rsidRDefault="00A91918" w:rsidP="0094769F">
      <w:pPr>
        <w:pStyle w:val="Betarp"/>
        <w:suppressAutoHyphens/>
        <w:spacing w:line="276" w:lineRule="auto"/>
        <w:ind w:left="1134"/>
        <w:jc w:val="both"/>
        <w:rPr>
          <w:rFonts w:ascii="Arial" w:hAnsi="Arial" w:cs="Arial"/>
        </w:rPr>
      </w:pPr>
      <w:r>
        <w:rPr>
          <w:rFonts w:ascii="Arial" w:hAnsi="Arial" w:cs="Arial"/>
        </w:rPr>
        <w:t>„1.</w:t>
      </w:r>
      <w:r w:rsidR="000122FD">
        <w:rPr>
          <w:rFonts w:ascii="Arial" w:hAnsi="Arial" w:cs="Arial"/>
        </w:rPr>
        <w:t>1</w:t>
      </w:r>
      <w:r w:rsidR="0094769F">
        <w:rPr>
          <w:rFonts w:ascii="Arial" w:hAnsi="Arial" w:cs="Arial"/>
        </w:rPr>
        <w:t>.</w:t>
      </w:r>
      <w:r>
        <w:rPr>
          <w:rFonts w:ascii="Arial" w:hAnsi="Arial" w:cs="Arial"/>
        </w:rPr>
        <w:t xml:space="preserve"> </w:t>
      </w:r>
      <w:r w:rsidR="000122FD">
        <w:rPr>
          <w:rFonts w:ascii="Arial" w:hAnsi="Arial" w:cs="Arial"/>
        </w:rPr>
        <w:t>Ekonomikos ir biudžeto</w:t>
      </w:r>
      <w:r w:rsidR="0094769F" w:rsidRPr="0094769F">
        <w:rPr>
          <w:rFonts w:ascii="Arial" w:hAnsi="Arial" w:cs="Arial"/>
        </w:rPr>
        <w:t xml:space="preserve"> (narių skaičius 7)</w:t>
      </w:r>
    </w:p>
    <w:p w14:paraId="5B3CB4E5"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Eglė Jaugelavičė</w:t>
      </w:r>
    </w:p>
    <w:p w14:paraId="4E255FDD"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Audrius Kampas</w:t>
      </w:r>
    </w:p>
    <w:p w14:paraId="73023511"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Sigitas Karbauskas</w:t>
      </w:r>
    </w:p>
    <w:p w14:paraId="65EAAD2A"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Šarūnas Nenartavičius</w:t>
      </w:r>
    </w:p>
    <w:p w14:paraId="07A840C9"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Justas Ruškys</w:t>
      </w:r>
    </w:p>
    <w:p w14:paraId="26E54A1F" w14:textId="77777777" w:rsidR="000122FD" w:rsidRDefault="000122FD" w:rsidP="0094769F">
      <w:pPr>
        <w:pStyle w:val="Betarp"/>
        <w:suppressAutoHyphens/>
        <w:spacing w:line="276" w:lineRule="auto"/>
        <w:ind w:left="1134" w:firstLine="567"/>
        <w:jc w:val="both"/>
        <w:rPr>
          <w:rFonts w:ascii="Arial" w:hAnsi="Arial" w:cs="Arial"/>
        </w:rPr>
      </w:pPr>
      <w:r>
        <w:rPr>
          <w:rFonts w:ascii="Arial" w:hAnsi="Arial" w:cs="Arial"/>
        </w:rPr>
        <w:t>Julius Pozingis</w:t>
      </w:r>
    </w:p>
    <w:p w14:paraId="7E9A009B" w14:textId="65C307FA" w:rsidR="00A91918" w:rsidRDefault="000122FD" w:rsidP="0094769F">
      <w:pPr>
        <w:pStyle w:val="Betarp"/>
        <w:suppressAutoHyphens/>
        <w:spacing w:line="276" w:lineRule="auto"/>
        <w:ind w:left="1134" w:firstLine="567"/>
        <w:jc w:val="both"/>
        <w:rPr>
          <w:rFonts w:ascii="Arial" w:hAnsi="Arial" w:cs="Arial"/>
        </w:rPr>
      </w:pPr>
      <w:r>
        <w:rPr>
          <w:rFonts w:ascii="Arial" w:hAnsi="Arial" w:cs="Arial"/>
        </w:rPr>
        <w:t>Martynas Martišauskas</w:t>
      </w:r>
      <w:r w:rsidR="0094769F">
        <w:rPr>
          <w:rFonts w:ascii="Arial" w:hAnsi="Arial" w:cs="Arial"/>
        </w:rPr>
        <w:t>“</w:t>
      </w:r>
      <w:r w:rsidR="00A91918">
        <w:rPr>
          <w:rFonts w:ascii="Arial" w:hAnsi="Arial" w:cs="Arial"/>
        </w:rPr>
        <w:t xml:space="preserve"> </w:t>
      </w:r>
    </w:p>
    <w:p w14:paraId="5B19B76A" w14:textId="13F013A9" w:rsidR="00A91918" w:rsidRDefault="00A91918" w:rsidP="00A91918">
      <w:pPr>
        <w:pStyle w:val="Betarp"/>
        <w:suppressAutoHyphens/>
        <w:spacing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7709AA6C" w14:textId="77777777" w:rsidR="00A91918" w:rsidRDefault="00A91918" w:rsidP="00B7666D">
      <w:pPr>
        <w:tabs>
          <w:tab w:val="left" w:pos="3450"/>
        </w:tabs>
        <w:suppressAutoHyphens/>
        <w:spacing w:after="240" w:line="276" w:lineRule="auto"/>
        <w:jc w:val="both"/>
        <w:rPr>
          <w:rFonts w:ascii="Arial" w:hAnsi="Arial" w:cs="Arial"/>
        </w:rPr>
      </w:pPr>
    </w:p>
    <w:p w14:paraId="7B916AEA" w14:textId="12057943" w:rsidR="00EB06D4" w:rsidRPr="00234E76" w:rsidRDefault="00EB06D4" w:rsidP="00B7666D">
      <w:pPr>
        <w:tabs>
          <w:tab w:val="left" w:pos="3450"/>
        </w:tabs>
        <w:suppressAutoHyphens/>
        <w:spacing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B7666D">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4F22BED6" w:rsidR="00234E76" w:rsidRPr="00832808" w:rsidRDefault="00EB06D4" w:rsidP="00B7666D">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sidR="00794995">
        <w:rPr>
          <w:rFonts w:ascii="Arial" w:hAnsi="Arial" w:cs="Arial"/>
          <w:lang w:val="fi-FI"/>
        </w:rPr>
        <w:t>:</w:t>
      </w:r>
      <w:r w:rsidRPr="00832808">
        <w:rPr>
          <w:rFonts w:ascii="Arial" w:hAnsi="Arial" w:cs="Arial"/>
          <w:lang w:val="fi-FI"/>
        </w:rPr>
        <w:t xml:space="preserve"> </w:t>
      </w:r>
      <w:r w:rsidR="00A91918">
        <w:rPr>
          <w:rFonts w:ascii="Arial" w:hAnsi="Arial" w:cs="Arial"/>
        </w:rPr>
        <w:t>K. Vainienė</w:t>
      </w:r>
    </w:p>
    <w:p w14:paraId="586B8254" w14:textId="2F73A8DB" w:rsidR="00234E76" w:rsidRPr="00832808" w:rsidRDefault="00234E76" w:rsidP="00B7666D">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016C4E16" w14:textId="4559DE67" w:rsidR="0094769F" w:rsidRDefault="0094769F" w:rsidP="00B7666D">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68E70309" w:rsidR="00234E76" w:rsidRDefault="00234E76" w:rsidP="00B7666D">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77AC5440" w14:textId="02D60E16" w:rsidR="00B7666D" w:rsidRPr="00794995" w:rsidRDefault="0094769F" w:rsidP="00794995">
      <w:pPr>
        <w:tabs>
          <w:tab w:val="left" w:pos="2694"/>
          <w:tab w:val="left" w:pos="4962"/>
        </w:tabs>
        <w:suppressAutoHyphens/>
        <w:spacing w:line="276" w:lineRule="auto"/>
        <w:jc w:val="both"/>
        <w:rPr>
          <w:rFonts w:ascii="Arial" w:hAnsi="Arial" w:cs="Arial"/>
        </w:rPr>
      </w:pPr>
      <w:r>
        <w:rPr>
          <w:rFonts w:ascii="Arial" w:hAnsi="Arial" w:cs="Arial"/>
        </w:rPr>
        <w:t>B. Markauskas</w:t>
      </w:r>
    </w:p>
    <w:p w14:paraId="181AAB2A" w14:textId="1FDB11A5" w:rsidR="00EB06D4" w:rsidRPr="0094769F" w:rsidRDefault="00FE7C21" w:rsidP="00B7666D">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lastRenderedPageBreak/>
        <w:t>AIŠKINAMASIS RAŠTAS</w:t>
      </w:r>
      <w:r w:rsidRPr="0094769F">
        <w:rPr>
          <w:rFonts w:ascii="Arial" w:hAnsi="Arial" w:cs="Arial"/>
          <w:b/>
          <w:bCs/>
          <w:color w:val="auto"/>
        </w:rPr>
        <w:br/>
      </w:r>
      <w:r w:rsidRPr="0094769F">
        <w:rPr>
          <w:rFonts w:ascii="Arial" w:eastAsiaTheme="minorHAnsi" w:hAnsi="Arial" w:cs="Arial"/>
          <w:b/>
          <w:bCs/>
          <w:color w:val="auto"/>
        </w:rPr>
        <w:t>DĖL TARYBOS SPRENDIMO „</w:t>
      </w:r>
      <w:r w:rsidR="0094769F" w:rsidRPr="0094769F">
        <w:rPr>
          <w:rFonts w:ascii="Arial" w:hAnsi="Arial" w:cs="Arial"/>
          <w:b/>
          <w:bCs/>
          <w:color w:val="auto"/>
        </w:rPr>
        <w:t>DĖL KLAIPĖDOS RAJONO SAVIVALDYBĖS TARYBOS 2023 M. BALANDŽIO 17 D. SPRENDIMO NR. T11-114 „DĖL KLAIPĖDOS RAJONO SAVIVALDYBĖS TARYBOS KOMITETŲ SUDARYMO, JŲ NARIŲ SKAIČIAUS IR ĮGALIOJIMŲ NUSTATYMO“ PAKEITIMO</w:t>
      </w:r>
      <w:r w:rsidR="00203972" w:rsidRPr="0094769F">
        <w:rPr>
          <w:rFonts w:ascii="Arial" w:hAnsi="Arial" w:cs="Arial"/>
          <w:b/>
          <w:bCs/>
          <w:color w:val="auto"/>
        </w:rPr>
        <w:t>“</w:t>
      </w:r>
      <w:r w:rsidRPr="0094769F">
        <w:rPr>
          <w:rFonts w:ascii="Arial" w:hAnsi="Arial" w:cs="Arial"/>
          <w:b/>
          <w:bCs/>
          <w:color w:val="auto"/>
        </w:rPr>
        <w:t xml:space="preserve"> PROJEKTO</w:t>
      </w:r>
    </w:p>
    <w:p w14:paraId="5D597026" w14:textId="7FF7F646" w:rsidR="00FE7C21" w:rsidRDefault="00EB06D4" w:rsidP="00B7666D">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0122FD">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1030EB">
        <w:rPr>
          <w:rFonts w:ascii="Arial" w:eastAsiaTheme="minorEastAsia" w:hAnsi="Arial" w:cs="Arial"/>
          <w:bCs/>
          <w:u w:color="000000"/>
          <w:lang w:eastAsia="lt-LT"/>
          <w14:ligatures w14:val="standardContextual"/>
        </w:rPr>
        <w:t>gegužės</w:t>
      </w:r>
      <w:r w:rsidR="00794995">
        <w:rPr>
          <w:rFonts w:ascii="Arial" w:eastAsiaTheme="minorEastAsia" w:hAnsi="Arial" w:cs="Arial"/>
          <w:bCs/>
          <w:u w:color="000000"/>
          <w:lang w:eastAsia="lt-LT"/>
          <w14:ligatures w14:val="standardContextual"/>
        </w:rPr>
        <w:t xml:space="preserve"> </w:t>
      </w:r>
      <w:r w:rsidR="001360D3">
        <w:rPr>
          <w:rFonts w:ascii="Arial" w:eastAsiaTheme="minorEastAsia" w:hAnsi="Arial" w:cs="Arial"/>
          <w:bCs/>
          <w:u w:color="000000"/>
          <w:lang w:eastAsia="lt-LT"/>
          <w14:ligatures w14:val="standardContextual"/>
        </w:rPr>
        <w:t>9</w:t>
      </w:r>
      <w:r w:rsidRPr="00EB06D4">
        <w:rPr>
          <w:rFonts w:ascii="Arial" w:eastAsiaTheme="minorEastAsia" w:hAnsi="Arial" w:cs="Arial"/>
          <w:bCs/>
          <w:u w:color="000000"/>
          <w:lang w:eastAsia="lt-LT"/>
          <w14:ligatures w14:val="standardContextual"/>
        </w:rPr>
        <w:t xml:space="preserve"> d.</w:t>
      </w:r>
    </w:p>
    <w:p w14:paraId="2BBA6394" w14:textId="2B4FDD42" w:rsidR="00FC294D" w:rsidRPr="00794995" w:rsidRDefault="00794995" w:rsidP="00794995">
      <w:pPr>
        <w:suppressAutoHyphens/>
        <w:spacing w:after="120" w:line="276" w:lineRule="auto"/>
        <w:jc w:val="both"/>
        <w:rPr>
          <w:rFonts w:ascii="Arial" w:hAnsi="Arial" w:cs="Arial"/>
          <w:bCs/>
        </w:rPr>
      </w:pPr>
      <w:r w:rsidRPr="00794995">
        <w:rPr>
          <w:rFonts w:ascii="Arial" w:hAnsi="Arial" w:cs="Arial"/>
          <w:b/>
        </w:rPr>
        <w:t xml:space="preserve">1. </w:t>
      </w:r>
      <w:r w:rsidR="00FC294D" w:rsidRPr="00794995">
        <w:rPr>
          <w:rFonts w:ascii="Arial" w:hAnsi="Arial" w:cs="Arial"/>
          <w:b/>
        </w:rPr>
        <w:t>Parengto sprendimo projekto tikslai, uždaviniai (ko šiuo sprendimu norima pasiekti):</w:t>
      </w:r>
      <w:r>
        <w:rPr>
          <w:rFonts w:ascii="Arial" w:hAnsi="Arial" w:cs="Arial"/>
          <w:bCs/>
        </w:rPr>
        <w:t xml:space="preserve"> </w:t>
      </w:r>
      <w:r w:rsidR="00A663B8">
        <w:rPr>
          <w:rFonts w:ascii="Arial" w:hAnsi="Arial" w:cs="Arial"/>
          <w:bCs/>
        </w:rPr>
        <w:t>p</w:t>
      </w:r>
      <w:r>
        <w:rPr>
          <w:rFonts w:ascii="Arial" w:hAnsi="Arial" w:cs="Arial"/>
          <w:bCs/>
        </w:rPr>
        <w:t xml:space="preserve">arengtu sprendimo projektu siekiama </w:t>
      </w:r>
      <w:r w:rsidR="0094769F">
        <w:rPr>
          <w:rFonts w:ascii="Arial" w:hAnsi="Arial" w:cs="Arial"/>
          <w:bCs/>
        </w:rPr>
        <w:t xml:space="preserve">pakeisti </w:t>
      </w:r>
      <w:r w:rsidR="000122FD">
        <w:rPr>
          <w:rFonts w:ascii="Arial" w:hAnsi="Arial" w:cs="Arial"/>
          <w:bCs/>
        </w:rPr>
        <w:t>Ekonomikos ir biudžeto komiteto narį</w:t>
      </w:r>
      <w:r>
        <w:rPr>
          <w:rFonts w:ascii="Arial" w:hAnsi="Arial" w:cs="Arial"/>
          <w:bCs/>
        </w:rPr>
        <w:t>.</w:t>
      </w:r>
      <w:r w:rsidR="00A663B8">
        <w:rPr>
          <w:rFonts w:ascii="Arial" w:hAnsi="Arial" w:cs="Arial"/>
          <w:bCs/>
        </w:rPr>
        <w:t xml:space="preserve"> </w:t>
      </w:r>
    </w:p>
    <w:p w14:paraId="67DADA5E" w14:textId="5B6D1CD7"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r w:rsidR="0094769F">
        <w:rPr>
          <w:rFonts w:ascii="Arial" w:hAnsi="Arial" w:cs="Arial"/>
          <w:bCs/>
        </w:rPr>
        <w:t xml:space="preserve">Vadovaujantis </w:t>
      </w:r>
      <w:r w:rsidR="00794995" w:rsidRPr="00794995">
        <w:rPr>
          <w:rFonts w:ascii="Arial" w:hAnsi="Arial" w:cs="Arial"/>
          <w:bCs/>
        </w:rPr>
        <w:t xml:space="preserve">Lietuvos Respublikos vietos savivaldos įstatymo </w:t>
      </w:r>
      <w:r w:rsidR="0094769F">
        <w:rPr>
          <w:rFonts w:ascii="Arial" w:hAnsi="Arial" w:cs="Arial"/>
        </w:rPr>
        <w:t xml:space="preserve">15 straipsnio </w:t>
      </w:r>
      <w:r w:rsidR="0094769F" w:rsidRPr="0094769F">
        <w:rPr>
          <w:rFonts w:ascii="Arial" w:hAnsi="Arial" w:cs="Arial"/>
        </w:rPr>
        <w:t>2 dalies 4 punkt</w:t>
      </w:r>
      <w:r w:rsidR="0094769F">
        <w:rPr>
          <w:rFonts w:ascii="Arial" w:hAnsi="Arial" w:cs="Arial"/>
        </w:rPr>
        <w:t xml:space="preserve">e numatyta, kad išimtinei savivaldybių tarybos kompetencijai priskiriama </w:t>
      </w:r>
      <w:r w:rsidR="0094769F" w:rsidRPr="0094769F">
        <w:rPr>
          <w:rFonts w:ascii="Arial" w:hAnsi="Arial" w:cs="Arial"/>
        </w:rPr>
        <w:t>savivaldybės tarybos komitetų, komisijų, kitų savivaldybės darbui organizuoti reikalingų darinių ir įstatymuose numatytų kitų komisijų sudarymas, jų nuostatų tvirtinimas, 19 straipsnio 3 dal</w:t>
      </w:r>
      <w:r w:rsidR="0094769F">
        <w:rPr>
          <w:rFonts w:ascii="Arial" w:hAnsi="Arial" w:cs="Arial"/>
        </w:rPr>
        <w:t>yje įtvirtinta, kad</w:t>
      </w:r>
      <w:r w:rsidR="00961666">
        <w:rPr>
          <w:rFonts w:ascii="Arial" w:hAnsi="Arial" w:cs="Arial"/>
        </w:rPr>
        <w:t xml:space="preserve"> </w:t>
      </w:r>
      <w:r w:rsidR="00961666" w:rsidRPr="00961666">
        <w:rPr>
          <w:rFonts w:ascii="Arial" w:hAnsi="Arial" w:cs="Arial"/>
        </w:rPr>
        <w:t>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w:t>
      </w:r>
      <w:r w:rsidR="00794995" w:rsidRPr="00794995">
        <w:rPr>
          <w:rFonts w:ascii="Arial" w:hAnsi="Arial" w:cs="Arial"/>
          <w:bCs/>
        </w:rPr>
        <w:t>.</w:t>
      </w:r>
      <w:r w:rsidR="00794995">
        <w:rPr>
          <w:rFonts w:ascii="Arial" w:hAnsi="Arial" w:cs="Arial"/>
          <w:bCs/>
        </w:rPr>
        <w:t xml:space="preserve"> </w:t>
      </w:r>
    </w:p>
    <w:p w14:paraId="44AC0C6F" w14:textId="274402BB"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strike/>
        </w:rPr>
      </w:pPr>
      <w:r w:rsidRPr="00794995">
        <w:rPr>
          <w:rFonts w:ascii="Arial" w:hAnsi="Arial" w:cs="Arial"/>
          <w:b/>
          <w:color w:val="000000"/>
        </w:rPr>
        <w:t>3. Kokios siūlomos naujos teisinio reguliavimo nuostatos ir kokių teigiamų rezultatų laukiama:</w:t>
      </w:r>
      <w:r w:rsidR="00794995" w:rsidRPr="00794995">
        <w:rPr>
          <w:rFonts w:ascii="Arial" w:hAnsi="Arial" w:cs="Arial"/>
          <w:b/>
          <w:color w:val="000000"/>
        </w:rPr>
        <w:t xml:space="preserve"> </w:t>
      </w:r>
      <w:r w:rsidR="00EC064B" w:rsidRPr="00EC064B">
        <w:rPr>
          <w:rFonts w:ascii="Arial" w:hAnsi="Arial" w:cs="Arial"/>
          <w:bCs/>
          <w:color w:val="000000"/>
        </w:rPr>
        <w:t>naujos teisinio reguliavimo nuostatos</w:t>
      </w:r>
      <w:r w:rsidR="00EC064B">
        <w:rPr>
          <w:rFonts w:ascii="Arial" w:hAnsi="Arial" w:cs="Arial"/>
          <w:bCs/>
          <w:color w:val="000000"/>
        </w:rPr>
        <w:t xml:space="preserve"> nesiūlomos,</w:t>
      </w:r>
      <w:r w:rsidR="00EC064B" w:rsidRPr="00EC064B">
        <w:rPr>
          <w:rFonts w:ascii="Arial" w:hAnsi="Arial" w:cs="Arial"/>
          <w:bCs/>
          <w:color w:val="000000"/>
        </w:rPr>
        <w:t xml:space="preserve"> </w:t>
      </w:r>
      <w:r w:rsidR="00794995">
        <w:rPr>
          <w:rFonts w:ascii="Arial" w:hAnsi="Arial" w:cs="Arial"/>
          <w:bCs/>
          <w:color w:val="000000"/>
        </w:rPr>
        <w:t>teigiamos pasekmės –</w:t>
      </w:r>
      <w:r w:rsidR="00961666">
        <w:rPr>
          <w:rFonts w:ascii="Arial" w:hAnsi="Arial" w:cs="Arial"/>
          <w:bCs/>
          <w:color w:val="000000"/>
        </w:rPr>
        <w:t xml:space="preserve"> bus pakeista</w:t>
      </w:r>
      <w:r w:rsidR="000122FD">
        <w:rPr>
          <w:rFonts w:ascii="Arial" w:hAnsi="Arial" w:cs="Arial"/>
          <w:bCs/>
          <w:color w:val="000000"/>
        </w:rPr>
        <w:t>s</w:t>
      </w:r>
      <w:r w:rsidR="00961666">
        <w:rPr>
          <w:rFonts w:ascii="Arial" w:hAnsi="Arial" w:cs="Arial"/>
          <w:bCs/>
          <w:color w:val="000000"/>
        </w:rPr>
        <w:t xml:space="preserve"> </w:t>
      </w:r>
      <w:r w:rsidR="000122FD">
        <w:rPr>
          <w:rFonts w:ascii="Arial" w:hAnsi="Arial" w:cs="Arial"/>
          <w:bCs/>
          <w:color w:val="000000"/>
        </w:rPr>
        <w:t>Komiteto narys</w:t>
      </w:r>
      <w:r w:rsidR="00794995">
        <w:rPr>
          <w:rFonts w:ascii="Arial" w:hAnsi="Arial" w:cs="Arial"/>
          <w:bCs/>
          <w:color w:val="000000"/>
        </w:rPr>
        <w:t xml:space="preserve">. </w:t>
      </w:r>
    </w:p>
    <w:p w14:paraId="0A40BD58" w14:textId="3E573C64" w:rsidR="00FC294D" w:rsidRPr="00C86DFD" w:rsidRDefault="00FC294D" w:rsidP="00B7666D">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00794995" w:rsidRPr="00794995">
        <w:t xml:space="preserve"> </w:t>
      </w:r>
      <w:r w:rsidR="00794995" w:rsidRPr="00794995">
        <w:rPr>
          <w:rFonts w:ascii="Arial" w:hAnsi="Arial" w:cs="Arial"/>
          <w:bCs/>
        </w:rPr>
        <w:t>neigiamų pasekmių nenumatoma.</w:t>
      </w:r>
    </w:p>
    <w:p w14:paraId="1C4162EA" w14:textId="7A491F0B" w:rsidR="00FC294D" w:rsidRPr="00C86DFD" w:rsidRDefault="00FC294D" w:rsidP="00B7666D">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00794995" w:rsidRPr="00794995">
        <w:t xml:space="preserve"> </w:t>
      </w:r>
      <w:r w:rsidR="00794995" w:rsidRPr="00794995">
        <w:rPr>
          <w:rFonts w:ascii="Arial" w:hAnsi="Arial" w:cs="Arial"/>
          <w:bCs/>
          <w:color w:val="000000"/>
        </w:rPr>
        <w:t>neprieštarauja Lietuvos Respublikos lygių galimybių įstatymui ir atitinka lygių galimybių principus.</w:t>
      </w:r>
    </w:p>
    <w:p w14:paraId="357952B8" w14:textId="6C3B37B7" w:rsidR="00FC294D" w:rsidRPr="00C86DFD" w:rsidRDefault="00FC294D" w:rsidP="00B7666D">
      <w:pPr>
        <w:suppressAutoHyphens/>
        <w:spacing w:after="120" w:line="276" w:lineRule="auto"/>
        <w:jc w:val="both"/>
        <w:rPr>
          <w:rFonts w:ascii="Arial" w:hAnsi="Arial" w:cs="Arial"/>
          <w:bCs/>
          <w:strike/>
        </w:rPr>
      </w:pPr>
      <w:r w:rsidRPr="00794995">
        <w:rPr>
          <w:rStyle w:val="FontStyle150"/>
          <w:rFonts w:ascii="Arial" w:hAnsi="Arial" w:cs="Arial"/>
          <w:b/>
          <w:sz w:val="24"/>
          <w:szCs w:val="24"/>
        </w:rPr>
        <w:t>6. Kokius teisės aktus būtina pakeisti ar panaikinti, priėmus teikiamą Savivaldybės tarybos sprendimą:</w:t>
      </w:r>
      <w:r w:rsidR="00794995" w:rsidRPr="00794995">
        <w:rPr>
          <w:rStyle w:val="FontStyle150"/>
          <w:rFonts w:ascii="Arial" w:hAnsi="Arial" w:cs="Arial"/>
          <w:b/>
          <w:sz w:val="24"/>
          <w:szCs w:val="24"/>
        </w:rPr>
        <w:t xml:space="preserve"> </w:t>
      </w:r>
      <w:r w:rsidR="00794995" w:rsidRPr="00794995">
        <w:rPr>
          <w:rStyle w:val="FontStyle150"/>
          <w:rFonts w:ascii="Arial" w:hAnsi="Arial" w:cs="Arial"/>
          <w:bCs/>
          <w:sz w:val="24"/>
          <w:szCs w:val="24"/>
        </w:rPr>
        <w:t>nereikia.</w:t>
      </w:r>
    </w:p>
    <w:p w14:paraId="58C9C6A3" w14:textId="1A30615C" w:rsidR="00FC294D" w:rsidRPr="00C86DFD" w:rsidRDefault="00FC294D" w:rsidP="00794995">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sidR="00794995">
        <w:rPr>
          <w:rFonts w:ascii="Arial" w:hAnsi="Arial" w:cs="Arial"/>
          <w:bCs/>
        </w:rPr>
        <w:t xml:space="preserve"> nėra. </w:t>
      </w:r>
    </w:p>
    <w:p w14:paraId="153602B3" w14:textId="7AA08AE3" w:rsidR="00FC294D" w:rsidRPr="00C86DFD" w:rsidRDefault="00FC294D" w:rsidP="00B7666D">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sidR="00794995">
        <w:rPr>
          <w:rFonts w:ascii="Arial" w:hAnsi="Arial" w:cs="Arial"/>
          <w:bCs/>
        </w:rPr>
        <w:t xml:space="preserve"> nėra. </w:t>
      </w:r>
    </w:p>
    <w:p w14:paraId="004BA945" w14:textId="41A37FC2" w:rsidR="00FC294D" w:rsidRPr="00C86DFD" w:rsidRDefault="00FC294D" w:rsidP="00B7666D">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9. Kiti, autoriaus nuomone, reikalingi pagrindimai, skaičiavimai ir paaiškinimai:</w:t>
      </w:r>
      <w:r w:rsidR="00A663B8" w:rsidRPr="00A663B8">
        <w:rPr>
          <w:rFonts w:ascii="Arial" w:hAnsi="Arial" w:cs="Arial"/>
          <w:b/>
        </w:rPr>
        <w:t xml:space="preserve"> </w:t>
      </w:r>
      <w:r w:rsidR="00A663B8">
        <w:rPr>
          <w:rFonts w:ascii="Arial" w:hAnsi="Arial" w:cs="Arial"/>
          <w:bCs/>
        </w:rPr>
        <w:t xml:space="preserve">nėra. </w:t>
      </w:r>
    </w:p>
    <w:p w14:paraId="03DF96F3" w14:textId="560F96F4" w:rsidR="00FC294D" w:rsidRPr="001360D3" w:rsidRDefault="00FC294D" w:rsidP="001360D3">
      <w:pPr>
        <w:pStyle w:val="Pagrindiniotekstotrauka"/>
        <w:tabs>
          <w:tab w:val="left" w:pos="540"/>
          <w:tab w:val="right" w:pos="9639"/>
        </w:tabs>
        <w:suppressAutoHyphens/>
        <w:spacing w:after="360" w:line="276" w:lineRule="auto"/>
        <w:ind w:left="0"/>
        <w:jc w:val="both"/>
        <w:rPr>
          <w:rFonts w:ascii="Arial" w:hAnsi="Arial" w:cs="Arial"/>
          <w:bCs/>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sidR="00A663B8">
        <w:rPr>
          <w:rFonts w:ascii="Arial" w:hAnsi="Arial" w:cs="Arial"/>
          <w:bCs/>
        </w:rPr>
        <w:t xml:space="preserve"> </w:t>
      </w:r>
      <w:r w:rsidR="000122FD">
        <w:rPr>
          <w:rFonts w:ascii="Arial" w:hAnsi="Arial" w:cs="Arial"/>
          <w:bCs/>
        </w:rPr>
        <w:t>i</w:t>
      </w:r>
      <w:r w:rsidR="00A663B8">
        <w:rPr>
          <w:rFonts w:ascii="Arial" w:hAnsi="Arial" w:cs="Arial"/>
          <w:bCs/>
        </w:rPr>
        <w:t>nicijuoja – Klaipėdos rajono savivaldybės meras B. Markauskas, rengėja – Klaipėdos rajono savivaldybės tarybos posėdžių sekretorė K. Vainienė.</w:t>
      </w:r>
    </w:p>
    <w:p w14:paraId="2D65E4F3" w14:textId="3D9B5448" w:rsidR="00EB06D4" w:rsidRPr="00B7666D" w:rsidRDefault="00A663B8" w:rsidP="00B7666D">
      <w:pPr>
        <w:widowControl w:val="0"/>
        <w:tabs>
          <w:tab w:val="left" w:pos="7655"/>
        </w:tabs>
        <w:suppressAutoHyphens/>
        <w:autoSpaceDE w:val="0"/>
        <w:autoSpaceDN w:val="0"/>
        <w:adjustRightInd w:val="0"/>
        <w:spacing w:line="276" w:lineRule="auto"/>
        <w:rPr>
          <w:rFonts w:ascii="Arial" w:hAnsi="Arial" w:cs="Arial"/>
          <w:lang w:eastAsia="lt-LT"/>
        </w:rPr>
      </w:pPr>
      <w:r>
        <w:rPr>
          <w:rFonts w:ascii="Arial" w:hAnsi="Arial" w:cs="Arial"/>
          <w:bCs/>
        </w:rPr>
        <w:t>Klaipėdos rajono savivaldybės tarybos posėdžių sekretorė</w:t>
      </w:r>
      <w:r w:rsidR="003215BB" w:rsidRPr="007C5AF0">
        <w:rPr>
          <w:rFonts w:ascii="Arial" w:hAnsi="Arial" w:cs="Arial"/>
          <w:lang w:eastAsia="lt-LT"/>
        </w:rPr>
        <w:tab/>
      </w:r>
      <w:r>
        <w:rPr>
          <w:rFonts w:ascii="Arial" w:hAnsi="Arial" w:cs="Arial"/>
          <w:lang w:eastAsia="lt-LT"/>
        </w:rPr>
        <w:t>Karolina Vainienė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7ECA6" w14:textId="77777777" w:rsidR="00DC318A" w:rsidRDefault="00DC318A">
      <w:r>
        <w:separator/>
      </w:r>
    </w:p>
  </w:endnote>
  <w:endnote w:type="continuationSeparator" w:id="0">
    <w:p w14:paraId="4C56DFD7" w14:textId="77777777" w:rsidR="00DC318A" w:rsidRDefault="00DC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1FA50" w14:textId="77777777" w:rsidR="00DC318A" w:rsidRDefault="00DC318A">
      <w:r>
        <w:separator/>
      </w:r>
    </w:p>
  </w:footnote>
  <w:footnote w:type="continuationSeparator" w:id="0">
    <w:p w14:paraId="24348402" w14:textId="77777777" w:rsidR="00DC318A" w:rsidRDefault="00DC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22FD"/>
    <w:rsid w:val="0002148B"/>
    <w:rsid w:val="000324AC"/>
    <w:rsid w:val="000331C4"/>
    <w:rsid w:val="0004330B"/>
    <w:rsid w:val="00050B85"/>
    <w:rsid w:val="00051D69"/>
    <w:rsid w:val="00052D91"/>
    <w:rsid w:val="00055482"/>
    <w:rsid w:val="00063688"/>
    <w:rsid w:val="00065A3B"/>
    <w:rsid w:val="0007440E"/>
    <w:rsid w:val="00075DE1"/>
    <w:rsid w:val="00097A66"/>
    <w:rsid w:val="000A0356"/>
    <w:rsid w:val="000A20A0"/>
    <w:rsid w:val="000B4D49"/>
    <w:rsid w:val="000D0160"/>
    <w:rsid w:val="000D1BB3"/>
    <w:rsid w:val="000E316D"/>
    <w:rsid w:val="000E7500"/>
    <w:rsid w:val="000F3C80"/>
    <w:rsid w:val="001030EB"/>
    <w:rsid w:val="001043CA"/>
    <w:rsid w:val="001141EE"/>
    <w:rsid w:val="001144A6"/>
    <w:rsid w:val="001171D4"/>
    <w:rsid w:val="00121ACB"/>
    <w:rsid w:val="0013267C"/>
    <w:rsid w:val="001337C1"/>
    <w:rsid w:val="0013493D"/>
    <w:rsid w:val="001360D3"/>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816"/>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4EE9"/>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0D4F"/>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B48D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97286"/>
    <w:rsid w:val="006A5514"/>
    <w:rsid w:val="006B61A7"/>
    <w:rsid w:val="006B63E7"/>
    <w:rsid w:val="006C30DF"/>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3054F"/>
    <w:rsid w:val="00751048"/>
    <w:rsid w:val="00753952"/>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4769F"/>
    <w:rsid w:val="00953AD8"/>
    <w:rsid w:val="0096061E"/>
    <w:rsid w:val="00961666"/>
    <w:rsid w:val="0097117B"/>
    <w:rsid w:val="009911D9"/>
    <w:rsid w:val="009A031E"/>
    <w:rsid w:val="009B1061"/>
    <w:rsid w:val="009B1C92"/>
    <w:rsid w:val="009B3412"/>
    <w:rsid w:val="009B7C04"/>
    <w:rsid w:val="009D6517"/>
    <w:rsid w:val="009E039D"/>
    <w:rsid w:val="009E4298"/>
    <w:rsid w:val="00A00459"/>
    <w:rsid w:val="00A029B0"/>
    <w:rsid w:val="00A122B3"/>
    <w:rsid w:val="00A14808"/>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1886"/>
    <w:rsid w:val="00B9599A"/>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092D"/>
    <w:rsid w:val="00C51FCA"/>
    <w:rsid w:val="00C5374E"/>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4C16"/>
    <w:rsid w:val="00D85ABA"/>
    <w:rsid w:val="00D8676E"/>
    <w:rsid w:val="00DA18F0"/>
    <w:rsid w:val="00DA381B"/>
    <w:rsid w:val="00DA3919"/>
    <w:rsid w:val="00DA56E2"/>
    <w:rsid w:val="00DB6DDC"/>
    <w:rsid w:val="00DB7E30"/>
    <w:rsid w:val="00DC1996"/>
    <w:rsid w:val="00DC24EA"/>
    <w:rsid w:val="00DC318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357A"/>
    <w:rsid w:val="00EA5FA4"/>
    <w:rsid w:val="00EB06D4"/>
    <w:rsid w:val="00EC064B"/>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TotalTime>
  <Pages>2</Pages>
  <Words>2643</Words>
  <Characters>1507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8</cp:revision>
  <cp:lastPrinted>2020-06-15T07:41:00Z</cp:lastPrinted>
  <dcterms:created xsi:type="dcterms:W3CDTF">2024-11-05T10:12:00Z</dcterms:created>
  <dcterms:modified xsi:type="dcterms:W3CDTF">2025-05-09T10:18:00Z</dcterms:modified>
</cp:coreProperties>
</file>