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DEBB2" w14:textId="604F77CB" w:rsidR="00AB34A4" w:rsidRPr="006A5FE6" w:rsidRDefault="0048414B" w:rsidP="006A5FE6">
      <w:pPr>
        <w:pStyle w:val="Antrat1"/>
        <w:spacing w:after="240"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233DE3">
        <w:rPr>
          <w:rFonts w:ascii="Arial" w:hAnsi="Arial" w:cs="Arial"/>
          <w:b/>
          <w:bCs/>
          <w:color w:val="auto"/>
          <w:sz w:val="28"/>
          <w:szCs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Pr="00233DE3">
        <w:rPr>
          <w:rFonts w:ascii="Arial" w:hAnsi="Arial" w:cs="Arial"/>
          <w:b/>
          <w:bCs/>
          <w:color w:val="auto"/>
          <w:sz w:val="28"/>
          <w:szCs w:val="28"/>
        </w:rPr>
        <w:instrText xml:space="preserve"> FORMTEXT </w:instrText>
      </w:r>
      <w:r w:rsidRPr="00233DE3">
        <w:rPr>
          <w:rFonts w:ascii="Arial" w:hAnsi="Arial" w:cs="Arial"/>
          <w:b/>
          <w:bCs/>
          <w:color w:val="auto"/>
          <w:sz w:val="28"/>
          <w:szCs w:val="28"/>
        </w:rPr>
      </w:r>
      <w:r w:rsidRPr="00233DE3">
        <w:rPr>
          <w:rFonts w:ascii="Arial" w:hAnsi="Arial" w:cs="Arial"/>
          <w:b/>
          <w:bCs/>
          <w:color w:val="auto"/>
          <w:sz w:val="28"/>
          <w:szCs w:val="28"/>
        </w:rPr>
        <w:fldChar w:fldCharType="separate"/>
      </w:r>
      <w:r w:rsidR="00233DE3" w:rsidRPr="00233DE3">
        <w:rPr>
          <w:rFonts w:ascii="Arial" w:hAnsi="Arial" w:cs="Arial"/>
          <w:b/>
          <w:bCs/>
          <w:color w:val="auto"/>
          <w:sz w:val="28"/>
          <w:szCs w:val="28"/>
        </w:rPr>
        <w:t xml:space="preserve">KLAIPĖDOS RAJONO </w:t>
      </w:r>
      <w:r w:rsidRPr="00233DE3">
        <w:rPr>
          <w:rFonts w:ascii="Arial" w:hAnsi="Arial" w:cs="Arial"/>
          <w:b/>
          <w:bCs/>
          <w:color w:val="auto"/>
          <w:sz w:val="28"/>
          <w:szCs w:val="28"/>
        </w:rPr>
        <w:fldChar w:fldCharType="end"/>
      </w:r>
      <w:bookmarkEnd w:id="0"/>
      <w:r w:rsidRPr="00233DE3">
        <w:rPr>
          <w:rFonts w:ascii="Arial" w:hAnsi="Arial" w:cs="Arial"/>
          <w:b/>
          <w:bCs/>
          <w:color w:val="auto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233DE3">
        <w:rPr>
          <w:rFonts w:ascii="Arial" w:hAnsi="Arial" w:cs="Arial"/>
          <w:b/>
          <w:bCs/>
          <w:color w:val="auto"/>
          <w:sz w:val="28"/>
          <w:szCs w:val="28"/>
        </w:rPr>
        <w:instrText xml:space="preserve"> FORMTEXT </w:instrText>
      </w:r>
      <w:r w:rsidRPr="00233DE3">
        <w:rPr>
          <w:rFonts w:ascii="Arial" w:hAnsi="Arial" w:cs="Arial"/>
          <w:b/>
          <w:bCs/>
          <w:color w:val="auto"/>
          <w:sz w:val="28"/>
          <w:szCs w:val="28"/>
        </w:rPr>
      </w:r>
      <w:r w:rsidRPr="00233DE3">
        <w:rPr>
          <w:rFonts w:ascii="Arial" w:hAnsi="Arial" w:cs="Arial"/>
          <w:b/>
          <w:bCs/>
          <w:color w:val="auto"/>
          <w:sz w:val="28"/>
          <w:szCs w:val="28"/>
        </w:rPr>
        <w:fldChar w:fldCharType="separate"/>
      </w:r>
      <w:r w:rsidR="00233DE3" w:rsidRPr="00233DE3">
        <w:rPr>
          <w:rFonts w:ascii="Arial" w:hAnsi="Arial" w:cs="Arial"/>
          <w:b/>
          <w:bCs/>
          <w:color w:val="auto"/>
          <w:sz w:val="28"/>
          <w:szCs w:val="28"/>
        </w:rPr>
        <w:t>SAVIVALDYBĖS TARYBA</w:t>
      </w:r>
      <w:r w:rsidRPr="00233DE3">
        <w:rPr>
          <w:rFonts w:ascii="Arial" w:hAnsi="Arial" w:cs="Arial"/>
          <w:b/>
          <w:bCs/>
          <w:color w:val="auto"/>
          <w:sz w:val="28"/>
          <w:szCs w:val="28"/>
        </w:rPr>
        <w:fldChar w:fldCharType="end"/>
      </w:r>
    </w:p>
    <w:p w14:paraId="3B747185" w14:textId="60EB8290" w:rsidR="002558C2" w:rsidRPr="002558C2" w:rsidRDefault="002558C2" w:rsidP="002558C2">
      <w:pPr>
        <w:pStyle w:val="Antrat1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2558C2">
        <w:rPr>
          <w:rFonts w:ascii="Arial" w:hAnsi="Arial" w:cs="Arial"/>
          <w:b/>
          <w:bCs/>
          <w:color w:val="auto"/>
          <w:sz w:val="28"/>
          <w:szCs w:val="28"/>
        </w:rPr>
        <w:t>SPRENDIMAS</w:t>
      </w:r>
    </w:p>
    <w:p w14:paraId="6E1E72FE" w14:textId="0C32D2D6" w:rsidR="00FB5074" w:rsidRDefault="00C64865" w:rsidP="00F0762D">
      <w:pPr>
        <w:pStyle w:val="statymopavad"/>
        <w:spacing w:after="240" w:line="276" w:lineRule="auto"/>
        <w:ind w:firstLine="0"/>
        <w:rPr>
          <w:rFonts w:ascii="Arial" w:hAnsi="Arial" w:cs="Arial"/>
          <w:b/>
          <w:bCs/>
          <w:color w:val="000000"/>
          <w:sz w:val="28"/>
          <w:szCs w:val="28"/>
        </w:rPr>
      </w:pPr>
      <w:r w:rsidRPr="00FF7885">
        <w:rPr>
          <w:rFonts w:ascii="Arial" w:hAnsi="Arial" w:cs="Arial"/>
          <w:b/>
          <w:bCs/>
          <w:color w:val="000000"/>
          <w:sz w:val="28"/>
          <w:szCs w:val="28"/>
        </w:rPr>
        <w:t xml:space="preserve">dėl </w:t>
      </w:r>
      <w:r w:rsidR="00CE7704">
        <w:rPr>
          <w:rFonts w:ascii="Arial" w:hAnsi="Arial" w:cs="Arial"/>
          <w:b/>
          <w:bCs/>
          <w:color w:val="000000"/>
          <w:sz w:val="28"/>
          <w:szCs w:val="28"/>
        </w:rPr>
        <w:t>klaipėdos rajono savivaldybės tarybos 202</w:t>
      </w:r>
      <w:r w:rsidR="00D13EC8">
        <w:rPr>
          <w:rFonts w:ascii="Arial" w:hAnsi="Arial" w:cs="Arial"/>
          <w:b/>
          <w:bCs/>
          <w:color w:val="000000"/>
          <w:sz w:val="28"/>
          <w:szCs w:val="28"/>
        </w:rPr>
        <w:t>5</w:t>
      </w:r>
      <w:r w:rsidR="00CE7704">
        <w:rPr>
          <w:rFonts w:ascii="Arial" w:hAnsi="Arial" w:cs="Arial"/>
          <w:b/>
          <w:bCs/>
          <w:color w:val="000000"/>
          <w:sz w:val="28"/>
          <w:szCs w:val="28"/>
        </w:rPr>
        <w:t xml:space="preserve"> m.</w:t>
      </w:r>
      <w:r w:rsidR="00837BBD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="00D13EC8">
        <w:rPr>
          <w:rFonts w:ascii="Arial" w:hAnsi="Arial" w:cs="Arial"/>
          <w:b/>
          <w:bCs/>
          <w:color w:val="000000"/>
          <w:sz w:val="28"/>
          <w:szCs w:val="28"/>
        </w:rPr>
        <w:t>birželio</w:t>
      </w:r>
      <w:r w:rsidR="00CE7704">
        <w:rPr>
          <w:rFonts w:ascii="Arial" w:hAnsi="Arial" w:cs="Arial"/>
          <w:b/>
          <w:bCs/>
          <w:color w:val="000000"/>
          <w:sz w:val="28"/>
          <w:szCs w:val="28"/>
        </w:rPr>
        <w:t xml:space="preserve"> 2</w:t>
      </w:r>
      <w:r w:rsidR="00D13EC8">
        <w:rPr>
          <w:rFonts w:ascii="Arial" w:hAnsi="Arial" w:cs="Arial"/>
          <w:b/>
          <w:bCs/>
          <w:color w:val="000000"/>
          <w:sz w:val="28"/>
          <w:szCs w:val="28"/>
        </w:rPr>
        <w:t>6</w:t>
      </w:r>
      <w:r w:rsidR="00CE7704">
        <w:rPr>
          <w:rFonts w:ascii="Arial" w:hAnsi="Arial" w:cs="Arial"/>
          <w:b/>
          <w:bCs/>
          <w:color w:val="000000"/>
          <w:sz w:val="28"/>
          <w:szCs w:val="28"/>
        </w:rPr>
        <w:t xml:space="preserve"> d. sprendimo nr. t11-</w:t>
      </w:r>
      <w:r w:rsidR="00D13EC8">
        <w:rPr>
          <w:rFonts w:ascii="Arial" w:hAnsi="Arial" w:cs="Arial"/>
          <w:b/>
          <w:bCs/>
          <w:color w:val="000000"/>
          <w:sz w:val="28"/>
          <w:szCs w:val="28"/>
        </w:rPr>
        <w:t>248</w:t>
      </w:r>
      <w:r w:rsidR="00CE7704">
        <w:rPr>
          <w:rFonts w:ascii="Arial" w:hAnsi="Arial" w:cs="Arial"/>
          <w:b/>
          <w:bCs/>
          <w:color w:val="000000"/>
          <w:sz w:val="28"/>
          <w:szCs w:val="28"/>
        </w:rPr>
        <w:t xml:space="preserve"> „dėl gargždų krašto muziejaus teikiamų atlygintinų paslaugų kainų nustatymo</w:t>
      </w:r>
      <w:r w:rsidR="00837BBD">
        <w:rPr>
          <w:rFonts w:ascii="Arial" w:hAnsi="Arial" w:cs="Arial"/>
          <w:b/>
          <w:bCs/>
          <w:color w:val="000000"/>
          <w:sz w:val="28"/>
          <w:szCs w:val="28"/>
        </w:rPr>
        <w:t>“ pakeitimo</w:t>
      </w:r>
    </w:p>
    <w:p w14:paraId="20E5C021" w14:textId="7E154E07" w:rsidR="00C64865" w:rsidRPr="00FF7885" w:rsidRDefault="00C64865" w:rsidP="00C64865">
      <w:pPr>
        <w:widowControl/>
        <w:autoSpaceDE/>
        <w:autoSpaceDN/>
        <w:adjustRightInd/>
        <w:spacing w:after="240" w:line="276" w:lineRule="auto"/>
        <w:jc w:val="center"/>
        <w:rPr>
          <w:rFonts w:ascii="Arial" w:hAnsi="Arial" w:cs="Arial"/>
          <w:sz w:val="24"/>
          <w:szCs w:val="24"/>
          <w:lang w:eastAsia="en-US"/>
        </w:rPr>
      </w:pPr>
      <w:r w:rsidRPr="00FF7885">
        <w:rPr>
          <w:rFonts w:ascii="Arial" w:hAnsi="Arial" w:cs="Arial"/>
          <w:caps/>
          <w:sz w:val="24"/>
          <w:szCs w:val="24"/>
          <w:lang w:eastAsia="en-US"/>
        </w:rPr>
        <w:t>202</w:t>
      </w:r>
      <w:r w:rsidR="00627AFC">
        <w:rPr>
          <w:rFonts w:ascii="Arial" w:hAnsi="Arial" w:cs="Arial"/>
          <w:caps/>
          <w:sz w:val="24"/>
          <w:szCs w:val="24"/>
          <w:lang w:eastAsia="en-US"/>
        </w:rPr>
        <w:t>5</w:t>
      </w:r>
      <w:r w:rsidRPr="00FF7885">
        <w:rPr>
          <w:rFonts w:ascii="Arial" w:hAnsi="Arial" w:cs="Arial"/>
          <w:caps/>
          <w:sz w:val="24"/>
          <w:szCs w:val="24"/>
          <w:lang w:eastAsia="en-US"/>
        </w:rPr>
        <w:t xml:space="preserve"> </w:t>
      </w:r>
      <w:r w:rsidRPr="00FF7885">
        <w:rPr>
          <w:rFonts w:ascii="Arial" w:hAnsi="Arial" w:cs="Arial"/>
          <w:sz w:val="24"/>
          <w:szCs w:val="24"/>
          <w:lang w:eastAsia="en-US"/>
        </w:rPr>
        <w:t xml:space="preserve">m. </w:t>
      </w:r>
      <w:r w:rsidR="00D13EC8">
        <w:rPr>
          <w:rFonts w:ascii="Arial" w:hAnsi="Arial" w:cs="Arial"/>
          <w:sz w:val="24"/>
          <w:szCs w:val="24"/>
          <w:lang w:eastAsia="en-US"/>
        </w:rPr>
        <w:t>rugpjūčio</w:t>
      </w:r>
      <w:r w:rsidRPr="00FF7885">
        <w:rPr>
          <w:rFonts w:ascii="Arial" w:hAnsi="Arial" w:cs="Arial"/>
          <w:sz w:val="24"/>
          <w:szCs w:val="24"/>
          <w:lang w:eastAsia="en-US"/>
        </w:rPr>
        <w:t xml:space="preserve">   d. Nr. T11-</w:t>
      </w:r>
      <w:r w:rsidRPr="00FF7885">
        <w:rPr>
          <w:rFonts w:ascii="Arial" w:hAnsi="Arial" w:cs="Arial"/>
          <w:caps/>
          <w:sz w:val="24"/>
          <w:szCs w:val="24"/>
          <w:lang w:eastAsia="en-US"/>
        </w:rPr>
        <w:br/>
        <w:t>G</w:t>
      </w:r>
      <w:r w:rsidRPr="00FF7885">
        <w:rPr>
          <w:rFonts w:ascii="Arial" w:hAnsi="Arial" w:cs="Arial"/>
          <w:sz w:val="24"/>
          <w:szCs w:val="24"/>
          <w:lang w:eastAsia="en-US"/>
        </w:rPr>
        <w:t>argždai</w:t>
      </w:r>
    </w:p>
    <w:p w14:paraId="3C7AE3B8" w14:textId="4FA15095" w:rsidR="004157C4" w:rsidRDefault="00094323" w:rsidP="00D13EC8">
      <w:pPr>
        <w:widowControl/>
        <w:spacing w:line="276" w:lineRule="auto"/>
        <w:ind w:firstLine="1134"/>
        <w:jc w:val="both"/>
        <w:rPr>
          <w:rFonts w:ascii="Arial" w:hAnsi="Arial" w:cs="Arial"/>
          <w:color w:val="000000"/>
          <w:sz w:val="24"/>
          <w:szCs w:val="24"/>
        </w:rPr>
      </w:pPr>
      <w:r w:rsidRPr="00CB6C41">
        <w:rPr>
          <w:rFonts w:ascii="Arial" w:hAnsi="Arial" w:cs="Arial"/>
          <w:color w:val="000000"/>
          <w:sz w:val="24"/>
          <w:szCs w:val="24"/>
        </w:rPr>
        <w:t>Klaipėdos rajono savivaldybės taryba, vadovaudamasi Lietuvos Respublikos vietos savivaldos įstatymo</w:t>
      </w:r>
      <w:r w:rsidR="004157C4">
        <w:rPr>
          <w:rFonts w:ascii="Arial" w:hAnsi="Arial" w:cs="Arial"/>
          <w:color w:val="000000"/>
          <w:sz w:val="24"/>
          <w:szCs w:val="24"/>
        </w:rPr>
        <w:t xml:space="preserve"> 15 straipsnio 2 dalies 29 punktu</w:t>
      </w:r>
      <w:r w:rsidR="00BE20DD">
        <w:rPr>
          <w:rFonts w:ascii="Arial" w:hAnsi="Arial" w:cs="Arial"/>
          <w:color w:val="000000"/>
          <w:sz w:val="24"/>
          <w:szCs w:val="24"/>
        </w:rPr>
        <w:t>, Gargždų krašto muziejaus nuostatų, patvirtintų Klaipėdos rajono savivaldybės tarybos 2024 m. sausio 25 d. sprendimu Nr. T11-19 „Dėl Gargždų krašto muziejaus nuostatų patvirtinimo“, 5.1.4. papunkčiu</w:t>
      </w:r>
      <w:r w:rsidR="00D13EC8">
        <w:rPr>
          <w:rFonts w:ascii="Arial" w:hAnsi="Arial" w:cs="Arial"/>
          <w:color w:val="000000"/>
          <w:sz w:val="24"/>
          <w:szCs w:val="24"/>
        </w:rPr>
        <w:t>,</w:t>
      </w:r>
      <w:r w:rsidR="00BE20DD">
        <w:rPr>
          <w:rFonts w:ascii="Arial" w:hAnsi="Arial" w:cs="Arial"/>
          <w:color w:val="000000"/>
          <w:sz w:val="24"/>
          <w:szCs w:val="24"/>
        </w:rPr>
        <w:t xml:space="preserve"> </w:t>
      </w:r>
      <w:r w:rsidR="00BE20DD" w:rsidRPr="00BE20DD">
        <w:rPr>
          <w:rFonts w:ascii="Arial" w:hAnsi="Arial" w:cs="Arial"/>
          <w:color w:val="000000"/>
          <w:spacing w:val="40"/>
          <w:sz w:val="24"/>
          <w:szCs w:val="24"/>
        </w:rPr>
        <w:t>nusprendžia</w:t>
      </w:r>
      <w:r w:rsidR="00BE20DD">
        <w:rPr>
          <w:rFonts w:ascii="Arial" w:hAnsi="Arial" w:cs="Arial"/>
          <w:color w:val="000000"/>
          <w:sz w:val="24"/>
          <w:szCs w:val="24"/>
        </w:rPr>
        <w:t>:</w:t>
      </w:r>
    </w:p>
    <w:p w14:paraId="62F608FB" w14:textId="37E3BB42" w:rsidR="002274DF" w:rsidRDefault="00837BBD" w:rsidP="00D13EC8">
      <w:pPr>
        <w:widowControl/>
        <w:spacing w:line="276" w:lineRule="auto"/>
        <w:ind w:firstLine="1134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1. Pakeisti</w:t>
      </w:r>
      <w:r w:rsidR="002558C2">
        <w:rPr>
          <w:rFonts w:ascii="Arial" w:hAnsi="Arial" w:cs="Arial"/>
          <w:color w:val="000000"/>
          <w:sz w:val="24"/>
          <w:szCs w:val="24"/>
        </w:rPr>
        <w:t xml:space="preserve"> Klaipėdos rajono savivaldybės tarybos 2025 m. birželio 26 d. sprendim</w:t>
      </w:r>
      <w:r w:rsidR="002274DF">
        <w:rPr>
          <w:rFonts w:ascii="Arial" w:hAnsi="Arial" w:cs="Arial"/>
          <w:color w:val="000000"/>
          <w:sz w:val="24"/>
          <w:szCs w:val="24"/>
        </w:rPr>
        <w:t>ą</w:t>
      </w:r>
      <w:r w:rsidR="002558C2">
        <w:rPr>
          <w:rFonts w:ascii="Arial" w:hAnsi="Arial" w:cs="Arial"/>
          <w:color w:val="000000"/>
          <w:sz w:val="24"/>
          <w:szCs w:val="24"/>
        </w:rPr>
        <w:t xml:space="preserve"> Nr. T11-248 „Dėl Gargždų krašto muziejaus teikiamų atlygintinų paslaugų kainų nustatymo“</w:t>
      </w:r>
      <w:r w:rsidR="002274DF">
        <w:rPr>
          <w:rFonts w:ascii="Arial" w:hAnsi="Arial" w:cs="Arial"/>
          <w:color w:val="000000"/>
          <w:sz w:val="24"/>
          <w:szCs w:val="24"/>
        </w:rPr>
        <w:t>:</w:t>
      </w:r>
    </w:p>
    <w:p w14:paraId="55DB532C" w14:textId="4FA6E68F" w:rsidR="00837BBD" w:rsidRDefault="002558C2" w:rsidP="00D13EC8">
      <w:pPr>
        <w:widowControl/>
        <w:spacing w:line="276" w:lineRule="auto"/>
        <w:ind w:firstLine="1134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2274DF">
        <w:rPr>
          <w:rFonts w:ascii="Arial" w:hAnsi="Arial" w:cs="Arial"/>
          <w:color w:val="000000"/>
          <w:sz w:val="24"/>
          <w:szCs w:val="24"/>
        </w:rPr>
        <w:t xml:space="preserve">1.1. pakeisti </w:t>
      </w:r>
      <w:r>
        <w:rPr>
          <w:rFonts w:ascii="Arial" w:hAnsi="Arial" w:cs="Arial"/>
          <w:color w:val="000000"/>
          <w:sz w:val="24"/>
          <w:szCs w:val="24"/>
        </w:rPr>
        <w:t>priedo 7.2. papunktį ir jį išdėstyti taip</w:t>
      </w:r>
      <w:r w:rsidR="006814E5">
        <w:rPr>
          <w:rFonts w:ascii="Arial" w:hAnsi="Arial" w:cs="Arial"/>
          <w:color w:val="000000"/>
          <w:sz w:val="24"/>
          <w:szCs w:val="24"/>
        </w:rPr>
        <w:t>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812"/>
        <w:gridCol w:w="6919"/>
        <w:gridCol w:w="1897"/>
      </w:tblGrid>
      <w:tr w:rsidR="002558C2" w:rsidRPr="009651AD" w14:paraId="4BA9088E" w14:textId="77777777" w:rsidTr="00CC63E2">
        <w:tc>
          <w:tcPr>
            <w:tcW w:w="422" w:type="pct"/>
            <w:shd w:val="clear" w:color="auto" w:fill="FFFFFF" w:themeFill="background1"/>
          </w:tcPr>
          <w:p w14:paraId="11E215A8" w14:textId="77777777" w:rsidR="002558C2" w:rsidRPr="009651AD" w:rsidRDefault="002558C2" w:rsidP="006D0F9B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„</w:t>
            </w:r>
            <w:r w:rsidRPr="009651AD">
              <w:rPr>
                <w:rFonts w:ascii="Arial" w:hAnsi="Arial" w:cs="Arial"/>
                <w:color w:val="000000"/>
                <w:sz w:val="24"/>
                <w:szCs w:val="24"/>
              </w:rPr>
              <w:t>7.2.</w:t>
            </w:r>
          </w:p>
        </w:tc>
        <w:tc>
          <w:tcPr>
            <w:tcW w:w="3593" w:type="pct"/>
            <w:shd w:val="clear" w:color="auto" w:fill="FFFFFF" w:themeFill="background1"/>
          </w:tcPr>
          <w:p w14:paraId="296583D5" w14:textId="77777777" w:rsidR="002558C2" w:rsidRPr="009651AD" w:rsidRDefault="002558C2" w:rsidP="006D0F9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651AD">
              <w:rPr>
                <w:rFonts w:ascii="Arial" w:hAnsi="Arial" w:cs="Arial"/>
                <w:sz w:val="24"/>
                <w:szCs w:val="24"/>
              </w:rPr>
              <w:t>moksleiviui, studentui, pensininkui, būtinosios tarnybos kariui ikimokyklinio amžiaus vaikui, vaikų globos namų auklėtiniui, mokytojui, lydinčiam mokinių grupes (pateikus pažymėjimą), Šeimos kortelės vartotojui (pateikus kortelę)</w:t>
            </w:r>
          </w:p>
        </w:tc>
        <w:tc>
          <w:tcPr>
            <w:tcW w:w="985" w:type="pct"/>
            <w:shd w:val="clear" w:color="auto" w:fill="FFFFFF" w:themeFill="background1"/>
          </w:tcPr>
          <w:p w14:paraId="367F45E4" w14:textId="77777777" w:rsidR="002558C2" w:rsidRPr="009651AD" w:rsidRDefault="002558C2" w:rsidP="006D0F9B">
            <w:pPr>
              <w:spacing w:line="276" w:lineRule="auto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</w:rPr>
            </w:pPr>
            <w:r w:rsidRPr="009651AD">
              <w:rPr>
                <w:rFonts w:ascii="Arial" w:hAnsi="Arial" w:cs="Arial"/>
                <w:color w:val="000000"/>
                <w:sz w:val="24"/>
                <w:szCs w:val="24"/>
              </w:rPr>
              <w:t>2,00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“.</w:t>
            </w:r>
          </w:p>
        </w:tc>
      </w:tr>
    </w:tbl>
    <w:p w14:paraId="2CA433DB" w14:textId="03886C88" w:rsidR="00D13EC8" w:rsidRDefault="002274DF" w:rsidP="00D13EC8">
      <w:pPr>
        <w:widowControl/>
        <w:spacing w:line="276" w:lineRule="auto"/>
        <w:ind w:firstLine="1134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1</w:t>
      </w:r>
      <w:r w:rsidR="00D13EC8">
        <w:rPr>
          <w:rFonts w:ascii="Arial" w:hAnsi="Arial" w:cs="Arial"/>
          <w:color w:val="000000"/>
          <w:sz w:val="24"/>
          <w:szCs w:val="24"/>
        </w:rPr>
        <w:t>.</w:t>
      </w:r>
      <w:r>
        <w:rPr>
          <w:rFonts w:ascii="Arial" w:hAnsi="Arial" w:cs="Arial"/>
          <w:color w:val="000000"/>
          <w:sz w:val="24"/>
          <w:szCs w:val="24"/>
        </w:rPr>
        <w:t>2</w:t>
      </w:r>
      <w:r w:rsidR="00D13EC8">
        <w:rPr>
          <w:rFonts w:ascii="Arial" w:hAnsi="Arial" w:cs="Arial"/>
          <w:color w:val="000000"/>
          <w:sz w:val="24"/>
          <w:szCs w:val="24"/>
        </w:rPr>
        <w:t>. Pakeisti 2.3. papunktį ir jį išdėstyti taip:</w:t>
      </w:r>
    </w:p>
    <w:p w14:paraId="0AA3CA8C" w14:textId="33369906" w:rsidR="00D13EC8" w:rsidRDefault="00D13EC8" w:rsidP="00D13EC8">
      <w:pPr>
        <w:widowControl/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„2.3. </w:t>
      </w:r>
      <w:r w:rsidRPr="00551037">
        <w:rPr>
          <w:rFonts w:ascii="Arial" w:hAnsi="Arial" w:cs="Arial"/>
          <w:sz w:val="24"/>
          <w:szCs w:val="24"/>
        </w:rPr>
        <w:t xml:space="preserve">Ikimokyklinio amžiaus vaikams, moksleiviams, studentams, asmenims, sulaukusiems senatvės pensinio amžiaus taikoma 50 proc. nuolaida Gargždų </w:t>
      </w:r>
      <w:r>
        <w:rPr>
          <w:rFonts w:ascii="Arial" w:hAnsi="Arial" w:cs="Arial"/>
          <w:sz w:val="24"/>
          <w:szCs w:val="24"/>
        </w:rPr>
        <w:t>krašto muziejaus</w:t>
      </w:r>
      <w:r w:rsidRPr="00551037">
        <w:rPr>
          <w:rFonts w:ascii="Arial" w:hAnsi="Arial" w:cs="Arial"/>
          <w:sz w:val="24"/>
          <w:szCs w:val="24"/>
        </w:rPr>
        <w:t xml:space="preserve"> organizuojamiems renginiams (nuolaida nėra taikoma bilietų platintojų aptarnavimo mokesčiui ir Kultūros paso programos dalyviams)</w:t>
      </w:r>
      <w:r>
        <w:rPr>
          <w:rFonts w:ascii="Arial" w:hAnsi="Arial" w:cs="Arial"/>
          <w:sz w:val="24"/>
          <w:szCs w:val="24"/>
        </w:rPr>
        <w:t>“</w:t>
      </w:r>
      <w:r w:rsidR="002F2520">
        <w:rPr>
          <w:rFonts w:ascii="Arial" w:hAnsi="Arial" w:cs="Arial"/>
          <w:sz w:val="24"/>
          <w:szCs w:val="24"/>
        </w:rPr>
        <w:t>.</w:t>
      </w:r>
    </w:p>
    <w:p w14:paraId="4403CF38" w14:textId="5D3BD0CF" w:rsidR="00D13EC8" w:rsidRDefault="002274DF" w:rsidP="00D13EC8">
      <w:pPr>
        <w:widowControl/>
        <w:spacing w:line="276" w:lineRule="auto"/>
        <w:ind w:firstLine="1134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1</w:t>
      </w:r>
      <w:r w:rsidR="00D13EC8">
        <w:rPr>
          <w:rFonts w:ascii="Arial" w:hAnsi="Arial" w:cs="Arial"/>
          <w:color w:val="000000"/>
          <w:sz w:val="24"/>
          <w:szCs w:val="24"/>
        </w:rPr>
        <w:t>.</w:t>
      </w:r>
      <w:r>
        <w:rPr>
          <w:rFonts w:ascii="Arial" w:hAnsi="Arial" w:cs="Arial"/>
          <w:color w:val="000000"/>
          <w:sz w:val="24"/>
          <w:szCs w:val="24"/>
        </w:rPr>
        <w:t>3</w:t>
      </w:r>
      <w:r w:rsidR="00D13EC8">
        <w:rPr>
          <w:rFonts w:ascii="Arial" w:hAnsi="Arial" w:cs="Arial"/>
          <w:color w:val="000000"/>
          <w:sz w:val="24"/>
          <w:szCs w:val="24"/>
        </w:rPr>
        <w:t>. Pakeisti 2.5. papunktį ir jį išdėstyti taip:</w:t>
      </w:r>
    </w:p>
    <w:p w14:paraId="0AC044A2" w14:textId="263428EC" w:rsidR="00D13EC8" w:rsidRDefault="00D13EC8" w:rsidP="00D13EC8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„</w:t>
      </w:r>
      <w:r w:rsidRPr="00551037">
        <w:rPr>
          <w:rFonts w:ascii="Arial" w:hAnsi="Arial" w:cs="Arial"/>
          <w:sz w:val="24"/>
          <w:szCs w:val="24"/>
        </w:rPr>
        <w:t xml:space="preserve">2.5. Ikimokyklinio amžiaus vaikams, moksleiviams, studentams, asmenims, sulaukusiems senatvės pensinio amžiaus, pateikusiems tai įrodantį dokumentą ir turintiems Klaipėdos rajono savivaldybės gyventojo kortelę, taikoma papildoma 5,00 Eur nuolaida Gargždų </w:t>
      </w:r>
      <w:r>
        <w:rPr>
          <w:rFonts w:ascii="Arial" w:hAnsi="Arial" w:cs="Arial"/>
          <w:sz w:val="24"/>
          <w:szCs w:val="24"/>
        </w:rPr>
        <w:t>krašto muziejaus</w:t>
      </w:r>
      <w:r w:rsidRPr="00551037">
        <w:rPr>
          <w:rFonts w:ascii="Arial" w:hAnsi="Arial" w:cs="Arial"/>
          <w:sz w:val="24"/>
          <w:szCs w:val="24"/>
        </w:rPr>
        <w:t xml:space="preserve"> organizuojamiems renginiams, </w:t>
      </w:r>
      <w:r w:rsidRPr="00CD0A86">
        <w:rPr>
          <w:rFonts w:ascii="Arial" w:hAnsi="Arial" w:cs="Arial"/>
          <w:sz w:val="24"/>
          <w:szCs w:val="24"/>
        </w:rPr>
        <w:t>50 proc. nuolaida edukaciniams užsiėmimams</w:t>
      </w:r>
      <w:r>
        <w:rPr>
          <w:rFonts w:ascii="Arial" w:hAnsi="Arial" w:cs="Arial"/>
          <w:sz w:val="24"/>
          <w:szCs w:val="24"/>
        </w:rPr>
        <w:t xml:space="preserve"> </w:t>
      </w:r>
      <w:r w:rsidRPr="00551037">
        <w:rPr>
          <w:rFonts w:ascii="Arial" w:hAnsi="Arial" w:cs="Arial"/>
          <w:color w:val="000000" w:themeColor="text1"/>
          <w:sz w:val="24"/>
          <w:szCs w:val="24"/>
        </w:rPr>
        <w:t>(nuolaida nėra taikoma bilietų platintojų aptarnavimo mokesčiui ir Kultūros paso programos dalyviams</w:t>
      </w:r>
      <w:r w:rsidRPr="00551037">
        <w:rPr>
          <w:rFonts w:ascii="Arial" w:hAnsi="Arial" w:cs="Arial"/>
          <w:sz w:val="24"/>
          <w:szCs w:val="24"/>
        </w:rPr>
        <w:t>)</w:t>
      </w:r>
      <w:r w:rsidR="002F2520">
        <w:rPr>
          <w:rFonts w:ascii="Arial" w:hAnsi="Arial" w:cs="Arial"/>
          <w:sz w:val="24"/>
          <w:szCs w:val="24"/>
        </w:rPr>
        <w:t>“.</w:t>
      </w:r>
    </w:p>
    <w:p w14:paraId="653D9957" w14:textId="0E21FD4E" w:rsidR="00AA2746" w:rsidRDefault="002274DF" w:rsidP="00D13EC8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5C4A36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4</w:t>
      </w:r>
      <w:r w:rsidR="005C4A36">
        <w:rPr>
          <w:rFonts w:ascii="Arial" w:hAnsi="Arial" w:cs="Arial"/>
          <w:sz w:val="24"/>
          <w:szCs w:val="24"/>
        </w:rPr>
        <w:t>. Pakeisti 2.6. papunktį ir jį išdėstyti taip:</w:t>
      </w:r>
    </w:p>
    <w:p w14:paraId="174ED0F8" w14:textId="5DBED2CD" w:rsidR="005C4A36" w:rsidRPr="00551037" w:rsidRDefault="005C4A36" w:rsidP="004E047F">
      <w:pPr>
        <w:keepNext/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„</w:t>
      </w:r>
      <w:r w:rsidRPr="00551037">
        <w:rPr>
          <w:rFonts w:ascii="Arial" w:hAnsi="Arial" w:cs="Arial"/>
          <w:sz w:val="24"/>
          <w:szCs w:val="24"/>
        </w:rPr>
        <w:t xml:space="preserve">2.6. </w:t>
      </w:r>
      <w:r w:rsidRPr="00551037">
        <w:rPr>
          <w:rFonts w:ascii="Arial" w:hAnsi="Arial" w:cs="Arial"/>
          <w:color w:val="000000" w:themeColor="text1"/>
          <w:sz w:val="24"/>
          <w:szCs w:val="24"/>
        </w:rPr>
        <w:t>Asmenims, turintiems Klaipėdos rajono savivaldybės gyventojo kortelę, taikoma 5,00 Eur nuolaida Gargždų k</w:t>
      </w:r>
      <w:r>
        <w:rPr>
          <w:rFonts w:ascii="Arial" w:hAnsi="Arial" w:cs="Arial"/>
          <w:color w:val="000000" w:themeColor="text1"/>
          <w:sz w:val="24"/>
          <w:szCs w:val="24"/>
        </w:rPr>
        <w:t>rašto muziejaus</w:t>
      </w:r>
      <w:r w:rsidRPr="00551037">
        <w:rPr>
          <w:rFonts w:ascii="Arial" w:hAnsi="Arial" w:cs="Arial"/>
          <w:color w:val="000000" w:themeColor="text1"/>
          <w:sz w:val="24"/>
          <w:szCs w:val="24"/>
        </w:rPr>
        <w:t xml:space="preserve"> organizuojamiems renginiams, 50 proc. nuolaida edukaciniams užsiėmimams (nuolaida nėra taikoma bilietų platintojų aptarnavimo mokesčiui</w:t>
      </w:r>
      <w:r w:rsidR="00C638D2">
        <w:rPr>
          <w:rFonts w:ascii="Arial" w:hAnsi="Arial" w:cs="Arial"/>
          <w:color w:val="000000" w:themeColor="text1"/>
          <w:sz w:val="24"/>
          <w:szCs w:val="24"/>
        </w:rPr>
        <w:t>)</w:t>
      </w:r>
      <w:r>
        <w:rPr>
          <w:rFonts w:ascii="Arial" w:hAnsi="Arial" w:cs="Arial"/>
          <w:color w:val="000000" w:themeColor="text1"/>
          <w:sz w:val="24"/>
          <w:szCs w:val="24"/>
        </w:rPr>
        <w:t>“.</w:t>
      </w:r>
    </w:p>
    <w:p w14:paraId="0AC8277A" w14:textId="07C1FBC0" w:rsidR="00094323" w:rsidRPr="00FF7885" w:rsidRDefault="002274DF" w:rsidP="004E047F">
      <w:pPr>
        <w:keepNext/>
        <w:spacing w:after="24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094323" w:rsidRPr="00FF7885">
        <w:rPr>
          <w:rFonts w:ascii="Arial" w:hAnsi="Arial" w:cs="Arial"/>
          <w:sz w:val="24"/>
          <w:szCs w:val="24"/>
        </w:rPr>
        <w:t>. Skelbti šį sprendimą Teisės aktų registre.</w:t>
      </w:r>
    </w:p>
    <w:p w14:paraId="65CE2823" w14:textId="77777777" w:rsidR="00094323" w:rsidRPr="006A5FE6" w:rsidRDefault="00094323" w:rsidP="00094323">
      <w:pPr>
        <w:widowControl/>
        <w:tabs>
          <w:tab w:val="left" w:pos="3450"/>
        </w:tabs>
        <w:autoSpaceDE/>
        <w:autoSpaceDN/>
        <w:adjustRightInd/>
        <w:spacing w:after="480" w:line="276" w:lineRule="auto"/>
        <w:jc w:val="both"/>
        <w:rPr>
          <w:rFonts w:ascii="Arial" w:hAnsi="Arial" w:cs="Arial"/>
          <w:sz w:val="24"/>
          <w:szCs w:val="24"/>
          <w:lang w:val="fi-FI" w:eastAsia="en-US"/>
        </w:rPr>
      </w:pPr>
      <w:r w:rsidRPr="00FF7885">
        <w:rPr>
          <w:rFonts w:ascii="Arial" w:hAnsi="Arial" w:cs="Arial"/>
          <w:sz w:val="24"/>
          <w:szCs w:val="24"/>
          <w:lang w:eastAsia="en-US"/>
        </w:rPr>
        <w:t>Savivaldybės meras</w:t>
      </w:r>
    </w:p>
    <w:p w14:paraId="01602695" w14:textId="180489E8" w:rsidR="0048414B" w:rsidRPr="00FF7885" w:rsidRDefault="0048414B" w:rsidP="00094323">
      <w:pPr>
        <w:widowControl/>
        <w:tabs>
          <w:tab w:val="left" w:pos="7500"/>
        </w:tabs>
        <w:autoSpaceDE/>
        <w:autoSpaceDN/>
        <w:adjustRightInd/>
        <w:spacing w:after="240"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FF7885">
        <w:rPr>
          <w:rFonts w:ascii="Arial" w:hAnsi="Arial" w:cs="Arial"/>
          <w:sz w:val="24"/>
          <w:szCs w:val="24"/>
          <w:lang w:eastAsia="en-US"/>
        </w:rPr>
        <w:lastRenderedPageBreak/>
        <w:t>TEIKIA</w:t>
      </w:r>
      <w:r w:rsidR="00895129" w:rsidRPr="00FF7885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FF7885">
        <w:rPr>
          <w:rFonts w:ascii="Arial" w:hAnsi="Arial" w:cs="Arial"/>
          <w:caps/>
          <w:sz w:val="24"/>
          <w:szCs w:val="24"/>
          <w:lang w:eastAsia="en-US"/>
        </w:rPr>
        <w:t>S</w:t>
      </w:r>
      <w:r w:rsidRPr="00FF7885">
        <w:rPr>
          <w:rFonts w:ascii="Arial" w:hAnsi="Arial" w:cs="Arial"/>
          <w:sz w:val="24"/>
          <w:szCs w:val="24"/>
          <w:lang w:eastAsia="en-US"/>
        </w:rPr>
        <w:t>avivaldybės meras B. Markauskas</w:t>
      </w:r>
    </w:p>
    <w:p w14:paraId="11A47155" w14:textId="3B80A0CB" w:rsidR="0048414B" w:rsidRPr="00FF7885" w:rsidRDefault="00895129" w:rsidP="006A5FE6">
      <w:pPr>
        <w:widowControl/>
        <w:tabs>
          <w:tab w:val="left" w:pos="9639"/>
          <w:tab w:val="left" w:pos="9720"/>
        </w:tabs>
        <w:autoSpaceDE/>
        <w:autoSpaceDN/>
        <w:adjustRightInd/>
        <w:spacing w:after="240" w:line="276" w:lineRule="auto"/>
        <w:rPr>
          <w:rFonts w:ascii="Arial" w:hAnsi="Arial" w:cs="Arial"/>
          <w:sz w:val="24"/>
          <w:szCs w:val="24"/>
          <w:lang w:eastAsia="en-US"/>
        </w:rPr>
      </w:pPr>
      <w:r w:rsidRPr="00FF7885">
        <w:rPr>
          <w:rFonts w:ascii="Arial" w:hAnsi="Arial" w:cs="Arial"/>
          <w:sz w:val="24"/>
          <w:szCs w:val="24"/>
          <w:lang w:eastAsia="en-US"/>
        </w:rPr>
        <w:t>PARENGĖ</w:t>
      </w:r>
      <w:r w:rsidR="0048414B" w:rsidRPr="00FF7885">
        <w:rPr>
          <w:rFonts w:ascii="Arial" w:hAnsi="Arial" w:cs="Arial"/>
          <w:sz w:val="24"/>
          <w:szCs w:val="24"/>
          <w:lang w:eastAsia="en-US"/>
        </w:rPr>
        <w:t xml:space="preserve"> I. Sliužinskaitė</w:t>
      </w:r>
    </w:p>
    <w:p w14:paraId="6C9C8824" w14:textId="77777777" w:rsidR="0048414B" w:rsidRDefault="0048414B" w:rsidP="006A5FE6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FF7885">
        <w:rPr>
          <w:rFonts w:ascii="Arial" w:hAnsi="Arial" w:cs="Arial"/>
          <w:sz w:val="24"/>
          <w:szCs w:val="24"/>
          <w:lang w:eastAsia="en-US"/>
        </w:rPr>
        <w:t>SUDERINTA:</w:t>
      </w:r>
    </w:p>
    <w:p w14:paraId="265CB98C" w14:textId="49103B23" w:rsidR="00075729" w:rsidRPr="00FF7885" w:rsidRDefault="00075729" w:rsidP="006A5FE6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K. Vainienė</w:t>
      </w:r>
    </w:p>
    <w:p w14:paraId="7ABFB8BA" w14:textId="77777777" w:rsidR="0048414B" w:rsidRPr="00FF7885" w:rsidRDefault="0048414B" w:rsidP="006A5FE6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FF7885">
        <w:rPr>
          <w:rFonts w:ascii="Arial" w:hAnsi="Arial" w:cs="Arial"/>
          <w:sz w:val="24"/>
          <w:szCs w:val="24"/>
          <w:lang w:eastAsia="en-US"/>
        </w:rPr>
        <w:t>D. Beliokaitė</w:t>
      </w:r>
    </w:p>
    <w:p w14:paraId="40A7FA95" w14:textId="5B80B765" w:rsidR="00685AE7" w:rsidRPr="00AC4BD1" w:rsidRDefault="0048414B" w:rsidP="006A5FE6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val="fi-FI" w:eastAsia="en-US"/>
        </w:rPr>
      </w:pPr>
      <w:r w:rsidRPr="00FF7885">
        <w:rPr>
          <w:rFonts w:ascii="Arial" w:hAnsi="Arial" w:cs="Arial"/>
          <w:sz w:val="24"/>
          <w:szCs w:val="24"/>
          <w:lang w:eastAsia="en-US"/>
        </w:rPr>
        <w:t>V.</w:t>
      </w:r>
      <w:r w:rsidR="009B4796">
        <w:rPr>
          <w:rFonts w:ascii="Arial" w:hAnsi="Arial" w:cs="Arial"/>
          <w:sz w:val="24"/>
          <w:szCs w:val="24"/>
          <w:lang w:eastAsia="en-US"/>
        </w:rPr>
        <w:t xml:space="preserve"> Jasas</w:t>
      </w:r>
    </w:p>
    <w:p w14:paraId="6548D8EC" w14:textId="7A6FDB0F" w:rsidR="0048414B" w:rsidRPr="00FF7885" w:rsidRDefault="00075729" w:rsidP="006A5FE6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G. Bareikis</w:t>
      </w:r>
    </w:p>
    <w:p w14:paraId="1E2BF605" w14:textId="26AAE545" w:rsidR="0048414B" w:rsidRPr="00FF7885" w:rsidRDefault="00075729" w:rsidP="006A5FE6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J. Bardauskas</w:t>
      </w:r>
    </w:p>
    <w:p w14:paraId="157AE1C6" w14:textId="0D849F9F" w:rsidR="00895129" w:rsidRPr="00FF7885" w:rsidRDefault="00895129" w:rsidP="006A5FE6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FF7885">
        <w:rPr>
          <w:rFonts w:ascii="Arial" w:hAnsi="Arial" w:cs="Arial"/>
          <w:sz w:val="24"/>
          <w:szCs w:val="24"/>
          <w:lang w:eastAsia="en-US"/>
        </w:rPr>
        <w:t>B. Markauskas</w:t>
      </w:r>
    </w:p>
    <w:p w14:paraId="419A27BB" w14:textId="7055B033" w:rsidR="00533B18" w:rsidRDefault="00BD70F7" w:rsidP="006A5FE6">
      <w:pPr>
        <w:widowControl/>
        <w:autoSpaceDE/>
        <w:autoSpaceDN/>
        <w:adjustRightInd/>
        <w:spacing w:line="276" w:lineRule="auto"/>
        <w:rPr>
          <w:rFonts w:ascii="Arial" w:hAnsi="Arial" w:cs="Arial"/>
          <w:sz w:val="24"/>
          <w:szCs w:val="24"/>
          <w:lang w:eastAsia="en-US"/>
        </w:rPr>
      </w:pPr>
      <w:r w:rsidRPr="00FF7885">
        <w:rPr>
          <w:rFonts w:ascii="Arial" w:hAnsi="Arial" w:cs="Arial"/>
          <w:sz w:val="24"/>
          <w:szCs w:val="24"/>
          <w:lang w:eastAsia="en-US"/>
        </w:rPr>
        <w:br w:type="page"/>
      </w:r>
    </w:p>
    <w:p w14:paraId="19753201" w14:textId="77777777" w:rsidR="00FE23E6" w:rsidRDefault="00B6677B" w:rsidP="00FE23E6">
      <w:pPr>
        <w:widowControl/>
        <w:autoSpaceDE/>
        <w:autoSpaceDN/>
        <w:adjustRightInd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15442F">
        <w:rPr>
          <w:rFonts w:ascii="Arial" w:hAnsi="Arial" w:cs="Arial"/>
          <w:b/>
          <w:sz w:val="24"/>
          <w:szCs w:val="24"/>
        </w:rPr>
        <w:lastRenderedPageBreak/>
        <w:t>AIŠKINAMASIS RAŠTAS</w:t>
      </w:r>
    </w:p>
    <w:p w14:paraId="6F932741" w14:textId="14CF00FC" w:rsidR="00BD7C63" w:rsidRDefault="00B6677B" w:rsidP="00A100FC">
      <w:pPr>
        <w:widowControl/>
        <w:autoSpaceDE/>
        <w:autoSpaceDN/>
        <w:adjustRightInd/>
        <w:spacing w:after="240"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DĖL TARYBOS SPRENDIMO</w:t>
      </w:r>
      <w:r w:rsidR="00BD7C63">
        <w:rPr>
          <w:rFonts w:ascii="Arial" w:hAnsi="Arial" w:cs="Arial"/>
          <w:b/>
          <w:sz w:val="24"/>
          <w:szCs w:val="24"/>
        </w:rPr>
        <w:t xml:space="preserve"> „DĖL KLAIPĖDOS RAJONO SAVIVALDYBĖS TARYBOS 202</w:t>
      </w:r>
      <w:r w:rsidR="008004A5">
        <w:rPr>
          <w:rFonts w:ascii="Arial" w:hAnsi="Arial" w:cs="Arial"/>
          <w:b/>
          <w:sz w:val="24"/>
          <w:szCs w:val="24"/>
        </w:rPr>
        <w:t>5</w:t>
      </w:r>
      <w:r w:rsidR="00BD7C63">
        <w:rPr>
          <w:rFonts w:ascii="Arial" w:hAnsi="Arial" w:cs="Arial"/>
          <w:b/>
          <w:sz w:val="24"/>
          <w:szCs w:val="24"/>
        </w:rPr>
        <w:t xml:space="preserve"> M. </w:t>
      </w:r>
      <w:r w:rsidR="008004A5">
        <w:rPr>
          <w:rFonts w:ascii="Arial" w:hAnsi="Arial" w:cs="Arial"/>
          <w:b/>
          <w:sz w:val="24"/>
          <w:szCs w:val="24"/>
        </w:rPr>
        <w:t>BIRŽELIO</w:t>
      </w:r>
      <w:r w:rsidR="00A100FC">
        <w:rPr>
          <w:rFonts w:ascii="Arial" w:hAnsi="Arial" w:cs="Arial"/>
          <w:b/>
          <w:sz w:val="24"/>
          <w:szCs w:val="24"/>
        </w:rPr>
        <w:t xml:space="preserve"> 2</w:t>
      </w:r>
      <w:r w:rsidR="00951232">
        <w:rPr>
          <w:rFonts w:ascii="Arial" w:hAnsi="Arial" w:cs="Arial"/>
          <w:b/>
          <w:sz w:val="24"/>
          <w:szCs w:val="24"/>
        </w:rPr>
        <w:t>6</w:t>
      </w:r>
      <w:r w:rsidR="00A100FC">
        <w:rPr>
          <w:rFonts w:ascii="Arial" w:hAnsi="Arial" w:cs="Arial"/>
          <w:b/>
          <w:sz w:val="24"/>
          <w:szCs w:val="24"/>
        </w:rPr>
        <w:t xml:space="preserve"> D. SPRENDIMO NR. T11-</w:t>
      </w:r>
      <w:r w:rsidR="00951232">
        <w:rPr>
          <w:rFonts w:ascii="Arial" w:hAnsi="Arial" w:cs="Arial"/>
          <w:b/>
          <w:sz w:val="24"/>
          <w:szCs w:val="24"/>
        </w:rPr>
        <w:t>248</w:t>
      </w:r>
      <w:r w:rsidR="00A100FC">
        <w:rPr>
          <w:rFonts w:ascii="Arial" w:hAnsi="Arial" w:cs="Arial"/>
          <w:b/>
          <w:sz w:val="24"/>
          <w:szCs w:val="24"/>
        </w:rPr>
        <w:t xml:space="preserve"> „DĖL GARGŽDŲ KRAŠTO MUZIEJAUS TEIKIAMŲ ATLYGINTINŲ PASLAUGŲ KAINŲ NUSTATYMO“ PAKEITIMO“ PROJEKTO</w:t>
      </w:r>
    </w:p>
    <w:p w14:paraId="27A6A4B6" w14:textId="56035EE7" w:rsidR="00BD7C63" w:rsidRDefault="00A100FC" w:rsidP="00A100FC">
      <w:pPr>
        <w:widowControl/>
        <w:autoSpaceDE/>
        <w:autoSpaceDN/>
        <w:adjustRightInd/>
        <w:spacing w:after="240" w:line="276" w:lineRule="auto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2025 m. </w:t>
      </w:r>
      <w:r w:rsidR="00951232">
        <w:rPr>
          <w:rFonts w:ascii="Arial" w:hAnsi="Arial" w:cs="Arial"/>
          <w:bCs/>
          <w:sz w:val="24"/>
          <w:szCs w:val="24"/>
        </w:rPr>
        <w:t>liepos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951232">
        <w:rPr>
          <w:rFonts w:ascii="Arial" w:hAnsi="Arial" w:cs="Arial"/>
          <w:bCs/>
          <w:sz w:val="24"/>
          <w:szCs w:val="24"/>
        </w:rPr>
        <w:t>25</w:t>
      </w:r>
      <w:r>
        <w:rPr>
          <w:rFonts w:ascii="Arial" w:hAnsi="Arial" w:cs="Arial"/>
          <w:bCs/>
          <w:sz w:val="24"/>
          <w:szCs w:val="24"/>
        </w:rPr>
        <w:t xml:space="preserve"> d.</w:t>
      </w:r>
    </w:p>
    <w:p w14:paraId="6B4363E4" w14:textId="77777777" w:rsidR="00A100FC" w:rsidRPr="00FF7885" w:rsidRDefault="00A100FC" w:rsidP="00A100FC">
      <w:pPr>
        <w:widowControl/>
        <w:autoSpaceDE/>
        <w:adjustRightInd/>
        <w:spacing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FF7885">
        <w:rPr>
          <w:rFonts w:ascii="Arial" w:hAnsi="Arial" w:cs="Arial"/>
          <w:bCs/>
          <w:sz w:val="24"/>
          <w:szCs w:val="24"/>
        </w:rPr>
        <w:t>1. Parengto sprendimo projekto tikslai, uždaviniai (ko šiuo sprendimu norima pasiekti):</w:t>
      </w:r>
    </w:p>
    <w:p w14:paraId="6A1906E2" w14:textId="06DB64C6" w:rsidR="00556B74" w:rsidRDefault="00A100FC" w:rsidP="008577F4">
      <w:pPr>
        <w:spacing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FF7885">
        <w:rPr>
          <w:rFonts w:ascii="Arial" w:hAnsi="Arial" w:cs="Arial"/>
          <w:bCs/>
          <w:sz w:val="24"/>
          <w:szCs w:val="24"/>
        </w:rPr>
        <w:t xml:space="preserve">Tikslas: </w:t>
      </w:r>
      <w:r w:rsidR="003C74D9">
        <w:rPr>
          <w:rFonts w:ascii="Arial" w:hAnsi="Arial" w:cs="Arial"/>
          <w:bCs/>
          <w:sz w:val="24"/>
          <w:szCs w:val="24"/>
        </w:rPr>
        <w:t xml:space="preserve">Pastebėtos techninės klaidos </w:t>
      </w:r>
      <w:r w:rsidR="00C96E22">
        <w:rPr>
          <w:rFonts w:ascii="Arial" w:hAnsi="Arial" w:cs="Arial"/>
          <w:bCs/>
          <w:sz w:val="24"/>
          <w:szCs w:val="24"/>
        </w:rPr>
        <w:t xml:space="preserve">2025 m. </w:t>
      </w:r>
      <w:r w:rsidR="003C74D9">
        <w:rPr>
          <w:rFonts w:ascii="Arial" w:hAnsi="Arial" w:cs="Arial"/>
          <w:bCs/>
          <w:sz w:val="24"/>
          <w:szCs w:val="24"/>
        </w:rPr>
        <w:t>birželio 26 d. sprendime Nr. T11-248 „Dėl Gargždų krašto muziejaus teikiamų atlygintinų paslaugų kainų nustatymo“.</w:t>
      </w:r>
    </w:p>
    <w:p w14:paraId="3826CBAE" w14:textId="2A776AF7" w:rsidR="003C74D9" w:rsidRDefault="003C74D9" w:rsidP="008577F4">
      <w:pPr>
        <w:spacing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Sprendimo 2.3. papunktyje reikalinga išbraukti „edukaciniams užsiėmimams“.</w:t>
      </w:r>
    </w:p>
    <w:p w14:paraId="75694B61" w14:textId="567DBD24" w:rsidR="003C74D9" w:rsidRDefault="003C74D9" w:rsidP="008577F4">
      <w:pPr>
        <w:spacing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Sprendimo 2.5. ir 2.6. papunkčiuose reikalinga išbraukti „ir Kultūros paso programos dalyviams“.</w:t>
      </w:r>
    </w:p>
    <w:p w14:paraId="6763873D" w14:textId="1063C7CA" w:rsidR="003C74D9" w:rsidRDefault="003C74D9" w:rsidP="008577F4">
      <w:pPr>
        <w:spacing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Sprendimo priedo 7.2. papunktyje reikalinga išbraukti „neįgaliam asmeniui“, nes sprendime asmenims su negalia nustatyta 100 proc. nuolaida.</w:t>
      </w:r>
    </w:p>
    <w:p w14:paraId="4CAFCB66" w14:textId="77777777" w:rsidR="00A100FC" w:rsidRPr="00FF7885" w:rsidRDefault="00A100FC" w:rsidP="003E4B53">
      <w:pPr>
        <w:spacing w:line="276" w:lineRule="auto"/>
        <w:ind w:firstLine="567"/>
        <w:jc w:val="both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  <w:r w:rsidRPr="00FF7885">
        <w:rPr>
          <w:rFonts w:ascii="Arial" w:hAnsi="Arial" w:cs="Arial"/>
          <w:color w:val="212529"/>
          <w:sz w:val="24"/>
          <w:szCs w:val="24"/>
          <w:shd w:val="clear" w:color="auto" w:fill="FFFFFF"/>
        </w:rPr>
        <w:t>Uždavinys:</w:t>
      </w:r>
    </w:p>
    <w:p w14:paraId="7B86B397" w14:textId="2681C33F" w:rsidR="00395732" w:rsidRDefault="00A100FC" w:rsidP="003E4B53">
      <w:pPr>
        <w:pStyle w:val="Pagrindiniotekstotrauka"/>
        <w:tabs>
          <w:tab w:val="left" w:pos="540"/>
        </w:tabs>
        <w:spacing w:after="240" w:line="276" w:lineRule="auto"/>
        <w:ind w:left="0" w:firstLine="567"/>
        <w:jc w:val="both"/>
        <w:rPr>
          <w:rFonts w:ascii="Arial" w:hAnsi="Arial" w:cs="Arial"/>
          <w:color w:val="000000" w:themeColor="text1"/>
          <w:shd w:val="clear" w:color="auto" w:fill="FFFFFF"/>
        </w:rPr>
      </w:pPr>
      <w:r>
        <w:rPr>
          <w:rFonts w:ascii="Arial" w:hAnsi="Arial" w:cs="Arial"/>
          <w:color w:val="000000" w:themeColor="text1"/>
          <w:shd w:val="clear" w:color="auto" w:fill="FFFFFF"/>
        </w:rPr>
        <w:t>Pa</w:t>
      </w:r>
      <w:r w:rsidR="00FE23E6">
        <w:rPr>
          <w:rFonts w:ascii="Arial" w:hAnsi="Arial" w:cs="Arial"/>
          <w:color w:val="000000" w:themeColor="text1"/>
          <w:shd w:val="clear" w:color="auto" w:fill="FFFFFF"/>
        </w:rPr>
        <w:t>keisti sprendimą ištaisant technines klaidas</w:t>
      </w:r>
      <w:r w:rsidR="00395732">
        <w:rPr>
          <w:rFonts w:ascii="Arial" w:hAnsi="Arial" w:cs="Arial"/>
          <w:color w:val="000000" w:themeColor="text1"/>
          <w:shd w:val="clear" w:color="auto" w:fill="FFFFFF"/>
        </w:rPr>
        <w:t>.</w:t>
      </w:r>
    </w:p>
    <w:p w14:paraId="3D78F44E" w14:textId="4FB748AF" w:rsidR="00A100FC" w:rsidRDefault="005619CF" w:rsidP="005619CF">
      <w:pPr>
        <w:widowControl/>
        <w:autoSpaceDE/>
        <w:autoSpaceDN/>
        <w:adjustRightInd/>
        <w:spacing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5619CF">
        <w:rPr>
          <w:rFonts w:ascii="Arial" w:hAnsi="Arial" w:cs="Arial"/>
          <w:bCs/>
          <w:sz w:val="24"/>
          <w:szCs w:val="24"/>
        </w:rPr>
        <w:t>2. Kaip šiuo metu yra teisiškai reglamentuojami projekte aptariami klausimai:</w:t>
      </w:r>
    </w:p>
    <w:p w14:paraId="3C55F536" w14:textId="7A48A861" w:rsidR="005619CF" w:rsidRDefault="00E35C77" w:rsidP="005619CF">
      <w:pPr>
        <w:widowControl/>
        <w:autoSpaceDE/>
        <w:autoSpaceDN/>
        <w:adjustRightInd/>
        <w:spacing w:line="276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B6C41">
        <w:rPr>
          <w:rFonts w:ascii="Arial" w:hAnsi="Arial" w:cs="Arial"/>
          <w:color w:val="000000"/>
          <w:sz w:val="24"/>
          <w:szCs w:val="24"/>
        </w:rPr>
        <w:t>Lietuvos Respublikos vietos savivaldos įstatymo</w:t>
      </w:r>
      <w:r>
        <w:rPr>
          <w:rFonts w:ascii="Arial" w:hAnsi="Arial" w:cs="Arial"/>
          <w:color w:val="000000"/>
          <w:sz w:val="24"/>
          <w:szCs w:val="24"/>
        </w:rPr>
        <w:t xml:space="preserve"> 15 straipsnio 2 dalies 29 punktas numato, kad </w:t>
      </w:r>
      <w:r w:rsidR="00070927">
        <w:rPr>
          <w:rFonts w:ascii="Arial" w:hAnsi="Arial" w:cs="Arial"/>
          <w:color w:val="000000"/>
          <w:sz w:val="24"/>
          <w:szCs w:val="24"/>
        </w:rPr>
        <w:t>viena iš išimtinių Savivaldybės tarybos kompetencijų yra kainų už savivaldybės valdomų biudžetinių įstaigų (kurių savininkė yra savivaldybė) teikiamas atlygintinas viešąsias paslaugas nustatymas (tvirtinimas) įstatymų nustatyta tvarka.</w:t>
      </w:r>
    </w:p>
    <w:p w14:paraId="2C6DA066" w14:textId="23FBF6ED" w:rsidR="00070927" w:rsidRDefault="00450B56" w:rsidP="00FE29D9">
      <w:pPr>
        <w:widowControl/>
        <w:autoSpaceDE/>
        <w:autoSpaceDN/>
        <w:adjustRightInd/>
        <w:spacing w:after="24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Gargždų krašto muziejaus nuostatų, patvirtintų Klaipėdos rajono savivaldybės tarybos 2024 m. sausio 25 d. sprendimu Nr. T11-19 „Dėl Gargždų krašto muziejaus nuostatų patvirtinimo“, 5.1.4. papunktis nurodo</w:t>
      </w:r>
      <w:r w:rsidR="00D3170E">
        <w:rPr>
          <w:rFonts w:ascii="Arial" w:hAnsi="Arial" w:cs="Arial"/>
          <w:color w:val="000000"/>
          <w:sz w:val="24"/>
          <w:szCs w:val="24"/>
        </w:rPr>
        <w:t xml:space="preserve">, kad Savivaldybės tarybos kompetencija </w:t>
      </w:r>
      <w:r w:rsidR="00D3170E" w:rsidRPr="00D3170E">
        <w:rPr>
          <w:rFonts w:ascii="Arial" w:hAnsi="Arial" w:cs="Arial"/>
          <w:color w:val="000000"/>
          <w:sz w:val="24"/>
          <w:szCs w:val="24"/>
        </w:rPr>
        <w:t xml:space="preserve">yra </w:t>
      </w:r>
      <w:r w:rsidR="00D3170E" w:rsidRPr="00D3170E">
        <w:rPr>
          <w:rFonts w:ascii="Arial" w:hAnsi="Arial" w:cs="Arial"/>
          <w:sz w:val="24"/>
          <w:szCs w:val="24"/>
        </w:rPr>
        <w:t>kainų už Muziejaus teikiamas atlygintinas viešąsias paslaugas nustatymas</w:t>
      </w:r>
      <w:r w:rsidR="00D3170E">
        <w:rPr>
          <w:rFonts w:ascii="Arial" w:hAnsi="Arial" w:cs="Arial"/>
          <w:sz w:val="24"/>
          <w:szCs w:val="24"/>
        </w:rPr>
        <w:t>.</w:t>
      </w:r>
    </w:p>
    <w:p w14:paraId="4D5CA504" w14:textId="77777777" w:rsidR="00FE29D9" w:rsidRPr="00FF7885" w:rsidRDefault="00FE29D9" w:rsidP="00FE29D9">
      <w:pPr>
        <w:pStyle w:val="Pagrindiniotekstotrauka"/>
        <w:tabs>
          <w:tab w:val="left" w:pos="540"/>
          <w:tab w:val="right" w:pos="9639"/>
        </w:tabs>
        <w:spacing w:after="0" w:line="276" w:lineRule="auto"/>
        <w:ind w:left="0" w:firstLine="567"/>
        <w:jc w:val="both"/>
        <w:rPr>
          <w:rFonts w:ascii="Arial" w:hAnsi="Arial" w:cs="Arial"/>
          <w:bCs/>
          <w:strike/>
        </w:rPr>
      </w:pPr>
      <w:r w:rsidRPr="00FF7885">
        <w:rPr>
          <w:rFonts w:ascii="Arial" w:hAnsi="Arial" w:cs="Arial"/>
          <w:bCs/>
          <w:color w:val="000000"/>
        </w:rPr>
        <w:t>3. Kokios siūlomos naujos teisinio reguliavimo nuostatos ir kokių teigiamų rezultatų laukiama:</w:t>
      </w:r>
    </w:p>
    <w:p w14:paraId="76336DE1" w14:textId="4E397596" w:rsidR="00FE29D9" w:rsidRPr="00FF7885" w:rsidRDefault="00F66008" w:rsidP="00FE29D9">
      <w:pPr>
        <w:pStyle w:val="Pagrindiniotekstotrauka"/>
        <w:tabs>
          <w:tab w:val="left" w:pos="540"/>
        </w:tabs>
        <w:spacing w:after="240" w:line="276" w:lineRule="auto"/>
        <w:ind w:left="0" w:firstLine="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Sprendime bus ištaisytos techninės klaidos</w:t>
      </w:r>
      <w:r w:rsidR="00A26161">
        <w:rPr>
          <w:rFonts w:ascii="Arial" w:hAnsi="Arial" w:cs="Arial"/>
          <w:color w:val="000000" w:themeColor="text1"/>
          <w:shd w:val="clear" w:color="auto" w:fill="FFFFFF"/>
        </w:rPr>
        <w:t>.</w:t>
      </w:r>
    </w:p>
    <w:p w14:paraId="26D4D707" w14:textId="77777777" w:rsidR="00ED7B95" w:rsidRPr="00FF7885" w:rsidRDefault="00ED7B95" w:rsidP="00ED7B95">
      <w:pPr>
        <w:widowControl/>
        <w:autoSpaceDE/>
        <w:adjustRightInd/>
        <w:spacing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FF7885">
        <w:rPr>
          <w:rStyle w:val="FontStyle150"/>
          <w:rFonts w:ascii="Arial" w:hAnsi="Arial" w:cs="Arial"/>
          <w:bCs/>
          <w:sz w:val="24"/>
          <w:szCs w:val="24"/>
        </w:rPr>
        <w:t xml:space="preserve">4. Galimos neigiamos pasekmės priėmus siūlomą Savivaldybės tarybos </w:t>
      </w:r>
      <w:r w:rsidRPr="00FF7885">
        <w:rPr>
          <w:rFonts w:ascii="Arial" w:hAnsi="Arial" w:cs="Arial"/>
          <w:bCs/>
          <w:sz w:val="24"/>
          <w:szCs w:val="24"/>
        </w:rPr>
        <w:t>sprendimą ir kokių priemonių būtina imtis, siekiant išvengti neigiamų pasekmių:</w:t>
      </w:r>
    </w:p>
    <w:p w14:paraId="1A7609FF" w14:textId="056F1D72" w:rsidR="00A100FC" w:rsidRPr="00ED7B95" w:rsidRDefault="00ED7B95" w:rsidP="00ED7B95">
      <w:pPr>
        <w:widowControl/>
        <w:autoSpaceDE/>
        <w:autoSpaceDN/>
        <w:adjustRightInd/>
        <w:spacing w:after="240" w:line="276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FF7885">
        <w:rPr>
          <w:rFonts w:ascii="Arial" w:hAnsi="Arial" w:cs="Arial"/>
          <w:bCs/>
          <w:sz w:val="24"/>
          <w:szCs w:val="24"/>
        </w:rPr>
        <w:t>Neigiamų pasekmių nenumatoma</w:t>
      </w:r>
      <w:r>
        <w:rPr>
          <w:rFonts w:ascii="Arial" w:hAnsi="Arial" w:cs="Arial"/>
          <w:bCs/>
          <w:sz w:val="24"/>
          <w:szCs w:val="24"/>
        </w:rPr>
        <w:t>.</w:t>
      </w:r>
    </w:p>
    <w:p w14:paraId="053C597D" w14:textId="2FE1FFC1" w:rsidR="002442EF" w:rsidRPr="00FF7885" w:rsidRDefault="004E7935" w:rsidP="006A5FE6">
      <w:pPr>
        <w:spacing w:line="276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FF7885">
        <w:rPr>
          <w:rFonts w:ascii="Arial" w:hAnsi="Arial" w:cs="Arial"/>
          <w:bCs/>
          <w:caps/>
          <w:color w:val="000000"/>
          <w:sz w:val="24"/>
          <w:szCs w:val="24"/>
        </w:rPr>
        <w:t>5</w:t>
      </w:r>
      <w:r w:rsidR="002442EF" w:rsidRPr="00FF7885">
        <w:rPr>
          <w:rFonts w:ascii="Arial" w:hAnsi="Arial" w:cs="Arial"/>
          <w:bCs/>
          <w:caps/>
          <w:color w:val="000000"/>
          <w:sz w:val="24"/>
          <w:szCs w:val="24"/>
        </w:rPr>
        <w:t>. A</w:t>
      </w:r>
      <w:r w:rsidR="002442EF" w:rsidRPr="00FF7885">
        <w:rPr>
          <w:rFonts w:ascii="Arial" w:hAnsi="Arial" w:cs="Arial"/>
          <w:bCs/>
          <w:color w:val="000000"/>
          <w:sz w:val="24"/>
          <w:szCs w:val="24"/>
        </w:rPr>
        <w:t>r sprendimo projektas neprieštarauja Lietuvos Respublikos lygių galimybių įstatymui ir atitinka lygių galimybių principus</w:t>
      </w:r>
      <w:r w:rsidR="00CE5D0A" w:rsidRPr="00FF7885">
        <w:rPr>
          <w:rFonts w:ascii="Arial" w:hAnsi="Arial" w:cs="Arial"/>
          <w:bCs/>
          <w:color w:val="000000"/>
          <w:sz w:val="24"/>
          <w:szCs w:val="24"/>
        </w:rPr>
        <w:t>:</w:t>
      </w:r>
    </w:p>
    <w:p w14:paraId="698D49E4" w14:textId="74C08B5E" w:rsidR="004E7935" w:rsidRPr="00FF7885" w:rsidRDefault="0043655E" w:rsidP="006A5FE6">
      <w:pPr>
        <w:widowControl/>
        <w:autoSpaceDE/>
        <w:adjustRightInd/>
        <w:spacing w:after="240"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FF7885">
        <w:rPr>
          <w:rFonts w:ascii="Arial" w:hAnsi="Arial" w:cs="Arial"/>
          <w:bCs/>
          <w:sz w:val="24"/>
          <w:szCs w:val="24"/>
        </w:rPr>
        <w:t>Neprieštarauja</w:t>
      </w:r>
      <w:r w:rsidR="00895129" w:rsidRPr="00FF7885">
        <w:rPr>
          <w:rFonts w:ascii="Arial" w:hAnsi="Arial" w:cs="Arial"/>
          <w:bCs/>
          <w:sz w:val="24"/>
          <w:szCs w:val="24"/>
        </w:rPr>
        <w:t xml:space="preserve"> Lietuvos Respublikos lygių galimybių įstatymui ir atitinka lygių galimybių principus.</w:t>
      </w:r>
    </w:p>
    <w:p w14:paraId="32B6B99C" w14:textId="466EB3C0" w:rsidR="002442EF" w:rsidRPr="00FF7885" w:rsidRDefault="004E7935" w:rsidP="006A5FE6">
      <w:pPr>
        <w:widowControl/>
        <w:autoSpaceDE/>
        <w:adjustRightInd/>
        <w:spacing w:line="276" w:lineRule="auto"/>
        <w:ind w:firstLine="567"/>
        <w:jc w:val="both"/>
        <w:rPr>
          <w:rStyle w:val="FontStyle150"/>
          <w:rFonts w:ascii="Arial" w:hAnsi="Arial" w:cs="Arial"/>
          <w:bCs/>
          <w:strike/>
          <w:sz w:val="24"/>
          <w:szCs w:val="24"/>
        </w:rPr>
      </w:pPr>
      <w:r w:rsidRPr="00FF7885">
        <w:rPr>
          <w:rStyle w:val="FontStyle150"/>
          <w:rFonts w:ascii="Arial" w:hAnsi="Arial" w:cs="Arial"/>
          <w:bCs/>
          <w:sz w:val="24"/>
          <w:szCs w:val="24"/>
        </w:rPr>
        <w:t>6</w:t>
      </w:r>
      <w:r w:rsidR="002442EF" w:rsidRPr="00FF7885">
        <w:rPr>
          <w:rStyle w:val="FontStyle150"/>
          <w:rFonts w:ascii="Arial" w:hAnsi="Arial" w:cs="Arial"/>
          <w:bCs/>
          <w:sz w:val="24"/>
          <w:szCs w:val="24"/>
        </w:rPr>
        <w:t xml:space="preserve">. Kokius teisės aktus būtina pakeisti ar panaikinti, priėmus teikiamą Savivaldybės tarybos </w:t>
      </w:r>
      <w:r w:rsidR="009C39CA" w:rsidRPr="00FF7885">
        <w:rPr>
          <w:rStyle w:val="FontStyle150"/>
          <w:rFonts w:ascii="Arial" w:hAnsi="Arial" w:cs="Arial"/>
          <w:bCs/>
          <w:sz w:val="24"/>
          <w:szCs w:val="24"/>
        </w:rPr>
        <w:t>sprendimą</w:t>
      </w:r>
      <w:r w:rsidR="002442EF" w:rsidRPr="00FF7885">
        <w:rPr>
          <w:rStyle w:val="FontStyle150"/>
          <w:rFonts w:ascii="Arial" w:hAnsi="Arial" w:cs="Arial"/>
          <w:bCs/>
          <w:sz w:val="24"/>
          <w:szCs w:val="24"/>
        </w:rPr>
        <w:t>:</w:t>
      </w:r>
    </w:p>
    <w:p w14:paraId="14784BE3" w14:textId="724A2E73" w:rsidR="00B9121F" w:rsidRPr="00FF7885" w:rsidRDefault="00DC59E6" w:rsidP="006A5FE6">
      <w:pPr>
        <w:spacing w:after="240"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Klaipėdos rajono savivaldybės tarybos 202</w:t>
      </w:r>
      <w:r w:rsidR="00E235E1">
        <w:rPr>
          <w:rFonts w:ascii="Arial" w:hAnsi="Arial" w:cs="Arial"/>
          <w:color w:val="000000"/>
          <w:sz w:val="24"/>
          <w:szCs w:val="24"/>
        </w:rPr>
        <w:t>5</w:t>
      </w:r>
      <w:r>
        <w:rPr>
          <w:rFonts w:ascii="Arial" w:hAnsi="Arial" w:cs="Arial"/>
          <w:color w:val="000000"/>
          <w:sz w:val="24"/>
          <w:szCs w:val="24"/>
        </w:rPr>
        <w:t xml:space="preserve"> m. </w:t>
      </w:r>
      <w:r w:rsidR="00E235E1">
        <w:rPr>
          <w:rFonts w:ascii="Arial" w:hAnsi="Arial" w:cs="Arial"/>
          <w:color w:val="000000"/>
          <w:sz w:val="24"/>
          <w:szCs w:val="24"/>
        </w:rPr>
        <w:t>birželio</w:t>
      </w:r>
      <w:r>
        <w:rPr>
          <w:rFonts w:ascii="Arial" w:hAnsi="Arial" w:cs="Arial"/>
          <w:color w:val="000000"/>
          <w:sz w:val="24"/>
          <w:szCs w:val="24"/>
        </w:rPr>
        <w:t xml:space="preserve"> 2</w:t>
      </w:r>
      <w:r w:rsidR="00E235E1">
        <w:rPr>
          <w:rFonts w:ascii="Arial" w:hAnsi="Arial" w:cs="Arial"/>
          <w:color w:val="000000"/>
          <w:sz w:val="24"/>
          <w:szCs w:val="24"/>
        </w:rPr>
        <w:t>6</w:t>
      </w:r>
      <w:r>
        <w:rPr>
          <w:rFonts w:ascii="Arial" w:hAnsi="Arial" w:cs="Arial"/>
          <w:color w:val="000000"/>
          <w:sz w:val="24"/>
          <w:szCs w:val="24"/>
        </w:rPr>
        <w:t xml:space="preserve"> d. sprendimą Nr. T11-</w:t>
      </w:r>
      <w:r w:rsidR="00E235E1">
        <w:rPr>
          <w:rFonts w:ascii="Arial" w:hAnsi="Arial" w:cs="Arial"/>
          <w:color w:val="000000"/>
          <w:sz w:val="24"/>
          <w:szCs w:val="24"/>
        </w:rPr>
        <w:t>248</w:t>
      </w:r>
      <w:r>
        <w:rPr>
          <w:rFonts w:ascii="Arial" w:hAnsi="Arial" w:cs="Arial"/>
          <w:color w:val="000000"/>
          <w:sz w:val="24"/>
          <w:szCs w:val="24"/>
        </w:rPr>
        <w:t xml:space="preserve"> „Dėl Gargždų krašto muziejaus teikiamų atlygintinų paslaugų kainų nustatymo“.</w:t>
      </w:r>
    </w:p>
    <w:p w14:paraId="159E9586" w14:textId="6BD926BA" w:rsidR="002442EF" w:rsidRPr="00FF7885" w:rsidRDefault="004E7935" w:rsidP="006A5FE6">
      <w:pPr>
        <w:widowControl/>
        <w:autoSpaceDE/>
        <w:adjustRightInd/>
        <w:spacing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FF7885">
        <w:rPr>
          <w:rFonts w:ascii="Arial" w:hAnsi="Arial" w:cs="Arial"/>
          <w:bCs/>
          <w:sz w:val="24"/>
          <w:szCs w:val="24"/>
        </w:rPr>
        <w:lastRenderedPageBreak/>
        <w:t>7</w:t>
      </w:r>
      <w:r w:rsidR="002442EF" w:rsidRPr="00FF7885">
        <w:rPr>
          <w:rFonts w:ascii="Arial" w:hAnsi="Arial" w:cs="Arial"/>
          <w:bCs/>
          <w:sz w:val="24"/>
          <w:szCs w:val="24"/>
        </w:rPr>
        <w:t>. Projekto rengimo metu gauti specialistų vertinimai ir išvados, konsultavimosi su visuomene metu gauti pasiūlymai ir jų motyvuotas vertinimas (atsižvelgta ar ne</w:t>
      </w:r>
      <w:r w:rsidRPr="00FF7885">
        <w:rPr>
          <w:rFonts w:ascii="Arial" w:hAnsi="Arial" w:cs="Arial"/>
          <w:bCs/>
          <w:sz w:val="24"/>
          <w:szCs w:val="24"/>
        </w:rPr>
        <w:t>):</w:t>
      </w:r>
    </w:p>
    <w:p w14:paraId="077729CE" w14:textId="2D141870" w:rsidR="004E7935" w:rsidRPr="00FF7885" w:rsidRDefault="009A682D" w:rsidP="006A5FE6">
      <w:pPr>
        <w:spacing w:after="240"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FF7885">
        <w:rPr>
          <w:rFonts w:ascii="Arial" w:hAnsi="Arial" w:cs="Arial"/>
          <w:bCs/>
          <w:sz w:val="24"/>
          <w:szCs w:val="24"/>
        </w:rPr>
        <w:t>Nereikalinga</w:t>
      </w:r>
      <w:r w:rsidR="00BA593F">
        <w:rPr>
          <w:rFonts w:ascii="Arial" w:hAnsi="Arial" w:cs="Arial"/>
          <w:bCs/>
          <w:sz w:val="24"/>
          <w:szCs w:val="24"/>
        </w:rPr>
        <w:t>.</w:t>
      </w:r>
    </w:p>
    <w:p w14:paraId="008D81A1" w14:textId="77777777" w:rsidR="005B0C6C" w:rsidRDefault="004E7935" w:rsidP="006A5FE6">
      <w:pPr>
        <w:widowControl/>
        <w:autoSpaceDE/>
        <w:adjustRightInd/>
        <w:spacing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FF7885">
        <w:rPr>
          <w:rFonts w:ascii="Arial" w:hAnsi="Arial" w:cs="Arial"/>
          <w:bCs/>
          <w:sz w:val="24"/>
          <w:szCs w:val="24"/>
        </w:rPr>
        <w:t>8</w:t>
      </w:r>
      <w:r w:rsidR="002442EF" w:rsidRPr="00FF7885">
        <w:rPr>
          <w:rFonts w:ascii="Arial" w:hAnsi="Arial" w:cs="Arial"/>
          <w:bCs/>
          <w:sz w:val="24"/>
          <w:szCs w:val="24"/>
        </w:rPr>
        <w:t>. Sprendimo įgyvendinimui reikalingos lėšos (ekonominiai apskaičiavimai), finansavimo šaltiniai:</w:t>
      </w:r>
    </w:p>
    <w:p w14:paraId="1000C93C" w14:textId="3305CCC5" w:rsidR="002442EF" w:rsidRDefault="005B0C6C" w:rsidP="005B0C6C">
      <w:pPr>
        <w:widowControl/>
        <w:autoSpaceDE/>
        <w:adjustRightInd/>
        <w:spacing w:after="240"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Nereikalinga.</w:t>
      </w:r>
    </w:p>
    <w:p w14:paraId="48F34E10" w14:textId="63222578" w:rsidR="002442EF" w:rsidRPr="00FF7885" w:rsidRDefault="004E7935" w:rsidP="006A5FE6">
      <w:pPr>
        <w:pStyle w:val="Pagrindiniotekstotrauka2"/>
        <w:tabs>
          <w:tab w:val="left" w:pos="540"/>
        </w:tabs>
        <w:spacing w:after="0" w:line="276" w:lineRule="auto"/>
        <w:ind w:left="0" w:firstLine="567"/>
        <w:jc w:val="both"/>
        <w:rPr>
          <w:rFonts w:ascii="Arial" w:hAnsi="Arial" w:cs="Arial"/>
          <w:bCs/>
          <w:lang w:val="lt-LT"/>
        </w:rPr>
      </w:pPr>
      <w:r w:rsidRPr="00FF7885">
        <w:rPr>
          <w:rFonts w:ascii="Arial" w:hAnsi="Arial" w:cs="Arial"/>
          <w:bCs/>
          <w:lang w:val="lt-LT"/>
        </w:rPr>
        <w:t>9</w:t>
      </w:r>
      <w:r w:rsidR="002442EF" w:rsidRPr="00FF7885">
        <w:rPr>
          <w:rFonts w:ascii="Arial" w:hAnsi="Arial" w:cs="Arial"/>
          <w:bCs/>
          <w:lang w:val="lt-LT"/>
        </w:rPr>
        <w:t>. Kiti, autoriaus nuomone, reikalingi pagrindimai, skaičiavimai ir paaiškinimai:</w:t>
      </w:r>
    </w:p>
    <w:p w14:paraId="787ECC40" w14:textId="7E10B778" w:rsidR="004E7935" w:rsidRPr="00FF7885" w:rsidRDefault="008B582F" w:rsidP="006A5FE6">
      <w:pPr>
        <w:pStyle w:val="Pagrindiniotekstotrauka2"/>
        <w:tabs>
          <w:tab w:val="left" w:pos="540"/>
        </w:tabs>
        <w:spacing w:after="240" w:line="276" w:lineRule="auto"/>
        <w:ind w:left="0" w:firstLine="567"/>
        <w:jc w:val="both"/>
        <w:rPr>
          <w:rFonts w:ascii="Arial" w:hAnsi="Arial" w:cs="Arial"/>
          <w:bCs/>
          <w:lang w:val="lt-LT"/>
        </w:rPr>
      </w:pPr>
      <w:r w:rsidRPr="00FF7885">
        <w:rPr>
          <w:rFonts w:ascii="Arial" w:hAnsi="Arial" w:cs="Arial"/>
          <w:bCs/>
          <w:lang w:val="lt-LT"/>
        </w:rPr>
        <w:t>Nereikalinga</w:t>
      </w:r>
      <w:r w:rsidR="00BA593F">
        <w:rPr>
          <w:rFonts w:ascii="Arial" w:hAnsi="Arial" w:cs="Arial"/>
          <w:bCs/>
          <w:lang w:val="lt-LT"/>
        </w:rPr>
        <w:t>.</w:t>
      </w:r>
    </w:p>
    <w:p w14:paraId="6F675E40" w14:textId="56860BDE" w:rsidR="004E7935" w:rsidRPr="00FF7885" w:rsidRDefault="004E7935" w:rsidP="006A5FE6">
      <w:pPr>
        <w:pStyle w:val="Pagrindiniotekstotrauka"/>
        <w:tabs>
          <w:tab w:val="left" w:pos="540"/>
          <w:tab w:val="right" w:pos="9639"/>
        </w:tabs>
        <w:spacing w:after="0" w:line="276" w:lineRule="auto"/>
        <w:ind w:left="0" w:firstLine="567"/>
        <w:jc w:val="both"/>
        <w:rPr>
          <w:rFonts w:ascii="Arial" w:hAnsi="Arial" w:cs="Arial"/>
          <w:bCs/>
        </w:rPr>
      </w:pPr>
      <w:r w:rsidRPr="00FF7885">
        <w:rPr>
          <w:rFonts w:ascii="Arial" w:hAnsi="Arial" w:cs="Arial"/>
          <w:bCs/>
        </w:rPr>
        <w:t xml:space="preserve">10. </w:t>
      </w:r>
      <w:r w:rsidRPr="00FF7885">
        <w:rPr>
          <w:rFonts w:ascii="Arial" w:hAnsi="Arial" w:cs="Arial"/>
          <w:bCs/>
          <w:color w:val="000000"/>
        </w:rPr>
        <w:t>Sprendimo projekto iniciatoriai (institucija, asmenys ar piliečių įgalioti atstovai) ir rengėjai</w:t>
      </w:r>
      <w:r w:rsidRPr="00FF7885">
        <w:rPr>
          <w:rFonts w:ascii="Arial" w:hAnsi="Arial" w:cs="Arial"/>
          <w:bCs/>
        </w:rPr>
        <w:t>:</w:t>
      </w:r>
    </w:p>
    <w:p w14:paraId="438F1C18" w14:textId="7B98019E" w:rsidR="004E7935" w:rsidRPr="00FF7885" w:rsidRDefault="00B35E16" w:rsidP="006A5FE6">
      <w:pPr>
        <w:pStyle w:val="Pagrindiniotekstotrauka2"/>
        <w:tabs>
          <w:tab w:val="left" w:pos="540"/>
        </w:tabs>
        <w:spacing w:after="960" w:line="276" w:lineRule="auto"/>
        <w:ind w:left="0" w:firstLine="567"/>
        <w:jc w:val="both"/>
        <w:rPr>
          <w:rFonts w:ascii="Arial" w:hAnsi="Arial" w:cs="Arial"/>
          <w:bCs/>
          <w:lang w:val="lt-LT"/>
        </w:rPr>
      </w:pPr>
      <w:r w:rsidRPr="00FF7885">
        <w:rPr>
          <w:rFonts w:ascii="Arial" w:hAnsi="Arial" w:cs="Arial"/>
          <w:bCs/>
          <w:lang w:val="lt-LT"/>
        </w:rPr>
        <w:t>Kultūros skyrius</w:t>
      </w:r>
      <w:r w:rsidR="005B0C6C">
        <w:rPr>
          <w:rFonts w:ascii="Arial" w:hAnsi="Arial" w:cs="Arial"/>
          <w:bCs/>
          <w:lang w:val="lt-LT"/>
        </w:rPr>
        <w:t>;</w:t>
      </w:r>
      <w:r w:rsidRPr="00FF7885">
        <w:rPr>
          <w:rFonts w:ascii="Arial" w:hAnsi="Arial" w:cs="Arial"/>
          <w:bCs/>
          <w:lang w:val="lt-LT"/>
        </w:rPr>
        <w:t xml:space="preserve"> rengėja – Kultūros skyriaus vyriausioji specialistė Indrė Sliužinskaitė</w:t>
      </w:r>
    </w:p>
    <w:p w14:paraId="7550654E" w14:textId="5B561A47" w:rsidR="004E7935" w:rsidRPr="00FF7885" w:rsidRDefault="000C7CC9" w:rsidP="006A5FE6">
      <w:pPr>
        <w:pStyle w:val="Pagrindiniotekstotrauka2"/>
        <w:tabs>
          <w:tab w:val="left" w:pos="540"/>
        </w:tabs>
        <w:spacing w:after="240" w:line="276" w:lineRule="auto"/>
        <w:ind w:left="7655" w:hanging="7655"/>
        <w:jc w:val="both"/>
        <w:rPr>
          <w:rFonts w:ascii="Arial" w:hAnsi="Arial" w:cs="Arial"/>
          <w:bCs/>
          <w:lang w:val="lt-LT"/>
        </w:rPr>
      </w:pPr>
      <w:r w:rsidRPr="00FF7885">
        <w:rPr>
          <w:rFonts w:ascii="Arial" w:hAnsi="Arial" w:cs="Arial"/>
          <w:bCs/>
          <w:lang w:val="lt-LT"/>
        </w:rPr>
        <w:t>Kultūros skyriaus vyriausioji specialistė</w:t>
      </w:r>
      <w:r w:rsidRPr="00FF7885">
        <w:rPr>
          <w:rFonts w:ascii="Arial" w:hAnsi="Arial" w:cs="Arial"/>
          <w:bCs/>
          <w:lang w:val="lt-LT"/>
        </w:rPr>
        <w:tab/>
        <w:t>Indrė Sliužinskaitė</w:t>
      </w:r>
    </w:p>
    <w:sectPr w:rsidR="004E7935" w:rsidRPr="00FF7885" w:rsidSect="001A7AF9">
      <w:headerReference w:type="default" r:id="rId7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1BA57" w14:textId="77777777" w:rsidR="00F97D93" w:rsidRDefault="00F97D93" w:rsidP="00233DE3">
      <w:r>
        <w:separator/>
      </w:r>
    </w:p>
  </w:endnote>
  <w:endnote w:type="continuationSeparator" w:id="0">
    <w:p w14:paraId="7F979D26" w14:textId="77777777" w:rsidR="00F97D93" w:rsidRDefault="00F97D93" w:rsidP="0023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Arial"/>
    <w:charset w:val="00"/>
    <w:family w:val="swiss"/>
    <w:pitch w:val="variable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FF334" w14:textId="77777777" w:rsidR="00F97D93" w:rsidRDefault="00F97D93" w:rsidP="00233DE3">
      <w:r>
        <w:separator/>
      </w:r>
    </w:p>
  </w:footnote>
  <w:footnote w:type="continuationSeparator" w:id="0">
    <w:p w14:paraId="135D57B7" w14:textId="77777777" w:rsidR="00F97D93" w:rsidRDefault="00F97D93" w:rsidP="00233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F2F6E" w14:textId="77777777" w:rsidR="00217FFB" w:rsidRPr="00FF7885" w:rsidRDefault="00217FFB" w:rsidP="001E01FF">
    <w:pPr>
      <w:shd w:val="clear" w:color="auto" w:fill="FFFFFF" w:themeFill="background1"/>
      <w:jc w:val="right"/>
      <w:rPr>
        <w:rFonts w:ascii="Arial" w:hAnsi="Arial" w:cs="Arial"/>
        <w:b/>
        <w:sz w:val="24"/>
        <w:szCs w:val="24"/>
      </w:rPr>
    </w:pPr>
    <w:r w:rsidRPr="00FF7885">
      <w:rPr>
        <w:rFonts w:ascii="Arial" w:hAnsi="Arial" w:cs="Arial"/>
        <w:b/>
        <w:sz w:val="24"/>
        <w:szCs w:val="24"/>
      </w:rPr>
      <w:t>Projektas</w:t>
    </w:r>
  </w:p>
  <w:p w14:paraId="57FB52B6" w14:textId="77777777" w:rsidR="00217FFB" w:rsidRDefault="00217FFB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2EF"/>
    <w:rsid w:val="000202FA"/>
    <w:rsid w:val="00022039"/>
    <w:rsid w:val="0003511C"/>
    <w:rsid w:val="00042C3F"/>
    <w:rsid w:val="00047CEA"/>
    <w:rsid w:val="00050407"/>
    <w:rsid w:val="00064087"/>
    <w:rsid w:val="00070927"/>
    <w:rsid w:val="00075729"/>
    <w:rsid w:val="00083950"/>
    <w:rsid w:val="00085468"/>
    <w:rsid w:val="00086F68"/>
    <w:rsid w:val="00087297"/>
    <w:rsid w:val="00093E02"/>
    <w:rsid w:val="00094323"/>
    <w:rsid w:val="000A37B0"/>
    <w:rsid w:val="000A6D33"/>
    <w:rsid w:val="000B1A11"/>
    <w:rsid w:val="000B4220"/>
    <w:rsid w:val="000C42BB"/>
    <w:rsid w:val="000C6DD9"/>
    <w:rsid w:val="000C7CC9"/>
    <w:rsid w:val="000D182B"/>
    <w:rsid w:val="000D43C3"/>
    <w:rsid w:val="000D7D77"/>
    <w:rsid w:val="000F1DA0"/>
    <w:rsid w:val="00112433"/>
    <w:rsid w:val="00115725"/>
    <w:rsid w:val="00127DA6"/>
    <w:rsid w:val="00135129"/>
    <w:rsid w:val="00145ECE"/>
    <w:rsid w:val="00152CF0"/>
    <w:rsid w:val="00153FCA"/>
    <w:rsid w:val="0015442F"/>
    <w:rsid w:val="00172D5C"/>
    <w:rsid w:val="001A252F"/>
    <w:rsid w:val="001A7AF9"/>
    <w:rsid w:val="001B5ED1"/>
    <w:rsid w:val="001D0270"/>
    <w:rsid w:val="001E01FF"/>
    <w:rsid w:val="00213957"/>
    <w:rsid w:val="00216F19"/>
    <w:rsid w:val="00217FFB"/>
    <w:rsid w:val="00220DAC"/>
    <w:rsid w:val="002215E9"/>
    <w:rsid w:val="00222AF0"/>
    <w:rsid w:val="002274DF"/>
    <w:rsid w:val="00233DE3"/>
    <w:rsid w:val="0023665E"/>
    <w:rsid w:val="00242872"/>
    <w:rsid w:val="002442EF"/>
    <w:rsid w:val="00250616"/>
    <w:rsid w:val="002558C2"/>
    <w:rsid w:val="0026024B"/>
    <w:rsid w:val="002636A1"/>
    <w:rsid w:val="002A0C03"/>
    <w:rsid w:val="002A3834"/>
    <w:rsid w:val="002B0798"/>
    <w:rsid w:val="002B108D"/>
    <w:rsid w:val="002B32A1"/>
    <w:rsid w:val="002B62CD"/>
    <w:rsid w:val="002C7F8A"/>
    <w:rsid w:val="002D050A"/>
    <w:rsid w:val="002E5316"/>
    <w:rsid w:val="002E6B5C"/>
    <w:rsid w:val="002E6DE4"/>
    <w:rsid w:val="002F15E9"/>
    <w:rsid w:val="002F2520"/>
    <w:rsid w:val="003071D6"/>
    <w:rsid w:val="00324E34"/>
    <w:rsid w:val="003303A3"/>
    <w:rsid w:val="00346E8A"/>
    <w:rsid w:val="00351624"/>
    <w:rsid w:val="00353B94"/>
    <w:rsid w:val="00374557"/>
    <w:rsid w:val="00377B6B"/>
    <w:rsid w:val="0038051C"/>
    <w:rsid w:val="003850C4"/>
    <w:rsid w:val="00386190"/>
    <w:rsid w:val="00395532"/>
    <w:rsid w:val="00395732"/>
    <w:rsid w:val="00396D70"/>
    <w:rsid w:val="003B7CEB"/>
    <w:rsid w:val="003C74D9"/>
    <w:rsid w:val="003D0BBA"/>
    <w:rsid w:val="003E4B53"/>
    <w:rsid w:val="003E6141"/>
    <w:rsid w:val="003E75F8"/>
    <w:rsid w:val="004157C4"/>
    <w:rsid w:val="0042458C"/>
    <w:rsid w:val="0043655E"/>
    <w:rsid w:val="00442F4C"/>
    <w:rsid w:val="00450B56"/>
    <w:rsid w:val="00476F54"/>
    <w:rsid w:val="0048414B"/>
    <w:rsid w:val="004937BD"/>
    <w:rsid w:val="004960A0"/>
    <w:rsid w:val="004A0D28"/>
    <w:rsid w:val="004A37CB"/>
    <w:rsid w:val="004B6B0A"/>
    <w:rsid w:val="004D2F2F"/>
    <w:rsid w:val="004D71F0"/>
    <w:rsid w:val="004E047F"/>
    <w:rsid w:val="004E1ED7"/>
    <w:rsid w:val="004E7935"/>
    <w:rsid w:val="005159BA"/>
    <w:rsid w:val="00527AEF"/>
    <w:rsid w:val="00533B18"/>
    <w:rsid w:val="0054075A"/>
    <w:rsid w:val="00556B74"/>
    <w:rsid w:val="005619CF"/>
    <w:rsid w:val="0058074F"/>
    <w:rsid w:val="00591088"/>
    <w:rsid w:val="005950F4"/>
    <w:rsid w:val="00597377"/>
    <w:rsid w:val="005A17E3"/>
    <w:rsid w:val="005B0C6C"/>
    <w:rsid w:val="005C4A36"/>
    <w:rsid w:val="005C6C69"/>
    <w:rsid w:val="005D1E61"/>
    <w:rsid w:val="005D5DBE"/>
    <w:rsid w:val="005E1EA6"/>
    <w:rsid w:val="005E590D"/>
    <w:rsid w:val="005F374D"/>
    <w:rsid w:val="00627AFC"/>
    <w:rsid w:val="0063181D"/>
    <w:rsid w:val="00634ECC"/>
    <w:rsid w:val="00652A48"/>
    <w:rsid w:val="00657EB3"/>
    <w:rsid w:val="00663368"/>
    <w:rsid w:val="00670A3C"/>
    <w:rsid w:val="006749E7"/>
    <w:rsid w:val="00674FD8"/>
    <w:rsid w:val="006814E5"/>
    <w:rsid w:val="006859C8"/>
    <w:rsid w:val="00685AD6"/>
    <w:rsid w:val="00685AE7"/>
    <w:rsid w:val="006A5FE6"/>
    <w:rsid w:val="006B7982"/>
    <w:rsid w:val="006C73FF"/>
    <w:rsid w:val="006E1125"/>
    <w:rsid w:val="006E3200"/>
    <w:rsid w:val="006F0817"/>
    <w:rsid w:val="006F79E1"/>
    <w:rsid w:val="00702EF6"/>
    <w:rsid w:val="007062F0"/>
    <w:rsid w:val="007140B8"/>
    <w:rsid w:val="0072013F"/>
    <w:rsid w:val="0075120E"/>
    <w:rsid w:val="00755AC7"/>
    <w:rsid w:val="00772B82"/>
    <w:rsid w:val="00773948"/>
    <w:rsid w:val="00786402"/>
    <w:rsid w:val="007912B3"/>
    <w:rsid w:val="007926F1"/>
    <w:rsid w:val="00796186"/>
    <w:rsid w:val="007A0AD7"/>
    <w:rsid w:val="007A29E5"/>
    <w:rsid w:val="007B55B4"/>
    <w:rsid w:val="007B56B5"/>
    <w:rsid w:val="008004A5"/>
    <w:rsid w:val="00814390"/>
    <w:rsid w:val="008200D1"/>
    <w:rsid w:val="00834E9D"/>
    <w:rsid w:val="00837BBD"/>
    <w:rsid w:val="008479C1"/>
    <w:rsid w:val="008577F4"/>
    <w:rsid w:val="00866072"/>
    <w:rsid w:val="00874220"/>
    <w:rsid w:val="00880D1A"/>
    <w:rsid w:val="0089185C"/>
    <w:rsid w:val="00895129"/>
    <w:rsid w:val="008A0143"/>
    <w:rsid w:val="008A4B4B"/>
    <w:rsid w:val="008B582F"/>
    <w:rsid w:val="008B620C"/>
    <w:rsid w:val="008C2569"/>
    <w:rsid w:val="008C7316"/>
    <w:rsid w:val="008C7EA9"/>
    <w:rsid w:val="008C7F2D"/>
    <w:rsid w:val="008D3B2A"/>
    <w:rsid w:val="008F35CD"/>
    <w:rsid w:val="009024FE"/>
    <w:rsid w:val="00920BD8"/>
    <w:rsid w:val="0092546B"/>
    <w:rsid w:val="00951232"/>
    <w:rsid w:val="00956E64"/>
    <w:rsid w:val="00965C08"/>
    <w:rsid w:val="00975E26"/>
    <w:rsid w:val="009761DE"/>
    <w:rsid w:val="009A009F"/>
    <w:rsid w:val="009A1BE5"/>
    <w:rsid w:val="009A5BF7"/>
    <w:rsid w:val="009A682D"/>
    <w:rsid w:val="009B0276"/>
    <w:rsid w:val="009B4796"/>
    <w:rsid w:val="009B5037"/>
    <w:rsid w:val="009C01E4"/>
    <w:rsid w:val="009C02C7"/>
    <w:rsid w:val="009C3348"/>
    <w:rsid w:val="009C39CA"/>
    <w:rsid w:val="009C503D"/>
    <w:rsid w:val="009D08D0"/>
    <w:rsid w:val="009F23C3"/>
    <w:rsid w:val="009F5CE8"/>
    <w:rsid w:val="009F744E"/>
    <w:rsid w:val="00A100FC"/>
    <w:rsid w:val="00A238E5"/>
    <w:rsid w:val="00A2576C"/>
    <w:rsid w:val="00A26161"/>
    <w:rsid w:val="00A355D0"/>
    <w:rsid w:val="00A50ACA"/>
    <w:rsid w:val="00A625CA"/>
    <w:rsid w:val="00A64872"/>
    <w:rsid w:val="00A67C4A"/>
    <w:rsid w:val="00A70228"/>
    <w:rsid w:val="00AA2746"/>
    <w:rsid w:val="00AB34A4"/>
    <w:rsid w:val="00AC4BD1"/>
    <w:rsid w:val="00AC7682"/>
    <w:rsid w:val="00AD5E37"/>
    <w:rsid w:val="00AF2FB7"/>
    <w:rsid w:val="00B0577B"/>
    <w:rsid w:val="00B22D1F"/>
    <w:rsid w:val="00B23A82"/>
    <w:rsid w:val="00B247F4"/>
    <w:rsid w:val="00B31D86"/>
    <w:rsid w:val="00B35E16"/>
    <w:rsid w:val="00B418A0"/>
    <w:rsid w:val="00B4382A"/>
    <w:rsid w:val="00B440E6"/>
    <w:rsid w:val="00B46406"/>
    <w:rsid w:val="00B50A6D"/>
    <w:rsid w:val="00B64582"/>
    <w:rsid w:val="00B6677B"/>
    <w:rsid w:val="00B71C9F"/>
    <w:rsid w:val="00B71E37"/>
    <w:rsid w:val="00B72C3D"/>
    <w:rsid w:val="00B7641D"/>
    <w:rsid w:val="00B9121F"/>
    <w:rsid w:val="00B92280"/>
    <w:rsid w:val="00B92A69"/>
    <w:rsid w:val="00B95B75"/>
    <w:rsid w:val="00B95D99"/>
    <w:rsid w:val="00BA1E55"/>
    <w:rsid w:val="00BA593F"/>
    <w:rsid w:val="00BB474B"/>
    <w:rsid w:val="00BB7107"/>
    <w:rsid w:val="00BC43DA"/>
    <w:rsid w:val="00BC50D7"/>
    <w:rsid w:val="00BD10E5"/>
    <w:rsid w:val="00BD40DD"/>
    <w:rsid w:val="00BD70F7"/>
    <w:rsid w:val="00BD73FB"/>
    <w:rsid w:val="00BD7C63"/>
    <w:rsid w:val="00BE20DD"/>
    <w:rsid w:val="00BE3976"/>
    <w:rsid w:val="00BF551D"/>
    <w:rsid w:val="00C03281"/>
    <w:rsid w:val="00C16F72"/>
    <w:rsid w:val="00C33726"/>
    <w:rsid w:val="00C35C8A"/>
    <w:rsid w:val="00C40F58"/>
    <w:rsid w:val="00C42710"/>
    <w:rsid w:val="00C447FD"/>
    <w:rsid w:val="00C45232"/>
    <w:rsid w:val="00C638D2"/>
    <w:rsid w:val="00C64865"/>
    <w:rsid w:val="00C77CEA"/>
    <w:rsid w:val="00C77E86"/>
    <w:rsid w:val="00C87295"/>
    <w:rsid w:val="00C95C80"/>
    <w:rsid w:val="00C96E22"/>
    <w:rsid w:val="00CA517C"/>
    <w:rsid w:val="00CB6A08"/>
    <w:rsid w:val="00CB6C41"/>
    <w:rsid w:val="00CC63E2"/>
    <w:rsid w:val="00CD7894"/>
    <w:rsid w:val="00CE5D0A"/>
    <w:rsid w:val="00CE5D0D"/>
    <w:rsid w:val="00CE7704"/>
    <w:rsid w:val="00CF1AFE"/>
    <w:rsid w:val="00CF384E"/>
    <w:rsid w:val="00CF5920"/>
    <w:rsid w:val="00D12450"/>
    <w:rsid w:val="00D13EC8"/>
    <w:rsid w:val="00D268B0"/>
    <w:rsid w:val="00D3170E"/>
    <w:rsid w:val="00D34BBE"/>
    <w:rsid w:val="00D4085F"/>
    <w:rsid w:val="00D41095"/>
    <w:rsid w:val="00D43F58"/>
    <w:rsid w:val="00D45095"/>
    <w:rsid w:val="00D47CE5"/>
    <w:rsid w:val="00D6716E"/>
    <w:rsid w:val="00D75AF2"/>
    <w:rsid w:val="00D8146C"/>
    <w:rsid w:val="00D9576C"/>
    <w:rsid w:val="00D9777C"/>
    <w:rsid w:val="00DA4FA1"/>
    <w:rsid w:val="00DB02FF"/>
    <w:rsid w:val="00DC59E6"/>
    <w:rsid w:val="00DD5FEE"/>
    <w:rsid w:val="00DE29F2"/>
    <w:rsid w:val="00DE5A18"/>
    <w:rsid w:val="00DF236A"/>
    <w:rsid w:val="00DF757C"/>
    <w:rsid w:val="00DF779E"/>
    <w:rsid w:val="00E03BCE"/>
    <w:rsid w:val="00E147D9"/>
    <w:rsid w:val="00E1551B"/>
    <w:rsid w:val="00E235E1"/>
    <w:rsid w:val="00E24991"/>
    <w:rsid w:val="00E3071E"/>
    <w:rsid w:val="00E31EBD"/>
    <w:rsid w:val="00E35C77"/>
    <w:rsid w:val="00E56ED8"/>
    <w:rsid w:val="00E63AFF"/>
    <w:rsid w:val="00E6712D"/>
    <w:rsid w:val="00E675F7"/>
    <w:rsid w:val="00E710DA"/>
    <w:rsid w:val="00E72A09"/>
    <w:rsid w:val="00E85291"/>
    <w:rsid w:val="00E865BA"/>
    <w:rsid w:val="00E91B95"/>
    <w:rsid w:val="00E96AE0"/>
    <w:rsid w:val="00EA64E3"/>
    <w:rsid w:val="00EA78F4"/>
    <w:rsid w:val="00ED0F2E"/>
    <w:rsid w:val="00ED18C8"/>
    <w:rsid w:val="00ED1F4B"/>
    <w:rsid w:val="00ED4419"/>
    <w:rsid w:val="00ED7B95"/>
    <w:rsid w:val="00EF2A18"/>
    <w:rsid w:val="00EF4299"/>
    <w:rsid w:val="00F01191"/>
    <w:rsid w:val="00F0762D"/>
    <w:rsid w:val="00F17AB7"/>
    <w:rsid w:val="00F27F53"/>
    <w:rsid w:val="00F336E1"/>
    <w:rsid w:val="00F3751A"/>
    <w:rsid w:val="00F53FD0"/>
    <w:rsid w:val="00F57F01"/>
    <w:rsid w:val="00F66008"/>
    <w:rsid w:val="00F73EEA"/>
    <w:rsid w:val="00F819C2"/>
    <w:rsid w:val="00F943D6"/>
    <w:rsid w:val="00F97D93"/>
    <w:rsid w:val="00FB2A19"/>
    <w:rsid w:val="00FB369F"/>
    <w:rsid w:val="00FB48DB"/>
    <w:rsid w:val="00FB5074"/>
    <w:rsid w:val="00FC5B60"/>
    <w:rsid w:val="00FD04C5"/>
    <w:rsid w:val="00FD5DA0"/>
    <w:rsid w:val="00FE23E6"/>
    <w:rsid w:val="00FE29D9"/>
    <w:rsid w:val="00FE7980"/>
    <w:rsid w:val="00FF09AC"/>
    <w:rsid w:val="00FF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AAFCD"/>
  <w15:chartTrackingRefBased/>
  <w15:docId w15:val="{F0A8A031-8B0B-45E4-96EC-75A05887C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442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33DE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31D8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2442EF"/>
    <w:pPr>
      <w:widowControl/>
      <w:autoSpaceDE/>
      <w:autoSpaceDN/>
      <w:adjustRightInd/>
      <w:spacing w:line="360" w:lineRule="auto"/>
      <w:ind w:firstLine="1298"/>
    </w:pPr>
    <w:rPr>
      <w:sz w:val="24"/>
      <w:lang w:eastAsia="en-US" w:bidi="he-IL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2442EF"/>
    <w:rPr>
      <w:rFonts w:ascii="Times New Roman" w:eastAsia="Times New Roman" w:hAnsi="Times New Roman" w:cs="Times New Roman"/>
      <w:sz w:val="24"/>
      <w:szCs w:val="20"/>
      <w:lang w:bidi="he-IL"/>
    </w:rPr>
  </w:style>
  <w:style w:type="character" w:styleId="Komentaronuoroda">
    <w:name w:val="annotation reference"/>
    <w:rsid w:val="002442E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2442EF"/>
  </w:style>
  <w:style w:type="character" w:customStyle="1" w:styleId="KomentarotekstasDiagrama">
    <w:name w:val="Komentaro tekstas Diagrama"/>
    <w:basedOn w:val="Numatytasispastraiposriftas"/>
    <w:link w:val="Komentarotekstas"/>
    <w:rsid w:val="002442EF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2442EF"/>
    <w:pPr>
      <w:widowControl/>
      <w:autoSpaceDE/>
      <w:autoSpaceDN/>
      <w:adjustRightInd/>
      <w:spacing w:after="120"/>
      <w:ind w:left="283"/>
    </w:pPr>
    <w:rPr>
      <w:sz w:val="24"/>
      <w:szCs w:val="24"/>
      <w:lang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2442EF"/>
    <w:rPr>
      <w:rFonts w:ascii="Times New Roman" w:eastAsia="Times New Roman" w:hAnsi="Times New Roman" w:cs="Times New Roman"/>
      <w:sz w:val="24"/>
      <w:szCs w:val="24"/>
    </w:r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2442EF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2442EF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FontStyle150">
    <w:name w:val="Font Style150"/>
    <w:rsid w:val="002442EF"/>
    <w:rPr>
      <w:rFonts w:ascii="Times New Roman" w:hAnsi="Times New Roman" w:cs="Times New Roman" w:hint="default"/>
      <w:sz w:val="18"/>
      <w:szCs w:val="18"/>
    </w:rPr>
  </w:style>
  <w:style w:type="character" w:customStyle="1" w:styleId="statymoNr">
    <w:name w:val="?statymo Nr."/>
    <w:rsid w:val="002442EF"/>
    <w:rPr>
      <w:rFonts w:ascii="HelveticaLT" w:hAnsi="Helvetica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C39C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C39C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Sraopastraipa">
    <w:name w:val="List Paragraph"/>
    <w:basedOn w:val="prastasis"/>
    <w:uiPriority w:val="34"/>
    <w:qFormat/>
    <w:rsid w:val="00E3071E"/>
    <w:pPr>
      <w:ind w:left="720"/>
      <w:contextualSpacing/>
    </w:pPr>
  </w:style>
  <w:style w:type="paragraph" w:customStyle="1" w:styleId="statymopavad">
    <w:name w:val="?statymo pavad."/>
    <w:basedOn w:val="prastasis"/>
    <w:rsid w:val="0048414B"/>
    <w:pPr>
      <w:spacing w:line="360" w:lineRule="auto"/>
      <w:ind w:firstLine="720"/>
      <w:jc w:val="center"/>
    </w:pPr>
    <w:rPr>
      <w:rFonts w:ascii="TimesLT" w:eastAsia="Calibri" w:hAnsi="TimesLT"/>
      <w:caps/>
    </w:rPr>
  </w:style>
  <w:style w:type="paragraph" w:styleId="Antrats">
    <w:name w:val="header"/>
    <w:basedOn w:val="prastasis"/>
    <w:link w:val="AntratsDiagrama"/>
    <w:uiPriority w:val="99"/>
    <w:unhideWhenUsed/>
    <w:rsid w:val="00233DE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33DE3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233DE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33DE3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233DE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31D8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lt-LT"/>
    </w:rPr>
  </w:style>
  <w:style w:type="table" w:styleId="Lentelstinklelis">
    <w:name w:val="Table Grid"/>
    <w:basedOn w:val="prastojilentel"/>
    <w:uiPriority w:val="39"/>
    <w:rsid w:val="00B31D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0FB2D-B31D-43D8-8FDD-8B5E844AC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3526</Words>
  <Characters>2011</Characters>
  <Application>Microsoft Office Word</Application>
  <DocSecurity>0</DocSecurity>
  <Lines>16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Zubienė</dc:creator>
  <cp:keywords/>
  <dc:description/>
  <cp:lastModifiedBy>Viktorija Bakšinskytė</cp:lastModifiedBy>
  <cp:revision>2</cp:revision>
  <dcterms:created xsi:type="dcterms:W3CDTF">2025-08-06T06:43:00Z</dcterms:created>
  <dcterms:modified xsi:type="dcterms:W3CDTF">2025-08-06T06:43:00Z</dcterms:modified>
</cp:coreProperties>
</file>