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545655" w14:textId="77777777" w:rsidR="00A23534" w:rsidRPr="00BD4EDF" w:rsidRDefault="00A23534" w:rsidP="00CF10DA">
      <w:pPr>
        <w:keepNext/>
        <w:spacing w:after="0" w:line="276" w:lineRule="auto"/>
        <w:jc w:val="center"/>
        <w:outlineLvl w:val="0"/>
        <w:rPr>
          <w:rFonts w:ascii="Arial" w:hAnsi="Arial" w:cs="Arial"/>
          <w:b/>
          <w:sz w:val="24"/>
          <w:szCs w:val="24"/>
          <w:lang w:eastAsia="lt-LT"/>
        </w:rPr>
      </w:pPr>
      <w:bookmarkStart w:id="0" w:name="_Hlk16151182"/>
      <w:bookmarkStart w:id="1" w:name="_Hlk536624615"/>
      <w:r w:rsidRPr="00BD4EDF">
        <w:rPr>
          <w:rFonts w:ascii="Arial" w:hAnsi="Arial" w:cs="Arial"/>
          <w:b/>
          <w:sz w:val="24"/>
          <w:szCs w:val="24"/>
          <w:lang w:eastAsia="lt-LT"/>
        </w:rPr>
        <w:t>KLAIPĖDOS RAJONO SAVIVALDYBĖS TARYBA</w:t>
      </w:r>
    </w:p>
    <w:bookmarkEnd w:id="0"/>
    <w:bookmarkEnd w:id="1"/>
    <w:p w14:paraId="0C149842" w14:textId="77777777" w:rsidR="00586785" w:rsidRPr="00BD4EDF" w:rsidRDefault="00586785" w:rsidP="00CF10DA">
      <w:pPr>
        <w:spacing w:after="0" w:line="276" w:lineRule="auto"/>
        <w:jc w:val="center"/>
        <w:rPr>
          <w:rFonts w:ascii="Arial" w:hAnsi="Arial" w:cs="Arial"/>
          <w:sz w:val="24"/>
          <w:szCs w:val="24"/>
        </w:rPr>
      </w:pPr>
    </w:p>
    <w:p w14:paraId="0D21CAE3" w14:textId="77777777" w:rsidR="00586785" w:rsidRPr="00BD4EDF" w:rsidRDefault="00586785" w:rsidP="00CF10DA">
      <w:pPr>
        <w:spacing w:after="0" w:line="276" w:lineRule="auto"/>
        <w:jc w:val="center"/>
        <w:rPr>
          <w:rFonts w:ascii="Arial" w:hAnsi="Arial" w:cs="Arial"/>
          <w:b/>
          <w:bCs/>
          <w:sz w:val="24"/>
          <w:szCs w:val="24"/>
        </w:rPr>
      </w:pPr>
      <w:r w:rsidRPr="00BD4EDF">
        <w:rPr>
          <w:rFonts w:ascii="Arial" w:hAnsi="Arial" w:cs="Arial"/>
          <w:b/>
          <w:bCs/>
          <w:sz w:val="24"/>
          <w:szCs w:val="24"/>
        </w:rPr>
        <w:t>SPRENDIMAS</w:t>
      </w:r>
    </w:p>
    <w:p w14:paraId="29DBE4FC" w14:textId="0FA59076" w:rsidR="00A23534" w:rsidRPr="00BD4EDF" w:rsidRDefault="00A049A9" w:rsidP="00CF10DA">
      <w:pPr>
        <w:spacing w:after="0" w:line="276" w:lineRule="auto"/>
        <w:jc w:val="center"/>
        <w:rPr>
          <w:rFonts w:ascii="Arial" w:hAnsi="Arial" w:cs="Arial"/>
          <w:b/>
          <w:bCs/>
          <w:sz w:val="24"/>
          <w:szCs w:val="24"/>
        </w:rPr>
      </w:pPr>
      <w:bookmarkStart w:id="2" w:name="_Hlk135726764"/>
      <w:r w:rsidRPr="00BD4EDF">
        <w:rPr>
          <w:rFonts w:ascii="Arial" w:hAnsi="Arial" w:cs="Arial"/>
          <w:b/>
          <w:bCs/>
          <w:sz w:val="24"/>
          <w:szCs w:val="24"/>
        </w:rPr>
        <w:t xml:space="preserve">DĖL </w:t>
      </w:r>
      <w:r w:rsidR="002E479C" w:rsidRPr="00BD4EDF">
        <w:rPr>
          <w:rFonts w:ascii="Arial" w:hAnsi="Arial" w:cs="Arial"/>
          <w:b/>
          <w:bCs/>
          <w:sz w:val="24"/>
          <w:szCs w:val="24"/>
        </w:rPr>
        <w:t xml:space="preserve">KLAIPĖDOS RAJONO </w:t>
      </w:r>
      <w:r w:rsidRPr="00BD4EDF">
        <w:rPr>
          <w:rFonts w:ascii="Arial" w:hAnsi="Arial" w:cs="Arial"/>
          <w:b/>
          <w:bCs/>
          <w:sz w:val="24"/>
          <w:szCs w:val="24"/>
        </w:rPr>
        <w:t>SAVIVALDYBĖS TURTO PERDAVIMO</w:t>
      </w:r>
      <w:r w:rsidR="00F2603A" w:rsidRPr="00BD4EDF">
        <w:rPr>
          <w:rFonts w:ascii="Arial" w:hAnsi="Arial" w:cs="Arial"/>
          <w:b/>
          <w:bCs/>
          <w:sz w:val="24"/>
          <w:szCs w:val="24"/>
        </w:rPr>
        <w:t xml:space="preserve"> </w:t>
      </w:r>
      <w:r w:rsidR="00E05D7C" w:rsidRPr="00BD4EDF">
        <w:rPr>
          <w:rFonts w:ascii="Arial" w:hAnsi="Arial" w:cs="Arial"/>
          <w:b/>
          <w:sz w:val="24"/>
          <w:szCs w:val="24"/>
        </w:rPr>
        <w:t>KLAIPĖDOS RAJONO ŠVIETIMO CENTRUI</w:t>
      </w:r>
      <w:r w:rsidR="003F3CAB" w:rsidRPr="00BD4EDF">
        <w:rPr>
          <w:rFonts w:ascii="Arial" w:hAnsi="Arial" w:cs="Arial"/>
          <w:b/>
          <w:color w:val="FF0000"/>
          <w:sz w:val="24"/>
          <w:szCs w:val="24"/>
        </w:rPr>
        <w:t xml:space="preserve"> </w:t>
      </w:r>
      <w:r w:rsidRPr="00BD4EDF">
        <w:rPr>
          <w:rFonts w:ascii="Arial" w:hAnsi="Arial" w:cs="Arial"/>
          <w:b/>
          <w:bCs/>
          <w:sz w:val="24"/>
          <w:szCs w:val="24"/>
        </w:rPr>
        <w:t>VALDYTI</w:t>
      </w:r>
      <w:r w:rsidR="00344257" w:rsidRPr="00BD4EDF">
        <w:rPr>
          <w:rFonts w:ascii="Arial" w:hAnsi="Arial" w:cs="Arial"/>
          <w:b/>
          <w:bCs/>
          <w:sz w:val="24"/>
          <w:szCs w:val="24"/>
        </w:rPr>
        <w:t>, NAUDOTI IR DISPONUOTI JUO</w:t>
      </w:r>
      <w:r w:rsidRPr="00BD4EDF">
        <w:rPr>
          <w:rFonts w:ascii="Arial" w:hAnsi="Arial" w:cs="Arial"/>
          <w:b/>
          <w:bCs/>
          <w:sz w:val="24"/>
          <w:szCs w:val="24"/>
        </w:rPr>
        <w:t xml:space="preserve"> PA</w:t>
      </w:r>
      <w:r w:rsidR="00A65013" w:rsidRPr="00BD4EDF">
        <w:rPr>
          <w:rFonts w:ascii="Arial" w:hAnsi="Arial" w:cs="Arial"/>
          <w:b/>
          <w:bCs/>
          <w:sz w:val="24"/>
          <w:szCs w:val="24"/>
        </w:rPr>
        <w:t>TIKĖJIMO TEISE</w:t>
      </w:r>
    </w:p>
    <w:bookmarkEnd w:id="2"/>
    <w:p w14:paraId="279C9F4F" w14:textId="77777777" w:rsidR="002E479C" w:rsidRPr="00BD4EDF" w:rsidRDefault="002E479C" w:rsidP="00CF10DA">
      <w:pPr>
        <w:spacing w:after="0" w:line="276" w:lineRule="auto"/>
        <w:jc w:val="center"/>
        <w:rPr>
          <w:rFonts w:ascii="Arial" w:hAnsi="Arial" w:cs="Arial"/>
          <w:sz w:val="24"/>
          <w:szCs w:val="24"/>
        </w:rPr>
      </w:pPr>
    </w:p>
    <w:p w14:paraId="604DD79F" w14:textId="7B71FDDF" w:rsidR="00586785" w:rsidRPr="00BD4EDF" w:rsidRDefault="008E3884" w:rsidP="00CF10DA">
      <w:pPr>
        <w:spacing w:after="0" w:line="276" w:lineRule="auto"/>
        <w:jc w:val="center"/>
        <w:rPr>
          <w:rFonts w:ascii="Arial" w:hAnsi="Arial" w:cs="Arial"/>
          <w:color w:val="000000" w:themeColor="text1"/>
          <w:sz w:val="24"/>
          <w:szCs w:val="24"/>
        </w:rPr>
      </w:pPr>
      <w:r w:rsidRPr="00BD4EDF">
        <w:rPr>
          <w:rFonts w:ascii="Arial" w:hAnsi="Arial" w:cs="Arial"/>
          <w:color w:val="000000" w:themeColor="text1"/>
          <w:sz w:val="24"/>
          <w:szCs w:val="24"/>
        </w:rPr>
        <w:t>20</w:t>
      </w:r>
      <w:r w:rsidR="00E5032D" w:rsidRPr="00BD4EDF">
        <w:rPr>
          <w:rFonts w:ascii="Arial" w:hAnsi="Arial" w:cs="Arial"/>
          <w:color w:val="000000" w:themeColor="text1"/>
          <w:sz w:val="24"/>
          <w:szCs w:val="24"/>
        </w:rPr>
        <w:t>2</w:t>
      </w:r>
      <w:r w:rsidR="0051047E" w:rsidRPr="00BD4EDF">
        <w:rPr>
          <w:rFonts w:ascii="Arial" w:hAnsi="Arial" w:cs="Arial"/>
          <w:color w:val="000000" w:themeColor="text1"/>
          <w:sz w:val="24"/>
          <w:szCs w:val="24"/>
        </w:rPr>
        <w:t>5</w:t>
      </w:r>
      <w:r w:rsidR="00B315CF" w:rsidRPr="00BD4EDF">
        <w:rPr>
          <w:rFonts w:ascii="Arial" w:hAnsi="Arial" w:cs="Arial"/>
          <w:color w:val="000000" w:themeColor="text1"/>
          <w:sz w:val="24"/>
          <w:szCs w:val="24"/>
        </w:rPr>
        <w:t xml:space="preserve"> m. </w:t>
      </w:r>
      <w:r w:rsidR="0051047E" w:rsidRPr="00BD4EDF">
        <w:rPr>
          <w:rFonts w:ascii="Arial" w:hAnsi="Arial" w:cs="Arial"/>
          <w:color w:val="000000" w:themeColor="text1"/>
          <w:sz w:val="24"/>
          <w:szCs w:val="24"/>
        </w:rPr>
        <w:t xml:space="preserve">rugpjūčio    </w:t>
      </w:r>
      <w:r w:rsidR="002E5BF3" w:rsidRPr="00BD4EDF">
        <w:rPr>
          <w:rFonts w:ascii="Arial" w:hAnsi="Arial" w:cs="Arial"/>
          <w:color w:val="000000" w:themeColor="text1"/>
          <w:sz w:val="24"/>
          <w:szCs w:val="24"/>
        </w:rPr>
        <w:t xml:space="preserve"> </w:t>
      </w:r>
      <w:r w:rsidR="00586785" w:rsidRPr="00BD4EDF">
        <w:rPr>
          <w:rFonts w:ascii="Arial" w:hAnsi="Arial" w:cs="Arial"/>
          <w:color w:val="000000" w:themeColor="text1"/>
          <w:sz w:val="24"/>
          <w:szCs w:val="24"/>
        </w:rPr>
        <w:t xml:space="preserve">d. Nr. </w:t>
      </w:r>
      <w:r w:rsidR="00B315CF" w:rsidRPr="00BD4EDF">
        <w:rPr>
          <w:rFonts w:ascii="Arial" w:hAnsi="Arial" w:cs="Arial"/>
          <w:color w:val="000000" w:themeColor="text1"/>
          <w:sz w:val="24"/>
          <w:szCs w:val="24"/>
        </w:rPr>
        <w:t>T11-</w:t>
      </w:r>
    </w:p>
    <w:p w14:paraId="4663F92A" w14:textId="7EF7E728" w:rsidR="00890222" w:rsidRPr="00BD4EDF" w:rsidRDefault="00A82F0E" w:rsidP="00CF10DA">
      <w:pPr>
        <w:spacing w:after="0" w:line="276" w:lineRule="auto"/>
        <w:jc w:val="center"/>
        <w:rPr>
          <w:rFonts w:ascii="Arial" w:hAnsi="Arial" w:cs="Arial"/>
          <w:color w:val="000000" w:themeColor="text1"/>
          <w:sz w:val="24"/>
          <w:szCs w:val="24"/>
        </w:rPr>
      </w:pPr>
      <w:r w:rsidRPr="00BD4EDF">
        <w:rPr>
          <w:rFonts w:ascii="Arial" w:hAnsi="Arial" w:cs="Arial"/>
          <w:color w:val="000000" w:themeColor="text1"/>
          <w:sz w:val="24"/>
          <w:szCs w:val="24"/>
        </w:rPr>
        <w:t xml:space="preserve">Gargždai </w:t>
      </w:r>
    </w:p>
    <w:p w14:paraId="076BE53E" w14:textId="77777777" w:rsidR="003E1C4C" w:rsidRPr="00BD4EDF" w:rsidRDefault="003E1C4C" w:rsidP="00CF10DA">
      <w:pPr>
        <w:spacing w:after="0" w:line="276" w:lineRule="auto"/>
        <w:jc w:val="center"/>
        <w:rPr>
          <w:rFonts w:ascii="Arial" w:hAnsi="Arial" w:cs="Arial"/>
          <w:color w:val="000000" w:themeColor="text1"/>
          <w:sz w:val="24"/>
          <w:szCs w:val="24"/>
        </w:rPr>
      </w:pPr>
    </w:p>
    <w:p w14:paraId="03CF87EB" w14:textId="77777777" w:rsidR="00517516" w:rsidRPr="002D6126" w:rsidRDefault="00C64CD4" w:rsidP="00517516">
      <w:pPr>
        <w:pStyle w:val="Pagrindiniotekstotrauka2"/>
        <w:spacing w:after="0" w:line="276" w:lineRule="auto"/>
        <w:ind w:left="0" w:firstLine="1134"/>
        <w:jc w:val="both"/>
        <w:rPr>
          <w:rFonts w:ascii="Arial" w:hAnsi="Arial" w:cs="Arial"/>
          <w:lang w:val="lt-LT"/>
        </w:rPr>
      </w:pPr>
      <w:r w:rsidRPr="00756093">
        <w:rPr>
          <w:rFonts w:ascii="Arial" w:hAnsi="Arial" w:cs="Arial"/>
          <w:lang w:val="lt-LT"/>
        </w:rPr>
        <w:t xml:space="preserve">Klaipėdos rajono savivaldybės taryba, vadovaudamasi Lietuvos Respublikos vietos savivaldos įstatymo 6 straipsnio 3 punktu, </w:t>
      </w:r>
      <w:bookmarkStart w:id="3" w:name="_Hlk135728004"/>
      <w:r w:rsidRPr="00756093">
        <w:rPr>
          <w:rFonts w:ascii="Arial" w:hAnsi="Arial" w:cs="Arial"/>
          <w:lang w:val="lt-LT"/>
        </w:rPr>
        <w:t>15 straipsnio 2 dalies 19 punktu</w:t>
      </w:r>
      <w:bookmarkEnd w:id="3"/>
      <w:r w:rsidRPr="00756093">
        <w:rPr>
          <w:rFonts w:ascii="Arial" w:hAnsi="Arial" w:cs="Arial"/>
          <w:lang w:val="lt-LT"/>
        </w:rPr>
        <w:t>, 63</w:t>
      </w:r>
      <w:r w:rsidRPr="00756093">
        <w:rPr>
          <w:rFonts w:ascii="Arial" w:hAnsi="Arial" w:cs="Arial"/>
          <w:color w:val="FF0000"/>
          <w:lang w:val="lt-LT"/>
        </w:rPr>
        <w:t xml:space="preserve"> </w:t>
      </w:r>
      <w:r w:rsidRPr="00756093">
        <w:rPr>
          <w:rFonts w:ascii="Arial" w:hAnsi="Arial" w:cs="Arial"/>
          <w:lang w:val="lt-LT"/>
        </w:rPr>
        <w:t>straipsni</w:t>
      </w:r>
      <w:r w:rsidR="00C02BDA" w:rsidRPr="00756093">
        <w:rPr>
          <w:rFonts w:ascii="Arial" w:hAnsi="Arial" w:cs="Arial"/>
          <w:lang w:val="lt-LT"/>
        </w:rPr>
        <w:t>u,</w:t>
      </w:r>
      <w:r w:rsidRPr="00756093">
        <w:rPr>
          <w:rFonts w:ascii="Arial" w:hAnsi="Arial" w:cs="Arial"/>
          <w:lang w:val="lt-LT"/>
        </w:rPr>
        <w:t xml:space="preserve"> Lietuvos Respublikos valstybės ir savivaldybių turto valdymo, naudojimo ir </w:t>
      </w:r>
      <w:r w:rsidRPr="002D6126">
        <w:rPr>
          <w:rFonts w:ascii="Arial" w:hAnsi="Arial" w:cs="Arial"/>
          <w:lang w:val="lt-LT"/>
        </w:rPr>
        <w:t>disponavimo juo įstatymo 12 straipsnio 1, 2 dalimis, Klaipėdos rajono savivaldybės turto valdymo, naudojimo ir disponavimo juo tvarkos aprašo, patvirtinto Klaipėdos rajono savivaldybės tarybos 2021 m. gegužės 27 d. sprendimu Nr.</w:t>
      </w:r>
      <w:r w:rsidRPr="002D6126">
        <w:rPr>
          <w:rFonts w:ascii="Arial" w:hAnsi="Arial" w:cs="Arial"/>
          <w:color w:val="FF0000"/>
          <w:lang w:val="lt-LT"/>
        </w:rPr>
        <w:t xml:space="preserve"> </w:t>
      </w:r>
      <w:r w:rsidRPr="002D6126">
        <w:rPr>
          <w:rFonts w:ascii="Arial" w:hAnsi="Arial" w:cs="Arial"/>
          <w:lang w:val="lt-LT"/>
        </w:rPr>
        <w:t xml:space="preserve">T11-162 „Dėl Klaipėdos rajono savivaldybės turto valdymo, naudojimo ir disponavimo juo tvarkos aprašo patvirtinimo“, 4 punktu, </w:t>
      </w:r>
      <w:r w:rsidR="00517516" w:rsidRPr="002D6126">
        <w:rPr>
          <w:rFonts w:ascii="Arial" w:hAnsi="Arial" w:cs="Arial"/>
          <w:iCs/>
          <w:color w:val="000000" w:themeColor="text1"/>
          <w:spacing w:val="60"/>
          <w:lang w:val="lt-LT"/>
        </w:rPr>
        <w:t>n</w:t>
      </w:r>
      <w:r w:rsidR="00517516" w:rsidRPr="002D6126">
        <w:rPr>
          <w:rFonts w:ascii="Arial" w:hAnsi="Arial" w:cs="Arial"/>
          <w:iCs/>
          <w:spacing w:val="60"/>
          <w:lang w:val="lt-LT"/>
        </w:rPr>
        <w:t>usprendži</w:t>
      </w:r>
      <w:r w:rsidR="00517516" w:rsidRPr="002D6126">
        <w:rPr>
          <w:rFonts w:ascii="Arial" w:hAnsi="Arial" w:cs="Arial"/>
          <w:iCs/>
          <w:lang w:val="lt-LT"/>
        </w:rPr>
        <w:t>a:</w:t>
      </w:r>
    </w:p>
    <w:p w14:paraId="31CADDFD" w14:textId="635144BB" w:rsidR="00C64CD4" w:rsidRPr="00BD4EDF" w:rsidRDefault="00C64CD4" w:rsidP="00CF10DA">
      <w:pPr>
        <w:spacing w:after="0" w:line="276" w:lineRule="auto"/>
        <w:ind w:firstLine="1134"/>
        <w:jc w:val="both"/>
        <w:rPr>
          <w:rFonts w:ascii="Arial" w:hAnsi="Arial" w:cs="Arial"/>
          <w:sz w:val="24"/>
          <w:szCs w:val="24"/>
        </w:rPr>
      </w:pPr>
      <w:bookmarkStart w:id="4" w:name="_Hlk56756421"/>
      <w:r w:rsidRPr="002D6126">
        <w:rPr>
          <w:rFonts w:ascii="Arial" w:hAnsi="Arial" w:cs="Arial"/>
          <w:sz w:val="24"/>
          <w:szCs w:val="24"/>
        </w:rPr>
        <w:t xml:space="preserve">1. </w:t>
      </w:r>
      <w:bookmarkStart w:id="5" w:name="_Hlk135727354"/>
      <w:r w:rsidRPr="002D6126">
        <w:rPr>
          <w:rFonts w:ascii="Arial" w:hAnsi="Arial" w:cs="Arial"/>
          <w:sz w:val="24"/>
          <w:szCs w:val="24"/>
        </w:rPr>
        <w:t>Perduoti Klaipėdos rajono švietimo centrui, kodas 300520961,</w:t>
      </w:r>
      <w:r w:rsidRPr="002D6126">
        <w:rPr>
          <w:rFonts w:ascii="Arial" w:hAnsi="Arial" w:cs="Arial"/>
          <w:i/>
          <w:sz w:val="24"/>
          <w:szCs w:val="24"/>
        </w:rPr>
        <w:t xml:space="preserve"> </w:t>
      </w:r>
      <w:r w:rsidRPr="002D6126">
        <w:rPr>
          <w:rFonts w:ascii="Arial" w:hAnsi="Arial" w:cs="Arial"/>
          <w:sz w:val="24"/>
          <w:szCs w:val="24"/>
        </w:rPr>
        <w:t>valdyti, naudoti</w:t>
      </w:r>
      <w:r w:rsidRPr="00BD4EDF">
        <w:rPr>
          <w:rFonts w:ascii="Arial" w:hAnsi="Arial" w:cs="Arial"/>
          <w:sz w:val="24"/>
          <w:szCs w:val="24"/>
        </w:rPr>
        <w:t xml:space="preserve"> ir disponuoti juo patikėjimo teise Klaipėdos rajono savivaldybės trumpalaikį materialųjį turtą –</w:t>
      </w:r>
      <w:r w:rsidR="002C67F5">
        <w:rPr>
          <w:rFonts w:ascii="Arial" w:hAnsi="Arial" w:cs="Arial"/>
          <w:sz w:val="24"/>
          <w:szCs w:val="24"/>
        </w:rPr>
        <w:t xml:space="preserve"> </w:t>
      </w:r>
      <w:r w:rsidRPr="00BD4EDF">
        <w:rPr>
          <w:rFonts w:ascii="Arial" w:hAnsi="Arial" w:cs="Arial"/>
          <w:sz w:val="24"/>
          <w:szCs w:val="24"/>
        </w:rPr>
        <w:t>elektroninius mokinių pažymėjimus (</w:t>
      </w:r>
      <w:r w:rsidR="002119FB" w:rsidRPr="00BD4EDF">
        <w:rPr>
          <w:rFonts w:ascii="Arial" w:hAnsi="Arial" w:cs="Arial"/>
          <w:sz w:val="24"/>
          <w:szCs w:val="24"/>
        </w:rPr>
        <w:t>3 600</w:t>
      </w:r>
      <w:r w:rsidRPr="00BD4EDF">
        <w:rPr>
          <w:rFonts w:ascii="Arial" w:hAnsi="Arial" w:cs="Arial"/>
          <w:sz w:val="24"/>
          <w:szCs w:val="24"/>
        </w:rPr>
        <w:t xml:space="preserve"> vnt.), kurių vieneto kaina – </w:t>
      </w:r>
      <w:r w:rsidR="002119FB" w:rsidRPr="00BD4EDF">
        <w:rPr>
          <w:rFonts w:ascii="Arial" w:hAnsi="Arial" w:cs="Arial"/>
          <w:sz w:val="24"/>
          <w:szCs w:val="24"/>
        </w:rPr>
        <w:t>4</w:t>
      </w:r>
      <w:r w:rsidRPr="00BD4EDF">
        <w:rPr>
          <w:rFonts w:ascii="Arial" w:hAnsi="Arial" w:cs="Arial"/>
          <w:sz w:val="24"/>
          <w:szCs w:val="24"/>
        </w:rPr>
        <w:t>,</w:t>
      </w:r>
      <w:r w:rsidR="002119FB" w:rsidRPr="00BD4EDF">
        <w:rPr>
          <w:rFonts w:ascii="Arial" w:hAnsi="Arial" w:cs="Arial"/>
          <w:sz w:val="24"/>
          <w:szCs w:val="24"/>
        </w:rPr>
        <w:t>10</w:t>
      </w:r>
      <w:r w:rsidRPr="00BD4EDF">
        <w:rPr>
          <w:rFonts w:ascii="Arial" w:hAnsi="Arial" w:cs="Arial"/>
          <w:sz w:val="24"/>
          <w:szCs w:val="24"/>
        </w:rPr>
        <w:t xml:space="preserve"> Eur, bendra suma – </w:t>
      </w:r>
      <w:r w:rsidR="00301AD6" w:rsidRPr="00BD4EDF">
        <w:rPr>
          <w:rFonts w:ascii="Arial" w:hAnsi="Arial" w:cs="Arial"/>
          <w:sz w:val="24"/>
          <w:szCs w:val="24"/>
        </w:rPr>
        <w:t xml:space="preserve">1 </w:t>
      </w:r>
      <w:r w:rsidR="002119FB" w:rsidRPr="00BD4EDF">
        <w:rPr>
          <w:rFonts w:ascii="Arial" w:hAnsi="Arial" w:cs="Arial"/>
          <w:sz w:val="24"/>
          <w:szCs w:val="24"/>
        </w:rPr>
        <w:t>476</w:t>
      </w:r>
      <w:r w:rsidR="0051047E" w:rsidRPr="00BD4EDF">
        <w:rPr>
          <w:rFonts w:ascii="Arial" w:hAnsi="Arial" w:cs="Arial"/>
          <w:sz w:val="24"/>
          <w:szCs w:val="24"/>
        </w:rPr>
        <w:t>0</w:t>
      </w:r>
      <w:r w:rsidRPr="00BD4EDF">
        <w:rPr>
          <w:rFonts w:ascii="Arial" w:hAnsi="Arial" w:cs="Arial"/>
          <w:sz w:val="24"/>
          <w:szCs w:val="24"/>
        </w:rPr>
        <w:t xml:space="preserve">,00 Eur. </w:t>
      </w:r>
      <w:bookmarkEnd w:id="5"/>
    </w:p>
    <w:bookmarkEnd w:id="4"/>
    <w:p w14:paraId="4EB301CF" w14:textId="77777777" w:rsidR="00C64CD4" w:rsidRPr="00BD4EDF" w:rsidRDefault="00C64CD4" w:rsidP="00CF10DA">
      <w:pPr>
        <w:spacing w:after="0" w:line="276" w:lineRule="auto"/>
        <w:ind w:firstLine="1134"/>
        <w:jc w:val="both"/>
        <w:rPr>
          <w:rFonts w:ascii="Arial" w:hAnsi="Arial" w:cs="Arial"/>
          <w:sz w:val="24"/>
          <w:szCs w:val="24"/>
        </w:rPr>
      </w:pPr>
      <w:r w:rsidRPr="00BD4EDF">
        <w:rPr>
          <w:rFonts w:ascii="Arial" w:hAnsi="Arial" w:cs="Arial"/>
          <w:color w:val="000000"/>
          <w:sz w:val="24"/>
          <w:szCs w:val="24"/>
          <w:lang w:eastAsia="lt-LT"/>
        </w:rPr>
        <w:t xml:space="preserve">2. </w:t>
      </w:r>
      <w:r w:rsidRPr="00BD4EDF">
        <w:rPr>
          <w:rFonts w:ascii="Arial" w:hAnsi="Arial" w:cs="Arial"/>
          <w:sz w:val="24"/>
          <w:szCs w:val="24"/>
        </w:rPr>
        <w:t>Pavesti Klaipėdos rajono savivaldybės administracijos direktoriui pasirašyti šio sprendimo 1 punkte nurodyto trumpalaikio materialiojo turto perdavimo–priėmimo aktą su Klaipėdos rajono švietimo centru.</w:t>
      </w:r>
    </w:p>
    <w:p w14:paraId="4EDA0656" w14:textId="4F6B849A" w:rsidR="00A23534" w:rsidRPr="00756AD7" w:rsidRDefault="00C64CD4" w:rsidP="00756AD7">
      <w:pPr>
        <w:tabs>
          <w:tab w:val="right" w:pos="9639"/>
        </w:tabs>
        <w:spacing w:after="0" w:line="276" w:lineRule="auto"/>
        <w:ind w:firstLine="1134"/>
        <w:jc w:val="both"/>
        <w:rPr>
          <w:rFonts w:ascii="Arial" w:hAnsi="Arial" w:cs="Arial"/>
          <w:color w:val="FF0000"/>
          <w:sz w:val="24"/>
          <w:szCs w:val="24"/>
        </w:rPr>
      </w:pPr>
      <w:r w:rsidRPr="00756AD7">
        <w:rPr>
          <w:rFonts w:ascii="Arial" w:hAnsi="Arial" w:cs="Arial"/>
          <w:sz w:val="24"/>
          <w:szCs w:val="24"/>
        </w:rPr>
        <w:t xml:space="preserve">Šis </w:t>
      </w:r>
      <w:r w:rsidR="00756AD7" w:rsidRPr="00756AD7">
        <w:rPr>
          <w:rFonts w:ascii="Arial" w:hAnsi="Arial" w:cs="Arial"/>
          <w:sz w:val="24"/>
          <w:szCs w:val="24"/>
        </w:rPr>
        <w:t>sprendimas per vieną mėnesį nuo jo įteikimo ar pranešimo suinteresuotai šaliai apie viešojo administravimo subjekto veiksmus (atsisakymą atlikti veiksmus) dienos gali būti skundžiamas Lietuvos administracinių ginčų komisijos Klaipėdos apygardos skyriui (J. Janonio g. 24, LT-92251 Klaipėda) arba Regionų administracinio teismo Klaipėdos rūmams (Galinio Pylimo g. 9, LT-91230 Klaipėda) Lietuvos Respublikos administracinių bylų teisenos įstatymo nustatyta tvarka.</w:t>
      </w:r>
    </w:p>
    <w:p w14:paraId="52D5B611" w14:textId="77777777" w:rsidR="00811B07" w:rsidRPr="00BD4EDF" w:rsidRDefault="00811B07" w:rsidP="00CF10DA">
      <w:pPr>
        <w:spacing w:after="0" w:line="276" w:lineRule="auto"/>
        <w:jc w:val="both"/>
        <w:rPr>
          <w:rFonts w:ascii="Arial" w:hAnsi="Arial" w:cs="Arial"/>
          <w:sz w:val="24"/>
          <w:szCs w:val="24"/>
        </w:rPr>
      </w:pPr>
    </w:p>
    <w:p w14:paraId="26B6A408" w14:textId="77777777" w:rsidR="00811B07" w:rsidRPr="00BD4EDF" w:rsidRDefault="00811B07" w:rsidP="00CF10DA">
      <w:pPr>
        <w:spacing w:after="0" w:line="276" w:lineRule="auto"/>
        <w:jc w:val="both"/>
        <w:rPr>
          <w:rFonts w:ascii="Arial" w:hAnsi="Arial" w:cs="Arial"/>
          <w:sz w:val="24"/>
          <w:szCs w:val="24"/>
        </w:rPr>
      </w:pPr>
    </w:p>
    <w:p w14:paraId="16E4DC4E" w14:textId="134857F9" w:rsidR="00E05D7C" w:rsidRPr="00BD4EDF" w:rsidRDefault="005D1A3C" w:rsidP="00CF10DA">
      <w:pPr>
        <w:spacing w:after="0" w:line="276" w:lineRule="auto"/>
        <w:jc w:val="both"/>
        <w:rPr>
          <w:rFonts w:ascii="Arial" w:eastAsia="Times New Roman" w:hAnsi="Arial" w:cs="Arial"/>
          <w:color w:val="000000"/>
          <w:sz w:val="24"/>
          <w:szCs w:val="24"/>
          <w:lang w:eastAsia="lt-LT"/>
        </w:rPr>
      </w:pPr>
      <w:bookmarkStart w:id="6" w:name="_Hlk103948640"/>
      <w:r w:rsidRPr="00BD4EDF">
        <w:rPr>
          <w:rFonts w:ascii="Arial" w:hAnsi="Arial" w:cs="Arial"/>
          <w:sz w:val="24"/>
          <w:szCs w:val="24"/>
        </w:rPr>
        <w:t>Savivaldybės meras</w:t>
      </w:r>
      <w:r w:rsidRPr="00BD4EDF">
        <w:rPr>
          <w:rFonts w:ascii="Arial" w:hAnsi="Arial" w:cs="Arial"/>
          <w:sz w:val="24"/>
          <w:szCs w:val="24"/>
        </w:rPr>
        <w:tab/>
      </w:r>
      <w:r w:rsidRPr="00BD4EDF">
        <w:rPr>
          <w:rFonts w:ascii="Arial" w:hAnsi="Arial" w:cs="Arial"/>
          <w:sz w:val="24"/>
          <w:szCs w:val="24"/>
        </w:rPr>
        <w:tab/>
      </w:r>
      <w:r w:rsidRPr="00BD4EDF">
        <w:rPr>
          <w:rFonts w:ascii="Arial" w:hAnsi="Arial" w:cs="Arial"/>
          <w:sz w:val="24"/>
          <w:szCs w:val="24"/>
        </w:rPr>
        <w:tab/>
      </w:r>
      <w:r w:rsidR="00E05D7C" w:rsidRPr="00BD4EDF">
        <w:rPr>
          <w:rFonts w:ascii="Arial" w:eastAsia="Times New Roman" w:hAnsi="Arial" w:cs="Arial"/>
          <w:color w:val="000000"/>
          <w:sz w:val="24"/>
          <w:szCs w:val="24"/>
          <w:lang w:eastAsia="lt-LT"/>
        </w:rPr>
        <w:br/>
      </w:r>
    </w:p>
    <w:p w14:paraId="274D19DF" w14:textId="5A024A90" w:rsidR="005D1A3C" w:rsidRPr="00BD4EDF" w:rsidRDefault="005D1A3C" w:rsidP="00CF10DA">
      <w:pPr>
        <w:spacing w:line="276" w:lineRule="auto"/>
        <w:jc w:val="both"/>
        <w:rPr>
          <w:rFonts w:ascii="Arial" w:hAnsi="Arial" w:cs="Arial"/>
          <w:sz w:val="24"/>
          <w:szCs w:val="24"/>
        </w:rPr>
      </w:pPr>
      <w:r w:rsidRPr="00BD4EDF">
        <w:rPr>
          <w:rFonts w:ascii="Arial" w:hAnsi="Arial" w:cs="Arial"/>
          <w:sz w:val="24"/>
          <w:szCs w:val="24"/>
        </w:rPr>
        <w:tab/>
        <w:t xml:space="preserve">                      </w:t>
      </w:r>
    </w:p>
    <w:p w14:paraId="43269F01" w14:textId="77777777" w:rsidR="005D1A3C" w:rsidRPr="00BD4EDF" w:rsidRDefault="005D1A3C" w:rsidP="00CF10DA">
      <w:pPr>
        <w:spacing w:line="276" w:lineRule="auto"/>
        <w:jc w:val="both"/>
        <w:rPr>
          <w:rFonts w:ascii="Arial" w:hAnsi="Arial" w:cs="Arial"/>
          <w:sz w:val="24"/>
          <w:szCs w:val="24"/>
        </w:rPr>
      </w:pPr>
      <w:r w:rsidRPr="00BD4EDF">
        <w:rPr>
          <w:rFonts w:ascii="Arial" w:hAnsi="Arial" w:cs="Arial"/>
          <w:sz w:val="24"/>
          <w:szCs w:val="24"/>
        </w:rPr>
        <w:t xml:space="preserve">TEIKIA: Savivaldybės meras B. Markauskas                            </w:t>
      </w:r>
    </w:p>
    <w:p w14:paraId="3783F618" w14:textId="77777777" w:rsidR="005D1A3C" w:rsidRPr="00BD4EDF" w:rsidRDefault="005D1A3C" w:rsidP="00CF10DA">
      <w:pPr>
        <w:spacing w:line="276" w:lineRule="auto"/>
        <w:jc w:val="both"/>
        <w:rPr>
          <w:rFonts w:ascii="Arial" w:hAnsi="Arial" w:cs="Arial"/>
          <w:sz w:val="24"/>
          <w:szCs w:val="24"/>
        </w:rPr>
      </w:pPr>
    </w:p>
    <w:p w14:paraId="5C84C3E5" w14:textId="4796D8D1" w:rsidR="005D1A3C" w:rsidRPr="00BD4EDF" w:rsidRDefault="005D1A3C" w:rsidP="00CF10DA">
      <w:pPr>
        <w:spacing w:line="276" w:lineRule="auto"/>
        <w:jc w:val="both"/>
        <w:rPr>
          <w:rFonts w:ascii="Arial" w:hAnsi="Arial" w:cs="Arial"/>
          <w:sz w:val="24"/>
          <w:szCs w:val="24"/>
        </w:rPr>
      </w:pPr>
      <w:r w:rsidRPr="00BD4EDF">
        <w:rPr>
          <w:rFonts w:ascii="Arial" w:hAnsi="Arial" w:cs="Arial"/>
          <w:sz w:val="24"/>
          <w:szCs w:val="24"/>
        </w:rPr>
        <w:t xml:space="preserve">PARENGĖ: E. Jasienė                           </w:t>
      </w:r>
    </w:p>
    <w:p w14:paraId="214AF8A2" w14:textId="77777777" w:rsidR="005D1A3C" w:rsidRPr="00BD4EDF" w:rsidRDefault="005D1A3C" w:rsidP="00CF10DA">
      <w:pPr>
        <w:spacing w:after="0" w:line="276" w:lineRule="auto"/>
        <w:jc w:val="both"/>
        <w:rPr>
          <w:rFonts w:ascii="Arial" w:hAnsi="Arial" w:cs="Arial"/>
          <w:sz w:val="24"/>
          <w:szCs w:val="24"/>
        </w:rPr>
      </w:pPr>
      <w:r w:rsidRPr="00BD4EDF">
        <w:rPr>
          <w:rFonts w:ascii="Arial" w:hAnsi="Arial" w:cs="Arial"/>
          <w:sz w:val="24"/>
          <w:szCs w:val="24"/>
        </w:rPr>
        <w:t xml:space="preserve">SUDERINTA:                                             </w:t>
      </w:r>
    </w:p>
    <w:p w14:paraId="47B0FCEF" w14:textId="02417162" w:rsidR="00AC6782" w:rsidRPr="00BD4EDF" w:rsidRDefault="00AC6782" w:rsidP="00CF10DA">
      <w:pPr>
        <w:spacing w:after="0" w:line="276" w:lineRule="auto"/>
        <w:jc w:val="both"/>
        <w:rPr>
          <w:rFonts w:ascii="Arial" w:hAnsi="Arial" w:cs="Arial"/>
          <w:sz w:val="24"/>
          <w:szCs w:val="24"/>
        </w:rPr>
      </w:pPr>
      <w:r w:rsidRPr="00BD4EDF">
        <w:rPr>
          <w:rFonts w:ascii="Arial" w:hAnsi="Arial" w:cs="Arial"/>
          <w:sz w:val="24"/>
          <w:szCs w:val="24"/>
        </w:rPr>
        <w:t>D. Beliokaitė</w:t>
      </w:r>
    </w:p>
    <w:p w14:paraId="5229E234" w14:textId="77777777" w:rsidR="005D1A3C" w:rsidRPr="00BD4EDF" w:rsidRDefault="005D1A3C" w:rsidP="00CF10DA">
      <w:pPr>
        <w:spacing w:after="0" w:line="276" w:lineRule="auto"/>
        <w:jc w:val="both"/>
        <w:rPr>
          <w:rFonts w:ascii="Arial" w:hAnsi="Arial" w:cs="Arial"/>
          <w:sz w:val="24"/>
          <w:szCs w:val="24"/>
        </w:rPr>
      </w:pPr>
      <w:r w:rsidRPr="00BD4EDF">
        <w:rPr>
          <w:rFonts w:ascii="Arial" w:hAnsi="Arial" w:cs="Arial"/>
          <w:sz w:val="24"/>
          <w:szCs w:val="24"/>
        </w:rPr>
        <w:t>V. Jasas</w:t>
      </w:r>
    </w:p>
    <w:p w14:paraId="2BD7BC2F" w14:textId="461A8286" w:rsidR="005D1A3C" w:rsidRPr="00BD4EDF" w:rsidRDefault="0051047E" w:rsidP="00CF10DA">
      <w:pPr>
        <w:spacing w:after="0" w:line="276" w:lineRule="auto"/>
        <w:jc w:val="both"/>
        <w:rPr>
          <w:rFonts w:ascii="Arial" w:hAnsi="Arial" w:cs="Arial"/>
          <w:color w:val="FF0000"/>
          <w:sz w:val="24"/>
          <w:szCs w:val="24"/>
        </w:rPr>
      </w:pPr>
      <w:r w:rsidRPr="00BD4EDF">
        <w:rPr>
          <w:rFonts w:ascii="Arial" w:hAnsi="Arial" w:cs="Arial"/>
          <w:sz w:val="24"/>
          <w:szCs w:val="24"/>
        </w:rPr>
        <w:t>E. Kuturys</w:t>
      </w:r>
    </w:p>
    <w:p w14:paraId="0E5B2202" w14:textId="4F757D9F" w:rsidR="005D1A3C" w:rsidRPr="00BD4EDF" w:rsidRDefault="0051047E" w:rsidP="00CF10DA">
      <w:pPr>
        <w:spacing w:after="0" w:line="276" w:lineRule="auto"/>
        <w:jc w:val="both"/>
        <w:rPr>
          <w:rFonts w:ascii="Arial" w:hAnsi="Arial" w:cs="Arial"/>
          <w:sz w:val="24"/>
          <w:szCs w:val="24"/>
        </w:rPr>
      </w:pPr>
      <w:r w:rsidRPr="00BD4EDF">
        <w:rPr>
          <w:rFonts w:ascii="Arial" w:hAnsi="Arial" w:cs="Arial"/>
          <w:sz w:val="24"/>
          <w:szCs w:val="24"/>
        </w:rPr>
        <w:t>A. Indzelė</w:t>
      </w:r>
    </w:p>
    <w:p w14:paraId="5BB4D9A6" w14:textId="77777777" w:rsidR="00BD4EDF" w:rsidRPr="00BD4EDF" w:rsidRDefault="00BD4EDF" w:rsidP="00CF10DA">
      <w:pPr>
        <w:spacing w:after="0" w:line="276" w:lineRule="auto"/>
        <w:jc w:val="both"/>
        <w:rPr>
          <w:rFonts w:ascii="Arial" w:hAnsi="Arial" w:cs="Arial"/>
          <w:sz w:val="24"/>
          <w:szCs w:val="24"/>
        </w:rPr>
      </w:pPr>
      <w:r w:rsidRPr="00BD4EDF">
        <w:rPr>
          <w:rFonts w:ascii="Arial" w:hAnsi="Arial" w:cs="Arial"/>
          <w:sz w:val="24"/>
          <w:szCs w:val="24"/>
        </w:rPr>
        <w:lastRenderedPageBreak/>
        <w:t>T. Tuzovaitė-Markūnienė</w:t>
      </w:r>
    </w:p>
    <w:p w14:paraId="14B7A7D3" w14:textId="284A2D83" w:rsidR="005D1A3C" w:rsidRDefault="00162CBA" w:rsidP="00CF10DA">
      <w:pPr>
        <w:spacing w:after="0" w:line="276" w:lineRule="auto"/>
        <w:jc w:val="both"/>
        <w:rPr>
          <w:rFonts w:ascii="Arial" w:hAnsi="Arial" w:cs="Arial"/>
          <w:sz w:val="24"/>
          <w:szCs w:val="24"/>
        </w:rPr>
      </w:pPr>
      <w:r w:rsidRPr="00BD4EDF">
        <w:rPr>
          <w:rFonts w:ascii="Arial" w:hAnsi="Arial" w:cs="Arial"/>
          <w:sz w:val="24"/>
          <w:szCs w:val="24"/>
        </w:rPr>
        <w:t>B. Markauskas</w:t>
      </w:r>
    </w:p>
    <w:p w14:paraId="63994490" w14:textId="77777777" w:rsidR="00CF10DA" w:rsidRDefault="00CF10DA" w:rsidP="00CF10DA">
      <w:pPr>
        <w:spacing w:after="0" w:line="276" w:lineRule="auto"/>
        <w:jc w:val="both"/>
        <w:rPr>
          <w:rFonts w:ascii="Arial" w:hAnsi="Arial" w:cs="Arial"/>
          <w:sz w:val="24"/>
          <w:szCs w:val="24"/>
        </w:rPr>
      </w:pPr>
    </w:p>
    <w:p w14:paraId="2964A47D" w14:textId="77777777" w:rsidR="00CF10DA" w:rsidRDefault="00CF10DA" w:rsidP="00CF10DA">
      <w:pPr>
        <w:spacing w:after="0" w:line="276" w:lineRule="auto"/>
        <w:jc w:val="both"/>
        <w:rPr>
          <w:rFonts w:ascii="Arial" w:hAnsi="Arial" w:cs="Arial"/>
          <w:sz w:val="24"/>
          <w:szCs w:val="24"/>
        </w:rPr>
      </w:pPr>
    </w:p>
    <w:p w14:paraId="4C0BCD59" w14:textId="77777777" w:rsidR="00CF10DA" w:rsidRDefault="00CF10DA" w:rsidP="00CF10DA">
      <w:pPr>
        <w:spacing w:after="0" w:line="276" w:lineRule="auto"/>
        <w:jc w:val="both"/>
        <w:rPr>
          <w:rFonts w:ascii="Arial" w:hAnsi="Arial" w:cs="Arial"/>
          <w:sz w:val="24"/>
          <w:szCs w:val="24"/>
        </w:rPr>
      </w:pPr>
    </w:p>
    <w:p w14:paraId="35DAE894" w14:textId="77777777" w:rsidR="00CF10DA" w:rsidRDefault="00CF10DA" w:rsidP="00CF10DA">
      <w:pPr>
        <w:spacing w:after="0" w:line="276" w:lineRule="auto"/>
        <w:jc w:val="both"/>
        <w:rPr>
          <w:rFonts w:ascii="Arial" w:hAnsi="Arial" w:cs="Arial"/>
          <w:sz w:val="24"/>
          <w:szCs w:val="24"/>
        </w:rPr>
      </w:pPr>
    </w:p>
    <w:p w14:paraId="27B982DD" w14:textId="77777777" w:rsidR="00CF10DA" w:rsidRDefault="00CF10DA" w:rsidP="00CF10DA">
      <w:pPr>
        <w:spacing w:after="0" w:line="276" w:lineRule="auto"/>
        <w:jc w:val="both"/>
        <w:rPr>
          <w:rFonts w:ascii="Arial" w:hAnsi="Arial" w:cs="Arial"/>
          <w:sz w:val="24"/>
          <w:szCs w:val="24"/>
        </w:rPr>
      </w:pPr>
    </w:p>
    <w:p w14:paraId="6CAC7B8B" w14:textId="77777777" w:rsidR="00CF10DA" w:rsidRDefault="00CF10DA" w:rsidP="00CF10DA">
      <w:pPr>
        <w:spacing w:after="0" w:line="276" w:lineRule="auto"/>
        <w:jc w:val="both"/>
        <w:rPr>
          <w:rFonts w:ascii="Arial" w:hAnsi="Arial" w:cs="Arial"/>
          <w:sz w:val="24"/>
          <w:szCs w:val="24"/>
        </w:rPr>
      </w:pPr>
    </w:p>
    <w:p w14:paraId="679EA461" w14:textId="77777777" w:rsidR="00CF10DA" w:rsidRDefault="00CF10DA" w:rsidP="00CF10DA">
      <w:pPr>
        <w:spacing w:after="0" w:line="276" w:lineRule="auto"/>
        <w:jc w:val="both"/>
        <w:rPr>
          <w:rFonts w:ascii="Arial" w:hAnsi="Arial" w:cs="Arial"/>
          <w:sz w:val="24"/>
          <w:szCs w:val="24"/>
        </w:rPr>
      </w:pPr>
    </w:p>
    <w:p w14:paraId="6084B051" w14:textId="77777777" w:rsidR="00CF10DA" w:rsidRDefault="00CF10DA" w:rsidP="00CF10DA">
      <w:pPr>
        <w:spacing w:after="0" w:line="276" w:lineRule="auto"/>
        <w:jc w:val="both"/>
        <w:rPr>
          <w:rFonts w:ascii="Arial" w:hAnsi="Arial" w:cs="Arial"/>
          <w:sz w:val="24"/>
          <w:szCs w:val="24"/>
        </w:rPr>
      </w:pPr>
    </w:p>
    <w:p w14:paraId="39861C78" w14:textId="77777777" w:rsidR="00CF10DA" w:rsidRDefault="00CF10DA" w:rsidP="00CF10DA">
      <w:pPr>
        <w:spacing w:after="0" w:line="276" w:lineRule="auto"/>
        <w:jc w:val="both"/>
        <w:rPr>
          <w:rFonts w:ascii="Arial" w:hAnsi="Arial" w:cs="Arial"/>
          <w:sz w:val="24"/>
          <w:szCs w:val="24"/>
        </w:rPr>
      </w:pPr>
    </w:p>
    <w:p w14:paraId="15F5DE64" w14:textId="77777777" w:rsidR="00CF10DA" w:rsidRDefault="00CF10DA" w:rsidP="00CF10DA">
      <w:pPr>
        <w:spacing w:after="0" w:line="276" w:lineRule="auto"/>
        <w:jc w:val="both"/>
        <w:rPr>
          <w:rFonts w:ascii="Arial" w:hAnsi="Arial" w:cs="Arial"/>
          <w:sz w:val="24"/>
          <w:szCs w:val="24"/>
        </w:rPr>
      </w:pPr>
    </w:p>
    <w:p w14:paraId="79220398" w14:textId="77777777" w:rsidR="00CF10DA" w:rsidRDefault="00CF10DA" w:rsidP="00CF10DA">
      <w:pPr>
        <w:spacing w:after="0" w:line="276" w:lineRule="auto"/>
        <w:jc w:val="both"/>
        <w:rPr>
          <w:rFonts w:ascii="Arial" w:hAnsi="Arial" w:cs="Arial"/>
          <w:sz w:val="24"/>
          <w:szCs w:val="24"/>
        </w:rPr>
      </w:pPr>
    </w:p>
    <w:p w14:paraId="3ABA109B" w14:textId="77777777" w:rsidR="00CF10DA" w:rsidRDefault="00CF10DA" w:rsidP="00CF10DA">
      <w:pPr>
        <w:spacing w:after="0" w:line="276" w:lineRule="auto"/>
        <w:jc w:val="both"/>
        <w:rPr>
          <w:rFonts w:ascii="Arial" w:hAnsi="Arial" w:cs="Arial"/>
          <w:sz w:val="24"/>
          <w:szCs w:val="24"/>
        </w:rPr>
      </w:pPr>
    </w:p>
    <w:p w14:paraId="3C4E7481" w14:textId="77777777" w:rsidR="00CF10DA" w:rsidRDefault="00CF10DA" w:rsidP="00CF10DA">
      <w:pPr>
        <w:spacing w:after="0" w:line="276" w:lineRule="auto"/>
        <w:jc w:val="both"/>
        <w:rPr>
          <w:rFonts w:ascii="Arial" w:hAnsi="Arial" w:cs="Arial"/>
          <w:sz w:val="24"/>
          <w:szCs w:val="24"/>
        </w:rPr>
      </w:pPr>
    </w:p>
    <w:p w14:paraId="0B239502" w14:textId="77777777" w:rsidR="00CF10DA" w:rsidRDefault="00CF10DA" w:rsidP="00CF10DA">
      <w:pPr>
        <w:spacing w:after="0" w:line="276" w:lineRule="auto"/>
        <w:jc w:val="both"/>
        <w:rPr>
          <w:rFonts w:ascii="Arial" w:hAnsi="Arial" w:cs="Arial"/>
          <w:sz w:val="24"/>
          <w:szCs w:val="24"/>
        </w:rPr>
      </w:pPr>
    </w:p>
    <w:p w14:paraId="0EBE1709" w14:textId="77777777" w:rsidR="00CF10DA" w:rsidRDefault="00CF10DA" w:rsidP="00CF10DA">
      <w:pPr>
        <w:spacing w:after="0" w:line="276" w:lineRule="auto"/>
        <w:jc w:val="both"/>
        <w:rPr>
          <w:rFonts w:ascii="Arial" w:hAnsi="Arial" w:cs="Arial"/>
          <w:sz w:val="24"/>
          <w:szCs w:val="24"/>
        </w:rPr>
      </w:pPr>
    </w:p>
    <w:p w14:paraId="1A0D07A1" w14:textId="77777777" w:rsidR="00CF10DA" w:rsidRDefault="00CF10DA" w:rsidP="00CF10DA">
      <w:pPr>
        <w:spacing w:after="0" w:line="276" w:lineRule="auto"/>
        <w:jc w:val="both"/>
        <w:rPr>
          <w:rFonts w:ascii="Arial" w:hAnsi="Arial" w:cs="Arial"/>
          <w:sz w:val="24"/>
          <w:szCs w:val="24"/>
        </w:rPr>
      </w:pPr>
    </w:p>
    <w:p w14:paraId="3A60FA5E" w14:textId="77777777" w:rsidR="00CF10DA" w:rsidRDefault="00CF10DA" w:rsidP="00CF10DA">
      <w:pPr>
        <w:spacing w:after="0" w:line="276" w:lineRule="auto"/>
        <w:jc w:val="both"/>
        <w:rPr>
          <w:rFonts w:ascii="Arial" w:hAnsi="Arial" w:cs="Arial"/>
          <w:sz w:val="24"/>
          <w:szCs w:val="24"/>
        </w:rPr>
      </w:pPr>
    </w:p>
    <w:p w14:paraId="68E99B82" w14:textId="77777777" w:rsidR="00CF10DA" w:rsidRDefault="00CF10DA" w:rsidP="00CF10DA">
      <w:pPr>
        <w:spacing w:after="0" w:line="276" w:lineRule="auto"/>
        <w:jc w:val="both"/>
        <w:rPr>
          <w:rFonts w:ascii="Arial" w:hAnsi="Arial" w:cs="Arial"/>
          <w:sz w:val="24"/>
          <w:szCs w:val="24"/>
        </w:rPr>
      </w:pPr>
    </w:p>
    <w:p w14:paraId="423CA432" w14:textId="77777777" w:rsidR="00CF10DA" w:rsidRDefault="00CF10DA" w:rsidP="00CF10DA">
      <w:pPr>
        <w:spacing w:after="0" w:line="276" w:lineRule="auto"/>
        <w:jc w:val="both"/>
        <w:rPr>
          <w:rFonts w:ascii="Arial" w:hAnsi="Arial" w:cs="Arial"/>
          <w:sz w:val="24"/>
          <w:szCs w:val="24"/>
        </w:rPr>
      </w:pPr>
    </w:p>
    <w:p w14:paraId="19964F83" w14:textId="77777777" w:rsidR="00CF10DA" w:rsidRDefault="00CF10DA" w:rsidP="00CF10DA">
      <w:pPr>
        <w:spacing w:after="0" w:line="276" w:lineRule="auto"/>
        <w:jc w:val="both"/>
        <w:rPr>
          <w:rFonts w:ascii="Arial" w:hAnsi="Arial" w:cs="Arial"/>
          <w:sz w:val="24"/>
          <w:szCs w:val="24"/>
        </w:rPr>
      </w:pPr>
    </w:p>
    <w:p w14:paraId="441396B7" w14:textId="77777777" w:rsidR="00CF10DA" w:rsidRDefault="00CF10DA" w:rsidP="00CF10DA">
      <w:pPr>
        <w:spacing w:after="0" w:line="276" w:lineRule="auto"/>
        <w:jc w:val="both"/>
        <w:rPr>
          <w:rFonts w:ascii="Arial" w:hAnsi="Arial" w:cs="Arial"/>
          <w:sz w:val="24"/>
          <w:szCs w:val="24"/>
        </w:rPr>
      </w:pPr>
    </w:p>
    <w:p w14:paraId="48A753A8" w14:textId="77777777" w:rsidR="00CF10DA" w:rsidRDefault="00CF10DA" w:rsidP="00CF10DA">
      <w:pPr>
        <w:spacing w:after="0" w:line="276" w:lineRule="auto"/>
        <w:jc w:val="both"/>
        <w:rPr>
          <w:rFonts w:ascii="Arial" w:hAnsi="Arial" w:cs="Arial"/>
          <w:sz w:val="24"/>
          <w:szCs w:val="24"/>
        </w:rPr>
      </w:pPr>
    </w:p>
    <w:p w14:paraId="1CEB7CCD" w14:textId="77777777" w:rsidR="00CF10DA" w:rsidRDefault="00CF10DA" w:rsidP="00CF10DA">
      <w:pPr>
        <w:spacing w:after="0" w:line="276" w:lineRule="auto"/>
        <w:jc w:val="both"/>
        <w:rPr>
          <w:rFonts w:ascii="Arial" w:hAnsi="Arial" w:cs="Arial"/>
          <w:sz w:val="24"/>
          <w:szCs w:val="24"/>
        </w:rPr>
      </w:pPr>
    </w:p>
    <w:p w14:paraId="7EB11DCD" w14:textId="77777777" w:rsidR="00CF10DA" w:rsidRDefault="00CF10DA" w:rsidP="00CF10DA">
      <w:pPr>
        <w:spacing w:after="0" w:line="276" w:lineRule="auto"/>
        <w:jc w:val="both"/>
        <w:rPr>
          <w:rFonts w:ascii="Arial" w:hAnsi="Arial" w:cs="Arial"/>
          <w:sz w:val="24"/>
          <w:szCs w:val="24"/>
        </w:rPr>
      </w:pPr>
    </w:p>
    <w:p w14:paraId="53FCD099" w14:textId="77777777" w:rsidR="00CF10DA" w:rsidRDefault="00CF10DA" w:rsidP="00CF10DA">
      <w:pPr>
        <w:spacing w:after="0" w:line="276" w:lineRule="auto"/>
        <w:jc w:val="both"/>
        <w:rPr>
          <w:rFonts w:ascii="Arial" w:hAnsi="Arial" w:cs="Arial"/>
          <w:sz w:val="24"/>
          <w:szCs w:val="24"/>
        </w:rPr>
      </w:pPr>
    </w:p>
    <w:p w14:paraId="10957ACD" w14:textId="77777777" w:rsidR="00CF10DA" w:rsidRDefault="00CF10DA" w:rsidP="00CF10DA">
      <w:pPr>
        <w:spacing w:after="0" w:line="276" w:lineRule="auto"/>
        <w:jc w:val="both"/>
        <w:rPr>
          <w:rFonts w:ascii="Arial" w:hAnsi="Arial" w:cs="Arial"/>
          <w:sz w:val="24"/>
          <w:szCs w:val="24"/>
        </w:rPr>
      </w:pPr>
    </w:p>
    <w:p w14:paraId="5516849E" w14:textId="77777777" w:rsidR="00CF10DA" w:rsidRDefault="00CF10DA" w:rsidP="00CF10DA">
      <w:pPr>
        <w:spacing w:after="0" w:line="276" w:lineRule="auto"/>
        <w:jc w:val="both"/>
        <w:rPr>
          <w:rFonts w:ascii="Arial" w:hAnsi="Arial" w:cs="Arial"/>
          <w:sz w:val="24"/>
          <w:szCs w:val="24"/>
        </w:rPr>
      </w:pPr>
    </w:p>
    <w:p w14:paraId="4E4A1C0A" w14:textId="77777777" w:rsidR="00CF10DA" w:rsidRDefault="00CF10DA" w:rsidP="00CF10DA">
      <w:pPr>
        <w:spacing w:after="0" w:line="276" w:lineRule="auto"/>
        <w:jc w:val="both"/>
        <w:rPr>
          <w:rFonts w:ascii="Arial" w:hAnsi="Arial" w:cs="Arial"/>
          <w:sz w:val="24"/>
          <w:szCs w:val="24"/>
        </w:rPr>
      </w:pPr>
    </w:p>
    <w:p w14:paraId="21959995" w14:textId="77777777" w:rsidR="00CF10DA" w:rsidRDefault="00CF10DA" w:rsidP="00CF10DA">
      <w:pPr>
        <w:spacing w:after="0" w:line="276" w:lineRule="auto"/>
        <w:jc w:val="both"/>
        <w:rPr>
          <w:rFonts w:ascii="Arial" w:hAnsi="Arial" w:cs="Arial"/>
          <w:sz w:val="24"/>
          <w:szCs w:val="24"/>
        </w:rPr>
      </w:pPr>
    </w:p>
    <w:p w14:paraId="23909E1E" w14:textId="77777777" w:rsidR="00CF10DA" w:rsidRDefault="00CF10DA" w:rsidP="00CF10DA">
      <w:pPr>
        <w:spacing w:after="0" w:line="276" w:lineRule="auto"/>
        <w:jc w:val="both"/>
        <w:rPr>
          <w:rFonts w:ascii="Arial" w:hAnsi="Arial" w:cs="Arial"/>
          <w:sz w:val="24"/>
          <w:szCs w:val="24"/>
        </w:rPr>
      </w:pPr>
    </w:p>
    <w:p w14:paraId="13DE2230" w14:textId="77777777" w:rsidR="00CF10DA" w:rsidRDefault="00CF10DA" w:rsidP="00CF10DA">
      <w:pPr>
        <w:spacing w:after="0" w:line="276" w:lineRule="auto"/>
        <w:jc w:val="both"/>
        <w:rPr>
          <w:rFonts w:ascii="Arial" w:hAnsi="Arial" w:cs="Arial"/>
          <w:sz w:val="24"/>
          <w:szCs w:val="24"/>
        </w:rPr>
      </w:pPr>
    </w:p>
    <w:p w14:paraId="5BFDE617" w14:textId="77777777" w:rsidR="00CF10DA" w:rsidRDefault="00CF10DA" w:rsidP="00CF10DA">
      <w:pPr>
        <w:spacing w:after="0" w:line="276" w:lineRule="auto"/>
        <w:jc w:val="both"/>
        <w:rPr>
          <w:rFonts w:ascii="Arial" w:hAnsi="Arial" w:cs="Arial"/>
          <w:sz w:val="24"/>
          <w:szCs w:val="24"/>
        </w:rPr>
      </w:pPr>
    </w:p>
    <w:p w14:paraId="27438A3A" w14:textId="77777777" w:rsidR="00CF10DA" w:rsidRDefault="00CF10DA" w:rsidP="00CF10DA">
      <w:pPr>
        <w:spacing w:after="0" w:line="276" w:lineRule="auto"/>
        <w:jc w:val="both"/>
        <w:rPr>
          <w:rFonts w:ascii="Arial" w:hAnsi="Arial" w:cs="Arial"/>
          <w:sz w:val="24"/>
          <w:szCs w:val="24"/>
        </w:rPr>
      </w:pPr>
    </w:p>
    <w:p w14:paraId="4A3D45C4" w14:textId="77777777" w:rsidR="00CF10DA" w:rsidRDefault="00CF10DA" w:rsidP="00CF10DA">
      <w:pPr>
        <w:spacing w:after="0" w:line="276" w:lineRule="auto"/>
        <w:jc w:val="both"/>
        <w:rPr>
          <w:rFonts w:ascii="Arial" w:hAnsi="Arial" w:cs="Arial"/>
          <w:sz w:val="24"/>
          <w:szCs w:val="24"/>
        </w:rPr>
      </w:pPr>
    </w:p>
    <w:p w14:paraId="3FD30F10" w14:textId="77777777" w:rsidR="00CF10DA" w:rsidRDefault="00CF10DA" w:rsidP="00CF10DA">
      <w:pPr>
        <w:spacing w:after="0" w:line="276" w:lineRule="auto"/>
        <w:jc w:val="both"/>
        <w:rPr>
          <w:rFonts w:ascii="Arial" w:hAnsi="Arial" w:cs="Arial"/>
          <w:sz w:val="24"/>
          <w:szCs w:val="24"/>
        </w:rPr>
      </w:pPr>
    </w:p>
    <w:p w14:paraId="53DBF671" w14:textId="77777777" w:rsidR="00CF10DA" w:rsidRDefault="00CF10DA" w:rsidP="00CF10DA">
      <w:pPr>
        <w:spacing w:after="0" w:line="276" w:lineRule="auto"/>
        <w:jc w:val="both"/>
        <w:rPr>
          <w:rFonts w:ascii="Arial" w:hAnsi="Arial" w:cs="Arial"/>
          <w:sz w:val="24"/>
          <w:szCs w:val="24"/>
        </w:rPr>
      </w:pPr>
    </w:p>
    <w:p w14:paraId="279E0385" w14:textId="77777777" w:rsidR="00CF10DA" w:rsidRDefault="00CF10DA" w:rsidP="00CF10DA">
      <w:pPr>
        <w:spacing w:after="0" w:line="276" w:lineRule="auto"/>
        <w:jc w:val="both"/>
        <w:rPr>
          <w:rFonts w:ascii="Arial" w:hAnsi="Arial" w:cs="Arial"/>
          <w:sz w:val="24"/>
          <w:szCs w:val="24"/>
        </w:rPr>
      </w:pPr>
    </w:p>
    <w:p w14:paraId="4F470901" w14:textId="77777777" w:rsidR="00CF10DA" w:rsidRDefault="00CF10DA" w:rsidP="00CF10DA">
      <w:pPr>
        <w:spacing w:after="0" w:line="276" w:lineRule="auto"/>
        <w:jc w:val="both"/>
        <w:rPr>
          <w:rFonts w:ascii="Arial" w:hAnsi="Arial" w:cs="Arial"/>
          <w:sz w:val="24"/>
          <w:szCs w:val="24"/>
        </w:rPr>
      </w:pPr>
    </w:p>
    <w:p w14:paraId="426142C6" w14:textId="77777777" w:rsidR="00CF10DA" w:rsidRDefault="00CF10DA" w:rsidP="00CF10DA">
      <w:pPr>
        <w:spacing w:after="0" w:line="276" w:lineRule="auto"/>
        <w:jc w:val="both"/>
        <w:rPr>
          <w:rFonts w:ascii="Arial" w:hAnsi="Arial" w:cs="Arial"/>
          <w:sz w:val="24"/>
          <w:szCs w:val="24"/>
        </w:rPr>
      </w:pPr>
    </w:p>
    <w:p w14:paraId="4412630F" w14:textId="77777777" w:rsidR="009B56F1" w:rsidRDefault="009B56F1" w:rsidP="00CF10DA">
      <w:pPr>
        <w:spacing w:after="0" w:line="276" w:lineRule="auto"/>
        <w:jc w:val="both"/>
        <w:rPr>
          <w:rFonts w:ascii="Arial" w:hAnsi="Arial" w:cs="Arial"/>
          <w:sz w:val="24"/>
          <w:szCs w:val="24"/>
        </w:rPr>
      </w:pPr>
    </w:p>
    <w:p w14:paraId="7132941A" w14:textId="77777777" w:rsidR="00CF10DA" w:rsidRDefault="00CF10DA" w:rsidP="00CF10DA">
      <w:pPr>
        <w:spacing w:after="0" w:line="276" w:lineRule="auto"/>
        <w:jc w:val="both"/>
        <w:rPr>
          <w:rFonts w:ascii="Arial" w:hAnsi="Arial" w:cs="Arial"/>
          <w:sz w:val="24"/>
          <w:szCs w:val="24"/>
        </w:rPr>
      </w:pPr>
    </w:p>
    <w:p w14:paraId="1338F9F9" w14:textId="77777777" w:rsidR="00CF10DA" w:rsidRPr="00BD4EDF" w:rsidRDefault="00CF10DA" w:rsidP="00CF10DA">
      <w:pPr>
        <w:spacing w:after="0" w:line="276" w:lineRule="auto"/>
        <w:jc w:val="both"/>
        <w:rPr>
          <w:rFonts w:ascii="Arial" w:hAnsi="Arial" w:cs="Arial"/>
          <w:sz w:val="24"/>
          <w:szCs w:val="24"/>
        </w:rPr>
      </w:pPr>
    </w:p>
    <w:p w14:paraId="5720F45B" w14:textId="77777777" w:rsidR="00B47451" w:rsidRPr="00BD4EDF" w:rsidRDefault="00B47451" w:rsidP="00CF10DA">
      <w:pPr>
        <w:tabs>
          <w:tab w:val="left" w:pos="851"/>
        </w:tabs>
        <w:spacing w:after="0" w:line="276" w:lineRule="auto"/>
        <w:jc w:val="center"/>
        <w:rPr>
          <w:rFonts w:ascii="Arial" w:hAnsi="Arial" w:cs="Arial"/>
          <w:b/>
          <w:sz w:val="24"/>
          <w:szCs w:val="24"/>
        </w:rPr>
      </w:pPr>
    </w:p>
    <w:p w14:paraId="6642AC6C" w14:textId="3D5554AD" w:rsidR="00B90C48" w:rsidRPr="00CF10DA" w:rsidRDefault="00B90C48" w:rsidP="00B90C48">
      <w:pPr>
        <w:tabs>
          <w:tab w:val="left" w:pos="851"/>
        </w:tabs>
        <w:spacing w:after="0" w:line="240" w:lineRule="auto"/>
        <w:jc w:val="center"/>
        <w:rPr>
          <w:rFonts w:ascii="Arial" w:hAnsi="Arial" w:cs="Arial"/>
          <w:b/>
          <w:sz w:val="24"/>
          <w:szCs w:val="24"/>
        </w:rPr>
      </w:pPr>
      <w:r w:rsidRPr="00CF10DA">
        <w:rPr>
          <w:rFonts w:ascii="Arial" w:hAnsi="Arial" w:cs="Arial"/>
          <w:b/>
          <w:sz w:val="24"/>
          <w:szCs w:val="24"/>
        </w:rPr>
        <w:lastRenderedPageBreak/>
        <w:t>AIŠKINAMASIS RAŠTAS</w:t>
      </w:r>
    </w:p>
    <w:p w14:paraId="26DDA97E" w14:textId="77777777" w:rsidR="00B90C48" w:rsidRPr="00CF10DA" w:rsidRDefault="00B90C48" w:rsidP="00B90C48">
      <w:pPr>
        <w:spacing w:after="0"/>
        <w:jc w:val="center"/>
        <w:rPr>
          <w:rFonts w:ascii="Arial" w:hAnsi="Arial" w:cs="Arial"/>
          <w:b/>
          <w:sz w:val="24"/>
          <w:szCs w:val="24"/>
        </w:rPr>
      </w:pPr>
      <w:r w:rsidRPr="00CF10DA">
        <w:rPr>
          <w:rFonts w:ascii="Arial" w:hAnsi="Arial" w:cs="Arial"/>
          <w:b/>
          <w:sz w:val="24"/>
          <w:szCs w:val="24"/>
        </w:rPr>
        <w:t>DĖL TARYBOS SPRENDIMO</w:t>
      </w:r>
      <w:r w:rsidRPr="00CF10DA">
        <w:rPr>
          <w:rFonts w:ascii="Arial" w:hAnsi="Arial" w:cs="Arial"/>
          <w:sz w:val="24"/>
          <w:szCs w:val="24"/>
        </w:rPr>
        <w:t xml:space="preserve"> „</w:t>
      </w:r>
      <w:r w:rsidRPr="00CF10DA">
        <w:rPr>
          <w:rFonts w:ascii="Arial" w:hAnsi="Arial" w:cs="Arial"/>
          <w:b/>
          <w:bCs/>
          <w:sz w:val="24"/>
          <w:szCs w:val="24"/>
        </w:rPr>
        <w:t xml:space="preserve">DĖL KLAIPĖDOS RAJONO SAVIVALDYBĖS TURTO PERDAVIMO </w:t>
      </w:r>
      <w:r w:rsidRPr="00CF10DA">
        <w:rPr>
          <w:rFonts w:ascii="Arial" w:hAnsi="Arial" w:cs="Arial"/>
          <w:b/>
          <w:sz w:val="24"/>
          <w:szCs w:val="24"/>
        </w:rPr>
        <w:t>KLAIPĖDOS RAJONO ŠVIETIMO CENTRUI</w:t>
      </w:r>
      <w:r w:rsidRPr="00CF10DA">
        <w:rPr>
          <w:rFonts w:ascii="Arial" w:hAnsi="Arial" w:cs="Arial"/>
          <w:b/>
          <w:color w:val="FF0000"/>
          <w:sz w:val="24"/>
          <w:szCs w:val="24"/>
        </w:rPr>
        <w:t xml:space="preserve"> </w:t>
      </w:r>
      <w:r w:rsidRPr="00CF10DA">
        <w:rPr>
          <w:rFonts w:ascii="Arial" w:hAnsi="Arial" w:cs="Arial"/>
          <w:b/>
          <w:bCs/>
          <w:sz w:val="24"/>
          <w:szCs w:val="24"/>
        </w:rPr>
        <w:t xml:space="preserve">VALDYTI, NAUDOTI IR DISPONUOTI JUO PATIKĖJIMO TEISE“ </w:t>
      </w:r>
      <w:r w:rsidRPr="00CF10DA">
        <w:rPr>
          <w:rFonts w:ascii="Arial" w:hAnsi="Arial" w:cs="Arial"/>
          <w:b/>
          <w:sz w:val="24"/>
          <w:szCs w:val="24"/>
        </w:rPr>
        <w:t>PROJEKTO</w:t>
      </w:r>
    </w:p>
    <w:p w14:paraId="20BBFCB9" w14:textId="77777777" w:rsidR="00B90C48" w:rsidRPr="001B1C5D" w:rsidRDefault="00B90C48" w:rsidP="00B90C48">
      <w:pPr>
        <w:tabs>
          <w:tab w:val="left" w:pos="3450"/>
        </w:tabs>
        <w:spacing w:after="0" w:line="240" w:lineRule="auto"/>
        <w:jc w:val="center"/>
        <w:rPr>
          <w:rFonts w:ascii="Times New Roman" w:hAnsi="Times New Roman"/>
          <w:b/>
          <w:sz w:val="24"/>
          <w:szCs w:val="24"/>
        </w:rPr>
      </w:pPr>
    </w:p>
    <w:p w14:paraId="66DB16A7" w14:textId="358F377C" w:rsidR="00B90C48" w:rsidRPr="00555BC6" w:rsidRDefault="00B90C48" w:rsidP="00B90C48">
      <w:pPr>
        <w:jc w:val="center"/>
        <w:rPr>
          <w:rFonts w:ascii="Arial" w:hAnsi="Arial" w:cs="Arial"/>
          <w:bCs/>
          <w:sz w:val="24"/>
          <w:szCs w:val="24"/>
        </w:rPr>
      </w:pPr>
      <w:r w:rsidRPr="00555BC6">
        <w:rPr>
          <w:rFonts w:ascii="Arial" w:hAnsi="Arial" w:cs="Arial"/>
          <w:bCs/>
          <w:sz w:val="24"/>
          <w:szCs w:val="24"/>
        </w:rPr>
        <w:t>202</w:t>
      </w:r>
      <w:r w:rsidR="00CF10DA" w:rsidRPr="00555BC6">
        <w:rPr>
          <w:rFonts w:ascii="Arial" w:hAnsi="Arial" w:cs="Arial"/>
          <w:bCs/>
          <w:sz w:val="24"/>
          <w:szCs w:val="24"/>
        </w:rPr>
        <w:t>5</w:t>
      </w:r>
      <w:r w:rsidRPr="00555BC6">
        <w:rPr>
          <w:rFonts w:ascii="Arial" w:hAnsi="Arial" w:cs="Arial"/>
          <w:bCs/>
          <w:sz w:val="24"/>
          <w:szCs w:val="24"/>
        </w:rPr>
        <w:t>-</w:t>
      </w:r>
      <w:r w:rsidR="00CF10DA" w:rsidRPr="00555BC6">
        <w:rPr>
          <w:rFonts w:ascii="Arial" w:hAnsi="Arial" w:cs="Arial"/>
          <w:bCs/>
          <w:sz w:val="24"/>
          <w:szCs w:val="24"/>
        </w:rPr>
        <w:t>07</w:t>
      </w:r>
      <w:r w:rsidRPr="00555BC6">
        <w:rPr>
          <w:rFonts w:ascii="Arial" w:hAnsi="Arial" w:cs="Arial"/>
          <w:bCs/>
          <w:sz w:val="24"/>
          <w:szCs w:val="24"/>
        </w:rPr>
        <w:t>-</w:t>
      </w:r>
      <w:r w:rsidR="00301AD6" w:rsidRPr="00555BC6">
        <w:rPr>
          <w:rFonts w:ascii="Arial" w:hAnsi="Arial" w:cs="Arial"/>
          <w:bCs/>
          <w:sz w:val="24"/>
          <w:szCs w:val="24"/>
        </w:rPr>
        <w:t>1</w:t>
      </w:r>
      <w:r w:rsidR="00CF10DA" w:rsidRPr="00555BC6">
        <w:rPr>
          <w:rFonts w:ascii="Arial" w:hAnsi="Arial" w:cs="Arial"/>
          <w:bCs/>
          <w:sz w:val="24"/>
          <w:szCs w:val="24"/>
        </w:rPr>
        <w:t>4</w:t>
      </w:r>
    </w:p>
    <w:p w14:paraId="576FA7AB" w14:textId="77777777" w:rsidR="00555BC6" w:rsidRPr="00555BC6" w:rsidRDefault="00555BC6" w:rsidP="00555BC6">
      <w:pPr>
        <w:spacing w:line="276" w:lineRule="auto"/>
        <w:contextualSpacing/>
        <w:jc w:val="both"/>
        <w:rPr>
          <w:rFonts w:ascii="Arial" w:hAnsi="Arial" w:cs="Arial"/>
          <w:bCs/>
          <w:sz w:val="24"/>
          <w:szCs w:val="24"/>
        </w:rPr>
      </w:pPr>
      <w:r w:rsidRPr="00555BC6">
        <w:rPr>
          <w:rFonts w:ascii="Arial" w:hAnsi="Arial" w:cs="Arial"/>
          <w:b/>
          <w:sz w:val="24"/>
          <w:szCs w:val="24"/>
        </w:rPr>
        <w:t>1. Parengto sprendimo projekto tikslai, uždaviniai (ko šiuo sprendimu norima pasiekti):</w:t>
      </w:r>
      <w:r w:rsidRPr="00555BC6">
        <w:rPr>
          <w:rFonts w:ascii="Arial" w:hAnsi="Arial" w:cs="Arial"/>
          <w:bCs/>
          <w:sz w:val="24"/>
          <w:szCs w:val="24"/>
        </w:rPr>
        <w:t xml:space="preserve"> </w:t>
      </w:r>
    </w:p>
    <w:p w14:paraId="2752B511" w14:textId="106F1EFA" w:rsidR="00555BC6" w:rsidRPr="00555BC6" w:rsidRDefault="00555BC6" w:rsidP="00932A49">
      <w:pPr>
        <w:spacing w:after="0" w:line="252" w:lineRule="auto"/>
        <w:ind w:firstLine="709"/>
        <w:jc w:val="both"/>
        <w:rPr>
          <w:rFonts w:ascii="Arial" w:hAnsi="Arial" w:cs="Arial"/>
          <w:sz w:val="24"/>
          <w:szCs w:val="24"/>
        </w:rPr>
      </w:pPr>
      <w:r w:rsidRPr="00555BC6">
        <w:rPr>
          <w:rFonts w:ascii="Arial" w:hAnsi="Arial" w:cs="Arial"/>
          <w:sz w:val="24"/>
          <w:szCs w:val="24"/>
          <w:lang w:eastAsia="lt-LT"/>
        </w:rPr>
        <w:t xml:space="preserve">Uždavinys – </w:t>
      </w:r>
      <w:r w:rsidR="009A4AE5">
        <w:rPr>
          <w:rFonts w:ascii="Arial" w:hAnsi="Arial" w:cs="Arial"/>
          <w:sz w:val="24"/>
          <w:szCs w:val="24"/>
        </w:rPr>
        <w:t>p</w:t>
      </w:r>
      <w:r w:rsidR="009A4AE5" w:rsidRPr="00BD4EDF">
        <w:rPr>
          <w:rFonts w:ascii="Arial" w:hAnsi="Arial" w:cs="Arial"/>
          <w:sz w:val="24"/>
          <w:szCs w:val="24"/>
        </w:rPr>
        <w:t>erduoti Klaipėdos rajono švietimo centrui, kodas 300520961,</w:t>
      </w:r>
      <w:r w:rsidR="009A4AE5" w:rsidRPr="00BD4EDF">
        <w:rPr>
          <w:rFonts w:ascii="Arial" w:hAnsi="Arial" w:cs="Arial"/>
          <w:i/>
          <w:sz w:val="24"/>
          <w:szCs w:val="24"/>
        </w:rPr>
        <w:t xml:space="preserve"> </w:t>
      </w:r>
      <w:r w:rsidR="009A4AE5" w:rsidRPr="00BD4EDF">
        <w:rPr>
          <w:rFonts w:ascii="Arial" w:hAnsi="Arial" w:cs="Arial"/>
          <w:sz w:val="24"/>
          <w:szCs w:val="24"/>
        </w:rPr>
        <w:t>valdyti, naudoti ir disponuoti juo patikėjimo teise Klaipėdos rajono savivaldybės trumpalaikį materialųjį turtą –</w:t>
      </w:r>
      <w:r w:rsidR="009B56F1">
        <w:rPr>
          <w:rFonts w:ascii="Arial" w:hAnsi="Arial" w:cs="Arial"/>
          <w:sz w:val="24"/>
          <w:szCs w:val="24"/>
        </w:rPr>
        <w:t xml:space="preserve"> </w:t>
      </w:r>
      <w:r w:rsidR="009A4AE5" w:rsidRPr="00BD4EDF">
        <w:rPr>
          <w:rFonts w:ascii="Arial" w:hAnsi="Arial" w:cs="Arial"/>
          <w:sz w:val="24"/>
          <w:szCs w:val="24"/>
        </w:rPr>
        <w:t>elektroninius mokinių pažymėjimus (3 600 vnt.), kurių vieneto kaina – 4,10 Eur, bendra suma – 1 4760,00 Eur.</w:t>
      </w:r>
    </w:p>
    <w:p w14:paraId="5D4D3512" w14:textId="42D959B1" w:rsidR="00555BC6" w:rsidRPr="00555BC6" w:rsidRDefault="00555BC6" w:rsidP="00932A49">
      <w:pPr>
        <w:spacing w:after="0" w:line="252" w:lineRule="auto"/>
        <w:jc w:val="both"/>
        <w:rPr>
          <w:rFonts w:ascii="Arial" w:hAnsi="Arial" w:cs="Arial"/>
          <w:b/>
          <w:sz w:val="24"/>
          <w:szCs w:val="24"/>
        </w:rPr>
      </w:pPr>
      <w:r w:rsidRPr="00555BC6">
        <w:rPr>
          <w:rFonts w:ascii="Arial" w:hAnsi="Arial" w:cs="Arial"/>
          <w:b/>
          <w:sz w:val="24"/>
          <w:szCs w:val="24"/>
        </w:rPr>
        <w:t xml:space="preserve">2. Kaip šiuo metu yra teisiškai reglamentuojami projekte aptariami klausimai: </w:t>
      </w:r>
    </w:p>
    <w:p w14:paraId="1AA773DF" w14:textId="40C8BDD4" w:rsidR="009A4AE5" w:rsidRPr="009A4AE5" w:rsidRDefault="009A4AE5" w:rsidP="002D1B83">
      <w:pPr>
        <w:pStyle w:val="Pagrindiniotekstotrauka"/>
        <w:tabs>
          <w:tab w:val="left" w:pos="284"/>
        </w:tabs>
        <w:spacing w:after="0"/>
        <w:ind w:left="0" w:right="-79" w:firstLine="709"/>
        <w:jc w:val="both"/>
        <w:rPr>
          <w:rFonts w:ascii="Arial" w:hAnsi="Arial" w:cs="Arial"/>
          <w:sz w:val="24"/>
          <w:szCs w:val="24"/>
          <w:lang w:val="lt-LT"/>
        </w:rPr>
      </w:pPr>
      <w:r w:rsidRPr="009A4AE5">
        <w:rPr>
          <w:rFonts w:ascii="Arial" w:hAnsi="Arial" w:cs="Arial"/>
          <w:sz w:val="24"/>
          <w:szCs w:val="24"/>
          <w:lang w:val="lt-LT"/>
        </w:rPr>
        <w:t>Lietuvos Respublikos vietos savivaldos įstatymo 6 straipsnio 3 punktu, kuris numato, kad Savivaldybės tarybos kompetencijoje yra savivaldybei nuosavybės teise priklausančios žemės ir kito turto valdymas, naudojimas ir disponavimas juo.</w:t>
      </w:r>
    </w:p>
    <w:p w14:paraId="50AB2FEC" w14:textId="3D59BB80" w:rsidR="00A44749" w:rsidRPr="00A44749" w:rsidRDefault="009A4AE5" w:rsidP="002D1B83">
      <w:pPr>
        <w:pStyle w:val="Pagrindiniotekstotrauka"/>
        <w:tabs>
          <w:tab w:val="left" w:pos="0"/>
        </w:tabs>
        <w:spacing w:after="0" w:line="276" w:lineRule="auto"/>
        <w:ind w:left="0" w:right="-81" w:firstLine="709"/>
        <w:jc w:val="both"/>
        <w:rPr>
          <w:rFonts w:ascii="Arial" w:hAnsi="Arial" w:cs="Arial"/>
          <w:sz w:val="24"/>
          <w:szCs w:val="24"/>
          <w:lang w:val="lt-LT"/>
        </w:rPr>
      </w:pPr>
      <w:r w:rsidRPr="00A44749">
        <w:rPr>
          <w:rFonts w:ascii="Arial" w:hAnsi="Arial" w:cs="Arial"/>
          <w:sz w:val="24"/>
          <w:szCs w:val="24"/>
          <w:lang w:val="lt-LT"/>
        </w:rPr>
        <w:t xml:space="preserve">Lietuvos Respublikos vietos savivaldos įstatymo 15 straipsnio 2 dalies 19 punktu, </w:t>
      </w:r>
      <w:r w:rsidR="00A44749" w:rsidRPr="00A44749">
        <w:rPr>
          <w:rFonts w:ascii="Arial" w:hAnsi="Arial" w:cs="Arial"/>
          <w:sz w:val="24"/>
          <w:szCs w:val="24"/>
          <w:lang w:val="lt-LT"/>
        </w:rPr>
        <w:t>kuris numato, kad išimtinė savivaldybės kompetencija yra savivaldybei nuosavybės teise priklausančio turto savininko funkcijų įgyvendinimas įstatymų nustatyta tvarka.</w:t>
      </w:r>
    </w:p>
    <w:p w14:paraId="1D7BBF3A" w14:textId="5257E776" w:rsidR="00FC5A88" w:rsidRPr="00FC5A88" w:rsidRDefault="009A4AE5" w:rsidP="002D1B83">
      <w:pPr>
        <w:pStyle w:val="Pagrindiniotekstotrauka"/>
        <w:tabs>
          <w:tab w:val="left" w:pos="0"/>
        </w:tabs>
        <w:spacing w:after="0"/>
        <w:ind w:left="0" w:right="-81" w:firstLine="709"/>
        <w:jc w:val="both"/>
        <w:rPr>
          <w:rFonts w:ascii="Arial" w:hAnsi="Arial" w:cs="Arial"/>
          <w:sz w:val="24"/>
          <w:szCs w:val="24"/>
          <w:lang w:val="lt-LT"/>
        </w:rPr>
      </w:pPr>
      <w:r w:rsidRPr="00FC5A88">
        <w:rPr>
          <w:rFonts w:ascii="Arial" w:hAnsi="Arial" w:cs="Arial"/>
          <w:sz w:val="24"/>
          <w:szCs w:val="24"/>
          <w:lang w:val="lt-LT"/>
        </w:rPr>
        <w:t>Lietuvos Respublikos vietos savivaldos įstatymo 63</w:t>
      </w:r>
      <w:r w:rsidRPr="00FC5A88">
        <w:rPr>
          <w:rFonts w:ascii="Arial" w:hAnsi="Arial" w:cs="Arial"/>
          <w:color w:val="FF0000"/>
          <w:sz w:val="24"/>
          <w:szCs w:val="24"/>
          <w:lang w:val="lt-LT"/>
        </w:rPr>
        <w:t xml:space="preserve"> </w:t>
      </w:r>
      <w:r w:rsidRPr="00FC5A88">
        <w:rPr>
          <w:rFonts w:ascii="Arial" w:hAnsi="Arial" w:cs="Arial"/>
          <w:sz w:val="24"/>
          <w:szCs w:val="24"/>
          <w:lang w:val="lt-LT"/>
        </w:rPr>
        <w:t>straipsni</w:t>
      </w:r>
      <w:r w:rsidR="00FC5A88" w:rsidRPr="00FC5A88">
        <w:rPr>
          <w:rFonts w:ascii="Arial" w:hAnsi="Arial" w:cs="Arial"/>
          <w:sz w:val="24"/>
          <w:szCs w:val="24"/>
          <w:lang w:val="lt-LT"/>
        </w:rPr>
        <w:t xml:space="preserve">u, kuris numato, kad </w:t>
      </w:r>
      <w:r w:rsidR="00FC5A88" w:rsidRPr="00FC5A88">
        <w:rPr>
          <w:rFonts w:ascii="Arial" w:hAnsi="Arial" w:cs="Arial"/>
          <w:color w:val="000000"/>
          <w:sz w:val="24"/>
          <w:szCs w:val="24"/>
          <w:lang w:val="lt-LT"/>
        </w:rPr>
        <w:t>Savivaldybių turto sandara, įsigijimo būdai, šio turto valdymo, naudojimo ir disponavimo juo tvarka nustatyta Konstitucijoje, įstatymuose, Vyriausybės nutarimuose ir savivaldybių tarybų sprendimuose.</w:t>
      </w:r>
    </w:p>
    <w:p w14:paraId="4BDCA66C" w14:textId="77777777" w:rsidR="00EA0C8E" w:rsidRPr="007C2693" w:rsidRDefault="009A4AE5" w:rsidP="00EA0C8E">
      <w:pPr>
        <w:pStyle w:val="Pagrindiniotekstotrauka"/>
        <w:tabs>
          <w:tab w:val="left" w:pos="0"/>
        </w:tabs>
        <w:spacing w:after="0"/>
        <w:ind w:left="0" w:right="-81" w:firstLine="709"/>
        <w:jc w:val="both"/>
        <w:rPr>
          <w:rFonts w:ascii="Arial" w:hAnsi="Arial" w:cs="Arial"/>
          <w:sz w:val="24"/>
          <w:szCs w:val="24"/>
          <w:lang w:val="lt-LT"/>
        </w:rPr>
      </w:pPr>
      <w:r w:rsidRPr="007C2693">
        <w:rPr>
          <w:rFonts w:ascii="Arial" w:hAnsi="Arial" w:cs="Arial"/>
          <w:sz w:val="24"/>
          <w:szCs w:val="24"/>
          <w:lang w:val="lt-LT"/>
        </w:rPr>
        <w:t xml:space="preserve"> Lietuvos Respublikos valstybės ir savivaldybių turto valdymo, naudojimo ir disponavimo juo įstatymo 12 straipsnio 1 dalimi,</w:t>
      </w:r>
      <w:r w:rsidRPr="007C2693">
        <w:rPr>
          <w:rFonts w:ascii="Arial" w:hAnsi="Arial" w:cs="Arial"/>
          <w:color w:val="000000"/>
          <w:sz w:val="24"/>
          <w:szCs w:val="24"/>
          <w:lang w:val="lt-LT"/>
        </w:rPr>
        <w:t xml:space="preserve"> </w:t>
      </w:r>
      <w:r w:rsidRPr="007C2693">
        <w:rPr>
          <w:rFonts w:ascii="Arial" w:hAnsi="Arial" w:cs="Arial"/>
          <w:sz w:val="24"/>
          <w:szCs w:val="24"/>
          <w:lang w:val="lt-LT"/>
        </w:rPr>
        <w:t xml:space="preserve">kuri numato, kad </w:t>
      </w:r>
      <w:r w:rsidR="00EA0C8E" w:rsidRPr="007C2693">
        <w:rPr>
          <w:rFonts w:ascii="Arial" w:hAnsi="Arial" w:cs="Arial"/>
          <w:sz w:val="24"/>
          <w:szCs w:val="24"/>
          <w:lang w:val="lt-LT"/>
        </w:rPr>
        <w:t>s</w:t>
      </w:r>
      <w:r w:rsidR="00EA0C8E" w:rsidRPr="007C2693">
        <w:rPr>
          <w:rFonts w:ascii="Arial" w:hAnsi="Arial" w:cs="Arial"/>
          <w:color w:val="000000"/>
          <w:sz w:val="24"/>
          <w:szCs w:val="24"/>
          <w:lang w:val="lt-LT"/>
        </w:rPr>
        <w:t>avivaldybėms nuosavybės teise priklausančio turto savininko funkcijas, vadovaudamosi įstatymais, įgyvendina savivaldybių tarybos. Savivaldybei nuosavybės teise priklausantis turtas patikėjimo teise valdyti, naudoti ir disponuoti juo perduodamas savivaldybės tarybos nustatyta tvarka.</w:t>
      </w:r>
      <w:r w:rsidR="00EA0C8E" w:rsidRPr="007C2693">
        <w:rPr>
          <w:rFonts w:ascii="Arial" w:hAnsi="Arial" w:cs="Arial"/>
          <w:sz w:val="24"/>
          <w:szCs w:val="24"/>
          <w:lang w:val="lt-LT"/>
        </w:rPr>
        <w:t xml:space="preserve"> </w:t>
      </w:r>
    </w:p>
    <w:p w14:paraId="456D4CEA" w14:textId="77777777" w:rsidR="00D63EFF" w:rsidRPr="007C2693" w:rsidRDefault="009A4AE5" w:rsidP="00D63EFF">
      <w:pPr>
        <w:pStyle w:val="Pagrindiniotekstotrauka"/>
        <w:tabs>
          <w:tab w:val="left" w:pos="0"/>
        </w:tabs>
        <w:spacing w:after="0"/>
        <w:ind w:left="0" w:right="-81" w:firstLine="709"/>
        <w:jc w:val="both"/>
        <w:rPr>
          <w:rFonts w:ascii="Arial" w:hAnsi="Arial" w:cs="Arial"/>
          <w:sz w:val="24"/>
          <w:szCs w:val="24"/>
          <w:lang w:val="lt-LT"/>
        </w:rPr>
      </w:pPr>
      <w:r w:rsidRPr="007C2693">
        <w:rPr>
          <w:rFonts w:ascii="Arial" w:hAnsi="Arial" w:cs="Arial"/>
          <w:sz w:val="24"/>
          <w:szCs w:val="24"/>
          <w:lang w:val="lt-LT"/>
        </w:rPr>
        <w:t>Lietuvos Respublikos valstybės ir savivaldybių turto valdymo, naudojimo ir disponavimo juo įstatymo 12 straipsnio 2 dalimi,</w:t>
      </w:r>
      <w:r w:rsidRPr="007C2693">
        <w:rPr>
          <w:rFonts w:ascii="Arial" w:hAnsi="Arial" w:cs="Arial"/>
          <w:color w:val="000000"/>
          <w:sz w:val="24"/>
          <w:szCs w:val="24"/>
          <w:lang w:val="lt-LT"/>
        </w:rPr>
        <w:t xml:space="preserve"> </w:t>
      </w:r>
      <w:r w:rsidRPr="007C2693">
        <w:rPr>
          <w:rFonts w:ascii="Arial" w:hAnsi="Arial" w:cs="Arial"/>
          <w:sz w:val="24"/>
          <w:szCs w:val="24"/>
          <w:lang w:val="lt-LT"/>
        </w:rPr>
        <w:t xml:space="preserve">kuri numato, kad </w:t>
      </w:r>
      <w:r w:rsidR="00D63EFF" w:rsidRPr="007C2693">
        <w:rPr>
          <w:rFonts w:ascii="Arial" w:hAnsi="Arial" w:cs="Arial"/>
          <w:color w:val="000000"/>
          <w:sz w:val="24"/>
          <w:szCs w:val="24"/>
          <w:lang w:val="lt-LT"/>
        </w:rPr>
        <w:t>Savivaldybių turtą patikėjimo teise valdo, naudoja ir disponuoja juo</w:t>
      </w:r>
      <w:r w:rsidR="00D63EFF" w:rsidRPr="007C2693">
        <w:rPr>
          <w:rFonts w:ascii="Arial" w:hAnsi="Arial" w:cs="Arial"/>
          <w:b/>
          <w:bCs/>
          <w:color w:val="000000"/>
          <w:sz w:val="24"/>
          <w:szCs w:val="24"/>
          <w:lang w:val="lt-LT"/>
        </w:rPr>
        <w:t> </w:t>
      </w:r>
      <w:r w:rsidR="00D63EFF" w:rsidRPr="007C2693">
        <w:rPr>
          <w:rFonts w:ascii="Arial" w:hAnsi="Arial" w:cs="Arial"/>
          <w:color w:val="000000"/>
          <w:sz w:val="24"/>
          <w:szCs w:val="24"/>
          <w:lang w:val="lt-LT"/>
        </w:rPr>
        <w:t>savivaldybių institucijos, įstaigos ir organizacijos, savivaldybių įmonės pagal įstatymus savivaldybių tarybų sprendimuose nustatyta tvarka. Šioje dalyje nurodyti savivaldybių turto patikėjimo teisės subjektai turi teisę priimti sprendimus, susijusius su savivaldybių turto valdymu, naudojimu ir disponavimu juo, išskyrus sprendimus, susijusius su šio turto perleidimu kitų asmenų nuosavybėn ar su daiktinių teisių suvaržymu, jeigu kiti įstatymai nenustato kitaip.</w:t>
      </w:r>
      <w:r w:rsidR="00D63EFF" w:rsidRPr="007C2693">
        <w:rPr>
          <w:rFonts w:ascii="Arial" w:hAnsi="Arial" w:cs="Arial"/>
          <w:sz w:val="24"/>
          <w:szCs w:val="24"/>
          <w:lang w:val="lt-LT"/>
        </w:rPr>
        <w:t xml:space="preserve"> </w:t>
      </w:r>
    </w:p>
    <w:p w14:paraId="050C3E48" w14:textId="0ECC0F22" w:rsidR="009A4AE5" w:rsidRPr="007C2693" w:rsidRDefault="009A4AE5" w:rsidP="00D63EFF">
      <w:pPr>
        <w:pStyle w:val="Pagrindiniotekstotrauka"/>
        <w:tabs>
          <w:tab w:val="left" w:pos="0"/>
        </w:tabs>
        <w:spacing w:after="0"/>
        <w:ind w:left="0" w:right="-81" w:firstLine="709"/>
        <w:jc w:val="both"/>
        <w:rPr>
          <w:rFonts w:ascii="Arial" w:eastAsia="Times New Roman" w:hAnsi="Arial" w:cs="Arial"/>
          <w:color w:val="000000"/>
          <w:sz w:val="24"/>
          <w:szCs w:val="24"/>
          <w:lang w:val="lt-LT"/>
        </w:rPr>
      </w:pPr>
      <w:r w:rsidRPr="007C2693">
        <w:rPr>
          <w:rFonts w:ascii="Arial" w:hAnsi="Arial" w:cs="Arial"/>
          <w:sz w:val="24"/>
          <w:szCs w:val="24"/>
          <w:lang w:val="lt-LT"/>
        </w:rPr>
        <w:t>Klaipėdos rajono savivaldybės turto valdymo, naudojimo ir disponavimo juo tvarkos aprašo, patvirtinto Klaipėdos rajono savivaldybės tarybos 2021 m. gegužės 27 d. sprendimu Nr.</w:t>
      </w:r>
      <w:r w:rsidRPr="007C2693">
        <w:rPr>
          <w:rFonts w:ascii="Arial" w:hAnsi="Arial" w:cs="Arial"/>
          <w:color w:val="FF0000"/>
          <w:sz w:val="24"/>
          <w:szCs w:val="24"/>
          <w:lang w:val="lt-LT"/>
        </w:rPr>
        <w:t xml:space="preserve"> </w:t>
      </w:r>
      <w:r w:rsidRPr="007C2693">
        <w:rPr>
          <w:rFonts w:ascii="Arial" w:hAnsi="Arial" w:cs="Arial"/>
          <w:sz w:val="24"/>
          <w:szCs w:val="24"/>
          <w:lang w:val="lt-LT"/>
        </w:rPr>
        <w:t>T11-162 „Dėl Klaipėdos rajono savivaldybės turto valdymo, naudojimo ir disponavimo juo tvarkos aprašo patvirtinimo“, 4 punktu, kuris numato, kad sprendimą perduoti Savivaldybės turtą valdyti, naudoti ir disponuoti juo patikėjimo teise priima Savivaldybės taryba.</w:t>
      </w:r>
    </w:p>
    <w:p w14:paraId="63CA3111" w14:textId="77777777" w:rsidR="009A4AE5" w:rsidRPr="007C2693" w:rsidRDefault="00555BC6" w:rsidP="00CC2CAE">
      <w:pPr>
        <w:tabs>
          <w:tab w:val="left" w:pos="540"/>
        </w:tabs>
        <w:spacing w:after="0" w:line="276" w:lineRule="auto"/>
        <w:ind w:right="-79"/>
        <w:jc w:val="both"/>
        <w:rPr>
          <w:rFonts w:ascii="Arial" w:hAnsi="Arial" w:cs="Arial"/>
          <w:b/>
          <w:color w:val="000000"/>
          <w:sz w:val="24"/>
          <w:szCs w:val="24"/>
        </w:rPr>
      </w:pPr>
      <w:r w:rsidRPr="007C2693">
        <w:rPr>
          <w:rFonts w:ascii="Arial" w:hAnsi="Arial" w:cs="Arial"/>
          <w:b/>
          <w:color w:val="000000"/>
          <w:sz w:val="24"/>
          <w:szCs w:val="24"/>
        </w:rPr>
        <w:t>3. Kokios siūlomos naujos teisinio reguliavimo nuostatos ir kokių teigiamų rezultatų laukiama:</w:t>
      </w:r>
    </w:p>
    <w:p w14:paraId="271E9462" w14:textId="6AD2A839" w:rsidR="000B3BDD" w:rsidRPr="000B3BDD" w:rsidRDefault="000B3BDD" w:rsidP="00932A49">
      <w:pPr>
        <w:pStyle w:val="Pagrindiniotekstotrauka"/>
        <w:tabs>
          <w:tab w:val="left" w:pos="540"/>
        </w:tabs>
        <w:spacing w:after="0"/>
        <w:ind w:left="0" w:right="-79"/>
        <w:jc w:val="both"/>
        <w:rPr>
          <w:rFonts w:ascii="Arial" w:hAnsi="Arial" w:cs="Arial"/>
          <w:bCs/>
          <w:strike/>
          <w:sz w:val="24"/>
          <w:szCs w:val="24"/>
          <w:lang w:val="lt-LT"/>
        </w:rPr>
      </w:pPr>
      <w:r w:rsidRPr="007C2693">
        <w:rPr>
          <w:rFonts w:ascii="Arial" w:hAnsi="Arial" w:cs="Arial"/>
          <w:bCs/>
          <w:color w:val="000000"/>
          <w:sz w:val="24"/>
          <w:szCs w:val="24"/>
          <w:lang w:val="lt-LT"/>
        </w:rPr>
        <w:tab/>
      </w:r>
      <w:r w:rsidR="00555BC6" w:rsidRPr="007C2693">
        <w:rPr>
          <w:rFonts w:ascii="Arial" w:hAnsi="Arial" w:cs="Arial"/>
          <w:bCs/>
          <w:color w:val="000000"/>
          <w:sz w:val="24"/>
          <w:szCs w:val="24"/>
          <w:lang w:val="lt-LT"/>
        </w:rPr>
        <w:t>Naujos teisinio reguliavimo nuostatos nesiūlomos.</w:t>
      </w:r>
      <w:r w:rsidR="009A4AE5" w:rsidRPr="007C2693">
        <w:rPr>
          <w:rFonts w:ascii="Arial" w:hAnsi="Arial" w:cs="Arial"/>
          <w:bCs/>
          <w:color w:val="000000"/>
          <w:sz w:val="24"/>
          <w:szCs w:val="24"/>
          <w:lang w:val="lt-LT"/>
        </w:rPr>
        <w:t xml:space="preserve"> </w:t>
      </w:r>
      <w:r w:rsidRPr="007C2693">
        <w:rPr>
          <w:rFonts w:ascii="Arial" w:hAnsi="Arial" w:cs="Arial"/>
          <w:bCs/>
          <w:color w:val="000000"/>
          <w:sz w:val="24"/>
          <w:szCs w:val="24"/>
          <w:lang w:val="lt-LT"/>
        </w:rPr>
        <w:t>Teigiamas rezultatas –</w:t>
      </w:r>
      <w:r w:rsidRPr="000B3BDD">
        <w:rPr>
          <w:rFonts w:ascii="Arial" w:hAnsi="Arial" w:cs="Arial"/>
          <w:bCs/>
          <w:color w:val="000000"/>
          <w:sz w:val="24"/>
          <w:szCs w:val="24"/>
          <w:lang w:val="lt-LT"/>
        </w:rPr>
        <w:t xml:space="preserve"> </w:t>
      </w:r>
      <w:r w:rsidR="00E7526A">
        <w:rPr>
          <w:rFonts w:ascii="Arial" w:hAnsi="Arial" w:cs="Arial"/>
          <w:bCs/>
          <w:color w:val="000000"/>
          <w:sz w:val="24"/>
          <w:szCs w:val="24"/>
          <w:lang w:val="lt-LT"/>
        </w:rPr>
        <w:t xml:space="preserve">Klaipėdos rajono </w:t>
      </w:r>
      <w:r w:rsidR="00305959">
        <w:rPr>
          <w:rFonts w:ascii="Arial" w:hAnsi="Arial" w:cs="Arial"/>
          <w:bCs/>
          <w:color w:val="000000"/>
          <w:sz w:val="24"/>
          <w:szCs w:val="24"/>
          <w:lang w:val="lt-LT"/>
        </w:rPr>
        <w:t xml:space="preserve">savivaldybės švietimo įstaigų moksleiviai bus aprūpinti </w:t>
      </w:r>
      <w:r w:rsidR="00B936D3">
        <w:rPr>
          <w:rFonts w:ascii="Arial" w:hAnsi="Arial" w:cs="Arial"/>
          <w:bCs/>
          <w:color w:val="000000"/>
          <w:sz w:val="24"/>
          <w:szCs w:val="24"/>
          <w:lang w:val="lt-LT"/>
        </w:rPr>
        <w:t xml:space="preserve">priemone, kuria </w:t>
      </w:r>
      <w:r w:rsidR="006C5D78">
        <w:rPr>
          <w:rFonts w:ascii="Arial" w:hAnsi="Arial" w:cs="Arial"/>
          <w:bCs/>
          <w:color w:val="000000"/>
          <w:sz w:val="24"/>
          <w:szCs w:val="24"/>
          <w:lang w:val="lt-LT"/>
        </w:rPr>
        <w:t xml:space="preserve">mokslų metų metu </w:t>
      </w:r>
      <w:r w:rsidR="00B936D3">
        <w:rPr>
          <w:rFonts w:ascii="Arial" w:hAnsi="Arial" w:cs="Arial"/>
          <w:bCs/>
          <w:color w:val="000000"/>
          <w:sz w:val="24"/>
          <w:szCs w:val="24"/>
          <w:lang w:val="lt-LT"/>
        </w:rPr>
        <w:t>naudosis kelionės metu iš gyven</w:t>
      </w:r>
      <w:r w:rsidR="007C2693">
        <w:rPr>
          <w:rFonts w:ascii="Arial" w:hAnsi="Arial" w:cs="Arial"/>
          <w:bCs/>
          <w:color w:val="000000"/>
          <w:sz w:val="24"/>
          <w:szCs w:val="24"/>
          <w:lang w:val="lt-LT"/>
        </w:rPr>
        <w:t>a</w:t>
      </w:r>
      <w:r w:rsidR="00B936D3">
        <w:rPr>
          <w:rFonts w:ascii="Arial" w:hAnsi="Arial" w:cs="Arial"/>
          <w:bCs/>
          <w:color w:val="000000"/>
          <w:sz w:val="24"/>
          <w:szCs w:val="24"/>
          <w:lang w:val="lt-LT"/>
        </w:rPr>
        <w:t>mosios vietos į švietimo įstaigą ir atgal.</w:t>
      </w:r>
    </w:p>
    <w:p w14:paraId="09E4CE4E" w14:textId="77777777" w:rsidR="00555BC6" w:rsidRPr="00555BC6" w:rsidRDefault="00555BC6" w:rsidP="00932A49">
      <w:pPr>
        <w:spacing w:after="0" w:line="276" w:lineRule="auto"/>
        <w:jc w:val="both"/>
        <w:rPr>
          <w:rFonts w:ascii="Arial" w:hAnsi="Arial" w:cs="Arial"/>
          <w:b/>
          <w:sz w:val="24"/>
          <w:szCs w:val="24"/>
        </w:rPr>
      </w:pPr>
      <w:r w:rsidRPr="00555BC6">
        <w:rPr>
          <w:rFonts w:ascii="Arial" w:hAnsi="Arial" w:cs="Arial"/>
          <w:b/>
          <w:sz w:val="24"/>
          <w:szCs w:val="24"/>
        </w:rPr>
        <w:t>4. Galimos neigiamos pasekmės priėmus siūlomą Savivaldybės tarybos sprendimą ir kokių priemonių būtina imtis, siekiant išvengti neigiamų pasekmių:</w:t>
      </w:r>
    </w:p>
    <w:p w14:paraId="29CB4DF8" w14:textId="77777777" w:rsidR="00555BC6" w:rsidRPr="00555BC6" w:rsidRDefault="00555BC6" w:rsidP="00CC2CAE">
      <w:pPr>
        <w:tabs>
          <w:tab w:val="left" w:pos="567"/>
        </w:tabs>
        <w:spacing w:after="0" w:line="276" w:lineRule="auto"/>
        <w:ind w:firstLine="709"/>
        <w:jc w:val="both"/>
        <w:rPr>
          <w:rFonts w:ascii="Arial" w:hAnsi="Arial" w:cs="Arial"/>
          <w:bCs/>
          <w:sz w:val="24"/>
          <w:szCs w:val="24"/>
        </w:rPr>
      </w:pPr>
      <w:r w:rsidRPr="00555BC6">
        <w:rPr>
          <w:rFonts w:ascii="Arial" w:hAnsi="Arial" w:cs="Arial"/>
          <w:bCs/>
          <w:sz w:val="24"/>
          <w:szCs w:val="24"/>
        </w:rPr>
        <w:lastRenderedPageBreak/>
        <w:t>Priėmus siūlomą Savivaldybės tarybos sprendimą neigiamos pasekmės nenumatomos.</w:t>
      </w:r>
    </w:p>
    <w:p w14:paraId="777AEF71" w14:textId="77777777" w:rsidR="00555BC6" w:rsidRPr="00555BC6" w:rsidRDefault="00555BC6" w:rsidP="00CC2CAE">
      <w:pPr>
        <w:spacing w:after="0" w:line="276" w:lineRule="auto"/>
        <w:jc w:val="both"/>
        <w:rPr>
          <w:rFonts w:ascii="Arial" w:hAnsi="Arial" w:cs="Arial"/>
          <w:bCs/>
          <w:color w:val="000000"/>
          <w:sz w:val="24"/>
          <w:szCs w:val="24"/>
        </w:rPr>
      </w:pPr>
      <w:r w:rsidRPr="00555BC6">
        <w:rPr>
          <w:rFonts w:ascii="Arial" w:hAnsi="Arial" w:cs="Arial"/>
          <w:b/>
          <w:caps/>
          <w:color w:val="000000"/>
          <w:sz w:val="24"/>
          <w:szCs w:val="24"/>
        </w:rPr>
        <w:t>5. A</w:t>
      </w:r>
      <w:r w:rsidRPr="00555BC6">
        <w:rPr>
          <w:rFonts w:ascii="Arial" w:hAnsi="Arial" w:cs="Arial"/>
          <w:b/>
          <w:color w:val="000000"/>
          <w:sz w:val="24"/>
          <w:szCs w:val="24"/>
        </w:rPr>
        <w:t>r sprendimo projektas neprieštarauja Lietuvos Respublikos lygių galimybių įstatymui ir atitinka lygių galimybių principus:</w:t>
      </w:r>
    </w:p>
    <w:p w14:paraId="4240C5C6" w14:textId="77777777" w:rsidR="00555BC6" w:rsidRPr="00555BC6" w:rsidRDefault="00555BC6" w:rsidP="00932A49">
      <w:pPr>
        <w:tabs>
          <w:tab w:val="left" w:pos="567"/>
        </w:tabs>
        <w:spacing w:after="0" w:line="276" w:lineRule="auto"/>
        <w:ind w:firstLine="709"/>
        <w:jc w:val="both"/>
        <w:rPr>
          <w:rFonts w:ascii="Arial" w:hAnsi="Arial" w:cs="Arial"/>
          <w:bCs/>
          <w:sz w:val="24"/>
          <w:szCs w:val="24"/>
        </w:rPr>
      </w:pPr>
      <w:r w:rsidRPr="00555BC6">
        <w:rPr>
          <w:rFonts w:ascii="Arial" w:hAnsi="Arial" w:cs="Arial"/>
          <w:bCs/>
          <w:color w:val="000000"/>
          <w:sz w:val="24"/>
          <w:szCs w:val="24"/>
        </w:rPr>
        <w:t xml:space="preserve">Sprendimo projektas neprieštarauja Lietuvos Respublikos lygių galimybių įstatymui, lygių galimybių principus atitinka. </w:t>
      </w:r>
    </w:p>
    <w:p w14:paraId="49F0235B" w14:textId="77777777" w:rsidR="00555BC6" w:rsidRPr="00555BC6" w:rsidRDefault="00555BC6" w:rsidP="00932A49">
      <w:pPr>
        <w:spacing w:after="0" w:line="276" w:lineRule="auto"/>
        <w:jc w:val="both"/>
        <w:rPr>
          <w:rFonts w:ascii="Arial" w:hAnsi="Arial" w:cs="Arial"/>
          <w:b/>
          <w:strike/>
          <w:sz w:val="24"/>
          <w:szCs w:val="24"/>
        </w:rPr>
      </w:pPr>
      <w:r w:rsidRPr="00555BC6">
        <w:rPr>
          <w:rFonts w:ascii="Arial" w:hAnsi="Arial" w:cs="Arial"/>
          <w:b/>
          <w:sz w:val="24"/>
          <w:szCs w:val="24"/>
        </w:rPr>
        <w:t>6. Kokius teisės aktus būtina pakeisti ar panaikinti, priėmus teikiamą Savivaldybės tarybos sprendimą:</w:t>
      </w:r>
    </w:p>
    <w:p w14:paraId="1C893F84" w14:textId="77777777" w:rsidR="00555BC6" w:rsidRPr="00555BC6" w:rsidRDefault="00555BC6" w:rsidP="00932A49">
      <w:pPr>
        <w:tabs>
          <w:tab w:val="left" w:pos="567"/>
        </w:tabs>
        <w:spacing w:after="0" w:line="276" w:lineRule="auto"/>
        <w:ind w:firstLine="709"/>
        <w:jc w:val="both"/>
        <w:rPr>
          <w:rFonts w:ascii="Arial" w:hAnsi="Arial" w:cs="Arial"/>
          <w:bCs/>
          <w:sz w:val="24"/>
          <w:szCs w:val="24"/>
        </w:rPr>
      </w:pPr>
      <w:r w:rsidRPr="00555BC6">
        <w:rPr>
          <w:rFonts w:ascii="Arial" w:hAnsi="Arial" w:cs="Arial"/>
          <w:bCs/>
          <w:sz w:val="24"/>
          <w:szCs w:val="24"/>
        </w:rPr>
        <w:t>Priėmus teikiamą Savivaldybės tarybos sprendimą teisės aktų pakeisti, panaikinti nereikės.</w:t>
      </w:r>
    </w:p>
    <w:p w14:paraId="58565C2E" w14:textId="77777777" w:rsidR="00555BC6" w:rsidRPr="00555BC6" w:rsidRDefault="00555BC6" w:rsidP="00932A49">
      <w:pPr>
        <w:spacing w:after="0" w:line="276" w:lineRule="auto"/>
        <w:contextualSpacing/>
        <w:jc w:val="both"/>
        <w:rPr>
          <w:rFonts w:ascii="Arial" w:hAnsi="Arial" w:cs="Arial"/>
          <w:b/>
          <w:sz w:val="24"/>
          <w:szCs w:val="24"/>
        </w:rPr>
      </w:pPr>
      <w:r w:rsidRPr="00555BC6">
        <w:rPr>
          <w:rFonts w:ascii="Arial" w:hAnsi="Arial" w:cs="Arial"/>
          <w:b/>
          <w:sz w:val="24"/>
          <w:szCs w:val="24"/>
        </w:rPr>
        <w:t>7. Projekto rengimo metu gauti specialistų vertinimai ir išvados, konsultavimosi su visuomene metu gauti pasiūlymai ir jų motyvuotas vertinimas (atsižvelgta ar ne):</w:t>
      </w:r>
    </w:p>
    <w:p w14:paraId="041B3784" w14:textId="77777777" w:rsidR="00555BC6" w:rsidRPr="00555BC6" w:rsidRDefault="00555BC6" w:rsidP="00932A49">
      <w:pPr>
        <w:spacing w:after="0" w:line="276" w:lineRule="auto"/>
        <w:ind w:firstLine="709"/>
        <w:contextualSpacing/>
        <w:jc w:val="both"/>
        <w:rPr>
          <w:rFonts w:ascii="Arial" w:hAnsi="Arial" w:cs="Arial"/>
          <w:bCs/>
          <w:sz w:val="24"/>
          <w:szCs w:val="24"/>
        </w:rPr>
      </w:pPr>
      <w:r w:rsidRPr="00555BC6">
        <w:rPr>
          <w:rFonts w:ascii="Arial" w:hAnsi="Arial" w:cs="Arial"/>
          <w:bCs/>
          <w:sz w:val="24"/>
          <w:szCs w:val="24"/>
        </w:rPr>
        <w:t>Projekto rengimo metu specialistų vertinimai, išvados negauti.</w:t>
      </w:r>
    </w:p>
    <w:p w14:paraId="232D7E86" w14:textId="77777777" w:rsidR="00555BC6" w:rsidRPr="00555BC6" w:rsidRDefault="00555BC6" w:rsidP="00932A49">
      <w:pPr>
        <w:spacing w:after="0" w:line="276" w:lineRule="auto"/>
        <w:jc w:val="both"/>
        <w:rPr>
          <w:rFonts w:ascii="Arial" w:hAnsi="Arial" w:cs="Arial"/>
          <w:b/>
          <w:sz w:val="24"/>
          <w:szCs w:val="24"/>
        </w:rPr>
      </w:pPr>
      <w:r w:rsidRPr="00555BC6">
        <w:rPr>
          <w:rFonts w:ascii="Arial" w:hAnsi="Arial" w:cs="Arial"/>
          <w:b/>
          <w:sz w:val="24"/>
          <w:szCs w:val="24"/>
        </w:rPr>
        <w:t>8. Sprendimo įgyvendinimui reikalingos lėšos (ekonominiai apskaičiavimai), finansavimo šaltiniai:</w:t>
      </w:r>
    </w:p>
    <w:p w14:paraId="235B9DAB" w14:textId="77777777" w:rsidR="00555BC6" w:rsidRPr="00555BC6" w:rsidRDefault="00555BC6" w:rsidP="00932A49">
      <w:pPr>
        <w:tabs>
          <w:tab w:val="left" w:pos="426"/>
        </w:tabs>
        <w:spacing w:after="0" w:line="276" w:lineRule="auto"/>
        <w:ind w:firstLine="709"/>
        <w:jc w:val="both"/>
        <w:rPr>
          <w:rFonts w:ascii="Arial" w:hAnsi="Arial" w:cs="Arial"/>
          <w:bCs/>
          <w:sz w:val="24"/>
          <w:szCs w:val="24"/>
        </w:rPr>
      </w:pPr>
      <w:r w:rsidRPr="00555BC6">
        <w:rPr>
          <w:rFonts w:ascii="Arial" w:hAnsi="Arial" w:cs="Arial"/>
          <w:bCs/>
          <w:sz w:val="24"/>
          <w:szCs w:val="24"/>
        </w:rPr>
        <w:t>Sprendimo įgyvendinimui lėšos nereikalingos.</w:t>
      </w:r>
    </w:p>
    <w:p w14:paraId="0CBC6B70" w14:textId="77777777" w:rsidR="00555BC6" w:rsidRPr="00555BC6" w:rsidRDefault="00555BC6" w:rsidP="00932A49">
      <w:pPr>
        <w:tabs>
          <w:tab w:val="left" w:pos="540"/>
        </w:tabs>
        <w:spacing w:after="0" w:line="276" w:lineRule="auto"/>
        <w:ind w:right="-81"/>
        <w:jc w:val="both"/>
        <w:rPr>
          <w:rFonts w:ascii="Arial" w:hAnsi="Arial" w:cs="Arial"/>
          <w:b/>
          <w:sz w:val="24"/>
          <w:szCs w:val="24"/>
        </w:rPr>
      </w:pPr>
      <w:r w:rsidRPr="00555BC6">
        <w:rPr>
          <w:rFonts w:ascii="Arial" w:hAnsi="Arial" w:cs="Arial"/>
          <w:b/>
          <w:sz w:val="24"/>
          <w:szCs w:val="24"/>
        </w:rPr>
        <w:t>9. Kiti, autoriaus nuomone, reikalingi pagrindimai, skaičiavimai ir paaiškinimai:</w:t>
      </w:r>
    </w:p>
    <w:p w14:paraId="0EF18AA1" w14:textId="6D47BE45" w:rsidR="00E7526A" w:rsidRPr="000B3BDD" w:rsidRDefault="00E7526A" w:rsidP="00E7526A">
      <w:pPr>
        <w:pStyle w:val="Pagrindiniotekstotrauka"/>
        <w:tabs>
          <w:tab w:val="left" w:pos="540"/>
        </w:tabs>
        <w:spacing w:after="0"/>
        <w:ind w:left="0" w:right="-79"/>
        <w:jc w:val="both"/>
        <w:rPr>
          <w:rFonts w:ascii="Arial" w:hAnsi="Arial" w:cs="Arial"/>
          <w:bCs/>
          <w:strike/>
          <w:sz w:val="24"/>
          <w:szCs w:val="24"/>
          <w:lang w:val="lt-LT"/>
        </w:rPr>
      </w:pPr>
      <w:r w:rsidRPr="000B3BDD">
        <w:rPr>
          <w:rFonts w:ascii="Arial" w:hAnsi="Arial" w:cs="Arial"/>
          <w:bCs/>
          <w:color w:val="000000"/>
          <w:sz w:val="24"/>
          <w:szCs w:val="24"/>
          <w:lang w:val="lt-LT"/>
        </w:rPr>
        <w:t>trumpalaikis materialusis turtas bus perduotas Klaipėdos rajono Švietimo centrui, kuris turtą paskirstys pagal poreikį.</w:t>
      </w:r>
      <w:r w:rsidR="00756093">
        <w:rPr>
          <w:rFonts w:ascii="Arial" w:hAnsi="Arial" w:cs="Arial"/>
          <w:bCs/>
          <w:color w:val="000000"/>
          <w:sz w:val="24"/>
          <w:szCs w:val="24"/>
          <w:lang w:val="lt-LT"/>
        </w:rPr>
        <w:t xml:space="preserve"> Turtas įgytas iš Savivaldybės biudžeto lėšų.</w:t>
      </w:r>
    </w:p>
    <w:p w14:paraId="43B31C5B" w14:textId="77777777" w:rsidR="00555BC6" w:rsidRPr="00555BC6" w:rsidRDefault="00555BC6" w:rsidP="00932A49">
      <w:pPr>
        <w:tabs>
          <w:tab w:val="left" w:pos="540"/>
        </w:tabs>
        <w:spacing w:after="0" w:line="276" w:lineRule="auto"/>
        <w:ind w:right="-81"/>
        <w:jc w:val="both"/>
        <w:rPr>
          <w:rFonts w:ascii="Arial" w:hAnsi="Arial" w:cs="Arial"/>
          <w:b/>
          <w:sz w:val="24"/>
          <w:szCs w:val="24"/>
        </w:rPr>
      </w:pPr>
      <w:r w:rsidRPr="00555BC6">
        <w:rPr>
          <w:rFonts w:ascii="Arial" w:hAnsi="Arial" w:cs="Arial"/>
          <w:b/>
          <w:sz w:val="24"/>
          <w:szCs w:val="24"/>
        </w:rPr>
        <w:t xml:space="preserve">10. </w:t>
      </w:r>
      <w:r w:rsidRPr="00555BC6">
        <w:rPr>
          <w:rFonts w:ascii="Arial" w:hAnsi="Arial" w:cs="Arial"/>
          <w:b/>
          <w:color w:val="000000"/>
          <w:sz w:val="24"/>
          <w:szCs w:val="24"/>
        </w:rPr>
        <w:t>Sprendimo projekto iniciatoriai (institucija, asmenys ar piliečių įgalioti atstovai) ir rengėjai</w:t>
      </w:r>
      <w:r w:rsidRPr="00555BC6">
        <w:rPr>
          <w:rFonts w:ascii="Arial" w:hAnsi="Arial" w:cs="Arial"/>
          <w:b/>
          <w:sz w:val="24"/>
          <w:szCs w:val="24"/>
        </w:rPr>
        <w:t>:</w:t>
      </w:r>
    </w:p>
    <w:p w14:paraId="49539ABC" w14:textId="31126437" w:rsidR="00555BC6" w:rsidRDefault="00555BC6" w:rsidP="00932A49">
      <w:pPr>
        <w:tabs>
          <w:tab w:val="left" w:pos="567"/>
        </w:tabs>
        <w:spacing w:after="0" w:line="276" w:lineRule="auto"/>
        <w:ind w:firstLine="709"/>
        <w:jc w:val="both"/>
        <w:rPr>
          <w:rFonts w:ascii="Arial" w:hAnsi="Arial" w:cs="Arial"/>
          <w:color w:val="000000"/>
          <w:sz w:val="24"/>
          <w:szCs w:val="24"/>
        </w:rPr>
      </w:pPr>
      <w:r w:rsidRPr="00555BC6">
        <w:rPr>
          <w:rFonts w:ascii="Arial" w:hAnsi="Arial" w:cs="Arial"/>
          <w:color w:val="000000"/>
          <w:sz w:val="24"/>
          <w:szCs w:val="24"/>
        </w:rPr>
        <w:t>Sprendimo projekto iniciatorius Klaipėdos rajono savivaldybės administracij</w:t>
      </w:r>
      <w:r w:rsidR="00792A77">
        <w:rPr>
          <w:rFonts w:ascii="Arial" w:hAnsi="Arial" w:cs="Arial"/>
          <w:color w:val="000000"/>
          <w:sz w:val="24"/>
          <w:szCs w:val="24"/>
        </w:rPr>
        <w:t>os</w:t>
      </w:r>
      <w:r w:rsidR="00792A77" w:rsidRPr="00792A77">
        <w:rPr>
          <w:rFonts w:ascii="Times New Roman" w:hAnsi="Times New Roman"/>
          <w:bCs/>
          <w:color w:val="000000" w:themeColor="text1"/>
          <w:sz w:val="24"/>
          <w:szCs w:val="24"/>
        </w:rPr>
        <w:t xml:space="preserve"> </w:t>
      </w:r>
      <w:r w:rsidR="00792A77" w:rsidRPr="00792A77">
        <w:rPr>
          <w:rFonts w:ascii="Arial" w:hAnsi="Arial" w:cs="Arial"/>
          <w:bCs/>
          <w:color w:val="000000" w:themeColor="text1"/>
          <w:sz w:val="24"/>
          <w:szCs w:val="24"/>
        </w:rPr>
        <w:t>Švietimo ir sporto skyrius</w:t>
      </w:r>
      <w:r w:rsidRPr="00792A77">
        <w:rPr>
          <w:rFonts w:ascii="Arial" w:hAnsi="Arial" w:cs="Arial"/>
          <w:color w:val="000000"/>
          <w:sz w:val="24"/>
          <w:szCs w:val="24"/>
        </w:rPr>
        <w:t>, rengėja Turto</w:t>
      </w:r>
      <w:r w:rsidRPr="00555BC6">
        <w:rPr>
          <w:rFonts w:ascii="Arial" w:hAnsi="Arial" w:cs="Arial"/>
          <w:color w:val="000000"/>
          <w:sz w:val="24"/>
          <w:szCs w:val="24"/>
        </w:rPr>
        <w:t xml:space="preserve"> valdymo skyriaus specialistė Eglė Jasienė.</w:t>
      </w:r>
    </w:p>
    <w:p w14:paraId="5D6A60CD" w14:textId="77777777" w:rsidR="00B936D3" w:rsidRDefault="00B936D3" w:rsidP="00932A49">
      <w:pPr>
        <w:tabs>
          <w:tab w:val="left" w:pos="567"/>
        </w:tabs>
        <w:spacing w:after="0" w:line="276" w:lineRule="auto"/>
        <w:ind w:firstLine="709"/>
        <w:jc w:val="both"/>
        <w:rPr>
          <w:rFonts w:ascii="Arial" w:hAnsi="Arial" w:cs="Arial"/>
          <w:color w:val="000000"/>
          <w:sz w:val="24"/>
          <w:szCs w:val="24"/>
        </w:rPr>
      </w:pPr>
    </w:p>
    <w:p w14:paraId="74CFE3C8" w14:textId="77777777" w:rsidR="00B936D3" w:rsidRDefault="00B936D3" w:rsidP="00932A49">
      <w:pPr>
        <w:tabs>
          <w:tab w:val="left" w:pos="567"/>
        </w:tabs>
        <w:spacing w:after="0" w:line="276" w:lineRule="auto"/>
        <w:ind w:firstLine="709"/>
        <w:jc w:val="both"/>
        <w:rPr>
          <w:rFonts w:ascii="Arial" w:hAnsi="Arial" w:cs="Arial"/>
          <w:color w:val="000000"/>
          <w:sz w:val="24"/>
          <w:szCs w:val="24"/>
        </w:rPr>
      </w:pPr>
    </w:p>
    <w:p w14:paraId="6EAF2399" w14:textId="77777777" w:rsidR="00932A49" w:rsidRDefault="00932A49" w:rsidP="00932A49">
      <w:pPr>
        <w:tabs>
          <w:tab w:val="left" w:pos="567"/>
        </w:tabs>
        <w:spacing w:after="0" w:line="276" w:lineRule="auto"/>
        <w:ind w:firstLine="709"/>
        <w:jc w:val="both"/>
        <w:rPr>
          <w:rFonts w:ascii="Arial" w:hAnsi="Arial" w:cs="Arial"/>
          <w:color w:val="000000"/>
          <w:sz w:val="24"/>
          <w:szCs w:val="24"/>
        </w:rPr>
      </w:pPr>
    </w:p>
    <w:p w14:paraId="1D272BB3" w14:textId="77777777" w:rsidR="00932A49" w:rsidRPr="00555BC6" w:rsidRDefault="00932A49" w:rsidP="00932A49">
      <w:pPr>
        <w:tabs>
          <w:tab w:val="left" w:pos="567"/>
        </w:tabs>
        <w:spacing w:after="0" w:line="276" w:lineRule="auto"/>
        <w:ind w:firstLine="709"/>
        <w:jc w:val="both"/>
        <w:rPr>
          <w:rFonts w:ascii="Arial" w:hAnsi="Arial" w:cs="Arial"/>
          <w:sz w:val="24"/>
          <w:szCs w:val="24"/>
        </w:rPr>
      </w:pPr>
    </w:p>
    <w:p w14:paraId="276409AC" w14:textId="77777777" w:rsidR="00555BC6" w:rsidRPr="00555BC6" w:rsidRDefault="00555BC6" w:rsidP="00555BC6">
      <w:pPr>
        <w:pStyle w:val="Pagrindinistekstas"/>
        <w:spacing w:line="276" w:lineRule="auto"/>
        <w:ind w:left="8222" w:hanging="8222"/>
        <w:rPr>
          <w:rFonts w:ascii="Arial" w:hAnsi="Arial" w:cs="Arial"/>
          <w:color w:val="000000"/>
          <w:sz w:val="24"/>
          <w:szCs w:val="24"/>
        </w:rPr>
      </w:pPr>
      <w:r w:rsidRPr="00555BC6">
        <w:rPr>
          <w:rFonts w:ascii="Arial" w:hAnsi="Arial" w:cs="Arial"/>
          <w:color w:val="000000"/>
          <w:sz w:val="24"/>
          <w:szCs w:val="24"/>
        </w:rPr>
        <w:t xml:space="preserve">Turto valdymo skyriaus specialistė </w:t>
      </w:r>
      <w:r w:rsidRPr="00555BC6">
        <w:rPr>
          <w:rFonts w:ascii="Arial" w:hAnsi="Arial" w:cs="Arial"/>
          <w:color w:val="000000"/>
          <w:sz w:val="24"/>
          <w:szCs w:val="24"/>
        </w:rPr>
        <w:tab/>
        <w:t>Eglė Jasienė</w:t>
      </w:r>
    </w:p>
    <w:p w14:paraId="220CFD79" w14:textId="77777777" w:rsidR="00555BC6" w:rsidRPr="00555BC6" w:rsidRDefault="00555BC6" w:rsidP="00B90C48">
      <w:pPr>
        <w:jc w:val="center"/>
        <w:rPr>
          <w:rFonts w:ascii="Arial" w:hAnsi="Arial" w:cs="Arial"/>
          <w:bCs/>
          <w:sz w:val="24"/>
          <w:szCs w:val="24"/>
        </w:rPr>
      </w:pPr>
    </w:p>
    <w:p w14:paraId="31EB9E2D" w14:textId="2A5FD7C5" w:rsidR="001B1C5D" w:rsidRPr="001E7986" w:rsidRDefault="001B1C5D" w:rsidP="00474CBD">
      <w:pPr>
        <w:pStyle w:val="Pagrindiniotekstotrauka"/>
        <w:tabs>
          <w:tab w:val="left" w:pos="0"/>
        </w:tabs>
        <w:spacing w:after="0"/>
        <w:ind w:left="0" w:right="-81"/>
        <w:jc w:val="both"/>
        <w:rPr>
          <w:rFonts w:ascii="Times New Roman" w:hAnsi="Times New Roman"/>
          <w:bCs/>
          <w:strike/>
          <w:sz w:val="24"/>
          <w:szCs w:val="24"/>
          <w:lang w:val="lt-LT"/>
        </w:rPr>
      </w:pPr>
      <w:r w:rsidRPr="001E7986">
        <w:rPr>
          <w:rFonts w:ascii="Times New Roman" w:hAnsi="Times New Roman"/>
          <w:sz w:val="24"/>
          <w:szCs w:val="24"/>
          <w:lang w:val="lt-LT"/>
        </w:rPr>
        <w:tab/>
      </w:r>
      <w:r w:rsidRPr="001E7986">
        <w:rPr>
          <w:rFonts w:ascii="Times New Roman" w:hAnsi="Times New Roman"/>
          <w:color w:val="212529"/>
          <w:sz w:val="24"/>
          <w:szCs w:val="24"/>
          <w:lang w:val="lt-LT"/>
        </w:rPr>
        <w:t xml:space="preserve"> </w:t>
      </w:r>
    </w:p>
    <w:p w14:paraId="5CA9B385" w14:textId="77777777" w:rsidR="001B1C5D" w:rsidRPr="001B1C5D" w:rsidRDefault="001B1C5D" w:rsidP="001B1C5D">
      <w:pPr>
        <w:pStyle w:val="Pagrindiniotekstotrauka"/>
        <w:tabs>
          <w:tab w:val="left" w:pos="540"/>
        </w:tabs>
        <w:ind w:right="-81" w:firstLine="567"/>
        <w:rPr>
          <w:rFonts w:ascii="Times New Roman" w:hAnsi="Times New Roman"/>
          <w:bCs/>
          <w:sz w:val="24"/>
          <w:szCs w:val="24"/>
        </w:rPr>
      </w:pPr>
    </w:p>
    <w:p w14:paraId="75AF0026" w14:textId="77777777" w:rsidR="001B1C5D" w:rsidRPr="001B1C5D" w:rsidRDefault="001B1C5D" w:rsidP="001B1C5D">
      <w:pPr>
        <w:pStyle w:val="Pagrindiniotekstotrauka2"/>
        <w:tabs>
          <w:tab w:val="left" w:pos="540"/>
        </w:tabs>
        <w:spacing w:after="0" w:line="240" w:lineRule="auto"/>
        <w:ind w:left="0" w:right="-81"/>
        <w:jc w:val="both"/>
        <w:rPr>
          <w:bCs/>
          <w:lang w:val="lt-LT"/>
        </w:rPr>
      </w:pPr>
    </w:p>
    <w:bookmarkEnd w:id="6"/>
    <w:p w14:paraId="0AE1CBF7" w14:textId="77777777" w:rsidR="001B1C5D" w:rsidRPr="001B1C5D" w:rsidRDefault="001B1C5D" w:rsidP="00631412">
      <w:pPr>
        <w:spacing w:after="0" w:line="240" w:lineRule="auto"/>
        <w:ind w:left="3888" w:firstLine="1296"/>
        <w:rPr>
          <w:rFonts w:ascii="Times New Roman" w:hAnsi="Times New Roman"/>
          <w:sz w:val="24"/>
          <w:szCs w:val="24"/>
        </w:rPr>
      </w:pPr>
    </w:p>
    <w:sectPr w:rsidR="001B1C5D" w:rsidRPr="001B1C5D" w:rsidSect="001B1C5D">
      <w:headerReference w:type="default" r:id="rId8"/>
      <w:footerReference w:type="default" r:id="rId9"/>
      <w:headerReference w:type="first" r:id="rId10"/>
      <w:pgSz w:w="11906" w:h="16838" w:code="9"/>
      <w:pgMar w:top="1134" w:right="566" w:bottom="1134" w:left="1701" w:header="567" w:footer="851"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662D25" w14:textId="77777777" w:rsidR="00505B91" w:rsidRDefault="00505B91" w:rsidP="00AF56A6">
      <w:pPr>
        <w:spacing w:after="0" w:line="240" w:lineRule="auto"/>
      </w:pPr>
      <w:r>
        <w:separator/>
      </w:r>
    </w:p>
  </w:endnote>
  <w:endnote w:type="continuationSeparator" w:id="0">
    <w:p w14:paraId="1C67541F" w14:textId="77777777" w:rsidR="00505B91" w:rsidRDefault="00505B91" w:rsidP="00AF56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HelveticaLT">
    <w:altName w:val="Arial"/>
    <w:charset w:val="00"/>
    <w:family w:val="swiss"/>
    <w:pitch w:val="variable"/>
  </w:font>
  <w:font w:name="TimesLT">
    <w:altName w:val="Times New Roman"/>
    <w:charset w:val="00"/>
    <w:family w:val="auto"/>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726614" w14:textId="77777777" w:rsidR="00586785" w:rsidRDefault="00586785" w:rsidP="005F70D7">
    <w:pPr>
      <w:pStyle w:val="Porat"/>
      <w:tabs>
        <w:tab w:val="left" w:pos="9072"/>
      </w:tabs>
      <w:ind w:right="566"/>
      <w:jc w:val="center"/>
      <w:rPr>
        <w:caps/>
        <w:noProof/>
        <w:color w:val="5B9BD5"/>
      </w:rPr>
    </w:pPr>
  </w:p>
  <w:p w14:paraId="20C2F964" w14:textId="77777777" w:rsidR="00586785" w:rsidRDefault="00586785" w:rsidP="00AF56A6">
    <w:pPr>
      <w:pStyle w:val="Porat"/>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370878" w14:textId="77777777" w:rsidR="00505B91" w:rsidRDefault="00505B91" w:rsidP="00AF56A6">
      <w:pPr>
        <w:spacing w:after="0" w:line="240" w:lineRule="auto"/>
      </w:pPr>
      <w:r>
        <w:separator/>
      </w:r>
    </w:p>
  </w:footnote>
  <w:footnote w:type="continuationSeparator" w:id="0">
    <w:p w14:paraId="33159629" w14:textId="77777777" w:rsidR="00505B91" w:rsidRDefault="00505B91" w:rsidP="00AF56A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38C123" w14:textId="046ADD59" w:rsidR="00A63CE8" w:rsidRPr="00A63CE8" w:rsidRDefault="00A63CE8">
    <w:pPr>
      <w:pStyle w:val="Antrats"/>
      <w:rPr>
        <w:rFonts w:ascii="Times New Roman" w:hAnsi="Times New Roman"/>
        <w:color w:val="7F7F7F" w:themeColor="text1" w:themeTint="80"/>
        <w:sz w:val="24"/>
        <w:szCs w:val="24"/>
      </w:rPr>
    </w:pPr>
    <w:r>
      <w:tab/>
    </w:r>
    <w:r>
      <w:tab/>
    </w:r>
    <w:r w:rsidRPr="00A63CE8">
      <w:rPr>
        <w:rFonts w:ascii="Times New Roman" w:hAnsi="Times New Roman"/>
        <w:color w:val="7F7F7F" w:themeColor="text1" w:themeTint="80"/>
        <w:sz w:val="24"/>
        <w:szCs w:val="24"/>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32CBB6" w14:textId="5BE5E40F" w:rsidR="00A63CE8" w:rsidRPr="00CF10DA" w:rsidRDefault="00A63CE8">
    <w:pPr>
      <w:pStyle w:val="Antrats"/>
      <w:rPr>
        <w:rFonts w:ascii="Arial" w:hAnsi="Arial" w:cs="Arial"/>
        <w:b/>
        <w:bCs/>
        <w:color w:val="000000" w:themeColor="text1"/>
        <w:sz w:val="24"/>
        <w:szCs w:val="24"/>
      </w:rPr>
    </w:pPr>
    <w:r>
      <w:tab/>
    </w:r>
    <w:r>
      <w:tab/>
    </w:r>
    <w:r w:rsidRPr="00CF10DA">
      <w:rPr>
        <w:rFonts w:ascii="Arial" w:hAnsi="Arial" w:cs="Arial"/>
        <w:b/>
        <w:bCs/>
        <w:color w:val="1D1B11" w:themeColor="background2" w:themeShade="1A"/>
        <w:sz w:val="24"/>
        <w:szCs w:val="24"/>
      </w:rPr>
      <w:t>Projektas</w:t>
    </w:r>
    <w:r w:rsidRPr="00CF10DA">
      <w:rPr>
        <w:rFonts w:ascii="Arial" w:hAnsi="Arial" w:cs="Arial"/>
        <w:b/>
        <w:bCs/>
        <w:color w:val="000000" w:themeColor="text1"/>
        <w:sz w:val="24"/>
        <w:szCs w:val="24"/>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746AC0"/>
    <w:multiLevelType w:val="hybridMultilevel"/>
    <w:tmpl w:val="FEB62212"/>
    <w:lvl w:ilvl="0" w:tplc="0550308E">
      <w:start w:val="3"/>
      <w:numFmt w:val="decimal"/>
      <w:lvlText w:val="%1."/>
      <w:lvlJc w:val="left"/>
      <w:pPr>
        <w:ind w:left="786" w:hanging="360"/>
      </w:pPr>
      <w:rPr>
        <w:rFonts w:hint="default"/>
        <w:b/>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1" w15:restartNumberingAfterBreak="0">
    <w:nsid w:val="20CE42EE"/>
    <w:multiLevelType w:val="hybridMultilevel"/>
    <w:tmpl w:val="B3DA4656"/>
    <w:lvl w:ilvl="0" w:tplc="8D465434">
      <w:start w:val="1"/>
      <w:numFmt w:val="decimal"/>
      <w:lvlText w:val="%1."/>
      <w:lvlJc w:val="left"/>
      <w:pPr>
        <w:ind w:left="644" w:hanging="360"/>
      </w:pPr>
      <w:rPr>
        <w:rFonts w:hint="default"/>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2" w15:restartNumberingAfterBreak="0">
    <w:nsid w:val="21A90A3E"/>
    <w:multiLevelType w:val="hybridMultilevel"/>
    <w:tmpl w:val="62ACE814"/>
    <w:lvl w:ilvl="0" w:tplc="53F0A12A">
      <w:start w:val="1"/>
      <w:numFmt w:val="decimal"/>
      <w:lvlText w:val="%1."/>
      <w:lvlJc w:val="left"/>
      <w:pPr>
        <w:ind w:left="786" w:hanging="360"/>
      </w:pPr>
      <w:rPr>
        <w:rFonts w:hint="default"/>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3" w15:restartNumberingAfterBreak="0">
    <w:nsid w:val="34207DA4"/>
    <w:multiLevelType w:val="hybridMultilevel"/>
    <w:tmpl w:val="CF440970"/>
    <w:lvl w:ilvl="0" w:tplc="FD86BF98">
      <w:start w:val="3"/>
      <w:numFmt w:val="decimal"/>
      <w:lvlText w:val="%1."/>
      <w:lvlJc w:val="left"/>
      <w:pPr>
        <w:ind w:left="720" w:hanging="360"/>
      </w:pPr>
      <w:rPr>
        <w:rFonts w:hint="default"/>
        <w:b/>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7045178"/>
    <w:multiLevelType w:val="hybridMultilevel"/>
    <w:tmpl w:val="4E266024"/>
    <w:lvl w:ilvl="0" w:tplc="9BBAA142">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81C3CE2"/>
    <w:multiLevelType w:val="hybridMultilevel"/>
    <w:tmpl w:val="E6D28B6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6" w15:restartNumberingAfterBreak="0">
    <w:nsid w:val="51447079"/>
    <w:multiLevelType w:val="hybridMultilevel"/>
    <w:tmpl w:val="1F185CE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633371677">
    <w:abstractNumId w:val="2"/>
  </w:num>
  <w:num w:numId="2" w16cid:durableId="782653505">
    <w:abstractNumId w:val="0"/>
  </w:num>
  <w:num w:numId="3" w16cid:durableId="374819984">
    <w:abstractNumId w:val="3"/>
  </w:num>
  <w:num w:numId="4" w16cid:durableId="1216701992">
    <w:abstractNumId w:val="4"/>
  </w:num>
  <w:num w:numId="5" w16cid:durableId="106353097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58091121">
    <w:abstractNumId w:val="1"/>
  </w:num>
  <w:num w:numId="7" w16cid:durableId="209161157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253EE"/>
    <w:rsid w:val="000018BE"/>
    <w:rsid w:val="000025BA"/>
    <w:rsid w:val="000027FA"/>
    <w:rsid w:val="00011FAC"/>
    <w:rsid w:val="00022C96"/>
    <w:rsid w:val="00025A24"/>
    <w:rsid w:val="00027498"/>
    <w:rsid w:val="00032F88"/>
    <w:rsid w:val="00035582"/>
    <w:rsid w:val="0003566B"/>
    <w:rsid w:val="000374B4"/>
    <w:rsid w:val="000405C4"/>
    <w:rsid w:val="00044539"/>
    <w:rsid w:val="0005332D"/>
    <w:rsid w:val="00053331"/>
    <w:rsid w:val="00065505"/>
    <w:rsid w:val="00071CFE"/>
    <w:rsid w:val="0007489C"/>
    <w:rsid w:val="00074A68"/>
    <w:rsid w:val="000767F0"/>
    <w:rsid w:val="000773AD"/>
    <w:rsid w:val="000806B9"/>
    <w:rsid w:val="000809BF"/>
    <w:rsid w:val="00081FF8"/>
    <w:rsid w:val="00085017"/>
    <w:rsid w:val="000B29AA"/>
    <w:rsid w:val="000B3BDD"/>
    <w:rsid w:val="000C5AA9"/>
    <w:rsid w:val="000D0B81"/>
    <w:rsid w:val="000D0F34"/>
    <w:rsid w:val="000D5E09"/>
    <w:rsid w:val="000E5F89"/>
    <w:rsid w:val="000F0B98"/>
    <w:rsid w:val="000F13EE"/>
    <w:rsid w:val="000F1798"/>
    <w:rsid w:val="000F4F8F"/>
    <w:rsid w:val="00100203"/>
    <w:rsid w:val="00102E0A"/>
    <w:rsid w:val="00114314"/>
    <w:rsid w:val="00117068"/>
    <w:rsid w:val="001253EE"/>
    <w:rsid w:val="00125814"/>
    <w:rsid w:val="001278BD"/>
    <w:rsid w:val="001341AC"/>
    <w:rsid w:val="00135471"/>
    <w:rsid w:val="00140FAB"/>
    <w:rsid w:val="00150A3B"/>
    <w:rsid w:val="00150EB5"/>
    <w:rsid w:val="00155299"/>
    <w:rsid w:val="00160703"/>
    <w:rsid w:val="00162316"/>
    <w:rsid w:val="00162CBA"/>
    <w:rsid w:val="00163185"/>
    <w:rsid w:val="00166345"/>
    <w:rsid w:val="00167216"/>
    <w:rsid w:val="001700E9"/>
    <w:rsid w:val="00170CC6"/>
    <w:rsid w:val="00172B4F"/>
    <w:rsid w:val="00172E33"/>
    <w:rsid w:val="001A3779"/>
    <w:rsid w:val="001B1C5D"/>
    <w:rsid w:val="001B7B1B"/>
    <w:rsid w:val="001E012B"/>
    <w:rsid w:val="001E100A"/>
    <w:rsid w:val="001E1DC0"/>
    <w:rsid w:val="001E3C77"/>
    <w:rsid w:val="001E7986"/>
    <w:rsid w:val="00200647"/>
    <w:rsid w:val="00203EF8"/>
    <w:rsid w:val="00210D2F"/>
    <w:rsid w:val="002119FB"/>
    <w:rsid w:val="00213A4E"/>
    <w:rsid w:val="00217272"/>
    <w:rsid w:val="00221038"/>
    <w:rsid w:val="00225155"/>
    <w:rsid w:val="00240DD4"/>
    <w:rsid w:val="00242247"/>
    <w:rsid w:val="00245792"/>
    <w:rsid w:val="00252AD0"/>
    <w:rsid w:val="00254C4D"/>
    <w:rsid w:val="0026160E"/>
    <w:rsid w:val="00262E5D"/>
    <w:rsid w:val="00262E69"/>
    <w:rsid w:val="002703E2"/>
    <w:rsid w:val="0027740F"/>
    <w:rsid w:val="00277D52"/>
    <w:rsid w:val="002813DB"/>
    <w:rsid w:val="002818D9"/>
    <w:rsid w:val="002856B8"/>
    <w:rsid w:val="002914A6"/>
    <w:rsid w:val="002A0479"/>
    <w:rsid w:val="002B3438"/>
    <w:rsid w:val="002B749E"/>
    <w:rsid w:val="002C0896"/>
    <w:rsid w:val="002C1465"/>
    <w:rsid w:val="002C514A"/>
    <w:rsid w:val="002C67F5"/>
    <w:rsid w:val="002C7E95"/>
    <w:rsid w:val="002D1B83"/>
    <w:rsid w:val="002D480A"/>
    <w:rsid w:val="002D6126"/>
    <w:rsid w:val="002E05F8"/>
    <w:rsid w:val="002E34AB"/>
    <w:rsid w:val="002E479C"/>
    <w:rsid w:val="002E5BF3"/>
    <w:rsid w:val="002F095F"/>
    <w:rsid w:val="002F12C6"/>
    <w:rsid w:val="002F39E5"/>
    <w:rsid w:val="002F5D4E"/>
    <w:rsid w:val="0030153F"/>
    <w:rsid w:val="00301AD6"/>
    <w:rsid w:val="00302672"/>
    <w:rsid w:val="0030396F"/>
    <w:rsid w:val="003039F2"/>
    <w:rsid w:val="00303D64"/>
    <w:rsid w:val="00304652"/>
    <w:rsid w:val="0030531B"/>
    <w:rsid w:val="00305959"/>
    <w:rsid w:val="00306942"/>
    <w:rsid w:val="00311AE7"/>
    <w:rsid w:val="00312E67"/>
    <w:rsid w:val="00320EE8"/>
    <w:rsid w:val="00321192"/>
    <w:rsid w:val="00326810"/>
    <w:rsid w:val="003275CC"/>
    <w:rsid w:val="00330862"/>
    <w:rsid w:val="00330E03"/>
    <w:rsid w:val="003379EA"/>
    <w:rsid w:val="00341DDF"/>
    <w:rsid w:val="00344257"/>
    <w:rsid w:val="003500E5"/>
    <w:rsid w:val="00353D5F"/>
    <w:rsid w:val="00354E89"/>
    <w:rsid w:val="00361023"/>
    <w:rsid w:val="00367886"/>
    <w:rsid w:val="00372300"/>
    <w:rsid w:val="003747B3"/>
    <w:rsid w:val="003843F9"/>
    <w:rsid w:val="00392E76"/>
    <w:rsid w:val="00395004"/>
    <w:rsid w:val="00397C67"/>
    <w:rsid w:val="003A0745"/>
    <w:rsid w:val="003B4001"/>
    <w:rsid w:val="003B73C8"/>
    <w:rsid w:val="003C16B0"/>
    <w:rsid w:val="003C5BE9"/>
    <w:rsid w:val="003C648B"/>
    <w:rsid w:val="003D7FF1"/>
    <w:rsid w:val="003E1B3E"/>
    <w:rsid w:val="003E1C4C"/>
    <w:rsid w:val="003F0F0E"/>
    <w:rsid w:val="003F3CAB"/>
    <w:rsid w:val="003F4359"/>
    <w:rsid w:val="003F5984"/>
    <w:rsid w:val="003F6B25"/>
    <w:rsid w:val="00401706"/>
    <w:rsid w:val="004066EF"/>
    <w:rsid w:val="00406A13"/>
    <w:rsid w:val="00410185"/>
    <w:rsid w:val="004104A3"/>
    <w:rsid w:val="004107D9"/>
    <w:rsid w:val="004126C2"/>
    <w:rsid w:val="00412D54"/>
    <w:rsid w:val="00415D46"/>
    <w:rsid w:val="00431CD9"/>
    <w:rsid w:val="00436EB8"/>
    <w:rsid w:val="00445A08"/>
    <w:rsid w:val="00446804"/>
    <w:rsid w:val="0045109E"/>
    <w:rsid w:val="00456CA6"/>
    <w:rsid w:val="00457BE7"/>
    <w:rsid w:val="00473D6C"/>
    <w:rsid w:val="00474CBD"/>
    <w:rsid w:val="00475406"/>
    <w:rsid w:val="00484910"/>
    <w:rsid w:val="004A28A4"/>
    <w:rsid w:val="004B2AA2"/>
    <w:rsid w:val="004C0CB4"/>
    <w:rsid w:val="004C13E0"/>
    <w:rsid w:val="004C1FA4"/>
    <w:rsid w:val="004C505A"/>
    <w:rsid w:val="004C56FA"/>
    <w:rsid w:val="004C5D5B"/>
    <w:rsid w:val="004D2056"/>
    <w:rsid w:val="004E190C"/>
    <w:rsid w:val="004F28F7"/>
    <w:rsid w:val="004F2B86"/>
    <w:rsid w:val="004F4E8D"/>
    <w:rsid w:val="004F51A8"/>
    <w:rsid w:val="004F53A7"/>
    <w:rsid w:val="00500A42"/>
    <w:rsid w:val="00501306"/>
    <w:rsid w:val="00503F73"/>
    <w:rsid w:val="00505B91"/>
    <w:rsid w:val="00506F0C"/>
    <w:rsid w:val="0051047E"/>
    <w:rsid w:val="00513F97"/>
    <w:rsid w:val="00516942"/>
    <w:rsid w:val="00517516"/>
    <w:rsid w:val="005203B1"/>
    <w:rsid w:val="0052594B"/>
    <w:rsid w:val="00525AE5"/>
    <w:rsid w:val="00527B72"/>
    <w:rsid w:val="00530FB4"/>
    <w:rsid w:val="00532F96"/>
    <w:rsid w:val="005366F3"/>
    <w:rsid w:val="00537657"/>
    <w:rsid w:val="00537A22"/>
    <w:rsid w:val="005428E7"/>
    <w:rsid w:val="00550AC0"/>
    <w:rsid w:val="00551350"/>
    <w:rsid w:val="005534C6"/>
    <w:rsid w:val="00555BC6"/>
    <w:rsid w:val="0055602B"/>
    <w:rsid w:val="005808B0"/>
    <w:rsid w:val="00586785"/>
    <w:rsid w:val="00590B6C"/>
    <w:rsid w:val="00594A20"/>
    <w:rsid w:val="00595D19"/>
    <w:rsid w:val="005A0BBB"/>
    <w:rsid w:val="005A1B2B"/>
    <w:rsid w:val="005A520E"/>
    <w:rsid w:val="005C5F8B"/>
    <w:rsid w:val="005C6968"/>
    <w:rsid w:val="005D187A"/>
    <w:rsid w:val="005D1A3C"/>
    <w:rsid w:val="005D274C"/>
    <w:rsid w:val="005E766B"/>
    <w:rsid w:val="005F416F"/>
    <w:rsid w:val="005F5824"/>
    <w:rsid w:val="005F59D1"/>
    <w:rsid w:val="005F70D7"/>
    <w:rsid w:val="006114F8"/>
    <w:rsid w:val="00612526"/>
    <w:rsid w:val="00614D38"/>
    <w:rsid w:val="006164B0"/>
    <w:rsid w:val="00621480"/>
    <w:rsid w:val="00631412"/>
    <w:rsid w:val="0063146E"/>
    <w:rsid w:val="00635081"/>
    <w:rsid w:val="00635DAD"/>
    <w:rsid w:val="00636679"/>
    <w:rsid w:val="00640D32"/>
    <w:rsid w:val="006417E3"/>
    <w:rsid w:val="00641BF6"/>
    <w:rsid w:val="006521E6"/>
    <w:rsid w:val="00664010"/>
    <w:rsid w:val="00666613"/>
    <w:rsid w:val="00676D7B"/>
    <w:rsid w:val="006850CE"/>
    <w:rsid w:val="006867DB"/>
    <w:rsid w:val="006951B0"/>
    <w:rsid w:val="0069645B"/>
    <w:rsid w:val="00697614"/>
    <w:rsid w:val="006A4CB6"/>
    <w:rsid w:val="006C4B69"/>
    <w:rsid w:val="006C5D78"/>
    <w:rsid w:val="006D0A53"/>
    <w:rsid w:val="006D2397"/>
    <w:rsid w:val="006D3073"/>
    <w:rsid w:val="006D3586"/>
    <w:rsid w:val="006D5E21"/>
    <w:rsid w:val="006E4F00"/>
    <w:rsid w:val="006E69DF"/>
    <w:rsid w:val="006F0FDE"/>
    <w:rsid w:val="006F10F8"/>
    <w:rsid w:val="006F1851"/>
    <w:rsid w:val="006F7E7D"/>
    <w:rsid w:val="007118FF"/>
    <w:rsid w:val="00714FEC"/>
    <w:rsid w:val="007231CE"/>
    <w:rsid w:val="00726954"/>
    <w:rsid w:val="00726D57"/>
    <w:rsid w:val="00732DE9"/>
    <w:rsid w:val="00737B9C"/>
    <w:rsid w:val="00740FCA"/>
    <w:rsid w:val="00741DC9"/>
    <w:rsid w:val="00756093"/>
    <w:rsid w:val="00756AD7"/>
    <w:rsid w:val="00762CA2"/>
    <w:rsid w:val="00775E4C"/>
    <w:rsid w:val="007812E4"/>
    <w:rsid w:val="00781C6F"/>
    <w:rsid w:val="0078352D"/>
    <w:rsid w:val="007859BF"/>
    <w:rsid w:val="00791311"/>
    <w:rsid w:val="007928E9"/>
    <w:rsid w:val="00792A77"/>
    <w:rsid w:val="007A165D"/>
    <w:rsid w:val="007A1F06"/>
    <w:rsid w:val="007A44FA"/>
    <w:rsid w:val="007B0557"/>
    <w:rsid w:val="007B0DEE"/>
    <w:rsid w:val="007B1703"/>
    <w:rsid w:val="007B3773"/>
    <w:rsid w:val="007B3E61"/>
    <w:rsid w:val="007B5AC5"/>
    <w:rsid w:val="007C0189"/>
    <w:rsid w:val="007C2693"/>
    <w:rsid w:val="007D3E9A"/>
    <w:rsid w:val="007D40F6"/>
    <w:rsid w:val="007E3284"/>
    <w:rsid w:val="007E3E6D"/>
    <w:rsid w:val="007E42CD"/>
    <w:rsid w:val="007F2C81"/>
    <w:rsid w:val="00800353"/>
    <w:rsid w:val="008003D2"/>
    <w:rsid w:val="0080153A"/>
    <w:rsid w:val="0080226A"/>
    <w:rsid w:val="00805E5C"/>
    <w:rsid w:val="00811B07"/>
    <w:rsid w:val="00817C82"/>
    <w:rsid w:val="00830AE9"/>
    <w:rsid w:val="00842EFC"/>
    <w:rsid w:val="0085217D"/>
    <w:rsid w:val="00854091"/>
    <w:rsid w:val="008601C8"/>
    <w:rsid w:val="00864A8F"/>
    <w:rsid w:val="00867358"/>
    <w:rsid w:val="008729D1"/>
    <w:rsid w:val="0087438F"/>
    <w:rsid w:val="00880C94"/>
    <w:rsid w:val="008823FA"/>
    <w:rsid w:val="00883FB4"/>
    <w:rsid w:val="00887699"/>
    <w:rsid w:val="00890222"/>
    <w:rsid w:val="00894330"/>
    <w:rsid w:val="00894CBF"/>
    <w:rsid w:val="008A5FE8"/>
    <w:rsid w:val="008A72A3"/>
    <w:rsid w:val="008B61BD"/>
    <w:rsid w:val="008B642C"/>
    <w:rsid w:val="008D0C86"/>
    <w:rsid w:val="008D0F9F"/>
    <w:rsid w:val="008D49D4"/>
    <w:rsid w:val="008D52F5"/>
    <w:rsid w:val="008D6143"/>
    <w:rsid w:val="008D6516"/>
    <w:rsid w:val="008D6875"/>
    <w:rsid w:val="008E0D7F"/>
    <w:rsid w:val="008E2B8B"/>
    <w:rsid w:val="008E3884"/>
    <w:rsid w:val="008E4EAE"/>
    <w:rsid w:val="008E5D2E"/>
    <w:rsid w:val="008F6824"/>
    <w:rsid w:val="00913662"/>
    <w:rsid w:val="00914489"/>
    <w:rsid w:val="009209B2"/>
    <w:rsid w:val="0092463E"/>
    <w:rsid w:val="00932A49"/>
    <w:rsid w:val="0095738F"/>
    <w:rsid w:val="00957FF9"/>
    <w:rsid w:val="0096104C"/>
    <w:rsid w:val="00967812"/>
    <w:rsid w:val="00967D38"/>
    <w:rsid w:val="00972552"/>
    <w:rsid w:val="00982B52"/>
    <w:rsid w:val="00987995"/>
    <w:rsid w:val="00990009"/>
    <w:rsid w:val="00995C7C"/>
    <w:rsid w:val="009A335B"/>
    <w:rsid w:val="009A4AE5"/>
    <w:rsid w:val="009B5448"/>
    <w:rsid w:val="009B56F1"/>
    <w:rsid w:val="009B6E23"/>
    <w:rsid w:val="009C27D5"/>
    <w:rsid w:val="009E4DAE"/>
    <w:rsid w:val="009F4DEC"/>
    <w:rsid w:val="009F5CBE"/>
    <w:rsid w:val="00A049A9"/>
    <w:rsid w:val="00A137A4"/>
    <w:rsid w:val="00A14A87"/>
    <w:rsid w:val="00A20431"/>
    <w:rsid w:val="00A21080"/>
    <w:rsid w:val="00A23534"/>
    <w:rsid w:val="00A23FBA"/>
    <w:rsid w:val="00A34FE7"/>
    <w:rsid w:val="00A37C84"/>
    <w:rsid w:val="00A44264"/>
    <w:rsid w:val="00A44749"/>
    <w:rsid w:val="00A508E5"/>
    <w:rsid w:val="00A5311B"/>
    <w:rsid w:val="00A534F8"/>
    <w:rsid w:val="00A5352E"/>
    <w:rsid w:val="00A57AEC"/>
    <w:rsid w:val="00A63CE8"/>
    <w:rsid w:val="00A65013"/>
    <w:rsid w:val="00A7509C"/>
    <w:rsid w:val="00A759AD"/>
    <w:rsid w:val="00A76C57"/>
    <w:rsid w:val="00A7752F"/>
    <w:rsid w:val="00A82F0E"/>
    <w:rsid w:val="00A93913"/>
    <w:rsid w:val="00A97844"/>
    <w:rsid w:val="00AA30A2"/>
    <w:rsid w:val="00AA65A8"/>
    <w:rsid w:val="00AA7FAA"/>
    <w:rsid w:val="00AB310E"/>
    <w:rsid w:val="00AC0AEB"/>
    <w:rsid w:val="00AC164A"/>
    <w:rsid w:val="00AC6782"/>
    <w:rsid w:val="00AD0965"/>
    <w:rsid w:val="00AD6EA5"/>
    <w:rsid w:val="00AE4A25"/>
    <w:rsid w:val="00AE4C5C"/>
    <w:rsid w:val="00AE5BE0"/>
    <w:rsid w:val="00AE74AA"/>
    <w:rsid w:val="00AF2719"/>
    <w:rsid w:val="00AF4B30"/>
    <w:rsid w:val="00AF4E2F"/>
    <w:rsid w:val="00AF56A6"/>
    <w:rsid w:val="00B00E6E"/>
    <w:rsid w:val="00B061AB"/>
    <w:rsid w:val="00B07AF4"/>
    <w:rsid w:val="00B150D1"/>
    <w:rsid w:val="00B20862"/>
    <w:rsid w:val="00B2091C"/>
    <w:rsid w:val="00B26062"/>
    <w:rsid w:val="00B315CF"/>
    <w:rsid w:val="00B3433C"/>
    <w:rsid w:val="00B362A3"/>
    <w:rsid w:val="00B40895"/>
    <w:rsid w:val="00B42A84"/>
    <w:rsid w:val="00B46F4C"/>
    <w:rsid w:val="00B47451"/>
    <w:rsid w:val="00B56863"/>
    <w:rsid w:val="00B66811"/>
    <w:rsid w:val="00B71101"/>
    <w:rsid w:val="00B8119C"/>
    <w:rsid w:val="00B85231"/>
    <w:rsid w:val="00B8623A"/>
    <w:rsid w:val="00B90C48"/>
    <w:rsid w:val="00B93274"/>
    <w:rsid w:val="00B936D3"/>
    <w:rsid w:val="00B94BE2"/>
    <w:rsid w:val="00B9797C"/>
    <w:rsid w:val="00BA296E"/>
    <w:rsid w:val="00BB3361"/>
    <w:rsid w:val="00BB4330"/>
    <w:rsid w:val="00BB6D07"/>
    <w:rsid w:val="00BB7110"/>
    <w:rsid w:val="00BB792C"/>
    <w:rsid w:val="00BC44C2"/>
    <w:rsid w:val="00BD11B1"/>
    <w:rsid w:val="00BD4EDF"/>
    <w:rsid w:val="00BD59B5"/>
    <w:rsid w:val="00BE1743"/>
    <w:rsid w:val="00BE7324"/>
    <w:rsid w:val="00BF28FF"/>
    <w:rsid w:val="00BF64FD"/>
    <w:rsid w:val="00BF7E27"/>
    <w:rsid w:val="00C0119B"/>
    <w:rsid w:val="00C02BDA"/>
    <w:rsid w:val="00C24414"/>
    <w:rsid w:val="00C25876"/>
    <w:rsid w:val="00C26417"/>
    <w:rsid w:val="00C2663E"/>
    <w:rsid w:val="00C33761"/>
    <w:rsid w:val="00C36394"/>
    <w:rsid w:val="00C36BF3"/>
    <w:rsid w:val="00C474EB"/>
    <w:rsid w:val="00C51E2E"/>
    <w:rsid w:val="00C52961"/>
    <w:rsid w:val="00C545D7"/>
    <w:rsid w:val="00C64CD4"/>
    <w:rsid w:val="00C70C3E"/>
    <w:rsid w:val="00C8022E"/>
    <w:rsid w:val="00C83FC0"/>
    <w:rsid w:val="00C865DF"/>
    <w:rsid w:val="00C96224"/>
    <w:rsid w:val="00CA14F8"/>
    <w:rsid w:val="00CA1FC1"/>
    <w:rsid w:val="00CA5948"/>
    <w:rsid w:val="00CC1038"/>
    <w:rsid w:val="00CC2CAE"/>
    <w:rsid w:val="00CC7436"/>
    <w:rsid w:val="00CD6850"/>
    <w:rsid w:val="00CD7555"/>
    <w:rsid w:val="00CE1A35"/>
    <w:rsid w:val="00CE1C15"/>
    <w:rsid w:val="00CE773E"/>
    <w:rsid w:val="00CF10DA"/>
    <w:rsid w:val="00CF32E3"/>
    <w:rsid w:val="00CF79DB"/>
    <w:rsid w:val="00D005AD"/>
    <w:rsid w:val="00D0645B"/>
    <w:rsid w:val="00D12A62"/>
    <w:rsid w:val="00D15FA3"/>
    <w:rsid w:val="00D16020"/>
    <w:rsid w:val="00D16AF0"/>
    <w:rsid w:val="00D204AC"/>
    <w:rsid w:val="00D20B70"/>
    <w:rsid w:val="00D2171D"/>
    <w:rsid w:val="00D41155"/>
    <w:rsid w:val="00D4486C"/>
    <w:rsid w:val="00D470E4"/>
    <w:rsid w:val="00D62DBE"/>
    <w:rsid w:val="00D63EFF"/>
    <w:rsid w:val="00D76492"/>
    <w:rsid w:val="00D770BD"/>
    <w:rsid w:val="00D908FF"/>
    <w:rsid w:val="00D9115A"/>
    <w:rsid w:val="00D9373F"/>
    <w:rsid w:val="00D9548D"/>
    <w:rsid w:val="00DA3B65"/>
    <w:rsid w:val="00DB1C63"/>
    <w:rsid w:val="00DB6D1A"/>
    <w:rsid w:val="00DD06D2"/>
    <w:rsid w:val="00DD2FE8"/>
    <w:rsid w:val="00DE0AD2"/>
    <w:rsid w:val="00DE187A"/>
    <w:rsid w:val="00DE24A5"/>
    <w:rsid w:val="00DE27D0"/>
    <w:rsid w:val="00DE35CA"/>
    <w:rsid w:val="00DE40C0"/>
    <w:rsid w:val="00DF1F2B"/>
    <w:rsid w:val="00DF2C87"/>
    <w:rsid w:val="00DF62EC"/>
    <w:rsid w:val="00E01068"/>
    <w:rsid w:val="00E05D7C"/>
    <w:rsid w:val="00E115B4"/>
    <w:rsid w:val="00E11666"/>
    <w:rsid w:val="00E233A7"/>
    <w:rsid w:val="00E23DFE"/>
    <w:rsid w:val="00E30539"/>
    <w:rsid w:val="00E37884"/>
    <w:rsid w:val="00E4255A"/>
    <w:rsid w:val="00E42DB3"/>
    <w:rsid w:val="00E5032D"/>
    <w:rsid w:val="00E53BCA"/>
    <w:rsid w:val="00E543EF"/>
    <w:rsid w:val="00E61BE7"/>
    <w:rsid w:val="00E626A0"/>
    <w:rsid w:val="00E65577"/>
    <w:rsid w:val="00E71969"/>
    <w:rsid w:val="00E742FF"/>
    <w:rsid w:val="00E7526A"/>
    <w:rsid w:val="00E84415"/>
    <w:rsid w:val="00E9056F"/>
    <w:rsid w:val="00E9205E"/>
    <w:rsid w:val="00EA0C8E"/>
    <w:rsid w:val="00EA3B50"/>
    <w:rsid w:val="00EA493E"/>
    <w:rsid w:val="00EB2E7F"/>
    <w:rsid w:val="00EB7077"/>
    <w:rsid w:val="00ED7545"/>
    <w:rsid w:val="00EE1321"/>
    <w:rsid w:val="00EE21D1"/>
    <w:rsid w:val="00EE5875"/>
    <w:rsid w:val="00EE5B90"/>
    <w:rsid w:val="00EF08E8"/>
    <w:rsid w:val="00EF4C36"/>
    <w:rsid w:val="00F0015B"/>
    <w:rsid w:val="00F01377"/>
    <w:rsid w:val="00F05891"/>
    <w:rsid w:val="00F11560"/>
    <w:rsid w:val="00F16E2B"/>
    <w:rsid w:val="00F204B7"/>
    <w:rsid w:val="00F25D5D"/>
    <w:rsid w:val="00F2603A"/>
    <w:rsid w:val="00F2721B"/>
    <w:rsid w:val="00F3640F"/>
    <w:rsid w:val="00F514A7"/>
    <w:rsid w:val="00F65821"/>
    <w:rsid w:val="00F65BDD"/>
    <w:rsid w:val="00F71290"/>
    <w:rsid w:val="00F71393"/>
    <w:rsid w:val="00F72243"/>
    <w:rsid w:val="00F7453B"/>
    <w:rsid w:val="00F74914"/>
    <w:rsid w:val="00F836A7"/>
    <w:rsid w:val="00F84C36"/>
    <w:rsid w:val="00FA062C"/>
    <w:rsid w:val="00FA1C7E"/>
    <w:rsid w:val="00FA5DC7"/>
    <w:rsid w:val="00FB09E9"/>
    <w:rsid w:val="00FB400D"/>
    <w:rsid w:val="00FB49FC"/>
    <w:rsid w:val="00FB795A"/>
    <w:rsid w:val="00FC049C"/>
    <w:rsid w:val="00FC0B5C"/>
    <w:rsid w:val="00FC303B"/>
    <w:rsid w:val="00FC4696"/>
    <w:rsid w:val="00FC59FA"/>
    <w:rsid w:val="00FC5A88"/>
    <w:rsid w:val="00FD2C4E"/>
    <w:rsid w:val="00FD5CFC"/>
    <w:rsid w:val="00FE1AF2"/>
    <w:rsid w:val="00FE6CA2"/>
    <w:rsid w:val="00FF02FF"/>
    <w:rsid w:val="00FF0679"/>
    <w:rsid w:val="00FF5B53"/>
    <w:rsid w:val="00FF6CCF"/>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FC11CA9"/>
  <w15:docId w15:val="{386EB930-0595-4B37-99D2-E979770BF2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lt-LT" w:eastAsia="lt-LT"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2594B"/>
    <w:pPr>
      <w:spacing w:after="160" w:line="259" w:lineRule="auto"/>
    </w:pPr>
    <w:rPr>
      <w:lang w:eastAsia="en-US"/>
    </w:rPr>
  </w:style>
  <w:style w:type="paragraph" w:styleId="Antrat1">
    <w:name w:val="heading 1"/>
    <w:basedOn w:val="prastasis"/>
    <w:next w:val="prastasis"/>
    <w:link w:val="Antrat1Diagrama"/>
    <w:uiPriority w:val="99"/>
    <w:qFormat/>
    <w:rsid w:val="002C514A"/>
    <w:pPr>
      <w:keepNext/>
      <w:spacing w:after="0" w:line="240" w:lineRule="auto"/>
      <w:jc w:val="both"/>
      <w:outlineLvl w:val="0"/>
    </w:pPr>
    <w:rPr>
      <w:rFonts w:ascii="Times New Roman" w:eastAsia="Times New Roman" w:hAnsi="Times New Roman"/>
      <w:sz w:val="24"/>
      <w:szCs w:val="20"/>
      <w:lang w:eastAsia="lt-LT"/>
    </w:rPr>
  </w:style>
  <w:style w:type="paragraph" w:styleId="Antrat3">
    <w:name w:val="heading 3"/>
    <w:basedOn w:val="prastasis"/>
    <w:next w:val="prastasis"/>
    <w:link w:val="Antrat3Diagrama"/>
    <w:semiHidden/>
    <w:unhideWhenUsed/>
    <w:qFormat/>
    <w:locked/>
    <w:rsid w:val="006F10F8"/>
    <w:pPr>
      <w:keepNext/>
      <w:keepLines/>
      <w:spacing w:before="200" w:after="0"/>
      <w:outlineLvl w:val="2"/>
    </w:pPr>
    <w:rPr>
      <w:rFonts w:asciiTheme="majorHAnsi" w:eastAsiaTheme="majorEastAsia" w:hAnsiTheme="majorHAnsi" w:cstheme="majorBidi"/>
      <w:b/>
      <w:bCs/>
      <w:color w:val="4F81BD" w:themeColor="accent1"/>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9"/>
    <w:locked/>
    <w:rsid w:val="002C514A"/>
    <w:rPr>
      <w:rFonts w:ascii="Times New Roman" w:hAnsi="Times New Roman" w:cs="Times New Roman"/>
      <w:sz w:val="20"/>
      <w:szCs w:val="20"/>
      <w:lang w:eastAsia="lt-LT"/>
    </w:rPr>
  </w:style>
  <w:style w:type="paragraph" w:styleId="Antrats">
    <w:name w:val="header"/>
    <w:basedOn w:val="prastasis"/>
    <w:link w:val="AntratsDiagrama"/>
    <w:uiPriority w:val="99"/>
    <w:rsid w:val="00AF56A6"/>
    <w:pPr>
      <w:tabs>
        <w:tab w:val="center" w:pos="4986"/>
        <w:tab w:val="right" w:pos="9972"/>
      </w:tabs>
      <w:spacing w:after="0" w:line="240" w:lineRule="auto"/>
    </w:pPr>
  </w:style>
  <w:style w:type="character" w:customStyle="1" w:styleId="AntratsDiagrama">
    <w:name w:val="Antraštės Diagrama"/>
    <w:basedOn w:val="Numatytasispastraiposriftas"/>
    <w:link w:val="Antrats"/>
    <w:uiPriority w:val="99"/>
    <w:locked/>
    <w:rsid w:val="00AF56A6"/>
    <w:rPr>
      <w:rFonts w:cs="Times New Roman"/>
    </w:rPr>
  </w:style>
  <w:style w:type="paragraph" w:styleId="Porat">
    <w:name w:val="footer"/>
    <w:basedOn w:val="prastasis"/>
    <w:link w:val="PoratDiagrama"/>
    <w:uiPriority w:val="99"/>
    <w:rsid w:val="00AF56A6"/>
    <w:pPr>
      <w:tabs>
        <w:tab w:val="center" w:pos="4986"/>
        <w:tab w:val="right" w:pos="9972"/>
      </w:tabs>
      <w:spacing w:after="0" w:line="240" w:lineRule="auto"/>
    </w:pPr>
  </w:style>
  <w:style w:type="character" w:customStyle="1" w:styleId="PoratDiagrama">
    <w:name w:val="Poraštė Diagrama"/>
    <w:basedOn w:val="Numatytasispastraiposriftas"/>
    <w:link w:val="Porat"/>
    <w:uiPriority w:val="99"/>
    <w:locked/>
    <w:rsid w:val="00AF56A6"/>
    <w:rPr>
      <w:rFonts w:cs="Times New Roman"/>
    </w:rPr>
  </w:style>
  <w:style w:type="character" w:styleId="Hipersaitas">
    <w:name w:val="Hyperlink"/>
    <w:basedOn w:val="Numatytasispastraiposriftas"/>
    <w:uiPriority w:val="99"/>
    <w:rsid w:val="00AF56A6"/>
    <w:rPr>
      <w:rFonts w:cs="Times New Roman"/>
      <w:color w:val="0563C1"/>
      <w:u w:val="single"/>
    </w:rPr>
  </w:style>
  <w:style w:type="paragraph" w:styleId="Debesliotekstas">
    <w:name w:val="Balloon Text"/>
    <w:basedOn w:val="prastasis"/>
    <w:link w:val="DebesliotekstasDiagrama"/>
    <w:uiPriority w:val="99"/>
    <w:semiHidden/>
    <w:rsid w:val="002C514A"/>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locked/>
    <w:rsid w:val="002C514A"/>
    <w:rPr>
      <w:rFonts w:ascii="Tahoma" w:hAnsi="Tahoma" w:cs="Tahoma"/>
      <w:sz w:val="16"/>
      <w:szCs w:val="16"/>
    </w:rPr>
  </w:style>
  <w:style w:type="paragraph" w:styleId="Pagrindiniotekstotrauka">
    <w:name w:val="Body Text Indent"/>
    <w:basedOn w:val="prastasis"/>
    <w:link w:val="PagrindiniotekstotraukaDiagrama"/>
    <w:uiPriority w:val="99"/>
    <w:rsid w:val="00D20B70"/>
    <w:pPr>
      <w:spacing w:after="120" w:line="240" w:lineRule="auto"/>
      <w:ind w:left="283"/>
    </w:pPr>
    <w:rPr>
      <w:sz w:val="20"/>
      <w:szCs w:val="20"/>
      <w:lang w:val="en-US" w:eastAsia="lt-LT"/>
    </w:rPr>
  </w:style>
  <w:style w:type="character" w:customStyle="1" w:styleId="BodyTextIndentChar">
    <w:name w:val="Body Text Indent Char"/>
    <w:basedOn w:val="Numatytasispastraiposriftas"/>
    <w:uiPriority w:val="99"/>
    <w:semiHidden/>
    <w:locked/>
    <w:rsid w:val="00791311"/>
    <w:rPr>
      <w:rFonts w:cs="Times New Roman"/>
      <w:lang w:eastAsia="en-US"/>
    </w:rPr>
  </w:style>
  <w:style w:type="character" w:customStyle="1" w:styleId="PagrindiniotekstotraukaDiagrama">
    <w:name w:val="Pagrindinio teksto įtrauka Diagrama"/>
    <w:link w:val="Pagrindiniotekstotrauka"/>
    <w:uiPriority w:val="99"/>
    <w:locked/>
    <w:rsid w:val="00D20B70"/>
    <w:rPr>
      <w:lang w:val="en-US"/>
    </w:rPr>
  </w:style>
  <w:style w:type="paragraph" w:customStyle="1" w:styleId="Betarp1">
    <w:name w:val="Be tarpų1"/>
    <w:uiPriority w:val="99"/>
    <w:rsid w:val="00D20B70"/>
    <w:rPr>
      <w:rFonts w:ascii="Times New Roman" w:hAnsi="Times New Roman"/>
      <w:sz w:val="20"/>
      <w:szCs w:val="20"/>
      <w:lang w:val="en-US"/>
    </w:rPr>
  </w:style>
  <w:style w:type="character" w:customStyle="1" w:styleId="DiagramaDiagrama3">
    <w:name w:val="Diagrama Diagrama3"/>
    <w:basedOn w:val="Numatytasispastraiposriftas"/>
    <w:uiPriority w:val="99"/>
    <w:rsid w:val="00D20B70"/>
    <w:rPr>
      <w:rFonts w:cs="Times New Roman"/>
      <w:lang w:eastAsia="en-US"/>
    </w:rPr>
  </w:style>
  <w:style w:type="character" w:customStyle="1" w:styleId="apple-converted-space">
    <w:name w:val="apple-converted-space"/>
    <w:basedOn w:val="Numatytasispastraiposriftas"/>
    <w:uiPriority w:val="99"/>
    <w:rsid w:val="00D20B70"/>
    <w:rPr>
      <w:rFonts w:cs="Times New Roman"/>
    </w:rPr>
  </w:style>
  <w:style w:type="character" w:customStyle="1" w:styleId="s2">
    <w:name w:val="s2"/>
    <w:basedOn w:val="Numatytasispastraiposriftas"/>
    <w:uiPriority w:val="99"/>
    <w:rsid w:val="00D20B70"/>
    <w:rPr>
      <w:rFonts w:cs="Times New Roman"/>
    </w:rPr>
  </w:style>
  <w:style w:type="character" w:customStyle="1" w:styleId="Antrat3Diagrama">
    <w:name w:val="Antraštė 3 Diagrama"/>
    <w:basedOn w:val="Numatytasispastraiposriftas"/>
    <w:link w:val="Antrat3"/>
    <w:semiHidden/>
    <w:rsid w:val="006F10F8"/>
    <w:rPr>
      <w:rFonts w:asciiTheme="majorHAnsi" w:eastAsiaTheme="majorEastAsia" w:hAnsiTheme="majorHAnsi" w:cstheme="majorBidi"/>
      <w:b/>
      <w:bCs/>
      <w:color w:val="4F81BD" w:themeColor="accent1"/>
      <w:lang w:eastAsia="en-US"/>
    </w:rPr>
  </w:style>
  <w:style w:type="paragraph" w:styleId="Paantrat">
    <w:name w:val="Subtitle"/>
    <w:basedOn w:val="prastasis"/>
    <w:link w:val="PaantratDiagrama"/>
    <w:qFormat/>
    <w:locked/>
    <w:rsid w:val="006F10F8"/>
    <w:pPr>
      <w:overflowPunct w:val="0"/>
      <w:autoSpaceDE w:val="0"/>
      <w:autoSpaceDN w:val="0"/>
      <w:adjustRightInd w:val="0"/>
      <w:spacing w:after="0" w:line="240" w:lineRule="auto"/>
      <w:jc w:val="center"/>
      <w:textAlignment w:val="baseline"/>
    </w:pPr>
    <w:rPr>
      <w:rFonts w:ascii="HelveticaLT" w:eastAsia="Times New Roman" w:hAnsi="HelveticaLT"/>
      <w:b/>
      <w:bCs/>
      <w:sz w:val="20"/>
      <w:szCs w:val="20"/>
      <w:lang w:val="en-GB"/>
    </w:rPr>
  </w:style>
  <w:style w:type="character" w:customStyle="1" w:styleId="PaantratDiagrama">
    <w:name w:val="Paantraštė Diagrama"/>
    <w:basedOn w:val="Numatytasispastraiposriftas"/>
    <w:link w:val="Paantrat"/>
    <w:rsid w:val="006F10F8"/>
    <w:rPr>
      <w:rFonts w:ascii="HelveticaLT" w:eastAsia="Times New Roman" w:hAnsi="HelveticaLT"/>
      <w:b/>
      <w:bCs/>
      <w:sz w:val="20"/>
      <w:szCs w:val="20"/>
      <w:lang w:val="en-GB" w:eastAsia="en-US"/>
    </w:rPr>
  </w:style>
  <w:style w:type="paragraph" w:styleId="Betarp">
    <w:name w:val="No Spacing"/>
    <w:uiPriority w:val="1"/>
    <w:qFormat/>
    <w:rsid w:val="009A335B"/>
    <w:rPr>
      <w:lang w:eastAsia="en-US"/>
    </w:rPr>
  </w:style>
  <w:style w:type="paragraph" w:styleId="Sraopastraipa">
    <w:name w:val="List Paragraph"/>
    <w:basedOn w:val="prastasis"/>
    <w:uiPriority w:val="34"/>
    <w:qFormat/>
    <w:rsid w:val="004104A3"/>
    <w:pPr>
      <w:ind w:left="720"/>
      <w:contextualSpacing/>
    </w:pPr>
  </w:style>
  <w:style w:type="paragraph" w:styleId="Pagrindinistekstas">
    <w:name w:val="Body Text"/>
    <w:basedOn w:val="prastasis"/>
    <w:link w:val="PagrindinistekstasDiagrama"/>
    <w:uiPriority w:val="99"/>
    <w:semiHidden/>
    <w:unhideWhenUsed/>
    <w:rsid w:val="00A63CE8"/>
    <w:pPr>
      <w:spacing w:after="120"/>
    </w:pPr>
  </w:style>
  <w:style w:type="character" w:customStyle="1" w:styleId="PagrindinistekstasDiagrama">
    <w:name w:val="Pagrindinis tekstas Diagrama"/>
    <w:basedOn w:val="Numatytasispastraiposriftas"/>
    <w:link w:val="Pagrindinistekstas"/>
    <w:uiPriority w:val="99"/>
    <w:semiHidden/>
    <w:rsid w:val="00A63CE8"/>
    <w:rPr>
      <w:lang w:eastAsia="en-US"/>
    </w:rPr>
  </w:style>
  <w:style w:type="paragraph" w:customStyle="1" w:styleId="Pagrindinistekstas1">
    <w:name w:val="Pagrindinis tekstas1"/>
    <w:rsid w:val="00410185"/>
    <w:pPr>
      <w:ind w:firstLine="312"/>
      <w:jc w:val="both"/>
    </w:pPr>
    <w:rPr>
      <w:rFonts w:ascii="TimesLT" w:eastAsia="Times New Roman" w:hAnsi="TimesLT"/>
      <w:sz w:val="20"/>
      <w:szCs w:val="20"/>
      <w:lang w:val="en-GB" w:eastAsia="en-US"/>
    </w:rPr>
  </w:style>
  <w:style w:type="paragraph" w:styleId="Pagrindiniotekstotrauka2">
    <w:name w:val="Body Text Indent 2"/>
    <w:basedOn w:val="prastasis"/>
    <w:link w:val="Pagrindiniotekstotrauka2Diagrama"/>
    <w:uiPriority w:val="99"/>
    <w:rsid w:val="001B1C5D"/>
    <w:pPr>
      <w:spacing w:after="120" w:line="480" w:lineRule="auto"/>
      <w:ind w:left="283"/>
    </w:pPr>
    <w:rPr>
      <w:rFonts w:ascii="Times New Roman" w:eastAsia="Times New Roman" w:hAnsi="Times New Roman"/>
      <w:sz w:val="24"/>
      <w:szCs w:val="24"/>
      <w:lang w:val="en-GB"/>
    </w:rPr>
  </w:style>
  <w:style w:type="character" w:customStyle="1" w:styleId="Pagrindiniotekstotrauka2Diagrama">
    <w:name w:val="Pagrindinio teksto įtrauka 2 Diagrama"/>
    <w:basedOn w:val="Numatytasispastraiposriftas"/>
    <w:link w:val="Pagrindiniotekstotrauka2"/>
    <w:uiPriority w:val="99"/>
    <w:rsid w:val="001B1C5D"/>
    <w:rPr>
      <w:rFonts w:ascii="Times New Roman" w:eastAsia="Times New Roman" w:hAnsi="Times New Roman"/>
      <w:sz w:val="24"/>
      <w:szCs w:val="24"/>
      <w:lang w:val="en-GB" w:eastAsia="en-US"/>
    </w:rPr>
  </w:style>
  <w:style w:type="character" w:customStyle="1" w:styleId="FontStyle150">
    <w:name w:val="Font Style150"/>
    <w:rsid w:val="001B1C5D"/>
    <w:rPr>
      <w:rFonts w:ascii="Times New Roman" w:hAnsi="Times New Roman" w:cs="Times New Roman"/>
      <w:sz w:val="18"/>
      <w:szCs w:val="18"/>
    </w:rPr>
  </w:style>
  <w:style w:type="character" w:customStyle="1" w:styleId="Pareigos">
    <w:name w:val="Pareigos"/>
    <w:rsid w:val="001B1C5D"/>
    <w:rPr>
      <w:rFonts w:ascii="TimesLT" w:hAnsi="TimesLT"/>
      <w:caps/>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554520">
      <w:bodyDiv w:val="1"/>
      <w:marLeft w:val="0"/>
      <w:marRight w:val="0"/>
      <w:marTop w:val="0"/>
      <w:marBottom w:val="0"/>
      <w:divBdr>
        <w:top w:val="none" w:sz="0" w:space="0" w:color="auto"/>
        <w:left w:val="none" w:sz="0" w:space="0" w:color="auto"/>
        <w:bottom w:val="none" w:sz="0" w:space="0" w:color="auto"/>
        <w:right w:val="none" w:sz="0" w:space="0" w:color="auto"/>
      </w:divBdr>
    </w:div>
    <w:div w:id="25646147">
      <w:bodyDiv w:val="1"/>
      <w:marLeft w:val="0"/>
      <w:marRight w:val="0"/>
      <w:marTop w:val="0"/>
      <w:marBottom w:val="0"/>
      <w:divBdr>
        <w:top w:val="none" w:sz="0" w:space="0" w:color="auto"/>
        <w:left w:val="none" w:sz="0" w:space="0" w:color="auto"/>
        <w:bottom w:val="none" w:sz="0" w:space="0" w:color="auto"/>
        <w:right w:val="none" w:sz="0" w:space="0" w:color="auto"/>
      </w:divBdr>
    </w:div>
    <w:div w:id="51931272">
      <w:bodyDiv w:val="1"/>
      <w:marLeft w:val="0"/>
      <w:marRight w:val="0"/>
      <w:marTop w:val="0"/>
      <w:marBottom w:val="0"/>
      <w:divBdr>
        <w:top w:val="none" w:sz="0" w:space="0" w:color="auto"/>
        <w:left w:val="none" w:sz="0" w:space="0" w:color="auto"/>
        <w:bottom w:val="none" w:sz="0" w:space="0" w:color="auto"/>
        <w:right w:val="none" w:sz="0" w:space="0" w:color="auto"/>
      </w:divBdr>
    </w:div>
    <w:div w:id="86004348">
      <w:bodyDiv w:val="1"/>
      <w:marLeft w:val="0"/>
      <w:marRight w:val="0"/>
      <w:marTop w:val="0"/>
      <w:marBottom w:val="0"/>
      <w:divBdr>
        <w:top w:val="none" w:sz="0" w:space="0" w:color="auto"/>
        <w:left w:val="none" w:sz="0" w:space="0" w:color="auto"/>
        <w:bottom w:val="none" w:sz="0" w:space="0" w:color="auto"/>
        <w:right w:val="none" w:sz="0" w:space="0" w:color="auto"/>
      </w:divBdr>
    </w:div>
    <w:div w:id="96950684">
      <w:bodyDiv w:val="1"/>
      <w:marLeft w:val="0"/>
      <w:marRight w:val="0"/>
      <w:marTop w:val="0"/>
      <w:marBottom w:val="0"/>
      <w:divBdr>
        <w:top w:val="none" w:sz="0" w:space="0" w:color="auto"/>
        <w:left w:val="none" w:sz="0" w:space="0" w:color="auto"/>
        <w:bottom w:val="none" w:sz="0" w:space="0" w:color="auto"/>
        <w:right w:val="none" w:sz="0" w:space="0" w:color="auto"/>
      </w:divBdr>
    </w:div>
    <w:div w:id="108622832">
      <w:bodyDiv w:val="1"/>
      <w:marLeft w:val="0"/>
      <w:marRight w:val="0"/>
      <w:marTop w:val="0"/>
      <w:marBottom w:val="0"/>
      <w:divBdr>
        <w:top w:val="none" w:sz="0" w:space="0" w:color="auto"/>
        <w:left w:val="none" w:sz="0" w:space="0" w:color="auto"/>
        <w:bottom w:val="none" w:sz="0" w:space="0" w:color="auto"/>
        <w:right w:val="none" w:sz="0" w:space="0" w:color="auto"/>
      </w:divBdr>
    </w:div>
    <w:div w:id="177231352">
      <w:bodyDiv w:val="1"/>
      <w:marLeft w:val="0"/>
      <w:marRight w:val="0"/>
      <w:marTop w:val="0"/>
      <w:marBottom w:val="0"/>
      <w:divBdr>
        <w:top w:val="none" w:sz="0" w:space="0" w:color="auto"/>
        <w:left w:val="none" w:sz="0" w:space="0" w:color="auto"/>
        <w:bottom w:val="none" w:sz="0" w:space="0" w:color="auto"/>
        <w:right w:val="none" w:sz="0" w:space="0" w:color="auto"/>
      </w:divBdr>
    </w:div>
    <w:div w:id="178005454">
      <w:bodyDiv w:val="1"/>
      <w:marLeft w:val="0"/>
      <w:marRight w:val="0"/>
      <w:marTop w:val="0"/>
      <w:marBottom w:val="0"/>
      <w:divBdr>
        <w:top w:val="none" w:sz="0" w:space="0" w:color="auto"/>
        <w:left w:val="none" w:sz="0" w:space="0" w:color="auto"/>
        <w:bottom w:val="none" w:sz="0" w:space="0" w:color="auto"/>
        <w:right w:val="none" w:sz="0" w:space="0" w:color="auto"/>
      </w:divBdr>
    </w:div>
    <w:div w:id="178348633">
      <w:bodyDiv w:val="1"/>
      <w:marLeft w:val="0"/>
      <w:marRight w:val="0"/>
      <w:marTop w:val="0"/>
      <w:marBottom w:val="0"/>
      <w:divBdr>
        <w:top w:val="none" w:sz="0" w:space="0" w:color="auto"/>
        <w:left w:val="none" w:sz="0" w:space="0" w:color="auto"/>
        <w:bottom w:val="none" w:sz="0" w:space="0" w:color="auto"/>
        <w:right w:val="none" w:sz="0" w:space="0" w:color="auto"/>
      </w:divBdr>
    </w:div>
    <w:div w:id="207298699">
      <w:bodyDiv w:val="1"/>
      <w:marLeft w:val="0"/>
      <w:marRight w:val="0"/>
      <w:marTop w:val="0"/>
      <w:marBottom w:val="0"/>
      <w:divBdr>
        <w:top w:val="none" w:sz="0" w:space="0" w:color="auto"/>
        <w:left w:val="none" w:sz="0" w:space="0" w:color="auto"/>
        <w:bottom w:val="none" w:sz="0" w:space="0" w:color="auto"/>
        <w:right w:val="none" w:sz="0" w:space="0" w:color="auto"/>
      </w:divBdr>
    </w:div>
    <w:div w:id="220488205">
      <w:bodyDiv w:val="1"/>
      <w:marLeft w:val="0"/>
      <w:marRight w:val="0"/>
      <w:marTop w:val="0"/>
      <w:marBottom w:val="0"/>
      <w:divBdr>
        <w:top w:val="none" w:sz="0" w:space="0" w:color="auto"/>
        <w:left w:val="none" w:sz="0" w:space="0" w:color="auto"/>
        <w:bottom w:val="none" w:sz="0" w:space="0" w:color="auto"/>
        <w:right w:val="none" w:sz="0" w:space="0" w:color="auto"/>
      </w:divBdr>
    </w:div>
    <w:div w:id="224028222">
      <w:bodyDiv w:val="1"/>
      <w:marLeft w:val="0"/>
      <w:marRight w:val="0"/>
      <w:marTop w:val="0"/>
      <w:marBottom w:val="0"/>
      <w:divBdr>
        <w:top w:val="none" w:sz="0" w:space="0" w:color="auto"/>
        <w:left w:val="none" w:sz="0" w:space="0" w:color="auto"/>
        <w:bottom w:val="none" w:sz="0" w:space="0" w:color="auto"/>
        <w:right w:val="none" w:sz="0" w:space="0" w:color="auto"/>
      </w:divBdr>
    </w:div>
    <w:div w:id="283585497">
      <w:bodyDiv w:val="1"/>
      <w:marLeft w:val="0"/>
      <w:marRight w:val="0"/>
      <w:marTop w:val="0"/>
      <w:marBottom w:val="0"/>
      <w:divBdr>
        <w:top w:val="none" w:sz="0" w:space="0" w:color="auto"/>
        <w:left w:val="none" w:sz="0" w:space="0" w:color="auto"/>
        <w:bottom w:val="none" w:sz="0" w:space="0" w:color="auto"/>
        <w:right w:val="none" w:sz="0" w:space="0" w:color="auto"/>
      </w:divBdr>
    </w:div>
    <w:div w:id="291643328">
      <w:bodyDiv w:val="1"/>
      <w:marLeft w:val="0"/>
      <w:marRight w:val="0"/>
      <w:marTop w:val="0"/>
      <w:marBottom w:val="0"/>
      <w:divBdr>
        <w:top w:val="none" w:sz="0" w:space="0" w:color="auto"/>
        <w:left w:val="none" w:sz="0" w:space="0" w:color="auto"/>
        <w:bottom w:val="none" w:sz="0" w:space="0" w:color="auto"/>
        <w:right w:val="none" w:sz="0" w:space="0" w:color="auto"/>
      </w:divBdr>
    </w:div>
    <w:div w:id="307436536">
      <w:bodyDiv w:val="1"/>
      <w:marLeft w:val="0"/>
      <w:marRight w:val="0"/>
      <w:marTop w:val="0"/>
      <w:marBottom w:val="0"/>
      <w:divBdr>
        <w:top w:val="none" w:sz="0" w:space="0" w:color="auto"/>
        <w:left w:val="none" w:sz="0" w:space="0" w:color="auto"/>
        <w:bottom w:val="none" w:sz="0" w:space="0" w:color="auto"/>
        <w:right w:val="none" w:sz="0" w:space="0" w:color="auto"/>
      </w:divBdr>
    </w:div>
    <w:div w:id="309361915">
      <w:bodyDiv w:val="1"/>
      <w:marLeft w:val="0"/>
      <w:marRight w:val="0"/>
      <w:marTop w:val="0"/>
      <w:marBottom w:val="0"/>
      <w:divBdr>
        <w:top w:val="none" w:sz="0" w:space="0" w:color="auto"/>
        <w:left w:val="none" w:sz="0" w:space="0" w:color="auto"/>
        <w:bottom w:val="none" w:sz="0" w:space="0" w:color="auto"/>
        <w:right w:val="none" w:sz="0" w:space="0" w:color="auto"/>
      </w:divBdr>
    </w:div>
    <w:div w:id="370808180">
      <w:bodyDiv w:val="1"/>
      <w:marLeft w:val="0"/>
      <w:marRight w:val="0"/>
      <w:marTop w:val="0"/>
      <w:marBottom w:val="0"/>
      <w:divBdr>
        <w:top w:val="none" w:sz="0" w:space="0" w:color="auto"/>
        <w:left w:val="none" w:sz="0" w:space="0" w:color="auto"/>
        <w:bottom w:val="none" w:sz="0" w:space="0" w:color="auto"/>
        <w:right w:val="none" w:sz="0" w:space="0" w:color="auto"/>
      </w:divBdr>
    </w:div>
    <w:div w:id="399864755">
      <w:bodyDiv w:val="1"/>
      <w:marLeft w:val="0"/>
      <w:marRight w:val="0"/>
      <w:marTop w:val="0"/>
      <w:marBottom w:val="0"/>
      <w:divBdr>
        <w:top w:val="none" w:sz="0" w:space="0" w:color="auto"/>
        <w:left w:val="none" w:sz="0" w:space="0" w:color="auto"/>
        <w:bottom w:val="none" w:sz="0" w:space="0" w:color="auto"/>
        <w:right w:val="none" w:sz="0" w:space="0" w:color="auto"/>
      </w:divBdr>
    </w:div>
    <w:div w:id="409666239">
      <w:bodyDiv w:val="1"/>
      <w:marLeft w:val="0"/>
      <w:marRight w:val="0"/>
      <w:marTop w:val="0"/>
      <w:marBottom w:val="0"/>
      <w:divBdr>
        <w:top w:val="none" w:sz="0" w:space="0" w:color="auto"/>
        <w:left w:val="none" w:sz="0" w:space="0" w:color="auto"/>
        <w:bottom w:val="none" w:sz="0" w:space="0" w:color="auto"/>
        <w:right w:val="none" w:sz="0" w:space="0" w:color="auto"/>
      </w:divBdr>
    </w:div>
    <w:div w:id="467287103">
      <w:bodyDiv w:val="1"/>
      <w:marLeft w:val="0"/>
      <w:marRight w:val="0"/>
      <w:marTop w:val="0"/>
      <w:marBottom w:val="0"/>
      <w:divBdr>
        <w:top w:val="none" w:sz="0" w:space="0" w:color="auto"/>
        <w:left w:val="none" w:sz="0" w:space="0" w:color="auto"/>
        <w:bottom w:val="none" w:sz="0" w:space="0" w:color="auto"/>
        <w:right w:val="none" w:sz="0" w:space="0" w:color="auto"/>
      </w:divBdr>
    </w:div>
    <w:div w:id="474492550">
      <w:bodyDiv w:val="1"/>
      <w:marLeft w:val="0"/>
      <w:marRight w:val="0"/>
      <w:marTop w:val="0"/>
      <w:marBottom w:val="0"/>
      <w:divBdr>
        <w:top w:val="none" w:sz="0" w:space="0" w:color="auto"/>
        <w:left w:val="none" w:sz="0" w:space="0" w:color="auto"/>
        <w:bottom w:val="none" w:sz="0" w:space="0" w:color="auto"/>
        <w:right w:val="none" w:sz="0" w:space="0" w:color="auto"/>
      </w:divBdr>
    </w:div>
    <w:div w:id="508910339">
      <w:bodyDiv w:val="1"/>
      <w:marLeft w:val="0"/>
      <w:marRight w:val="0"/>
      <w:marTop w:val="0"/>
      <w:marBottom w:val="0"/>
      <w:divBdr>
        <w:top w:val="none" w:sz="0" w:space="0" w:color="auto"/>
        <w:left w:val="none" w:sz="0" w:space="0" w:color="auto"/>
        <w:bottom w:val="none" w:sz="0" w:space="0" w:color="auto"/>
        <w:right w:val="none" w:sz="0" w:space="0" w:color="auto"/>
      </w:divBdr>
    </w:div>
    <w:div w:id="516310613">
      <w:bodyDiv w:val="1"/>
      <w:marLeft w:val="0"/>
      <w:marRight w:val="0"/>
      <w:marTop w:val="0"/>
      <w:marBottom w:val="0"/>
      <w:divBdr>
        <w:top w:val="none" w:sz="0" w:space="0" w:color="auto"/>
        <w:left w:val="none" w:sz="0" w:space="0" w:color="auto"/>
        <w:bottom w:val="none" w:sz="0" w:space="0" w:color="auto"/>
        <w:right w:val="none" w:sz="0" w:space="0" w:color="auto"/>
      </w:divBdr>
    </w:div>
    <w:div w:id="581183445">
      <w:bodyDiv w:val="1"/>
      <w:marLeft w:val="0"/>
      <w:marRight w:val="0"/>
      <w:marTop w:val="0"/>
      <w:marBottom w:val="0"/>
      <w:divBdr>
        <w:top w:val="none" w:sz="0" w:space="0" w:color="auto"/>
        <w:left w:val="none" w:sz="0" w:space="0" w:color="auto"/>
        <w:bottom w:val="none" w:sz="0" w:space="0" w:color="auto"/>
        <w:right w:val="none" w:sz="0" w:space="0" w:color="auto"/>
      </w:divBdr>
    </w:div>
    <w:div w:id="665018563">
      <w:bodyDiv w:val="1"/>
      <w:marLeft w:val="0"/>
      <w:marRight w:val="0"/>
      <w:marTop w:val="0"/>
      <w:marBottom w:val="0"/>
      <w:divBdr>
        <w:top w:val="none" w:sz="0" w:space="0" w:color="auto"/>
        <w:left w:val="none" w:sz="0" w:space="0" w:color="auto"/>
        <w:bottom w:val="none" w:sz="0" w:space="0" w:color="auto"/>
        <w:right w:val="none" w:sz="0" w:space="0" w:color="auto"/>
      </w:divBdr>
    </w:div>
    <w:div w:id="676273564">
      <w:bodyDiv w:val="1"/>
      <w:marLeft w:val="0"/>
      <w:marRight w:val="0"/>
      <w:marTop w:val="0"/>
      <w:marBottom w:val="0"/>
      <w:divBdr>
        <w:top w:val="none" w:sz="0" w:space="0" w:color="auto"/>
        <w:left w:val="none" w:sz="0" w:space="0" w:color="auto"/>
        <w:bottom w:val="none" w:sz="0" w:space="0" w:color="auto"/>
        <w:right w:val="none" w:sz="0" w:space="0" w:color="auto"/>
      </w:divBdr>
    </w:div>
    <w:div w:id="678197387">
      <w:bodyDiv w:val="1"/>
      <w:marLeft w:val="0"/>
      <w:marRight w:val="0"/>
      <w:marTop w:val="0"/>
      <w:marBottom w:val="0"/>
      <w:divBdr>
        <w:top w:val="none" w:sz="0" w:space="0" w:color="auto"/>
        <w:left w:val="none" w:sz="0" w:space="0" w:color="auto"/>
        <w:bottom w:val="none" w:sz="0" w:space="0" w:color="auto"/>
        <w:right w:val="none" w:sz="0" w:space="0" w:color="auto"/>
      </w:divBdr>
    </w:div>
    <w:div w:id="697466153">
      <w:bodyDiv w:val="1"/>
      <w:marLeft w:val="0"/>
      <w:marRight w:val="0"/>
      <w:marTop w:val="0"/>
      <w:marBottom w:val="0"/>
      <w:divBdr>
        <w:top w:val="none" w:sz="0" w:space="0" w:color="auto"/>
        <w:left w:val="none" w:sz="0" w:space="0" w:color="auto"/>
        <w:bottom w:val="none" w:sz="0" w:space="0" w:color="auto"/>
        <w:right w:val="none" w:sz="0" w:space="0" w:color="auto"/>
      </w:divBdr>
    </w:div>
    <w:div w:id="717709888">
      <w:bodyDiv w:val="1"/>
      <w:marLeft w:val="0"/>
      <w:marRight w:val="0"/>
      <w:marTop w:val="0"/>
      <w:marBottom w:val="0"/>
      <w:divBdr>
        <w:top w:val="none" w:sz="0" w:space="0" w:color="auto"/>
        <w:left w:val="none" w:sz="0" w:space="0" w:color="auto"/>
        <w:bottom w:val="none" w:sz="0" w:space="0" w:color="auto"/>
        <w:right w:val="none" w:sz="0" w:space="0" w:color="auto"/>
      </w:divBdr>
    </w:div>
    <w:div w:id="730738969">
      <w:bodyDiv w:val="1"/>
      <w:marLeft w:val="0"/>
      <w:marRight w:val="0"/>
      <w:marTop w:val="0"/>
      <w:marBottom w:val="0"/>
      <w:divBdr>
        <w:top w:val="none" w:sz="0" w:space="0" w:color="auto"/>
        <w:left w:val="none" w:sz="0" w:space="0" w:color="auto"/>
        <w:bottom w:val="none" w:sz="0" w:space="0" w:color="auto"/>
        <w:right w:val="none" w:sz="0" w:space="0" w:color="auto"/>
      </w:divBdr>
    </w:div>
    <w:div w:id="738942210">
      <w:bodyDiv w:val="1"/>
      <w:marLeft w:val="0"/>
      <w:marRight w:val="0"/>
      <w:marTop w:val="0"/>
      <w:marBottom w:val="0"/>
      <w:divBdr>
        <w:top w:val="none" w:sz="0" w:space="0" w:color="auto"/>
        <w:left w:val="none" w:sz="0" w:space="0" w:color="auto"/>
        <w:bottom w:val="none" w:sz="0" w:space="0" w:color="auto"/>
        <w:right w:val="none" w:sz="0" w:space="0" w:color="auto"/>
      </w:divBdr>
    </w:div>
    <w:div w:id="791248383">
      <w:bodyDiv w:val="1"/>
      <w:marLeft w:val="0"/>
      <w:marRight w:val="0"/>
      <w:marTop w:val="0"/>
      <w:marBottom w:val="0"/>
      <w:divBdr>
        <w:top w:val="none" w:sz="0" w:space="0" w:color="auto"/>
        <w:left w:val="none" w:sz="0" w:space="0" w:color="auto"/>
        <w:bottom w:val="none" w:sz="0" w:space="0" w:color="auto"/>
        <w:right w:val="none" w:sz="0" w:space="0" w:color="auto"/>
      </w:divBdr>
    </w:div>
    <w:div w:id="825821813">
      <w:bodyDiv w:val="1"/>
      <w:marLeft w:val="0"/>
      <w:marRight w:val="0"/>
      <w:marTop w:val="0"/>
      <w:marBottom w:val="0"/>
      <w:divBdr>
        <w:top w:val="none" w:sz="0" w:space="0" w:color="auto"/>
        <w:left w:val="none" w:sz="0" w:space="0" w:color="auto"/>
        <w:bottom w:val="none" w:sz="0" w:space="0" w:color="auto"/>
        <w:right w:val="none" w:sz="0" w:space="0" w:color="auto"/>
      </w:divBdr>
    </w:div>
    <w:div w:id="833447159">
      <w:bodyDiv w:val="1"/>
      <w:marLeft w:val="0"/>
      <w:marRight w:val="0"/>
      <w:marTop w:val="0"/>
      <w:marBottom w:val="0"/>
      <w:divBdr>
        <w:top w:val="none" w:sz="0" w:space="0" w:color="auto"/>
        <w:left w:val="none" w:sz="0" w:space="0" w:color="auto"/>
        <w:bottom w:val="none" w:sz="0" w:space="0" w:color="auto"/>
        <w:right w:val="none" w:sz="0" w:space="0" w:color="auto"/>
      </w:divBdr>
    </w:div>
    <w:div w:id="865411998">
      <w:bodyDiv w:val="1"/>
      <w:marLeft w:val="0"/>
      <w:marRight w:val="0"/>
      <w:marTop w:val="0"/>
      <w:marBottom w:val="0"/>
      <w:divBdr>
        <w:top w:val="none" w:sz="0" w:space="0" w:color="auto"/>
        <w:left w:val="none" w:sz="0" w:space="0" w:color="auto"/>
        <w:bottom w:val="none" w:sz="0" w:space="0" w:color="auto"/>
        <w:right w:val="none" w:sz="0" w:space="0" w:color="auto"/>
      </w:divBdr>
    </w:div>
    <w:div w:id="944386883">
      <w:bodyDiv w:val="1"/>
      <w:marLeft w:val="0"/>
      <w:marRight w:val="0"/>
      <w:marTop w:val="0"/>
      <w:marBottom w:val="0"/>
      <w:divBdr>
        <w:top w:val="none" w:sz="0" w:space="0" w:color="auto"/>
        <w:left w:val="none" w:sz="0" w:space="0" w:color="auto"/>
        <w:bottom w:val="none" w:sz="0" w:space="0" w:color="auto"/>
        <w:right w:val="none" w:sz="0" w:space="0" w:color="auto"/>
      </w:divBdr>
    </w:div>
    <w:div w:id="956913618">
      <w:bodyDiv w:val="1"/>
      <w:marLeft w:val="0"/>
      <w:marRight w:val="0"/>
      <w:marTop w:val="0"/>
      <w:marBottom w:val="0"/>
      <w:divBdr>
        <w:top w:val="none" w:sz="0" w:space="0" w:color="auto"/>
        <w:left w:val="none" w:sz="0" w:space="0" w:color="auto"/>
        <w:bottom w:val="none" w:sz="0" w:space="0" w:color="auto"/>
        <w:right w:val="none" w:sz="0" w:space="0" w:color="auto"/>
      </w:divBdr>
    </w:div>
    <w:div w:id="1035037450">
      <w:bodyDiv w:val="1"/>
      <w:marLeft w:val="0"/>
      <w:marRight w:val="0"/>
      <w:marTop w:val="0"/>
      <w:marBottom w:val="0"/>
      <w:divBdr>
        <w:top w:val="none" w:sz="0" w:space="0" w:color="auto"/>
        <w:left w:val="none" w:sz="0" w:space="0" w:color="auto"/>
        <w:bottom w:val="none" w:sz="0" w:space="0" w:color="auto"/>
        <w:right w:val="none" w:sz="0" w:space="0" w:color="auto"/>
      </w:divBdr>
    </w:div>
    <w:div w:id="1059669089">
      <w:bodyDiv w:val="1"/>
      <w:marLeft w:val="0"/>
      <w:marRight w:val="0"/>
      <w:marTop w:val="0"/>
      <w:marBottom w:val="0"/>
      <w:divBdr>
        <w:top w:val="none" w:sz="0" w:space="0" w:color="auto"/>
        <w:left w:val="none" w:sz="0" w:space="0" w:color="auto"/>
        <w:bottom w:val="none" w:sz="0" w:space="0" w:color="auto"/>
        <w:right w:val="none" w:sz="0" w:space="0" w:color="auto"/>
      </w:divBdr>
    </w:div>
    <w:div w:id="1088959732">
      <w:bodyDiv w:val="1"/>
      <w:marLeft w:val="0"/>
      <w:marRight w:val="0"/>
      <w:marTop w:val="0"/>
      <w:marBottom w:val="0"/>
      <w:divBdr>
        <w:top w:val="none" w:sz="0" w:space="0" w:color="auto"/>
        <w:left w:val="none" w:sz="0" w:space="0" w:color="auto"/>
        <w:bottom w:val="none" w:sz="0" w:space="0" w:color="auto"/>
        <w:right w:val="none" w:sz="0" w:space="0" w:color="auto"/>
      </w:divBdr>
    </w:div>
    <w:div w:id="1103300485">
      <w:bodyDiv w:val="1"/>
      <w:marLeft w:val="0"/>
      <w:marRight w:val="0"/>
      <w:marTop w:val="0"/>
      <w:marBottom w:val="0"/>
      <w:divBdr>
        <w:top w:val="none" w:sz="0" w:space="0" w:color="auto"/>
        <w:left w:val="none" w:sz="0" w:space="0" w:color="auto"/>
        <w:bottom w:val="none" w:sz="0" w:space="0" w:color="auto"/>
        <w:right w:val="none" w:sz="0" w:space="0" w:color="auto"/>
      </w:divBdr>
    </w:div>
    <w:div w:id="1110969858">
      <w:bodyDiv w:val="1"/>
      <w:marLeft w:val="0"/>
      <w:marRight w:val="0"/>
      <w:marTop w:val="0"/>
      <w:marBottom w:val="0"/>
      <w:divBdr>
        <w:top w:val="none" w:sz="0" w:space="0" w:color="auto"/>
        <w:left w:val="none" w:sz="0" w:space="0" w:color="auto"/>
        <w:bottom w:val="none" w:sz="0" w:space="0" w:color="auto"/>
        <w:right w:val="none" w:sz="0" w:space="0" w:color="auto"/>
      </w:divBdr>
      <w:divsChild>
        <w:div w:id="1336149483">
          <w:marLeft w:val="0"/>
          <w:marRight w:val="0"/>
          <w:marTop w:val="0"/>
          <w:marBottom w:val="0"/>
          <w:divBdr>
            <w:top w:val="none" w:sz="0" w:space="0" w:color="auto"/>
            <w:left w:val="none" w:sz="0" w:space="0" w:color="auto"/>
            <w:bottom w:val="none" w:sz="0" w:space="0" w:color="auto"/>
            <w:right w:val="none" w:sz="0" w:space="0" w:color="auto"/>
          </w:divBdr>
        </w:div>
        <w:div w:id="91904341">
          <w:marLeft w:val="0"/>
          <w:marRight w:val="0"/>
          <w:marTop w:val="0"/>
          <w:marBottom w:val="0"/>
          <w:divBdr>
            <w:top w:val="none" w:sz="0" w:space="0" w:color="auto"/>
            <w:left w:val="none" w:sz="0" w:space="0" w:color="auto"/>
            <w:bottom w:val="none" w:sz="0" w:space="0" w:color="auto"/>
            <w:right w:val="none" w:sz="0" w:space="0" w:color="auto"/>
          </w:divBdr>
        </w:div>
      </w:divsChild>
    </w:div>
    <w:div w:id="1147938336">
      <w:bodyDiv w:val="1"/>
      <w:marLeft w:val="0"/>
      <w:marRight w:val="0"/>
      <w:marTop w:val="0"/>
      <w:marBottom w:val="0"/>
      <w:divBdr>
        <w:top w:val="none" w:sz="0" w:space="0" w:color="auto"/>
        <w:left w:val="none" w:sz="0" w:space="0" w:color="auto"/>
        <w:bottom w:val="none" w:sz="0" w:space="0" w:color="auto"/>
        <w:right w:val="none" w:sz="0" w:space="0" w:color="auto"/>
      </w:divBdr>
    </w:div>
    <w:div w:id="1156384526">
      <w:bodyDiv w:val="1"/>
      <w:marLeft w:val="0"/>
      <w:marRight w:val="0"/>
      <w:marTop w:val="0"/>
      <w:marBottom w:val="0"/>
      <w:divBdr>
        <w:top w:val="none" w:sz="0" w:space="0" w:color="auto"/>
        <w:left w:val="none" w:sz="0" w:space="0" w:color="auto"/>
        <w:bottom w:val="none" w:sz="0" w:space="0" w:color="auto"/>
        <w:right w:val="none" w:sz="0" w:space="0" w:color="auto"/>
      </w:divBdr>
    </w:div>
    <w:div w:id="1170213414">
      <w:bodyDiv w:val="1"/>
      <w:marLeft w:val="0"/>
      <w:marRight w:val="0"/>
      <w:marTop w:val="0"/>
      <w:marBottom w:val="0"/>
      <w:divBdr>
        <w:top w:val="none" w:sz="0" w:space="0" w:color="auto"/>
        <w:left w:val="none" w:sz="0" w:space="0" w:color="auto"/>
        <w:bottom w:val="none" w:sz="0" w:space="0" w:color="auto"/>
        <w:right w:val="none" w:sz="0" w:space="0" w:color="auto"/>
      </w:divBdr>
    </w:div>
    <w:div w:id="1218708910">
      <w:bodyDiv w:val="1"/>
      <w:marLeft w:val="0"/>
      <w:marRight w:val="0"/>
      <w:marTop w:val="0"/>
      <w:marBottom w:val="0"/>
      <w:divBdr>
        <w:top w:val="none" w:sz="0" w:space="0" w:color="auto"/>
        <w:left w:val="none" w:sz="0" w:space="0" w:color="auto"/>
        <w:bottom w:val="none" w:sz="0" w:space="0" w:color="auto"/>
        <w:right w:val="none" w:sz="0" w:space="0" w:color="auto"/>
      </w:divBdr>
    </w:div>
    <w:div w:id="1241142088">
      <w:bodyDiv w:val="1"/>
      <w:marLeft w:val="0"/>
      <w:marRight w:val="0"/>
      <w:marTop w:val="0"/>
      <w:marBottom w:val="0"/>
      <w:divBdr>
        <w:top w:val="none" w:sz="0" w:space="0" w:color="auto"/>
        <w:left w:val="none" w:sz="0" w:space="0" w:color="auto"/>
        <w:bottom w:val="none" w:sz="0" w:space="0" w:color="auto"/>
        <w:right w:val="none" w:sz="0" w:space="0" w:color="auto"/>
      </w:divBdr>
    </w:div>
    <w:div w:id="1245263980">
      <w:bodyDiv w:val="1"/>
      <w:marLeft w:val="0"/>
      <w:marRight w:val="0"/>
      <w:marTop w:val="0"/>
      <w:marBottom w:val="0"/>
      <w:divBdr>
        <w:top w:val="none" w:sz="0" w:space="0" w:color="auto"/>
        <w:left w:val="none" w:sz="0" w:space="0" w:color="auto"/>
        <w:bottom w:val="none" w:sz="0" w:space="0" w:color="auto"/>
        <w:right w:val="none" w:sz="0" w:space="0" w:color="auto"/>
      </w:divBdr>
    </w:div>
    <w:div w:id="1313410450">
      <w:bodyDiv w:val="1"/>
      <w:marLeft w:val="0"/>
      <w:marRight w:val="0"/>
      <w:marTop w:val="0"/>
      <w:marBottom w:val="0"/>
      <w:divBdr>
        <w:top w:val="none" w:sz="0" w:space="0" w:color="auto"/>
        <w:left w:val="none" w:sz="0" w:space="0" w:color="auto"/>
        <w:bottom w:val="none" w:sz="0" w:space="0" w:color="auto"/>
        <w:right w:val="none" w:sz="0" w:space="0" w:color="auto"/>
      </w:divBdr>
    </w:div>
    <w:div w:id="1328941815">
      <w:bodyDiv w:val="1"/>
      <w:marLeft w:val="0"/>
      <w:marRight w:val="0"/>
      <w:marTop w:val="0"/>
      <w:marBottom w:val="0"/>
      <w:divBdr>
        <w:top w:val="none" w:sz="0" w:space="0" w:color="auto"/>
        <w:left w:val="none" w:sz="0" w:space="0" w:color="auto"/>
        <w:bottom w:val="none" w:sz="0" w:space="0" w:color="auto"/>
        <w:right w:val="none" w:sz="0" w:space="0" w:color="auto"/>
      </w:divBdr>
    </w:div>
    <w:div w:id="1330712410">
      <w:bodyDiv w:val="1"/>
      <w:marLeft w:val="0"/>
      <w:marRight w:val="0"/>
      <w:marTop w:val="0"/>
      <w:marBottom w:val="0"/>
      <w:divBdr>
        <w:top w:val="none" w:sz="0" w:space="0" w:color="auto"/>
        <w:left w:val="none" w:sz="0" w:space="0" w:color="auto"/>
        <w:bottom w:val="none" w:sz="0" w:space="0" w:color="auto"/>
        <w:right w:val="none" w:sz="0" w:space="0" w:color="auto"/>
      </w:divBdr>
    </w:div>
    <w:div w:id="1334723981">
      <w:bodyDiv w:val="1"/>
      <w:marLeft w:val="0"/>
      <w:marRight w:val="0"/>
      <w:marTop w:val="0"/>
      <w:marBottom w:val="0"/>
      <w:divBdr>
        <w:top w:val="none" w:sz="0" w:space="0" w:color="auto"/>
        <w:left w:val="none" w:sz="0" w:space="0" w:color="auto"/>
        <w:bottom w:val="none" w:sz="0" w:space="0" w:color="auto"/>
        <w:right w:val="none" w:sz="0" w:space="0" w:color="auto"/>
      </w:divBdr>
    </w:div>
    <w:div w:id="1337462238">
      <w:bodyDiv w:val="1"/>
      <w:marLeft w:val="0"/>
      <w:marRight w:val="0"/>
      <w:marTop w:val="0"/>
      <w:marBottom w:val="0"/>
      <w:divBdr>
        <w:top w:val="none" w:sz="0" w:space="0" w:color="auto"/>
        <w:left w:val="none" w:sz="0" w:space="0" w:color="auto"/>
        <w:bottom w:val="none" w:sz="0" w:space="0" w:color="auto"/>
        <w:right w:val="none" w:sz="0" w:space="0" w:color="auto"/>
      </w:divBdr>
    </w:div>
    <w:div w:id="1338850436">
      <w:bodyDiv w:val="1"/>
      <w:marLeft w:val="0"/>
      <w:marRight w:val="0"/>
      <w:marTop w:val="0"/>
      <w:marBottom w:val="0"/>
      <w:divBdr>
        <w:top w:val="none" w:sz="0" w:space="0" w:color="auto"/>
        <w:left w:val="none" w:sz="0" w:space="0" w:color="auto"/>
        <w:bottom w:val="none" w:sz="0" w:space="0" w:color="auto"/>
        <w:right w:val="none" w:sz="0" w:space="0" w:color="auto"/>
      </w:divBdr>
    </w:div>
    <w:div w:id="1361659643">
      <w:bodyDiv w:val="1"/>
      <w:marLeft w:val="0"/>
      <w:marRight w:val="0"/>
      <w:marTop w:val="0"/>
      <w:marBottom w:val="0"/>
      <w:divBdr>
        <w:top w:val="none" w:sz="0" w:space="0" w:color="auto"/>
        <w:left w:val="none" w:sz="0" w:space="0" w:color="auto"/>
        <w:bottom w:val="none" w:sz="0" w:space="0" w:color="auto"/>
        <w:right w:val="none" w:sz="0" w:space="0" w:color="auto"/>
      </w:divBdr>
    </w:div>
    <w:div w:id="1365594982">
      <w:bodyDiv w:val="1"/>
      <w:marLeft w:val="0"/>
      <w:marRight w:val="0"/>
      <w:marTop w:val="0"/>
      <w:marBottom w:val="0"/>
      <w:divBdr>
        <w:top w:val="none" w:sz="0" w:space="0" w:color="auto"/>
        <w:left w:val="none" w:sz="0" w:space="0" w:color="auto"/>
        <w:bottom w:val="none" w:sz="0" w:space="0" w:color="auto"/>
        <w:right w:val="none" w:sz="0" w:space="0" w:color="auto"/>
      </w:divBdr>
    </w:div>
    <w:div w:id="1366980522">
      <w:bodyDiv w:val="1"/>
      <w:marLeft w:val="0"/>
      <w:marRight w:val="0"/>
      <w:marTop w:val="0"/>
      <w:marBottom w:val="0"/>
      <w:divBdr>
        <w:top w:val="none" w:sz="0" w:space="0" w:color="auto"/>
        <w:left w:val="none" w:sz="0" w:space="0" w:color="auto"/>
        <w:bottom w:val="none" w:sz="0" w:space="0" w:color="auto"/>
        <w:right w:val="none" w:sz="0" w:space="0" w:color="auto"/>
      </w:divBdr>
    </w:div>
    <w:div w:id="1371032723">
      <w:bodyDiv w:val="1"/>
      <w:marLeft w:val="0"/>
      <w:marRight w:val="0"/>
      <w:marTop w:val="0"/>
      <w:marBottom w:val="0"/>
      <w:divBdr>
        <w:top w:val="none" w:sz="0" w:space="0" w:color="auto"/>
        <w:left w:val="none" w:sz="0" w:space="0" w:color="auto"/>
        <w:bottom w:val="none" w:sz="0" w:space="0" w:color="auto"/>
        <w:right w:val="none" w:sz="0" w:space="0" w:color="auto"/>
      </w:divBdr>
    </w:div>
    <w:div w:id="1393626392">
      <w:bodyDiv w:val="1"/>
      <w:marLeft w:val="0"/>
      <w:marRight w:val="0"/>
      <w:marTop w:val="0"/>
      <w:marBottom w:val="0"/>
      <w:divBdr>
        <w:top w:val="none" w:sz="0" w:space="0" w:color="auto"/>
        <w:left w:val="none" w:sz="0" w:space="0" w:color="auto"/>
        <w:bottom w:val="none" w:sz="0" w:space="0" w:color="auto"/>
        <w:right w:val="none" w:sz="0" w:space="0" w:color="auto"/>
      </w:divBdr>
    </w:div>
    <w:div w:id="1428430401">
      <w:bodyDiv w:val="1"/>
      <w:marLeft w:val="0"/>
      <w:marRight w:val="0"/>
      <w:marTop w:val="0"/>
      <w:marBottom w:val="0"/>
      <w:divBdr>
        <w:top w:val="none" w:sz="0" w:space="0" w:color="auto"/>
        <w:left w:val="none" w:sz="0" w:space="0" w:color="auto"/>
        <w:bottom w:val="none" w:sz="0" w:space="0" w:color="auto"/>
        <w:right w:val="none" w:sz="0" w:space="0" w:color="auto"/>
      </w:divBdr>
    </w:div>
    <w:div w:id="1460683422">
      <w:bodyDiv w:val="1"/>
      <w:marLeft w:val="0"/>
      <w:marRight w:val="0"/>
      <w:marTop w:val="0"/>
      <w:marBottom w:val="0"/>
      <w:divBdr>
        <w:top w:val="none" w:sz="0" w:space="0" w:color="auto"/>
        <w:left w:val="none" w:sz="0" w:space="0" w:color="auto"/>
        <w:bottom w:val="none" w:sz="0" w:space="0" w:color="auto"/>
        <w:right w:val="none" w:sz="0" w:space="0" w:color="auto"/>
      </w:divBdr>
    </w:div>
    <w:div w:id="1472363278">
      <w:bodyDiv w:val="1"/>
      <w:marLeft w:val="0"/>
      <w:marRight w:val="0"/>
      <w:marTop w:val="0"/>
      <w:marBottom w:val="0"/>
      <w:divBdr>
        <w:top w:val="none" w:sz="0" w:space="0" w:color="auto"/>
        <w:left w:val="none" w:sz="0" w:space="0" w:color="auto"/>
        <w:bottom w:val="none" w:sz="0" w:space="0" w:color="auto"/>
        <w:right w:val="none" w:sz="0" w:space="0" w:color="auto"/>
      </w:divBdr>
    </w:div>
    <w:div w:id="1488203710">
      <w:bodyDiv w:val="1"/>
      <w:marLeft w:val="0"/>
      <w:marRight w:val="0"/>
      <w:marTop w:val="0"/>
      <w:marBottom w:val="0"/>
      <w:divBdr>
        <w:top w:val="none" w:sz="0" w:space="0" w:color="auto"/>
        <w:left w:val="none" w:sz="0" w:space="0" w:color="auto"/>
        <w:bottom w:val="none" w:sz="0" w:space="0" w:color="auto"/>
        <w:right w:val="none" w:sz="0" w:space="0" w:color="auto"/>
      </w:divBdr>
    </w:div>
    <w:div w:id="1518734215">
      <w:bodyDiv w:val="1"/>
      <w:marLeft w:val="0"/>
      <w:marRight w:val="0"/>
      <w:marTop w:val="0"/>
      <w:marBottom w:val="0"/>
      <w:divBdr>
        <w:top w:val="none" w:sz="0" w:space="0" w:color="auto"/>
        <w:left w:val="none" w:sz="0" w:space="0" w:color="auto"/>
        <w:bottom w:val="none" w:sz="0" w:space="0" w:color="auto"/>
        <w:right w:val="none" w:sz="0" w:space="0" w:color="auto"/>
      </w:divBdr>
    </w:div>
    <w:div w:id="1552379055">
      <w:bodyDiv w:val="1"/>
      <w:marLeft w:val="0"/>
      <w:marRight w:val="0"/>
      <w:marTop w:val="0"/>
      <w:marBottom w:val="0"/>
      <w:divBdr>
        <w:top w:val="none" w:sz="0" w:space="0" w:color="auto"/>
        <w:left w:val="none" w:sz="0" w:space="0" w:color="auto"/>
        <w:bottom w:val="none" w:sz="0" w:space="0" w:color="auto"/>
        <w:right w:val="none" w:sz="0" w:space="0" w:color="auto"/>
      </w:divBdr>
    </w:div>
    <w:div w:id="1563558276">
      <w:bodyDiv w:val="1"/>
      <w:marLeft w:val="0"/>
      <w:marRight w:val="0"/>
      <w:marTop w:val="0"/>
      <w:marBottom w:val="0"/>
      <w:divBdr>
        <w:top w:val="none" w:sz="0" w:space="0" w:color="auto"/>
        <w:left w:val="none" w:sz="0" w:space="0" w:color="auto"/>
        <w:bottom w:val="none" w:sz="0" w:space="0" w:color="auto"/>
        <w:right w:val="none" w:sz="0" w:space="0" w:color="auto"/>
      </w:divBdr>
    </w:div>
    <w:div w:id="1590581261">
      <w:bodyDiv w:val="1"/>
      <w:marLeft w:val="0"/>
      <w:marRight w:val="0"/>
      <w:marTop w:val="0"/>
      <w:marBottom w:val="0"/>
      <w:divBdr>
        <w:top w:val="none" w:sz="0" w:space="0" w:color="auto"/>
        <w:left w:val="none" w:sz="0" w:space="0" w:color="auto"/>
        <w:bottom w:val="none" w:sz="0" w:space="0" w:color="auto"/>
        <w:right w:val="none" w:sz="0" w:space="0" w:color="auto"/>
      </w:divBdr>
    </w:div>
    <w:div w:id="1622030195">
      <w:bodyDiv w:val="1"/>
      <w:marLeft w:val="0"/>
      <w:marRight w:val="0"/>
      <w:marTop w:val="0"/>
      <w:marBottom w:val="0"/>
      <w:divBdr>
        <w:top w:val="none" w:sz="0" w:space="0" w:color="auto"/>
        <w:left w:val="none" w:sz="0" w:space="0" w:color="auto"/>
        <w:bottom w:val="none" w:sz="0" w:space="0" w:color="auto"/>
        <w:right w:val="none" w:sz="0" w:space="0" w:color="auto"/>
      </w:divBdr>
    </w:div>
    <w:div w:id="1634092735">
      <w:bodyDiv w:val="1"/>
      <w:marLeft w:val="0"/>
      <w:marRight w:val="0"/>
      <w:marTop w:val="0"/>
      <w:marBottom w:val="0"/>
      <w:divBdr>
        <w:top w:val="none" w:sz="0" w:space="0" w:color="auto"/>
        <w:left w:val="none" w:sz="0" w:space="0" w:color="auto"/>
        <w:bottom w:val="none" w:sz="0" w:space="0" w:color="auto"/>
        <w:right w:val="none" w:sz="0" w:space="0" w:color="auto"/>
      </w:divBdr>
    </w:div>
    <w:div w:id="1644658215">
      <w:bodyDiv w:val="1"/>
      <w:marLeft w:val="0"/>
      <w:marRight w:val="0"/>
      <w:marTop w:val="0"/>
      <w:marBottom w:val="0"/>
      <w:divBdr>
        <w:top w:val="none" w:sz="0" w:space="0" w:color="auto"/>
        <w:left w:val="none" w:sz="0" w:space="0" w:color="auto"/>
        <w:bottom w:val="none" w:sz="0" w:space="0" w:color="auto"/>
        <w:right w:val="none" w:sz="0" w:space="0" w:color="auto"/>
      </w:divBdr>
    </w:div>
    <w:div w:id="1672482985">
      <w:bodyDiv w:val="1"/>
      <w:marLeft w:val="0"/>
      <w:marRight w:val="0"/>
      <w:marTop w:val="0"/>
      <w:marBottom w:val="0"/>
      <w:divBdr>
        <w:top w:val="none" w:sz="0" w:space="0" w:color="auto"/>
        <w:left w:val="none" w:sz="0" w:space="0" w:color="auto"/>
        <w:bottom w:val="none" w:sz="0" w:space="0" w:color="auto"/>
        <w:right w:val="none" w:sz="0" w:space="0" w:color="auto"/>
      </w:divBdr>
    </w:div>
    <w:div w:id="1695955796">
      <w:bodyDiv w:val="1"/>
      <w:marLeft w:val="0"/>
      <w:marRight w:val="0"/>
      <w:marTop w:val="0"/>
      <w:marBottom w:val="0"/>
      <w:divBdr>
        <w:top w:val="none" w:sz="0" w:space="0" w:color="auto"/>
        <w:left w:val="none" w:sz="0" w:space="0" w:color="auto"/>
        <w:bottom w:val="none" w:sz="0" w:space="0" w:color="auto"/>
        <w:right w:val="none" w:sz="0" w:space="0" w:color="auto"/>
      </w:divBdr>
    </w:div>
    <w:div w:id="1709841780">
      <w:bodyDiv w:val="1"/>
      <w:marLeft w:val="0"/>
      <w:marRight w:val="0"/>
      <w:marTop w:val="0"/>
      <w:marBottom w:val="0"/>
      <w:divBdr>
        <w:top w:val="none" w:sz="0" w:space="0" w:color="auto"/>
        <w:left w:val="none" w:sz="0" w:space="0" w:color="auto"/>
        <w:bottom w:val="none" w:sz="0" w:space="0" w:color="auto"/>
        <w:right w:val="none" w:sz="0" w:space="0" w:color="auto"/>
      </w:divBdr>
    </w:div>
    <w:div w:id="1793396629">
      <w:bodyDiv w:val="1"/>
      <w:marLeft w:val="0"/>
      <w:marRight w:val="0"/>
      <w:marTop w:val="0"/>
      <w:marBottom w:val="0"/>
      <w:divBdr>
        <w:top w:val="none" w:sz="0" w:space="0" w:color="auto"/>
        <w:left w:val="none" w:sz="0" w:space="0" w:color="auto"/>
        <w:bottom w:val="none" w:sz="0" w:space="0" w:color="auto"/>
        <w:right w:val="none" w:sz="0" w:space="0" w:color="auto"/>
      </w:divBdr>
    </w:div>
    <w:div w:id="1854299879">
      <w:bodyDiv w:val="1"/>
      <w:marLeft w:val="0"/>
      <w:marRight w:val="0"/>
      <w:marTop w:val="0"/>
      <w:marBottom w:val="0"/>
      <w:divBdr>
        <w:top w:val="none" w:sz="0" w:space="0" w:color="auto"/>
        <w:left w:val="none" w:sz="0" w:space="0" w:color="auto"/>
        <w:bottom w:val="none" w:sz="0" w:space="0" w:color="auto"/>
        <w:right w:val="none" w:sz="0" w:space="0" w:color="auto"/>
      </w:divBdr>
    </w:div>
    <w:div w:id="1884244981">
      <w:bodyDiv w:val="1"/>
      <w:marLeft w:val="0"/>
      <w:marRight w:val="0"/>
      <w:marTop w:val="0"/>
      <w:marBottom w:val="0"/>
      <w:divBdr>
        <w:top w:val="none" w:sz="0" w:space="0" w:color="auto"/>
        <w:left w:val="none" w:sz="0" w:space="0" w:color="auto"/>
        <w:bottom w:val="none" w:sz="0" w:space="0" w:color="auto"/>
        <w:right w:val="none" w:sz="0" w:space="0" w:color="auto"/>
      </w:divBdr>
    </w:div>
    <w:div w:id="1884708764">
      <w:bodyDiv w:val="1"/>
      <w:marLeft w:val="0"/>
      <w:marRight w:val="0"/>
      <w:marTop w:val="0"/>
      <w:marBottom w:val="0"/>
      <w:divBdr>
        <w:top w:val="none" w:sz="0" w:space="0" w:color="auto"/>
        <w:left w:val="none" w:sz="0" w:space="0" w:color="auto"/>
        <w:bottom w:val="none" w:sz="0" w:space="0" w:color="auto"/>
        <w:right w:val="none" w:sz="0" w:space="0" w:color="auto"/>
      </w:divBdr>
    </w:div>
    <w:div w:id="1892424382">
      <w:bodyDiv w:val="1"/>
      <w:marLeft w:val="0"/>
      <w:marRight w:val="0"/>
      <w:marTop w:val="0"/>
      <w:marBottom w:val="0"/>
      <w:divBdr>
        <w:top w:val="none" w:sz="0" w:space="0" w:color="auto"/>
        <w:left w:val="none" w:sz="0" w:space="0" w:color="auto"/>
        <w:bottom w:val="none" w:sz="0" w:space="0" w:color="auto"/>
        <w:right w:val="none" w:sz="0" w:space="0" w:color="auto"/>
      </w:divBdr>
    </w:div>
    <w:div w:id="1926717371">
      <w:bodyDiv w:val="1"/>
      <w:marLeft w:val="0"/>
      <w:marRight w:val="0"/>
      <w:marTop w:val="0"/>
      <w:marBottom w:val="0"/>
      <w:divBdr>
        <w:top w:val="none" w:sz="0" w:space="0" w:color="auto"/>
        <w:left w:val="none" w:sz="0" w:space="0" w:color="auto"/>
        <w:bottom w:val="none" w:sz="0" w:space="0" w:color="auto"/>
        <w:right w:val="none" w:sz="0" w:space="0" w:color="auto"/>
      </w:divBdr>
    </w:div>
    <w:div w:id="1954509691">
      <w:bodyDiv w:val="1"/>
      <w:marLeft w:val="0"/>
      <w:marRight w:val="0"/>
      <w:marTop w:val="0"/>
      <w:marBottom w:val="0"/>
      <w:divBdr>
        <w:top w:val="none" w:sz="0" w:space="0" w:color="auto"/>
        <w:left w:val="none" w:sz="0" w:space="0" w:color="auto"/>
        <w:bottom w:val="none" w:sz="0" w:space="0" w:color="auto"/>
        <w:right w:val="none" w:sz="0" w:space="0" w:color="auto"/>
      </w:divBdr>
    </w:div>
    <w:div w:id="2022582358">
      <w:bodyDiv w:val="1"/>
      <w:marLeft w:val="0"/>
      <w:marRight w:val="0"/>
      <w:marTop w:val="0"/>
      <w:marBottom w:val="0"/>
      <w:divBdr>
        <w:top w:val="none" w:sz="0" w:space="0" w:color="auto"/>
        <w:left w:val="none" w:sz="0" w:space="0" w:color="auto"/>
        <w:bottom w:val="none" w:sz="0" w:space="0" w:color="auto"/>
        <w:right w:val="none" w:sz="0" w:space="0" w:color="auto"/>
      </w:divBdr>
    </w:div>
    <w:div w:id="2064475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2E9258E-AD69-47E8-9F63-64B9F91902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747</TotalTime>
  <Pages>4</Pages>
  <Words>834</Words>
  <Characters>6255</Characters>
  <Application>Microsoft Office Word</Application>
  <DocSecurity>0</DocSecurity>
  <Lines>52</Lines>
  <Paragraphs>14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7075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Agnė Svetlauskaitė</dc:creator>
  <cp:lastModifiedBy>Eglė Jasienė</cp:lastModifiedBy>
  <cp:revision>180</cp:revision>
  <cp:lastPrinted>2023-01-13T09:09:00Z</cp:lastPrinted>
  <dcterms:created xsi:type="dcterms:W3CDTF">2022-05-05T11:41:00Z</dcterms:created>
  <dcterms:modified xsi:type="dcterms:W3CDTF">2025-07-14T07:31:00Z</dcterms:modified>
</cp:coreProperties>
</file>