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0207" w14:textId="3B0037AC" w:rsidR="004B70B5" w:rsidRPr="00AB677D" w:rsidRDefault="004B70B5" w:rsidP="001814C5">
      <w:pPr>
        <w:pStyle w:val="Betarp"/>
        <w:spacing w:line="276" w:lineRule="auto"/>
        <w:ind w:left="3969" w:firstLine="709"/>
        <w:rPr>
          <w:rFonts w:ascii="Arial" w:hAnsi="Arial" w:cs="Arial"/>
          <w:sz w:val="24"/>
          <w:szCs w:val="24"/>
          <w:lang w:val="lt-LT"/>
        </w:rPr>
      </w:pPr>
      <w:r w:rsidRPr="00AB677D">
        <w:rPr>
          <w:rFonts w:ascii="Arial" w:hAnsi="Arial" w:cs="Arial"/>
          <w:sz w:val="24"/>
          <w:szCs w:val="24"/>
          <w:lang w:val="lt-LT"/>
        </w:rPr>
        <w:t>PATVIRTINTA</w:t>
      </w:r>
    </w:p>
    <w:p w14:paraId="71AD1382" w14:textId="6DB78AE2" w:rsidR="004B70B5" w:rsidRPr="00AB677D" w:rsidRDefault="004B70B5" w:rsidP="001814C5">
      <w:pPr>
        <w:pStyle w:val="Betarp"/>
        <w:spacing w:line="276" w:lineRule="auto"/>
        <w:ind w:left="3969" w:firstLine="709"/>
        <w:rPr>
          <w:rFonts w:ascii="Arial" w:hAnsi="Arial" w:cs="Arial"/>
          <w:sz w:val="24"/>
          <w:szCs w:val="24"/>
          <w:lang w:val="lt-LT"/>
        </w:rPr>
      </w:pPr>
      <w:r w:rsidRPr="00AB677D">
        <w:rPr>
          <w:rFonts w:ascii="Arial" w:hAnsi="Arial" w:cs="Arial"/>
          <w:sz w:val="24"/>
          <w:szCs w:val="24"/>
          <w:lang w:val="lt-LT"/>
        </w:rPr>
        <w:t>Klaipėdos rajono savivaldybės tarybos</w:t>
      </w:r>
    </w:p>
    <w:p w14:paraId="17D24F53" w14:textId="6969E87C" w:rsidR="004B70B5" w:rsidRPr="00AB677D" w:rsidRDefault="004B70B5" w:rsidP="001814C5">
      <w:pPr>
        <w:pStyle w:val="Betarp"/>
        <w:spacing w:line="276" w:lineRule="auto"/>
        <w:ind w:left="3969" w:firstLine="709"/>
        <w:rPr>
          <w:rFonts w:ascii="Arial" w:hAnsi="Arial" w:cs="Arial"/>
          <w:sz w:val="24"/>
          <w:szCs w:val="24"/>
          <w:lang w:val="lt-LT"/>
        </w:rPr>
      </w:pPr>
      <w:r w:rsidRPr="00AB677D">
        <w:rPr>
          <w:rFonts w:ascii="Arial" w:hAnsi="Arial" w:cs="Arial"/>
          <w:sz w:val="24"/>
          <w:szCs w:val="24"/>
          <w:lang w:val="lt-LT"/>
        </w:rPr>
        <w:t>2024 m.</w:t>
      </w:r>
      <w:r w:rsidR="0050154A" w:rsidRPr="00AB677D">
        <w:rPr>
          <w:rFonts w:ascii="Arial" w:hAnsi="Arial" w:cs="Arial"/>
          <w:sz w:val="24"/>
          <w:szCs w:val="24"/>
          <w:lang w:val="lt-LT"/>
        </w:rPr>
        <w:t xml:space="preserve"> kovo</w:t>
      </w:r>
      <w:r w:rsidRPr="00AB677D">
        <w:rPr>
          <w:rFonts w:ascii="Arial" w:hAnsi="Arial" w:cs="Arial"/>
          <w:sz w:val="24"/>
          <w:szCs w:val="24"/>
          <w:lang w:val="lt-LT"/>
        </w:rPr>
        <w:t xml:space="preserve"> </w:t>
      </w:r>
      <w:r w:rsidR="0050154A" w:rsidRPr="00AB677D">
        <w:rPr>
          <w:rFonts w:ascii="Arial" w:hAnsi="Arial" w:cs="Arial"/>
          <w:sz w:val="24"/>
          <w:szCs w:val="24"/>
          <w:lang w:val="lt-LT"/>
        </w:rPr>
        <w:t xml:space="preserve">28 </w:t>
      </w:r>
      <w:r w:rsidRPr="00AB677D">
        <w:rPr>
          <w:rFonts w:ascii="Arial" w:hAnsi="Arial" w:cs="Arial"/>
          <w:sz w:val="24"/>
          <w:szCs w:val="24"/>
          <w:lang w:val="lt-LT"/>
        </w:rPr>
        <w:t xml:space="preserve">d. sprendimu Nr. </w:t>
      </w:r>
      <w:bookmarkStart w:id="0" w:name="n_0"/>
      <w:r w:rsidRPr="00AB677D">
        <w:rPr>
          <w:rFonts w:ascii="Arial" w:hAnsi="Arial" w:cs="Arial"/>
          <w:sz w:val="24"/>
          <w:szCs w:val="24"/>
          <w:lang w:val="lt-LT"/>
        </w:rPr>
        <w:t>T11-</w:t>
      </w:r>
      <w:r w:rsidR="0050154A" w:rsidRPr="00AB677D">
        <w:rPr>
          <w:rFonts w:ascii="Arial" w:hAnsi="Arial" w:cs="Arial"/>
          <w:sz w:val="24"/>
          <w:szCs w:val="24"/>
          <w:lang w:val="lt-LT"/>
        </w:rPr>
        <w:t>175</w:t>
      </w:r>
    </w:p>
    <w:p w14:paraId="2DCCE396" w14:textId="6159C1CD" w:rsidR="0050154A" w:rsidRPr="00AB677D" w:rsidRDefault="0050154A" w:rsidP="001814C5">
      <w:pPr>
        <w:pStyle w:val="Betarp"/>
        <w:spacing w:line="276" w:lineRule="auto"/>
        <w:ind w:left="3969" w:firstLine="709"/>
        <w:rPr>
          <w:rFonts w:ascii="Arial" w:hAnsi="Arial" w:cs="Arial"/>
          <w:sz w:val="24"/>
          <w:szCs w:val="24"/>
          <w:lang w:val="lt-LT"/>
        </w:rPr>
      </w:pPr>
      <w:r w:rsidRPr="00AB677D">
        <w:rPr>
          <w:rFonts w:ascii="Arial" w:hAnsi="Arial" w:cs="Arial"/>
          <w:sz w:val="24"/>
          <w:szCs w:val="24"/>
          <w:lang w:val="lt-LT"/>
        </w:rPr>
        <w:t>(Klaipėdos rajono savivaldybės tarybos</w:t>
      </w:r>
    </w:p>
    <w:p w14:paraId="5B257C3E" w14:textId="150F29B8" w:rsidR="00565498" w:rsidRPr="00AB677D" w:rsidRDefault="0050154A" w:rsidP="001814C5">
      <w:pPr>
        <w:pStyle w:val="Betarp"/>
        <w:spacing w:line="276" w:lineRule="auto"/>
        <w:ind w:left="3969" w:firstLine="709"/>
        <w:rPr>
          <w:rFonts w:ascii="Arial" w:hAnsi="Arial" w:cs="Arial"/>
          <w:sz w:val="24"/>
          <w:szCs w:val="24"/>
          <w:lang w:val="lt-LT"/>
        </w:rPr>
      </w:pPr>
      <w:r w:rsidRPr="00AB677D">
        <w:rPr>
          <w:rFonts w:ascii="Arial" w:hAnsi="Arial" w:cs="Arial"/>
          <w:sz w:val="24"/>
          <w:szCs w:val="24"/>
          <w:lang w:val="lt-LT"/>
        </w:rPr>
        <w:t>202</w:t>
      </w:r>
      <w:r w:rsidR="00466419" w:rsidRPr="00AB677D">
        <w:rPr>
          <w:rFonts w:ascii="Arial" w:hAnsi="Arial" w:cs="Arial"/>
          <w:sz w:val="24"/>
          <w:szCs w:val="24"/>
          <w:lang w:val="lt-LT"/>
        </w:rPr>
        <w:t>5</w:t>
      </w:r>
      <w:r w:rsidRPr="00AB677D">
        <w:rPr>
          <w:rFonts w:ascii="Arial" w:hAnsi="Arial" w:cs="Arial"/>
          <w:sz w:val="24"/>
          <w:szCs w:val="24"/>
          <w:lang w:val="lt-LT"/>
        </w:rPr>
        <w:t xml:space="preserve"> m. </w:t>
      </w:r>
      <w:r w:rsidR="00466419" w:rsidRPr="00AB677D">
        <w:rPr>
          <w:rFonts w:ascii="Arial" w:hAnsi="Arial" w:cs="Arial"/>
          <w:sz w:val="24"/>
          <w:szCs w:val="24"/>
          <w:lang w:val="lt-LT"/>
        </w:rPr>
        <w:t>rug</w:t>
      </w:r>
      <w:r w:rsidR="00A611A4" w:rsidRPr="00AB677D">
        <w:rPr>
          <w:rFonts w:ascii="Arial" w:hAnsi="Arial" w:cs="Arial"/>
          <w:sz w:val="24"/>
          <w:szCs w:val="24"/>
          <w:lang w:val="lt-LT"/>
        </w:rPr>
        <w:t xml:space="preserve">sėjo </w:t>
      </w:r>
      <w:r w:rsidR="001814C5">
        <w:rPr>
          <w:rFonts w:ascii="Arial" w:hAnsi="Arial" w:cs="Arial"/>
          <w:sz w:val="24"/>
          <w:szCs w:val="24"/>
          <w:lang w:val="lt-LT"/>
        </w:rPr>
        <w:t>25</w:t>
      </w:r>
      <w:r w:rsidRPr="00AB677D">
        <w:rPr>
          <w:rFonts w:ascii="Arial" w:hAnsi="Arial" w:cs="Arial"/>
          <w:sz w:val="24"/>
          <w:szCs w:val="24"/>
          <w:lang w:val="lt-LT"/>
        </w:rPr>
        <w:t xml:space="preserve"> d. sprendimo Nr. T11-</w:t>
      </w:r>
      <w:r w:rsidR="00122C84">
        <w:rPr>
          <w:rFonts w:ascii="Arial" w:hAnsi="Arial" w:cs="Arial"/>
          <w:sz w:val="24"/>
          <w:szCs w:val="24"/>
          <w:lang w:val="lt-LT"/>
        </w:rPr>
        <w:t>317</w:t>
      </w:r>
    </w:p>
    <w:p w14:paraId="3C73AD23" w14:textId="266DBE2D" w:rsidR="0050154A" w:rsidRPr="00AB677D" w:rsidRDefault="0050154A" w:rsidP="001814C5">
      <w:pPr>
        <w:pStyle w:val="Betarp"/>
        <w:spacing w:after="240" w:line="276" w:lineRule="auto"/>
        <w:ind w:left="3969" w:firstLine="709"/>
        <w:rPr>
          <w:rFonts w:ascii="Arial" w:hAnsi="Arial" w:cs="Arial"/>
          <w:sz w:val="24"/>
          <w:szCs w:val="24"/>
          <w:lang w:val="lt-LT"/>
        </w:rPr>
      </w:pPr>
      <w:r w:rsidRPr="00AB677D">
        <w:rPr>
          <w:rFonts w:ascii="Arial" w:hAnsi="Arial" w:cs="Arial"/>
          <w:sz w:val="24"/>
          <w:szCs w:val="24"/>
          <w:lang w:val="lt-LT"/>
        </w:rPr>
        <w:t>redakcija)</w:t>
      </w:r>
    </w:p>
    <w:p w14:paraId="7A39E89C" w14:textId="3C976A19" w:rsidR="004B70B5" w:rsidRPr="00AB677D" w:rsidRDefault="004B70B5" w:rsidP="009C2925">
      <w:pPr>
        <w:pStyle w:val="Antrat1"/>
        <w:spacing w:line="276" w:lineRule="auto"/>
        <w:jc w:val="center"/>
        <w:rPr>
          <w:rFonts w:ascii="Arial" w:eastAsia="Calibri" w:hAnsi="Arial" w:cs="Arial"/>
          <w:b/>
          <w:bCs/>
          <w:color w:val="auto"/>
          <w:sz w:val="24"/>
          <w:szCs w:val="24"/>
          <w:lang w:val="lt-LT"/>
        </w:rPr>
      </w:pPr>
      <w:bookmarkStart w:id="1" w:name="_Hlk161396756"/>
      <w:bookmarkEnd w:id="0"/>
      <w:r w:rsidRPr="00AB677D">
        <w:rPr>
          <w:rFonts w:ascii="Arial" w:eastAsia="Calibri" w:hAnsi="Arial" w:cs="Arial"/>
          <w:b/>
          <w:bCs/>
          <w:color w:val="auto"/>
          <w:sz w:val="24"/>
          <w:szCs w:val="24"/>
          <w:lang w:val="lt-LT"/>
        </w:rPr>
        <w:t xml:space="preserve">PILIETINIO PASIPRIEŠINIMO ORGANIZACIJŲ RĖMIMO KLAIPĖDOS RAJONE </w:t>
      </w:r>
      <w:r w:rsidR="00697AAD" w:rsidRPr="00AB677D">
        <w:rPr>
          <w:rFonts w:ascii="Arial" w:eastAsia="Calibri" w:hAnsi="Arial" w:cs="Arial"/>
          <w:b/>
          <w:bCs/>
          <w:color w:val="auto"/>
          <w:sz w:val="24"/>
          <w:szCs w:val="24"/>
          <w:lang w:val="lt-LT"/>
        </w:rPr>
        <w:t>PROGRAMA</w:t>
      </w:r>
    </w:p>
    <w:bookmarkEnd w:id="1"/>
    <w:p w14:paraId="1A9D9120" w14:textId="77777777" w:rsidR="004B70B5" w:rsidRPr="00AB677D" w:rsidRDefault="004B70B5" w:rsidP="009C2925">
      <w:pPr>
        <w:pStyle w:val="Antrat1"/>
        <w:spacing w:line="276" w:lineRule="auto"/>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I SKYRIUS</w:t>
      </w:r>
    </w:p>
    <w:p w14:paraId="29D53432" w14:textId="77777777" w:rsidR="004B70B5" w:rsidRPr="00AB677D" w:rsidRDefault="004B70B5" w:rsidP="009C2925">
      <w:pPr>
        <w:pStyle w:val="Antrat1"/>
        <w:spacing w:before="0" w:after="240" w:line="276" w:lineRule="auto"/>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BENDROSIOS NUOSTATOS</w:t>
      </w:r>
    </w:p>
    <w:p w14:paraId="73402526" w14:textId="02D774A6" w:rsidR="004B70B5" w:rsidRPr="00AB677D" w:rsidRDefault="001814C5" w:rsidP="001814C5">
      <w:pPr>
        <w:tabs>
          <w:tab w:val="left" w:pos="851"/>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Pr>
          <w:rFonts w:ascii="Arial" w:eastAsia="Times New Roman" w:hAnsi="Arial" w:cs="Arial"/>
          <w:kern w:val="0"/>
          <w:sz w:val="24"/>
          <w:szCs w:val="24"/>
          <w:lang w:val="lt-LT"/>
          <w14:ligatures w14:val="none"/>
        </w:rPr>
        <w:t xml:space="preserve">1. </w:t>
      </w:r>
      <w:r w:rsidR="004B70B5" w:rsidRPr="00AB677D">
        <w:rPr>
          <w:rFonts w:ascii="Arial" w:eastAsia="Times New Roman" w:hAnsi="Arial" w:cs="Arial"/>
          <w:kern w:val="0"/>
          <w:sz w:val="24"/>
          <w:szCs w:val="24"/>
          <w:lang w:val="lt-LT"/>
          <w14:ligatures w14:val="none"/>
        </w:rPr>
        <w:t>Klaipėdos rajono savivaldybė</w:t>
      </w:r>
      <w:r w:rsidR="00C81419" w:rsidRPr="00AB677D">
        <w:rPr>
          <w:rFonts w:ascii="Arial" w:eastAsia="Times New Roman" w:hAnsi="Arial" w:cs="Arial"/>
          <w:kern w:val="0"/>
          <w:sz w:val="24"/>
          <w:szCs w:val="24"/>
          <w:lang w:val="lt-LT"/>
          <w14:ligatures w14:val="none"/>
        </w:rPr>
        <w:t xml:space="preserve"> (toliau –</w:t>
      </w:r>
      <w:r w:rsidR="00AB677D" w:rsidRPr="00AB677D">
        <w:rPr>
          <w:rFonts w:ascii="Arial" w:eastAsia="Times New Roman" w:hAnsi="Arial" w:cs="Arial"/>
          <w:kern w:val="0"/>
          <w:sz w:val="24"/>
          <w:szCs w:val="24"/>
          <w:lang w:val="lt-LT"/>
          <w14:ligatures w14:val="none"/>
        </w:rPr>
        <w:t xml:space="preserve"> </w:t>
      </w:r>
      <w:r w:rsidR="00C81419" w:rsidRPr="00AB677D">
        <w:rPr>
          <w:rFonts w:ascii="Arial" w:eastAsia="Times New Roman" w:hAnsi="Arial" w:cs="Arial"/>
          <w:kern w:val="0"/>
          <w:sz w:val="24"/>
          <w:szCs w:val="24"/>
          <w:lang w:val="lt-LT"/>
          <w14:ligatures w14:val="none"/>
        </w:rPr>
        <w:t>Savivaldybė)</w:t>
      </w:r>
      <w:r w:rsidR="004B70B5" w:rsidRPr="00AB677D">
        <w:rPr>
          <w:rFonts w:ascii="Arial" w:eastAsia="Times New Roman" w:hAnsi="Arial" w:cs="Arial"/>
          <w:kern w:val="0"/>
          <w:sz w:val="24"/>
          <w:szCs w:val="24"/>
          <w:lang w:val="lt-LT"/>
          <w14:ligatures w14:val="none"/>
        </w:rPr>
        <w:t xml:space="preserve">, atsižvelgdama į vis kylančius naujus iššūkius geopolitinėje plotmėje, </w:t>
      </w:r>
      <w:r w:rsidR="004945F1" w:rsidRPr="00AB677D">
        <w:rPr>
          <w:rFonts w:ascii="Arial" w:eastAsia="Times New Roman" w:hAnsi="Arial" w:cs="Arial"/>
          <w:kern w:val="0"/>
          <w:sz w:val="24"/>
          <w:szCs w:val="24"/>
          <w:lang w:val="lt-LT"/>
          <w14:ligatures w14:val="none"/>
        </w:rPr>
        <w:t xml:space="preserve">siekia skatinti </w:t>
      </w:r>
      <w:r w:rsidR="006233A1" w:rsidRPr="00AB677D">
        <w:rPr>
          <w:rFonts w:ascii="Arial" w:eastAsia="Times New Roman" w:hAnsi="Arial" w:cs="Arial"/>
          <w:kern w:val="0"/>
          <w:sz w:val="24"/>
          <w:szCs w:val="24"/>
          <w:lang w:val="lt-LT"/>
          <w14:ligatures w14:val="none"/>
        </w:rPr>
        <w:t>piliečių,</w:t>
      </w:r>
      <w:r w:rsidR="00C81419" w:rsidRPr="00AB677D">
        <w:rPr>
          <w:rFonts w:ascii="Arial" w:eastAsia="Times New Roman" w:hAnsi="Arial" w:cs="Arial"/>
          <w:kern w:val="0"/>
          <w:sz w:val="24"/>
          <w:szCs w:val="24"/>
          <w:lang w:val="lt-LT"/>
          <w14:ligatures w14:val="none"/>
        </w:rPr>
        <w:t xml:space="preserve"> Savivaldybės teritorijoje registruotų ir veikiančių </w:t>
      </w:r>
      <w:r w:rsidR="00140ADC" w:rsidRPr="00AB677D">
        <w:rPr>
          <w:rFonts w:ascii="Arial" w:eastAsia="Times New Roman" w:hAnsi="Arial" w:cs="Arial"/>
          <w:kern w:val="0"/>
          <w:sz w:val="24"/>
          <w:szCs w:val="24"/>
          <w:lang w:val="lt-LT"/>
          <w14:ligatures w14:val="none"/>
        </w:rPr>
        <w:t>s</w:t>
      </w:r>
      <w:r w:rsidR="004B70B5" w:rsidRPr="00AB677D">
        <w:rPr>
          <w:rFonts w:ascii="Arial" w:eastAsia="Times New Roman" w:hAnsi="Arial" w:cs="Arial"/>
          <w:kern w:val="0"/>
          <w:sz w:val="24"/>
          <w:szCs w:val="24"/>
          <w:lang w:val="lt-LT"/>
          <w14:ligatures w14:val="none"/>
        </w:rPr>
        <w:t>ukarintų</w:t>
      </w:r>
      <w:r w:rsidR="00C81419" w:rsidRPr="00AB677D">
        <w:rPr>
          <w:rFonts w:ascii="Arial" w:eastAsia="Times New Roman" w:hAnsi="Arial" w:cs="Arial"/>
          <w:kern w:val="0"/>
          <w:sz w:val="24"/>
          <w:szCs w:val="24"/>
          <w:lang w:val="lt-LT"/>
          <w14:ligatures w14:val="none"/>
        </w:rPr>
        <w:t xml:space="preserve"> </w:t>
      </w:r>
      <w:r w:rsidR="004B70B5" w:rsidRPr="00AB677D">
        <w:rPr>
          <w:rFonts w:ascii="Arial" w:eastAsia="Times New Roman" w:hAnsi="Arial" w:cs="Arial"/>
          <w:kern w:val="0"/>
          <w:sz w:val="24"/>
          <w:szCs w:val="24"/>
          <w:lang w:val="lt-LT"/>
          <w14:ligatures w14:val="none"/>
        </w:rPr>
        <w:t xml:space="preserve">organizacijų </w:t>
      </w:r>
      <w:r w:rsidR="0092501F" w:rsidRPr="00AB677D">
        <w:rPr>
          <w:rFonts w:ascii="Arial" w:eastAsia="Times New Roman" w:hAnsi="Arial" w:cs="Arial"/>
          <w:kern w:val="0"/>
          <w:sz w:val="24"/>
          <w:szCs w:val="24"/>
          <w:lang w:val="lt-LT"/>
          <w14:ligatures w14:val="none"/>
        </w:rPr>
        <w:t xml:space="preserve">(toliau – Organizacija) </w:t>
      </w:r>
      <w:r w:rsidR="004B70B5" w:rsidRPr="00AB677D">
        <w:rPr>
          <w:rFonts w:ascii="Arial" w:eastAsia="Times New Roman" w:hAnsi="Arial" w:cs="Arial"/>
          <w:kern w:val="0"/>
          <w:sz w:val="24"/>
          <w:szCs w:val="24"/>
          <w:lang w:val="lt-LT"/>
          <w14:ligatures w14:val="none"/>
        </w:rPr>
        <w:t xml:space="preserve">aktyvumą, jų narių skaičiaus didėjimą, prisidėjimą prie jiems kylančių problemų sprendimų, pilietinio pasipriešinimo dėl išorės grėsmių ugdymo sklaidos. </w:t>
      </w:r>
    </w:p>
    <w:p w14:paraId="7EDE0B7A" w14:textId="049AD1C7" w:rsidR="004B70B5" w:rsidRPr="001814C5" w:rsidRDefault="001814C5" w:rsidP="001814C5">
      <w:pPr>
        <w:tabs>
          <w:tab w:val="left" w:pos="851"/>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Pr>
          <w:rFonts w:ascii="Arial" w:eastAsia="Times New Roman" w:hAnsi="Arial" w:cs="Arial"/>
          <w:kern w:val="0"/>
          <w:sz w:val="24"/>
          <w:szCs w:val="24"/>
          <w:lang w:val="lt-LT"/>
          <w14:ligatures w14:val="none"/>
        </w:rPr>
        <w:t xml:space="preserve">2. </w:t>
      </w:r>
      <w:r w:rsidR="004B70B5" w:rsidRPr="001814C5">
        <w:rPr>
          <w:rFonts w:ascii="Arial" w:eastAsia="Times New Roman" w:hAnsi="Arial" w:cs="Arial"/>
          <w:kern w:val="0"/>
          <w:sz w:val="24"/>
          <w:szCs w:val="24"/>
          <w:lang w:val="lt-LT"/>
          <w14:ligatures w14:val="none"/>
        </w:rPr>
        <w:t xml:space="preserve">Pilietinis pasipriešinimas – tai visų piliečių veiksmai, ginant Lietuvos suverenitetą, teritorijos vientisumą ar politinę nepriklausomybę. Todėl kiekvieno vaidmuo yra svarbus. Pilietinis pasipriešinimas gali būti dviejų rūšių: neginkluotas pilietinis pasipriešinimas </w:t>
      </w:r>
      <w:r w:rsidR="004945F1" w:rsidRPr="001814C5">
        <w:rPr>
          <w:rFonts w:ascii="Arial" w:eastAsia="Times New Roman" w:hAnsi="Arial" w:cs="Arial"/>
          <w:kern w:val="0"/>
          <w:sz w:val="24"/>
          <w:szCs w:val="24"/>
          <w:lang w:val="lt-LT"/>
          <w14:ligatures w14:val="none"/>
        </w:rPr>
        <w:t>– t</w:t>
      </w:r>
      <w:r w:rsidR="004B70B5" w:rsidRPr="001814C5">
        <w:rPr>
          <w:rFonts w:ascii="Arial" w:eastAsia="Times New Roman" w:hAnsi="Arial" w:cs="Arial"/>
          <w:kern w:val="0"/>
          <w:sz w:val="24"/>
          <w:szCs w:val="24"/>
          <w:lang w:val="lt-LT"/>
          <w14:ligatures w14:val="none"/>
        </w:rPr>
        <w:t xml:space="preserve">ai piliečių dalyvavimas valstybės gynyboje naudojant nekarines, nesmurtines priemones; ginkluotas pasipriešinimas </w:t>
      </w:r>
      <w:r w:rsidR="004945F1" w:rsidRPr="001814C5">
        <w:rPr>
          <w:rFonts w:ascii="Arial" w:eastAsia="Times New Roman" w:hAnsi="Arial" w:cs="Arial"/>
          <w:kern w:val="0"/>
          <w:sz w:val="24"/>
          <w:szCs w:val="24"/>
          <w:lang w:val="lt-LT"/>
          <w14:ligatures w14:val="none"/>
        </w:rPr>
        <w:t>– t</w:t>
      </w:r>
      <w:r w:rsidR="004B70B5" w:rsidRPr="001814C5">
        <w:rPr>
          <w:rFonts w:ascii="Arial" w:eastAsia="Times New Roman" w:hAnsi="Arial" w:cs="Arial"/>
          <w:kern w:val="0"/>
          <w:sz w:val="24"/>
          <w:szCs w:val="24"/>
          <w:lang w:val="lt-LT"/>
          <w14:ligatures w14:val="none"/>
        </w:rPr>
        <w:t xml:space="preserve">ai piliečių dalyvavimas valstybės gynyboje, naudojant karines priemones, prisijungiant prie Lietuvos ginkluotųjų pajėgų. Lietuvos Respublikos Konstitucijoje nurodyta, kad Lietuvos valstybės gynimas nuo užsienio ginkluoto užpuolimo – kiekvieno Lietuvos Respublikos piliečio teisė ir pareiga. Tai piliečių gebėjimas be didelių pasekmių atlaikyti bet kokį valstybės ar visuomenės sutrikdymą, jam pasibaigus kuo greičiau sugrįžti į įprastas gyvenimo vėžes arba greitai prisitaikyti prie pakitusių aplinkybių. Atsparumas sumažina priešiškų jėgų galimybes daryti neigiamą poveikį valstybei ir visuomenei – tam ypač svarbios piliečių žinios apie šiuolaikines saugumo grėsmes, kritinis mąstymas ir skaitmeninis raštingumas. Atsparumas yra reikšmingas ir kaip atgrasymo veiksnys, ir kaip tvirtos pilietinės valios kūrimo prielaida. Tai visų piliečių, nepriklausomai nuo jų amžiaus, pažiūrų, apsisprendimas ir pasiryžimas kovoti už šalies nepriklausomybę ir priešintis agresoriui visais įmanomais tarptautinės teisės normų pripažįstamais būdais. Tai – tarsi „piliečio stuburas“, kurį stiprina domėjimasis valstybės gyvenimu, istorija, jos vertybių puoselėjimas, įsitraukimas į nevyriausybinių organizacijų veiklą. Pilietinė valia yra svarbus atgrasymo veiksnys: ji skatina piliečius aktyviai dalyvauti rengiantis valstybės gynybai, o potencialus agresorius, matydamas visuomenės pasiryžimą priešintis, gali būti labiau linkęs atsisakyti ketinimų įsiveržti. Žinių ir praktinių įgūdžių įgijimas užtikrina, kad piliečių dalyvavimas pilietiniame pasipriešinime taptų realia gynybine galia. Tam reikalingos dvejopos žinios ir įgūdžiai: neginkluoto pilietinio pasipriešinimo žinios ir įgūdžiai ir karinis pasirengimas, sudarantis galimybę įsitraukti į ginkluotą pasipriešinimą. </w:t>
      </w:r>
    </w:p>
    <w:p w14:paraId="276B3E15" w14:textId="2EE16F49" w:rsidR="004B70B5" w:rsidRPr="00AB677D" w:rsidRDefault="001814C5" w:rsidP="001814C5">
      <w:pPr>
        <w:tabs>
          <w:tab w:val="left" w:pos="851"/>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bookmarkStart w:id="2" w:name="_Hlk161398557"/>
      <w:r>
        <w:rPr>
          <w:rFonts w:ascii="Arial" w:eastAsia="Times New Roman" w:hAnsi="Arial" w:cs="Arial"/>
          <w:kern w:val="0"/>
          <w:sz w:val="24"/>
          <w:szCs w:val="24"/>
          <w:lang w:val="lt-LT"/>
          <w14:ligatures w14:val="none"/>
        </w:rPr>
        <w:t xml:space="preserve">3. </w:t>
      </w:r>
      <w:r w:rsidR="004B70B5" w:rsidRPr="00AB677D">
        <w:rPr>
          <w:rFonts w:ascii="Arial" w:eastAsia="Times New Roman" w:hAnsi="Arial" w:cs="Arial"/>
          <w:kern w:val="0"/>
          <w:sz w:val="24"/>
          <w:szCs w:val="24"/>
          <w:lang w:val="lt-LT"/>
          <w14:ligatures w14:val="none"/>
        </w:rPr>
        <w:t xml:space="preserve">Pilietinio pasipriešinimo organizacijų rėmimo Klaipėdos rajone </w:t>
      </w:r>
      <w:r w:rsidR="00F7326B" w:rsidRPr="00AB677D">
        <w:rPr>
          <w:rFonts w:ascii="Arial" w:eastAsia="Times New Roman" w:hAnsi="Arial" w:cs="Arial"/>
          <w:kern w:val="0"/>
          <w:sz w:val="24"/>
          <w:szCs w:val="24"/>
          <w:lang w:val="lt-LT"/>
          <w14:ligatures w14:val="none"/>
        </w:rPr>
        <w:t>p</w:t>
      </w:r>
      <w:r w:rsidR="00B57C2A" w:rsidRPr="00AB677D">
        <w:rPr>
          <w:rFonts w:ascii="Arial" w:eastAsia="Times New Roman" w:hAnsi="Arial" w:cs="Arial"/>
          <w:kern w:val="0"/>
          <w:sz w:val="24"/>
          <w:szCs w:val="24"/>
          <w:lang w:val="lt-LT"/>
          <w14:ligatures w14:val="none"/>
        </w:rPr>
        <w:t>rograma</w:t>
      </w:r>
      <w:r w:rsidR="004B70B5" w:rsidRPr="00AB677D">
        <w:rPr>
          <w:rFonts w:ascii="Arial" w:eastAsia="Times New Roman" w:hAnsi="Arial" w:cs="Arial"/>
          <w:kern w:val="0"/>
          <w:sz w:val="24"/>
          <w:szCs w:val="24"/>
          <w:lang w:val="lt-LT"/>
          <w14:ligatures w14:val="none"/>
        </w:rPr>
        <w:t xml:space="preserve"> </w:t>
      </w:r>
      <w:bookmarkEnd w:id="2"/>
      <w:r w:rsidR="004B70B5" w:rsidRPr="00AB677D">
        <w:rPr>
          <w:rFonts w:ascii="Arial" w:eastAsia="Times New Roman" w:hAnsi="Arial" w:cs="Arial"/>
          <w:kern w:val="0"/>
          <w:sz w:val="24"/>
          <w:szCs w:val="24"/>
          <w:lang w:val="lt-LT"/>
          <w14:ligatures w14:val="none"/>
        </w:rPr>
        <w:t xml:space="preserve">(toliau – </w:t>
      </w:r>
      <w:r w:rsidR="008F622E" w:rsidRPr="00AB677D">
        <w:rPr>
          <w:rFonts w:ascii="Arial" w:eastAsia="Times New Roman" w:hAnsi="Arial" w:cs="Arial"/>
          <w:kern w:val="0"/>
          <w:sz w:val="24"/>
          <w:szCs w:val="24"/>
          <w:lang w:val="lt-LT"/>
          <w14:ligatures w14:val="none"/>
        </w:rPr>
        <w:t>P</w:t>
      </w:r>
      <w:r w:rsidR="00B57C2A" w:rsidRPr="00AB677D">
        <w:rPr>
          <w:rFonts w:ascii="Arial" w:eastAsia="Times New Roman" w:hAnsi="Arial" w:cs="Arial"/>
          <w:kern w:val="0"/>
          <w:sz w:val="24"/>
          <w:szCs w:val="24"/>
          <w:lang w:val="lt-LT"/>
          <w14:ligatures w14:val="none"/>
        </w:rPr>
        <w:t>rograma</w:t>
      </w:r>
      <w:r w:rsidR="004B70B5" w:rsidRPr="00AB677D">
        <w:rPr>
          <w:rFonts w:ascii="Arial" w:eastAsia="Times New Roman" w:hAnsi="Arial" w:cs="Arial"/>
          <w:kern w:val="0"/>
          <w:sz w:val="24"/>
          <w:szCs w:val="24"/>
          <w:lang w:val="lt-LT"/>
          <w14:ligatures w14:val="none"/>
        </w:rPr>
        <w:t>) reglamentuoja tvarką, pagal kurią iš</w:t>
      </w:r>
      <w:r w:rsidR="00EE38A0" w:rsidRPr="00AB677D">
        <w:rPr>
          <w:rFonts w:ascii="Arial" w:eastAsia="Times New Roman" w:hAnsi="Arial" w:cs="Arial"/>
          <w:kern w:val="0"/>
          <w:sz w:val="24"/>
          <w:szCs w:val="24"/>
          <w:lang w:val="lt-LT"/>
          <w14:ligatures w14:val="none"/>
        </w:rPr>
        <w:t xml:space="preserve"> dalies finansuojamos</w:t>
      </w:r>
      <w:r w:rsidR="004B70B5" w:rsidRPr="00AB677D">
        <w:rPr>
          <w:rFonts w:ascii="Arial" w:eastAsia="Times New Roman" w:hAnsi="Arial" w:cs="Arial"/>
          <w:kern w:val="0"/>
          <w:sz w:val="24"/>
          <w:szCs w:val="24"/>
          <w:lang w:val="lt-LT"/>
          <w14:ligatures w14:val="none"/>
        </w:rPr>
        <w:t xml:space="preserve"> Klaipėdos rajono savivaldybės biudžeto lėš</w:t>
      </w:r>
      <w:r w:rsidR="00EE38A0" w:rsidRPr="00AB677D">
        <w:rPr>
          <w:rFonts w:ascii="Arial" w:eastAsia="Times New Roman" w:hAnsi="Arial" w:cs="Arial"/>
          <w:kern w:val="0"/>
          <w:sz w:val="24"/>
          <w:szCs w:val="24"/>
          <w:lang w:val="lt-LT"/>
          <w14:ligatures w14:val="none"/>
        </w:rPr>
        <w:t>omis</w:t>
      </w:r>
      <w:r w:rsidR="004B70B5" w:rsidRPr="00AB677D">
        <w:rPr>
          <w:rFonts w:ascii="Arial" w:eastAsia="Times New Roman" w:hAnsi="Arial" w:cs="Arial"/>
          <w:kern w:val="0"/>
          <w:sz w:val="24"/>
          <w:szCs w:val="24"/>
          <w:lang w:val="lt-LT"/>
          <w14:ligatures w14:val="none"/>
        </w:rPr>
        <w:t xml:space="preserve"> </w:t>
      </w:r>
      <w:r w:rsidR="0092501F" w:rsidRPr="00AB677D">
        <w:rPr>
          <w:rFonts w:ascii="Arial" w:eastAsia="Times New Roman" w:hAnsi="Arial" w:cs="Arial"/>
          <w:kern w:val="0"/>
          <w:sz w:val="24"/>
          <w:szCs w:val="24"/>
          <w:lang w:val="lt-LT"/>
          <w14:ligatures w14:val="none"/>
        </w:rPr>
        <w:t>O</w:t>
      </w:r>
      <w:r w:rsidR="004B70B5" w:rsidRPr="00AB677D">
        <w:rPr>
          <w:rFonts w:ascii="Arial" w:eastAsia="Times New Roman" w:hAnsi="Arial" w:cs="Arial"/>
          <w:kern w:val="0"/>
          <w:sz w:val="24"/>
          <w:szCs w:val="24"/>
          <w:lang w:val="lt-LT"/>
          <w14:ligatures w14:val="none"/>
        </w:rPr>
        <w:t xml:space="preserve">rganizacijų patiriamos išlaidos skatinant pilietinio </w:t>
      </w:r>
      <w:r w:rsidR="004B70B5" w:rsidRPr="00AB677D">
        <w:rPr>
          <w:rFonts w:ascii="Arial" w:eastAsia="Times New Roman" w:hAnsi="Arial" w:cs="Arial"/>
          <w:kern w:val="0"/>
          <w:sz w:val="24"/>
          <w:szCs w:val="24"/>
          <w:lang w:val="lt-LT"/>
          <w14:ligatures w14:val="none"/>
        </w:rPr>
        <w:lastRenderedPageBreak/>
        <w:t>pasipriešinimo ugdymą, reikalingų paslaugų/priemonių įsigijimą, nustato paraiškų teikimo tvarką ir sąlygas, paraiškų vertinimą, lėšų panaudojimo kontrolę.</w:t>
      </w:r>
    </w:p>
    <w:p w14:paraId="583981B8" w14:textId="4273C293" w:rsidR="004B70B5" w:rsidRPr="00AB677D" w:rsidRDefault="001814C5" w:rsidP="001814C5">
      <w:pPr>
        <w:tabs>
          <w:tab w:val="left" w:pos="851"/>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Pr>
          <w:rFonts w:ascii="Arial" w:eastAsia="Times New Roman" w:hAnsi="Arial" w:cs="Arial"/>
          <w:kern w:val="0"/>
          <w:sz w:val="24"/>
          <w:szCs w:val="24"/>
          <w:lang w:val="lt-LT"/>
          <w14:ligatures w14:val="none"/>
        </w:rPr>
        <w:t xml:space="preserve">4. </w:t>
      </w:r>
      <w:r w:rsidR="008F622E" w:rsidRPr="00AB677D">
        <w:rPr>
          <w:rFonts w:ascii="Arial" w:eastAsia="Times New Roman" w:hAnsi="Arial" w:cs="Arial"/>
          <w:kern w:val="0"/>
          <w:sz w:val="24"/>
          <w:szCs w:val="24"/>
          <w:lang w:val="lt-LT"/>
          <w14:ligatures w14:val="none"/>
        </w:rPr>
        <w:t>Programoje</w:t>
      </w:r>
      <w:r w:rsidR="004B70B5" w:rsidRPr="00AB677D">
        <w:rPr>
          <w:rFonts w:ascii="Arial" w:eastAsia="Times New Roman" w:hAnsi="Arial" w:cs="Arial"/>
          <w:kern w:val="0"/>
          <w:sz w:val="24"/>
          <w:szCs w:val="24"/>
          <w:lang w:val="lt-LT"/>
          <w14:ligatures w14:val="none"/>
        </w:rPr>
        <w:t xml:space="preserve"> vartojamos sąvokos:</w:t>
      </w:r>
    </w:p>
    <w:p w14:paraId="313264BC" w14:textId="0198C28E" w:rsidR="004B70B5" w:rsidRPr="00AB677D" w:rsidRDefault="001814C5" w:rsidP="001814C5">
      <w:pPr>
        <w:tabs>
          <w:tab w:val="left" w:pos="993"/>
        </w:tabs>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1814C5">
        <w:rPr>
          <w:rFonts w:ascii="Arial" w:eastAsia="Calibri" w:hAnsi="Arial" w:cs="Arial"/>
          <w:kern w:val="0"/>
          <w:sz w:val="24"/>
          <w:szCs w:val="24"/>
          <w:lang w:val="lt-LT"/>
          <w14:ligatures w14:val="none"/>
        </w:rPr>
        <w:t>4.1.</w:t>
      </w:r>
      <w:r>
        <w:rPr>
          <w:rFonts w:ascii="Arial" w:eastAsia="Calibri" w:hAnsi="Arial" w:cs="Arial"/>
          <w:b/>
          <w:bCs/>
          <w:kern w:val="0"/>
          <w:sz w:val="24"/>
          <w:szCs w:val="24"/>
          <w:lang w:val="lt-LT"/>
          <w14:ligatures w14:val="none"/>
        </w:rPr>
        <w:t xml:space="preserve"> </w:t>
      </w:r>
      <w:r w:rsidR="004B70B5" w:rsidRPr="00AB677D">
        <w:rPr>
          <w:rFonts w:ascii="Arial" w:eastAsia="Calibri" w:hAnsi="Arial" w:cs="Arial"/>
          <w:b/>
          <w:bCs/>
          <w:kern w:val="0"/>
          <w:sz w:val="24"/>
          <w:szCs w:val="24"/>
          <w:lang w:val="lt-LT"/>
          <w14:ligatures w14:val="none"/>
        </w:rPr>
        <w:t>Paraiška –</w:t>
      </w:r>
      <w:r w:rsidR="004B70B5" w:rsidRPr="00AB677D">
        <w:rPr>
          <w:rFonts w:ascii="Arial" w:eastAsia="Calibri" w:hAnsi="Arial" w:cs="Arial"/>
          <w:kern w:val="0"/>
          <w:sz w:val="24"/>
          <w:szCs w:val="24"/>
          <w:lang w:val="lt-LT"/>
          <w14:ligatures w14:val="none"/>
        </w:rPr>
        <w:t xml:space="preserve"> prašymas iš dalies finansuoti </w:t>
      </w:r>
      <w:r w:rsidR="0092501F" w:rsidRPr="00AB677D">
        <w:rPr>
          <w:rFonts w:ascii="Arial" w:eastAsia="Calibri" w:hAnsi="Arial" w:cs="Arial"/>
          <w:kern w:val="0"/>
          <w:sz w:val="24"/>
          <w:szCs w:val="24"/>
          <w:lang w:val="lt-LT"/>
          <w14:ligatures w14:val="none"/>
        </w:rPr>
        <w:t>O</w:t>
      </w:r>
      <w:r w:rsidR="004B70B5" w:rsidRPr="00AB677D">
        <w:rPr>
          <w:rFonts w:ascii="Arial" w:eastAsia="Calibri" w:hAnsi="Arial" w:cs="Arial"/>
          <w:kern w:val="0"/>
          <w:sz w:val="24"/>
          <w:szCs w:val="24"/>
          <w:lang w:val="lt-LT"/>
          <w14:ligatures w14:val="none"/>
        </w:rPr>
        <w:t>rganizacijų patiriamas išlaidas skatinant ir plečiant pilietinio pasipriešinimo ugdymą, priemones iš Savivaldybės biudžeto lėšų.</w:t>
      </w:r>
    </w:p>
    <w:p w14:paraId="754F418E" w14:textId="190AAFF5" w:rsidR="004B70B5" w:rsidRPr="00AB677D" w:rsidRDefault="001814C5" w:rsidP="001814C5">
      <w:pPr>
        <w:tabs>
          <w:tab w:val="left" w:pos="993"/>
        </w:tabs>
        <w:suppressAutoHyphens/>
        <w:autoSpaceDN w:val="0"/>
        <w:spacing w:after="0" w:line="276" w:lineRule="auto"/>
        <w:ind w:firstLine="1134"/>
        <w:jc w:val="both"/>
        <w:textAlignment w:val="center"/>
        <w:rPr>
          <w:rFonts w:ascii="Arial" w:eastAsia="Calibri" w:hAnsi="Arial" w:cs="Arial"/>
          <w:bCs/>
          <w:kern w:val="0"/>
          <w:sz w:val="24"/>
          <w:szCs w:val="24"/>
          <w:lang w:val="lt-LT"/>
          <w14:ligatures w14:val="none"/>
        </w:rPr>
      </w:pPr>
      <w:r w:rsidRPr="001814C5">
        <w:rPr>
          <w:rFonts w:ascii="Arial" w:eastAsia="Calibri" w:hAnsi="Arial" w:cs="Arial"/>
          <w:kern w:val="0"/>
          <w:sz w:val="24"/>
          <w:szCs w:val="24"/>
          <w:lang w:val="lt-LT"/>
          <w14:ligatures w14:val="none"/>
        </w:rPr>
        <w:t>4.2.</w:t>
      </w:r>
      <w:r>
        <w:rPr>
          <w:rFonts w:ascii="Arial" w:eastAsia="Calibri" w:hAnsi="Arial" w:cs="Arial"/>
          <w:b/>
          <w:bCs/>
          <w:kern w:val="0"/>
          <w:sz w:val="24"/>
          <w:szCs w:val="24"/>
          <w:lang w:val="lt-LT"/>
          <w14:ligatures w14:val="none"/>
        </w:rPr>
        <w:t xml:space="preserve"> </w:t>
      </w:r>
      <w:r w:rsidR="004B70B5" w:rsidRPr="00AB677D">
        <w:rPr>
          <w:rFonts w:ascii="Arial" w:eastAsia="Calibri" w:hAnsi="Arial" w:cs="Arial"/>
          <w:b/>
          <w:bCs/>
          <w:kern w:val="0"/>
          <w:sz w:val="24"/>
          <w:szCs w:val="24"/>
          <w:lang w:val="lt-LT"/>
          <w14:ligatures w14:val="none"/>
        </w:rPr>
        <w:t>Pareiškėjas –</w:t>
      </w:r>
      <w:r w:rsidR="004B70B5" w:rsidRPr="00AB677D">
        <w:rPr>
          <w:rFonts w:ascii="Arial" w:eastAsia="Calibri" w:hAnsi="Arial" w:cs="Arial"/>
          <w:kern w:val="0"/>
          <w:sz w:val="24"/>
          <w:szCs w:val="24"/>
          <w:lang w:val="lt-LT"/>
          <w14:ligatures w14:val="none"/>
        </w:rPr>
        <w:t xml:space="preserve"> paraišką pateikusi</w:t>
      </w:r>
      <w:r w:rsidR="004F7DE6" w:rsidRPr="00AB677D">
        <w:rPr>
          <w:rFonts w:ascii="Arial" w:eastAsia="Times New Roman" w:hAnsi="Arial" w:cs="Arial"/>
          <w:kern w:val="0"/>
          <w:sz w:val="24"/>
          <w:szCs w:val="24"/>
          <w:lang w:val="lt-LT"/>
          <w14:ligatures w14:val="none"/>
        </w:rPr>
        <w:t xml:space="preserve"> </w:t>
      </w:r>
      <w:r w:rsidR="0092501F" w:rsidRPr="00AB677D">
        <w:rPr>
          <w:rFonts w:ascii="Arial" w:eastAsia="Times New Roman" w:hAnsi="Arial" w:cs="Arial"/>
          <w:kern w:val="0"/>
          <w:sz w:val="24"/>
          <w:szCs w:val="24"/>
          <w:lang w:val="lt-LT"/>
          <w14:ligatures w14:val="none"/>
        </w:rPr>
        <w:t>O</w:t>
      </w:r>
      <w:r w:rsidR="004B70B5" w:rsidRPr="00AB677D">
        <w:rPr>
          <w:rFonts w:ascii="Arial" w:eastAsia="Calibri" w:hAnsi="Arial" w:cs="Arial"/>
          <w:kern w:val="0"/>
          <w:sz w:val="24"/>
          <w:szCs w:val="24"/>
          <w:lang w:val="lt-LT"/>
          <w14:ligatures w14:val="none"/>
        </w:rPr>
        <w:t>rganizacija</w:t>
      </w:r>
      <w:r w:rsidR="004945F1" w:rsidRPr="00AB677D">
        <w:rPr>
          <w:rFonts w:ascii="Arial" w:eastAsia="Calibri" w:hAnsi="Arial" w:cs="Arial"/>
          <w:kern w:val="0"/>
          <w:sz w:val="24"/>
          <w:szCs w:val="24"/>
          <w:lang w:val="lt-LT"/>
          <w14:ligatures w14:val="none"/>
        </w:rPr>
        <w:t>,</w:t>
      </w:r>
      <w:r w:rsidR="004B70B5" w:rsidRPr="00AB677D">
        <w:rPr>
          <w:rFonts w:ascii="Arial" w:eastAsia="Calibri" w:hAnsi="Arial" w:cs="Arial"/>
          <w:kern w:val="0"/>
          <w:sz w:val="24"/>
          <w:szCs w:val="24"/>
          <w:lang w:val="lt-LT"/>
          <w14:ligatures w14:val="none"/>
        </w:rPr>
        <w:t xml:space="preserve"> vykdanti pilietinio pasipriešinimo ugdymo plėtrą. Skiriamos lėšos turi būti naudojamos pareiškėjo teritorinių vienetų, veikiančių Klaipėdos rajono teritorijoje, veiklai stiprinti.</w:t>
      </w:r>
    </w:p>
    <w:p w14:paraId="7C92ECCD" w14:textId="4BF332A6" w:rsidR="004B70B5" w:rsidRPr="00AB677D" w:rsidRDefault="001814C5" w:rsidP="001814C5">
      <w:pPr>
        <w:tabs>
          <w:tab w:val="left" w:pos="993"/>
        </w:tabs>
        <w:suppressAutoHyphens/>
        <w:autoSpaceDN w:val="0"/>
        <w:spacing w:after="240" w:line="276" w:lineRule="auto"/>
        <w:ind w:firstLine="1134"/>
        <w:jc w:val="both"/>
        <w:textAlignment w:val="center"/>
        <w:rPr>
          <w:rFonts w:ascii="Arial" w:eastAsia="Calibri" w:hAnsi="Arial" w:cs="Arial"/>
          <w:bCs/>
          <w:kern w:val="0"/>
          <w:sz w:val="24"/>
          <w:szCs w:val="24"/>
          <w:lang w:val="lt-LT"/>
          <w14:ligatures w14:val="none"/>
        </w:rPr>
      </w:pPr>
      <w:r w:rsidRPr="001814C5">
        <w:rPr>
          <w:rFonts w:ascii="Arial" w:eastAsia="Calibri" w:hAnsi="Arial" w:cs="Arial"/>
          <w:bCs/>
          <w:kern w:val="0"/>
          <w:sz w:val="24"/>
          <w:szCs w:val="24"/>
          <w:lang w:val="lt-LT"/>
          <w14:ligatures w14:val="none"/>
        </w:rPr>
        <w:t>4.3.</w:t>
      </w:r>
      <w:r>
        <w:rPr>
          <w:rFonts w:ascii="Arial" w:eastAsia="Calibri" w:hAnsi="Arial" w:cs="Arial"/>
          <w:b/>
          <w:kern w:val="0"/>
          <w:sz w:val="24"/>
          <w:szCs w:val="24"/>
          <w:lang w:val="lt-LT"/>
          <w14:ligatures w14:val="none"/>
        </w:rPr>
        <w:t xml:space="preserve"> </w:t>
      </w:r>
      <w:r w:rsidR="004B70B5" w:rsidRPr="00AB677D">
        <w:rPr>
          <w:rFonts w:ascii="Arial" w:eastAsia="Calibri" w:hAnsi="Arial" w:cs="Arial"/>
          <w:b/>
          <w:kern w:val="0"/>
          <w:sz w:val="24"/>
          <w:szCs w:val="24"/>
          <w:lang w:val="lt-LT"/>
          <w14:ligatures w14:val="none"/>
        </w:rPr>
        <w:t>Sąmata</w:t>
      </w:r>
      <w:r w:rsidR="004B70B5" w:rsidRPr="00AB677D">
        <w:rPr>
          <w:rFonts w:ascii="Arial" w:eastAsia="Calibri" w:hAnsi="Arial" w:cs="Arial"/>
          <w:bCs/>
          <w:kern w:val="0"/>
          <w:sz w:val="24"/>
          <w:szCs w:val="24"/>
          <w:lang w:val="lt-LT"/>
          <w14:ligatures w14:val="none"/>
        </w:rPr>
        <w:t xml:space="preserve"> – dokumentas, kuriame pareiškėjas nurodo</w:t>
      </w:r>
      <w:r w:rsidR="00094720" w:rsidRPr="00AB677D">
        <w:rPr>
          <w:rFonts w:ascii="Arial" w:eastAsia="Calibri" w:hAnsi="Arial" w:cs="Arial"/>
          <w:bCs/>
          <w:kern w:val="0"/>
          <w:sz w:val="24"/>
          <w:szCs w:val="24"/>
          <w:lang w:val="lt-LT"/>
          <w14:ligatures w14:val="none"/>
        </w:rPr>
        <w:t xml:space="preserve"> detalią</w:t>
      </w:r>
      <w:r w:rsidR="004B70B5" w:rsidRPr="00AB677D">
        <w:rPr>
          <w:rFonts w:ascii="Arial" w:eastAsia="Calibri" w:hAnsi="Arial" w:cs="Arial"/>
          <w:bCs/>
          <w:kern w:val="0"/>
          <w:sz w:val="24"/>
          <w:szCs w:val="24"/>
          <w:lang w:val="lt-LT"/>
          <w14:ligatures w14:val="none"/>
        </w:rPr>
        <w:t xml:space="preserve"> išlaidų sumą, būtiną paraiškai įgyvendinti, ir kuris pateikiamas kartu su paraiška.</w:t>
      </w:r>
    </w:p>
    <w:p w14:paraId="2B937D5E" w14:textId="77777777" w:rsidR="004B70B5" w:rsidRPr="00AB677D" w:rsidRDefault="004B70B5" w:rsidP="001814C5">
      <w:pPr>
        <w:pStyle w:val="Antrat2"/>
        <w:spacing w:line="276" w:lineRule="auto"/>
        <w:ind w:firstLine="1134"/>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II SKYRIUS</w:t>
      </w:r>
    </w:p>
    <w:p w14:paraId="543D5397" w14:textId="77777777" w:rsidR="004B70B5" w:rsidRPr="00AB677D" w:rsidRDefault="004B70B5" w:rsidP="001814C5">
      <w:pPr>
        <w:pStyle w:val="Antrat2"/>
        <w:spacing w:before="0" w:after="240" w:line="276" w:lineRule="auto"/>
        <w:ind w:firstLine="1134"/>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LĖŠŲ ŠALTINIAI IR FINANSUOJAMOS IŠLAIDOS</w:t>
      </w:r>
    </w:p>
    <w:p w14:paraId="4FBCBCE5" w14:textId="042BFB57" w:rsidR="004B70B5" w:rsidRPr="00AB677D" w:rsidRDefault="001814C5" w:rsidP="001814C5">
      <w:pPr>
        <w:tabs>
          <w:tab w:val="left" w:pos="851"/>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Pr>
          <w:rFonts w:ascii="Arial" w:eastAsia="Times New Roman" w:hAnsi="Arial" w:cs="Arial"/>
          <w:kern w:val="0"/>
          <w:sz w:val="24"/>
          <w:szCs w:val="24"/>
          <w:lang w:val="lt-LT"/>
          <w14:ligatures w14:val="none"/>
        </w:rPr>
        <w:t xml:space="preserve">5. </w:t>
      </w:r>
      <w:r w:rsidR="004B70B5" w:rsidRPr="00AB677D">
        <w:rPr>
          <w:rFonts w:ascii="Arial" w:eastAsia="Times New Roman" w:hAnsi="Arial" w:cs="Arial"/>
          <w:kern w:val="0"/>
          <w:sz w:val="24"/>
          <w:szCs w:val="24"/>
          <w:lang w:val="lt-LT"/>
          <w14:ligatures w14:val="none"/>
        </w:rPr>
        <w:t>Finansinis prisidėjimas skiriamas iš lėšų, kurias skiria Klaipėdos rajono savivaldybės taryba, tvirtindama savivaldybės biudžetą. Finansavimo lėšos numatytos Klaipėdos rajono savivaldybės strateginio veiklos plano Savivaldybės valdymo ir pagrindinių funkcijų vykdymo programoje.</w:t>
      </w:r>
    </w:p>
    <w:p w14:paraId="25D7A763" w14:textId="4DD20E4B" w:rsidR="007874C5" w:rsidRPr="00AB677D" w:rsidRDefault="00710BE6"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 xml:space="preserve">6. </w:t>
      </w:r>
      <w:r w:rsidR="004B70B5" w:rsidRPr="00AB677D">
        <w:rPr>
          <w:rFonts w:ascii="Arial" w:eastAsia="Times New Roman" w:hAnsi="Arial" w:cs="Arial"/>
          <w:kern w:val="0"/>
          <w:sz w:val="24"/>
          <w:szCs w:val="24"/>
          <w:lang w:val="lt-LT"/>
          <w14:ligatures w14:val="none"/>
        </w:rPr>
        <w:t>Savivaldybės biudžeto lėšos gali būti skiriamos:</w:t>
      </w:r>
    </w:p>
    <w:p w14:paraId="528654D6" w14:textId="0E7B41FE" w:rsidR="006233A1" w:rsidRPr="00AB677D" w:rsidRDefault="00B712B6"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6.1.</w:t>
      </w:r>
      <w:r w:rsidR="00BD2C00" w:rsidRPr="00AB677D">
        <w:rPr>
          <w:rFonts w:ascii="Arial" w:eastAsia="Times New Roman" w:hAnsi="Arial" w:cs="Arial"/>
          <w:kern w:val="0"/>
          <w:sz w:val="24"/>
          <w:szCs w:val="24"/>
          <w:lang w:val="lt-LT"/>
          <w14:ligatures w14:val="none"/>
        </w:rPr>
        <w:t xml:space="preserve"> </w:t>
      </w:r>
      <w:r w:rsidRPr="00AB677D">
        <w:rPr>
          <w:rFonts w:ascii="Arial" w:eastAsia="Times New Roman" w:hAnsi="Arial" w:cs="Arial"/>
          <w:kern w:val="0"/>
          <w:sz w:val="24"/>
          <w:szCs w:val="24"/>
          <w:lang w:val="lt-LT"/>
          <w14:ligatures w14:val="none"/>
        </w:rPr>
        <w:t>Veiklos viešinimui</w:t>
      </w:r>
      <w:r w:rsidR="00710BE6" w:rsidRPr="00AB677D">
        <w:rPr>
          <w:rFonts w:ascii="Arial" w:eastAsia="Times New Roman" w:hAnsi="Arial" w:cs="Arial"/>
          <w:kern w:val="0"/>
          <w:sz w:val="24"/>
          <w:szCs w:val="24"/>
          <w:lang w:val="lt-LT"/>
          <w14:ligatures w14:val="none"/>
        </w:rPr>
        <w:t>;</w:t>
      </w:r>
    </w:p>
    <w:p w14:paraId="4524A174" w14:textId="299F7295" w:rsidR="00B712B6" w:rsidRPr="00AB677D" w:rsidRDefault="00C14D84"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6.2.</w:t>
      </w:r>
      <w:r w:rsidR="00BD2C00" w:rsidRPr="00AB677D">
        <w:rPr>
          <w:rFonts w:ascii="Arial" w:eastAsia="Times New Roman" w:hAnsi="Arial" w:cs="Arial"/>
          <w:kern w:val="0"/>
          <w:sz w:val="24"/>
          <w:szCs w:val="24"/>
          <w:lang w:val="lt-LT"/>
          <w14:ligatures w14:val="none"/>
        </w:rPr>
        <w:t xml:space="preserve"> </w:t>
      </w:r>
      <w:r w:rsidR="00B712B6" w:rsidRPr="00AB677D">
        <w:rPr>
          <w:rFonts w:ascii="Arial" w:eastAsia="Times New Roman" w:hAnsi="Arial" w:cs="Arial"/>
          <w:kern w:val="0"/>
          <w:sz w:val="24"/>
          <w:szCs w:val="24"/>
          <w:lang w:val="lt-LT"/>
          <w14:ligatures w14:val="none"/>
        </w:rPr>
        <w:t>Renginių, stovyklų, paskaitų</w:t>
      </w:r>
      <w:r w:rsidR="00710BE6" w:rsidRPr="00AB677D">
        <w:rPr>
          <w:rFonts w:ascii="Arial" w:eastAsia="Times New Roman" w:hAnsi="Arial" w:cs="Arial"/>
          <w:kern w:val="0"/>
          <w:sz w:val="24"/>
          <w:szCs w:val="24"/>
          <w:lang w:val="lt-LT"/>
          <w14:ligatures w14:val="none"/>
        </w:rPr>
        <w:t xml:space="preserve"> </w:t>
      </w:r>
      <w:r w:rsidR="00B712B6" w:rsidRPr="00AB677D">
        <w:rPr>
          <w:rFonts w:ascii="Arial" w:eastAsia="Times New Roman" w:hAnsi="Arial" w:cs="Arial"/>
          <w:kern w:val="0"/>
          <w:sz w:val="24"/>
          <w:szCs w:val="24"/>
          <w:lang w:val="lt-LT"/>
          <w14:ligatures w14:val="none"/>
        </w:rPr>
        <w:t>organizavim</w:t>
      </w:r>
      <w:r w:rsidR="00710BE6" w:rsidRPr="00AB677D">
        <w:rPr>
          <w:rFonts w:ascii="Arial" w:eastAsia="Times New Roman" w:hAnsi="Arial" w:cs="Arial"/>
          <w:kern w:val="0"/>
          <w:sz w:val="24"/>
          <w:szCs w:val="24"/>
          <w:lang w:val="lt-LT"/>
          <w14:ligatures w14:val="none"/>
        </w:rPr>
        <w:t>ui;</w:t>
      </w:r>
    </w:p>
    <w:p w14:paraId="0A8396D3" w14:textId="3516886D" w:rsidR="00B712B6" w:rsidRPr="00AB677D" w:rsidRDefault="00C14D84"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6.3.</w:t>
      </w:r>
      <w:r w:rsidR="00BD2C00" w:rsidRPr="00AB677D">
        <w:rPr>
          <w:rFonts w:ascii="Arial" w:eastAsia="Times New Roman" w:hAnsi="Arial" w:cs="Arial"/>
          <w:kern w:val="0"/>
          <w:sz w:val="24"/>
          <w:szCs w:val="24"/>
          <w:lang w:val="lt-LT"/>
          <w14:ligatures w14:val="none"/>
        </w:rPr>
        <w:t xml:space="preserve"> </w:t>
      </w:r>
      <w:r w:rsidR="00B712B6" w:rsidRPr="00AB677D">
        <w:rPr>
          <w:rFonts w:ascii="Arial" w:eastAsia="Times New Roman" w:hAnsi="Arial" w:cs="Arial"/>
          <w:kern w:val="0"/>
          <w:sz w:val="24"/>
          <w:szCs w:val="24"/>
          <w:lang w:val="lt-LT"/>
          <w14:ligatures w14:val="none"/>
        </w:rPr>
        <w:t>Inventoriaus įsigijimui</w:t>
      </w:r>
      <w:r w:rsidR="00710BE6" w:rsidRPr="00AB677D">
        <w:rPr>
          <w:rFonts w:ascii="Arial" w:eastAsia="Times New Roman" w:hAnsi="Arial" w:cs="Arial"/>
          <w:kern w:val="0"/>
          <w:sz w:val="24"/>
          <w:szCs w:val="24"/>
          <w:lang w:val="lt-LT"/>
          <w14:ligatures w14:val="none"/>
        </w:rPr>
        <w:t>;</w:t>
      </w:r>
    </w:p>
    <w:p w14:paraId="34E55EF1" w14:textId="7912AF9B" w:rsidR="005D7CD9" w:rsidRPr="00AB677D" w:rsidRDefault="00C14D84"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6.4.</w:t>
      </w:r>
      <w:r w:rsidR="00BD2C00" w:rsidRPr="00AB677D">
        <w:rPr>
          <w:rFonts w:ascii="Arial" w:eastAsia="Times New Roman" w:hAnsi="Arial" w:cs="Arial"/>
          <w:kern w:val="0"/>
          <w:sz w:val="24"/>
          <w:szCs w:val="24"/>
          <w:lang w:val="lt-LT"/>
          <w14:ligatures w14:val="none"/>
        </w:rPr>
        <w:t xml:space="preserve"> </w:t>
      </w:r>
      <w:r w:rsidR="00B712B6" w:rsidRPr="00AB677D">
        <w:rPr>
          <w:rFonts w:ascii="Arial" w:eastAsia="Times New Roman" w:hAnsi="Arial" w:cs="Arial"/>
          <w:kern w:val="0"/>
          <w:sz w:val="24"/>
          <w:szCs w:val="24"/>
          <w:lang w:val="lt-LT"/>
          <w14:ligatures w14:val="none"/>
        </w:rPr>
        <w:t>Paslaugų pirkimui</w:t>
      </w:r>
      <w:r w:rsidR="00710BE6" w:rsidRPr="00AB677D">
        <w:rPr>
          <w:rFonts w:ascii="Arial" w:eastAsia="Times New Roman" w:hAnsi="Arial" w:cs="Arial"/>
          <w:kern w:val="0"/>
          <w:sz w:val="24"/>
          <w:szCs w:val="24"/>
          <w:lang w:val="lt-LT"/>
          <w14:ligatures w14:val="none"/>
        </w:rPr>
        <w:t>.</w:t>
      </w:r>
    </w:p>
    <w:p w14:paraId="203F3811" w14:textId="5CE7C544" w:rsidR="00B712B6" w:rsidRPr="00AB677D" w:rsidRDefault="00C14D84"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7.</w:t>
      </w:r>
      <w:r w:rsidR="00710BE6" w:rsidRPr="00AB677D">
        <w:rPr>
          <w:rFonts w:ascii="Arial" w:eastAsia="Times New Roman" w:hAnsi="Arial" w:cs="Arial"/>
          <w:kern w:val="0"/>
          <w:sz w:val="24"/>
          <w:szCs w:val="24"/>
          <w:lang w:val="lt-LT"/>
          <w14:ligatures w14:val="none"/>
        </w:rPr>
        <w:t xml:space="preserve"> </w:t>
      </w:r>
      <w:r w:rsidR="00B712B6" w:rsidRPr="00AB677D">
        <w:rPr>
          <w:rFonts w:ascii="Arial" w:eastAsia="Times New Roman" w:hAnsi="Arial" w:cs="Arial"/>
          <w:kern w:val="0"/>
          <w:sz w:val="24"/>
          <w:szCs w:val="24"/>
          <w:lang w:val="lt-LT"/>
          <w14:ligatures w14:val="none"/>
        </w:rPr>
        <w:t>Prioritetai</w:t>
      </w:r>
      <w:r w:rsidRPr="00AB677D">
        <w:rPr>
          <w:rFonts w:ascii="Arial" w:eastAsia="Times New Roman" w:hAnsi="Arial" w:cs="Arial"/>
          <w:kern w:val="0"/>
          <w:sz w:val="24"/>
          <w:szCs w:val="24"/>
          <w:lang w:val="lt-LT"/>
          <w14:ligatures w14:val="none"/>
        </w:rPr>
        <w:t>, kuriais vertinamos pateiktos paraiškos</w:t>
      </w:r>
      <w:r w:rsidR="00B712B6" w:rsidRPr="00AB677D">
        <w:rPr>
          <w:rFonts w:ascii="Arial" w:eastAsia="Times New Roman" w:hAnsi="Arial" w:cs="Arial"/>
          <w:kern w:val="0"/>
          <w:sz w:val="24"/>
          <w:szCs w:val="24"/>
          <w:lang w:val="lt-LT"/>
          <w14:ligatures w14:val="none"/>
        </w:rPr>
        <w:t>:</w:t>
      </w:r>
    </w:p>
    <w:p w14:paraId="28B78947" w14:textId="497A6385" w:rsidR="00602F71" w:rsidRPr="00AB677D" w:rsidRDefault="00B712B6"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 xml:space="preserve">7.1. </w:t>
      </w:r>
      <w:r w:rsidR="00602F71" w:rsidRPr="00AB677D">
        <w:rPr>
          <w:rFonts w:ascii="Arial" w:eastAsia="Times New Roman" w:hAnsi="Arial" w:cs="Arial"/>
          <w:kern w:val="0"/>
          <w:sz w:val="24"/>
          <w:szCs w:val="24"/>
          <w:lang w:val="lt-LT"/>
          <w14:ligatures w14:val="none"/>
        </w:rPr>
        <w:t>Pritrauktos papildomos lėšos – tai yra lėšos</w:t>
      </w:r>
      <w:r w:rsidR="00AB677D" w:rsidRPr="00AB677D">
        <w:rPr>
          <w:rFonts w:ascii="Arial" w:eastAsia="Times New Roman" w:hAnsi="Arial" w:cs="Arial"/>
          <w:kern w:val="0"/>
          <w:sz w:val="24"/>
          <w:szCs w:val="24"/>
          <w:lang w:val="lt-LT"/>
          <w14:ligatures w14:val="none"/>
        </w:rPr>
        <w:t>,</w:t>
      </w:r>
      <w:r w:rsidR="00602F71" w:rsidRPr="00AB677D">
        <w:rPr>
          <w:rFonts w:ascii="Arial" w:eastAsia="Times New Roman" w:hAnsi="Arial" w:cs="Arial"/>
          <w:kern w:val="0"/>
          <w:sz w:val="24"/>
          <w:szCs w:val="24"/>
          <w:lang w:val="lt-LT"/>
          <w14:ligatures w14:val="none"/>
        </w:rPr>
        <w:t xml:space="preserve"> kurios yra ne pačios organizacijos ar savivaldybės biudžeto lėšos.</w:t>
      </w:r>
    </w:p>
    <w:p w14:paraId="73A7831D" w14:textId="614C1207" w:rsidR="00B712B6" w:rsidRPr="00AB677D" w:rsidRDefault="00602F71"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 xml:space="preserve">7.2. </w:t>
      </w:r>
      <w:r w:rsidR="00B712B6" w:rsidRPr="00AB677D">
        <w:rPr>
          <w:rFonts w:ascii="Arial" w:eastAsia="Times New Roman" w:hAnsi="Arial" w:cs="Arial"/>
          <w:kern w:val="0"/>
          <w:sz w:val="24"/>
          <w:szCs w:val="24"/>
          <w:lang w:val="lt-LT"/>
          <w14:ligatures w14:val="none"/>
        </w:rPr>
        <w:t xml:space="preserve">Veiklos viešinimas – </w:t>
      </w:r>
      <w:r w:rsidR="00BD2C00" w:rsidRPr="00AB677D">
        <w:rPr>
          <w:rFonts w:ascii="Arial" w:eastAsia="Times New Roman" w:hAnsi="Arial" w:cs="Arial"/>
          <w:kern w:val="0"/>
          <w:sz w:val="24"/>
          <w:szCs w:val="24"/>
          <w:lang w:val="lt-LT"/>
          <w14:ligatures w14:val="none"/>
        </w:rPr>
        <w:t>internetinių</w:t>
      </w:r>
      <w:r w:rsidR="00B712B6" w:rsidRPr="00AB677D">
        <w:rPr>
          <w:rFonts w:ascii="Arial" w:eastAsia="Times New Roman" w:hAnsi="Arial" w:cs="Arial"/>
          <w:kern w:val="0"/>
          <w:sz w:val="24"/>
          <w:szCs w:val="24"/>
          <w:lang w:val="lt-LT"/>
          <w14:ligatures w14:val="none"/>
        </w:rPr>
        <w:t xml:space="preserve"> svetain</w:t>
      </w:r>
      <w:r w:rsidR="00BD2C00" w:rsidRPr="00AB677D">
        <w:rPr>
          <w:rFonts w:ascii="Arial" w:eastAsia="Times New Roman" w:hAnsi="Arial" w:cs="Arial"/>
          <w:kern w:val="0"/>
          <w:sz w:val="24"/>
          <w:szCs w:val="24"/>
          <w:lang w:val="lt-LT"/>
          <w14:ligatures w14:val="none"/>
        </w:rPr>
        <w:t>ių kūrimas</w:t>
      </w:r>
      <w:r w:rsidR="00B712B6" w:rsidRPr="00AB677D">
        <w:rPr>
          <w:rFonts w:ascii="Arial" w:eastAsia="Times New Roman" w:hAnsi="Arial" w:cs="Arial"/>
          <w:kern w:val="0"/>
          <w:sz w:val="24"/>
          <w:szCs w:val="24"/>
          <w:lang w:val="lt-LT"/>
          <w14:ligatures w14:val="none"/>
        </w:rPr>
        <w:t xml:space="preserve">, </w:t>
      </w:r>
      <w:r w:rsidR="00BD2C00" w:rsidRPr="00AB677D">
        <w:rPr>
          <w:rFonts w:ascii="Arial" w:eastAsia="Times New Roman" w:hAnsi="Arial" w:cs="Arial"/>
          <w:kern w:val="0"/>
          <w:sz w:val="24"/>
          <w:szCs w:val="24"/>
          <w:lang w:val="lt-LT"/>
          <w14:ligatures w14:val="none"/>
        </w:rPr>
        <w:t>informacinių</w:t>
      </w:r>
      <w:r w:rsidR="00B712B6" w:rsidRPr="00AB677D">
        <w:rPr>
          <w:rFonts w:ascii="Arial" w:eastAsia="Times New Roman" w:hAnsi="Arial" w:cs="Arial"/>
          <w:kern w:val="0"/>
          <w:sz w:val="24"/>
          <w:szCs w:val="24"/>
          <w:lang w:val="lt-LT"/>
          <w14:ligatures w14:val="none"/>
        </w:rPr>
        <w:t xml:space="preserve"> straipsni</w:t>
      </w:r>
      <w:r w:rsidR="00BD2C00" w:rsidRPr="00AB677D">
        <w:rPr>
          <w:rFonts w:ascii="Arial" w:eastAsia="Times New Roman" w:hAnsi="Arial" w:cs="Arial"/>
          <w:kern w:val="0"/>
          <w:sz w:val="24"/>
          <w:szCs w:val="24"/>
          <w:lang w:val="lt-LT"/>
          <w14:ligatures w14:val="none"/>
        </w:rPr>
        <w:t>ų</w:t>
      </w:r>
      <w:r w:rsidR="00B712B6" w:rsidRPr="00AB677D">
        <w:rPr>
          <w:rFonts w:ascii="Arial" w:eastAsia="Times New Roman" w:hAnsi="Arial" w:cs="Arial"/>
          <w:kern w:val="0"/>
          <w:sz w:val="24"/>
          <w:szCs w:val="24"/>
          <w:lang w:val="lt-LT"/>
          <w14:ligatures w14:val="none"/>
        </w:rPr>
        <w:t xml:space="preserve"> visuomenei</w:t>
      </w:r>
      <w:r w:rsidR="00BD2C00" w:rsidRPr="00AB677D">
        <w:rPr>
          <w:rFonts w:ascii="Arial" w:eastAsia="Times New Roman" w:hAnsi="Arial" w:cs="Arial"/>
          <w:kern w:val="0"/>
          <w:sz w:val="24"/>
          <w:szCs w:val="24"/>
          <w:lang w:val="lt-LT"/>
          <w14:ligatures w14:val="none"/>
        </w:rPr>
        <w:t xml:space="preserve"> teikimas</w:t>
      </w:r>
      <w:r w:rsidR="00B712B6" w:rsidRPr="00AB677D">
        <w:rPr>
          <w:rFonts w:ascii="Arial" w:eastAsia="Times New Roman" w:hAnsi="Arial" w:cs="Arial"/>
          <w:kern w:val="0"/>
          <w:sz w:val="24"/>
          <w:szCs w:val="24"/>
          <w:lang w:val="lt-LT"/>
          <w14:ligatures w14:val="none"/>
        </w:rPr>
        <w:t>, informacinių priemonių gamyba</w:t>
      </w:r>
      <w:r w:rsidR="00B46293" w:rsidRPr="00AB677D">
        <w:rPr>
          <w:rFonts w:ascii="Arial" w:eastAsia="Times New Roman" w:hAnsi="Arial" w:cs="Arial"/>
          <w:kern w:val="0"/>
          <w:sz w:val="24"/>
          <w:szCs w:val="24"/>
          <w:lang w:val="lt-LT"/>
          <w14:ligatures w14:val="none"/>
        </w:rPr>
        <w:t xml:space="preserve"> (skrajutės, plakatai ir kt.)</w:t>
      </w:r>
      <w:r w:rsidR="00AB677D" w:rsidRPr="00AB677D">
        <w:rPr>
          <w:rFonts w:ascii="Arial" w:eastAsia="Times New Roman" w:hAnsi="Arial" w:cs="Arial"/>
          <w:kern w:val="0"/>
          <w:sz w:val="24"/>
          <w:szCs w:val="24"/>
          <w:lang w:val="lt-LT"/>
          <w14:ligatures w14:val="none"/>
        </w:rPr>
        <w:t>,</w:t>
      </w:r>
      <w:r w:rsidR="007874C5" w:rsidRPr="00AB677D">
        <w:rPr>
          <w:rFonts w:ascii="Arial" w:eastAsia="Times New Roman" w:hAnsi="Arial" w:cs="Arial"/>
          <w:kern w:val="0"/>
          <w:sz w:val="24"/>
          <w:szCs w:val="24"/>
          <w:lang w:val="lt-LT"/>
          <w14:ligatures w14:val="none"/>
        </w:rPr>
        <w:t xml:space="preserve"> </w:t>
      </w:r>
      <w:r w:rsidR="007A1A26" w:rsidRPr="00AB677D">
        <w:rPr>
          <w:rFonts w:ascii="Arial" w:eastAsia="Times New Roman" w:hAnsi="Arial" w:cs="Arial"/>
          <w:kern w:val="0"/>
          <w:sz w:val="24"/>
          <w:szCs w:val="24"/>
          <w:lang w:val="lt-LT"/>
          <w14:ligatures w14:val="none"/>
        </w:rPr>
        <w:t xml:space="preserve">susijusi </w:t>
      </w:r>
      <w:r w:rsidR="007874C5" w:rsidRPr="00AB677D">
        <w:rPr>
          <w:rFonts w:ascii="Arial" w:eastAsia="Times New Roman" w:hAnsi="Arial" w:cs="Arial"/>
          <w:kern w:val="0"/>
          <w:sz w:val="24"/>
          <w:szCs w:val="24"/>
          <w:lang w:val="lt-LT"/>
          <w14:ligatures w14:val="none"/>
        </w:rPr>
        <w:t xml:space="preserve">su </w:t>
      </w:r>
      <w:r w:rsidR="002B3A31" w:rsidRPr="00AB677D">
        <w:rPr>
          <w:rFonts w:ascii="Arial" w:eastAsia="Times New Roman" w:hAnsi="Arial" w:cs="Arial"/>
          <w:kern w:val="0"/>
          <w:sz w:val="24"/>
          <w:szCs w:val="24"/>
          <w:lang w:val="lt-LT"/>
          <w14:ligatures w14:val="none"/>
        </w:rPr>
        <w:t xml:space="preserve">informacijos apie </w:t>
      </w:r>
      <w:r w:rsidR="007874C5" w:rsidRPr="00AB677D">
        <w:rPr>
          <w:rFonts w:ascii="Arial" w:eastAsia="Times New Roman" w:hAnsi="Arial" w:cs="Arial"/>
          <w:kern w:val="0"/>
          <w:sz w:val="24"/>
          <w:szCs w:val="24"/>
          <w:lang w:val="lt-LT"/>
          <w14:ligatures w14:val="none"/>
        </w:rPr>
        <w:t xml:space="preserve">pilietiškumo </w:t>
      </w:r>
      <w:r w:rsidR="002B3A31" w:rsidRPr="00AB677D">
        <w:rPr>
          <w:rFonts w:ascii="Arial" w:eastAsia="Times New Roman" w:hAnsi="Arial" w:cs="Arial"/>
          <w:kern w:val="0"/>
          <w:sz w:val="24"/>
          <w:szCs w:val="24"/>
          <w:lang w:val="lt-LT"/>
          <w14:ligatures w14:val="none"/>
        </w:rPr>
        <w:t xml:space="preserve">ugdymą </w:t>
      </w:r>
      <w:r w:rsidR="007874C5" w:rsidRPr="00AB677D">
        <w:rPr>
          <w:rFonts w:ascii="Arial" w:eastAsia="Times New Roman" w:hAnsi="Arial" w:cs="Arial"/>
          <w:kern w:val="0"/>
          <w:sz w:val="24"/>
          <w:szCs w:val="24"/>
          <w:lang w:val="lt-LT"/>
          <w14:ligatures w14:val="none"/>
        </w:rPr>
        <w:t>sklaida</w:t>
      </w:r>
      <w:r w:rsidR="00D60C05" w:rsidRPr="00AB677D">
        <w:rPr>
          <w:rFonts w:ascii="Arial" w:eastAsia="Times New Roman" w:hAnsi="Arial" w:cs="Arial"/>
          <w:kern w:val="0"/>
          <w:sz w:val="24"/>
          <w:szCs w:val="24"/>
          <w:lang w:val="lt-LT"/>
          <w14:ligatures w14:val="none"/>
        </w:rPr>
        <w:t xml:space="preserve"> (pildomas Programos 2 priedas)</w:t>
      </w:r>
      <w:r w:rsidR="007A1A26" w:rsidRPr="00AB677D">
        <w:rPr>
          <w:rFonts w:ascii="Arial" w:eastAsia="Times New Roman" w:hAnsi="Arial" w:cs="Arial"/>
          <w:kern w:val="0"/>
          <w:sz w:val="24"/>
          <w:szCs w:val="24"/>
          <w:lang w:val="lt-LT"/>
          <w14:ligatures w14:val="none"/>
        </w:rPr>
        <w:t>;</w:t>
      </w:r>
    </w:p>
    <w:p w14:paraId="365A0DA2" w14:textId="7CFE834A" w:rsidR="00B712B6" w:rsidRPr="00AB677D" w:rsidRDefault="00B712B6"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7.</w:t>
      </w:r>
      <w:r w:rsidR="00602F71" w:rsidRPr="00AB677D">
        <w:rPr>
          <w:rFonts w:ascii="Arial" w:eastAsia="Times New Roman" w:hAnsi="Arial" w:cs="Arial"/>
          <w:kern w:val="0"/>
          <w:sz w:val="24"/>
          <w:szCs w:val="24"/>
          <w:lang w:val="lt-LT"/>
          <w14:ligatures w14:val="none"/>
        </w:rPr>
        <w:t>3</w:t>
      </w:r>
      <w:r w:rsidRPr="00AB677D">
        <w:rPr>
          <w:rFonts w:ascii="Arial" w:eastAsia="Times New Roman" w:hAnsi="Arial" w:cs="Arial"/>
          <w:kern w:val="0"/>
          <w:sz w:val="24"/>
          <w:szCs w:val="24"/>
          <w:lang w:val="lt-LT"/>
          <w14:ligatures w14:val="none"/>
        </w:rPr>
        <w:t>. Renginių, stovyklų, paskaitų,</w:t>
      </w:r>
      <w:r w:rsidR="007A1A26" w:rsidRPr="00AB677D">
        <w:rPr>
          <w:rFonts w:ascii="Arial" w:eastAsia="Times New Roman" w:hAnsi="Arial" w:cs="Arial"/>
          <w:kern w:val="0"/>
          <w:sz w:val="24"/>
          <w:szCs w:val="24"/>
          <w:lang w:val="lt-LT"/>
          <w14:ligatures w14:val="none"/>
        </w:rPr>
        <w:t xml:space="preserve"> o</w:t>
      </w:r>
      <w:r w:rsidRPr="00AB677D">
        <w:rPr>
          <w:rFonts w:ascii="Arial" w:eastAsia="Times New Roman" w:hAnsi="Arial" w:cs="Arial"/>
          <w:kern w:val="0"/>
          <w:sz w:val="24"/>
          <w:szCs w:val="24"/>
          <w:lang w:val="lt-LT"/>
          <w14:ligatures w14:val="none"/>
        </w:rPr>
        <w:t>rganizavimas</w:t>
      </w:r>
      <w:r w:rsidR="007874C5" w:rsidRPr="00AB677D">
        <w:rPr>
          <w:rFonts w:ascii="Arial" w:eastAsia="Times New Roman" w:hAnsi="Arial" w:cs="Arial"/>
          <w:kern w:val="0"/>
          <w:sz w:val="24"/>
          <w:szCs w:val="24"/>
          <w:lang w:val="lt-LT"/>
          <w14:ligatures w14:val="none"/>
        </w:rPr>
        <w:t xml:space="preserve"> pilietiškumo ugdymui</w:t>
      </w:r>
      <w:r w:rsidRPr="00AB677D">
        <w:rPr>
          <w:rFonts w:ascii="Arial" w:eastAsia="Times New Roman" w:hAnsi="Arial" w:cs="Arial"/>
          <w:kern w:val="0"/>
          <w:sz w:val="24"/>
          <w:szCs w:val="24"/>
          <w:lang w:val="lt-LT"/>
          <w14:ligatures w14:val="none"/>
        </w:rPr>
        <w:t xml:space="preserve"> </w:t>
      </w:r>
      <w:r w:rsidR="00C14D84" w:rsidRPr="00AB677D">
        <w:rPr>
          <w:rFonts w:ascii="Arial" w:eastAsia="Times New Roman" w:hAnsi="Arial" w:cs="Arial"/>
          <w:kern w:val="0"/>
          <w:sz w:val="24"/>
          <w:szCs w:val="24"/>
          <w:lang w:val="lt-LT"/>
          <w14:ligatures w14:val="none"/>
        </w:rPr>
        <w:t>–</w:t>
      </w:r>
      <w:r w:rsidRPr="00AB677D">
        <w:rPr>
          <w:rFonts w:ascii="Arial" w:eastAsia="Times New Roman" w:hAnsi="Arial" w:cs="Arial"/>
          <w:kern w:val="0"/>
          <w:sz w:val="24"/>
          <w:szCs w:val="24"/>
          <w:lang w:val="lt-LT"/>
          <w14:ligatures w14:val="none"/>
        </w:rPr>
        <w:t xml:space="preserve"> </w:t>
      </w:r>
      <w:r w:rsidR="00C14D84" w:rsidRPr="00AB677D">
        <w:rPr>
          <w:rFonts w:ascii="Arial" w:eastAsia="Times New Roman" w:hAnsi="Arial" w:cs="Arial"/>
          <w:kern w:val="0"/>
          <w:sz w:val="24"/>
          <w:szCs w:val="24"/>
          <w:lang w:val="lt-LT"/>
          <w14:ligatures w14:val="none"/>
        </w:rPr>
        <w:t>planuojami renginiai</w:t>
      </w:r>
      <w:r w:rsidR="007874C5" w:rsidRPr="00AB677D">
        <w:rPr>
          <w:rFonts w:ascii="Arial" w:eastAsia="Times New Roman" w:hAnsi="Arial" w:cs="Arial"/>
          <w:kern w:val="0"/>
          <w:sz w:val="24"/>
          <w:szCs w:val="24"/>
          <w:lang w:val="lt-LT"/>
          <w14:ligatures w14:val="none"/>
        </w:rPr>
        <w:t>,</w:t>
      </w:r>
      <w:r w:rsidR="00C14D84" w:rsidRPr="00AB677D">
        <w:rPr>
          <w:rFonts w:ascii="Arial" w:eastAsia="Times New Roman" w:hAnsi="Arial" w:cs="Arial"/>
          <w:kern w:val="0"/>
          <w:sz w:val="24"/>
          <w:szCs w:val="24"/>
          <w:lang w:val="lt-LT"/>
          <w14:ligatures w14:val="none"/>
        </w:rPr>
        <w:t xml:space="preserve"> jų skaičius, į kokią auditoriją orientuojamas  renginys; kiek, kada ir kokių stovyklų bei kokiai auditorijai planuojama vykdyti; kokių paskaitų ir koks jų planuojamas kiekis bei kokiai auditorijai rengi</w:t>
      </w:r>
      <w:r w:rsidR="00B46293" w:rsidRPr="00AB677D">
        <w:rPr>
          <w:rFonts w:ascii="Arial" w:eastAsia="Times New Roman" w:hAnsi="Arial" w:cs="Arial"/>
          <w:kern w:val="0"/>
          <w:sz w:val="24"/>
          <w:szCs w:val="24"/>
          <w:lang w:val="lt-LT"/>
          <w14:ligatures w14:val="none"/>
        </w:rPr>
        <w:t>a</w:t>
      </w:r>
      <w:r w:rsidR="00C14D84" w:rsidRPr="00AB677D">
        <w:rPr>
          <w:rFonts w:ascii="Arial" w:eastAsia="Times New Roman" w:hAnsi="Arial" w:cs="Arial"/>
          <w:kern w:val="0"/>
          <w:sz w:val="24"/>
          <w:szCs w:val="24"/>
          <w:lang w:val="lt-LT"/>
          <w14:ligatures w14:val="none"/>
        </w:rPr>
        <w:t>m</w:t>
      </w:r>
      <w:r w:rsidR="005D7CD9" w:rsidRPr="00AB677D">
        <w:rPr>
          <w:rFonts w:ascii="Arial" w:eastAsia="Times New Roman" w:hAnsi="Arial" w:cs="Arial"/>
          <w:kern w:val="0"/>
          <w:sz w:val="24"/>
          <w:szCs w:val="24"/>
          <w:lang w:val="lt-LT"/>
          <w14:ligatures w14:val="none"/>
        </w:rPr>
        <w:t>o</w:t>
      </w:r>
      <w:r w:rsidR="00C14D84" w:rsidRPr="00AB677D">
        <w:rPr>
          <w:rFonts w:ascii="Arial" w:eastAsia="Times New Roman" w:hAnsi="Arial" w:cs="Arial"/>
          <w:kern w:val="0"/>
          <w:sz w:val="24"/>
          <w:szCs w:val="24"/>
          <w:lang w:val="lt-LT"/>
          <w14:ligatures w14:val="none"/>
        </w:rPr>
        <w:t>s/skirt</w:t>
      </w:r>
      <w:r w:rsidR="005D7CD9" w:rsidRPr="00AB677D">
        <w:rPr>
          <w:rFonts w:ascii="Arial" w:eastAsia="Times New Roman" w:hAnsi="Arial" w:cs="Arial"/>
          <w:kern w:val="0"/>
          <w:sz w:val="24"/>
          <w:szCs w:val="24"/>
          <w:lang w:val="lt-LT"/>
          <w14:ligatures w14:val="none"/>
        </w:rPr>
        <w:t>o</w:t>
      </w:r>
      <w:r w:rsidR="00C14D84" w:rsidRPr="00AB677D">
        <w:rPr>
          <w:rFonts w:ascii="Arial" w:eastAsia="Times New Roman" w:hAnsi="Arial" w:cs="Arial"/>
          <w:kern w:val="0"/>
          <w:sz w:val="24"/>
          <w:szCs w:val="24"/>
          <w:lang w:val="lt-LT"/>
          <w14:ligatures w14:val="none"/>
        </w:rPr>
        <w:t>s</w:t>
      </w:r>
      <w:r w:rsidR="00D60C05" w:rsidRPr="00AB677D">
        <w:rPr>
          <w:rFonts w:ascii="Arial" w:eastAsia="Times New Roman" w:hAnsi="Arial" w:cs="Arial"/>
          <w:kern w:val="0"/>
          <w:sz w:val="24"/>
          <w:szCs w:val="24"/>
          <w:lang w:val="lt-LT"/>
          <w14:ligatures w14:val="none"/>
        </w:rPr>
        <w:t xml:space="preserve"> (pildomas Programos 2 priedas)</w:t>
      </w:r>
      <w:r w:rsidR="00C14D84" w:rsidRPr="00AB677D">
        <w:rPr>
          <w:rFonts w:ascii="Arial" w:eastAsia="Times New Roman" w:hAnsi="Arial" w:cs="Arial"/>
          <w:kern w:val="0"/>
          <w:sz w:val="24"/>
          <w:szCs w:val="24"/>
          <w:lang w:val="lt-LT"/>
          <w14:ligatures w14:val="none"/>
        </w:rPr>
        <w:t xml:space="preserve">; </w:t>
      </w:r>
    </w:p>
    <w:p w14:paraId="5CA3DABA" w14:textId="00F9C40F" w:rsidR="00B712B6" w:rsidRPr="00AB677D" w:rsidRDefault="00C14D84" w:rsidP="001814C5">
      <w:pPr>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7.</w:t>
      </w:r>
      <w:r w:rsidR="00602F71" w:rsidRPr="00AB677D">
        <w:rPr>
          <w:rFonts w:ascii="Arial" w:eastAsia="Times New Roman" w:hAnsi="Arial" w:cs="Arial"/>
          <w:kern w:val="0"/>
          <w:sz w:val="24"/>
          <w:szCs w:val="24"/>
          <w:lang w:val="lt-LT"/>
          <w14:ligatures w14:val="none"/>
        </w:rPr>
        <w:t>4</w:t>
      </w:r>
      <w:r w:rsidRPr="00AB677D">
        <w:rPr>
          <w:rFonts w:ascii="Arial" w:eastAsia="Times New Roman" w:hAnsi="Arial" w:cs="Arial"/>
          <w:kern w:val="0"/>
          <w:sz w:val="24"/>
          <w:szCs w:val="24"/>
          <w:lang w:val="lt-LT"/>
          <w14:ligatures w14:val="none"/>
        </w:rPr>
        <w:t>. Inventoriaus</w:t>
      </w:r>
      <w:r w:rsidR="00AD7C3E" w:rsidRPr="00AB677D">
        <w:rPr>
          <w:rFonts w:ascii="Arial" w:eastAsia="Times New Roman" w:hAnsi="Arial" w:cs="Arial"/>
          <w:color w:val="EE0000"/>
          <w:kern w:val="0"/>
          <w:sz w:val="24"/>
          <w:szCs w:val="24"/>
          <w:lang w:val="lt-LT"/>
          <w14:ligatures w14:val="none"/>
        </w:rPr>
        <w:t xml:space="preserve"> </w:t>
      </w:r>
      <w:r w:rsidRPr="00AB677D">
        <w:rPr>
          <w:rFonts w:ascii="Arial" w:eastAsia="Times New Roman" w:hAnsi="Arial" w:cs="Arial"/>
          <w:kern w:val="0"/>
          <w:sz w:val="24"/>
          <w:szCs w:val="24"/>
          <w:lang w:val="lt-LT"/>
          <w14:ligatures w14:val="none"/>
        </w:rPr>
        <w:t xml:space="preserve"> įsigijimas – skirtas pilietinio pasipriešinimo ugdymui, o ne pačiam pilietiniam pasipriešinimui vykdyti. </w:t>
      </w:r>
      <w:r w:rsidR="00C64DE3" w:rsidRPr="00AB677D">
        <w:rPr>
          <w:rFonts w:ascii="Arial" w:eastAsia="Times New Roman" w:hAnsi="Arial" w:cs="Arial"/>
          <w:color w:val="000000" w:themeColor="text1"/>
          <w:kern w:val="0"/>
          <w:sz w:val="24"/>
          <w:szCs w:val="24"/>
          <w:lang w:val="lt-LT"/>
          <w14:ligatures w14:val="none"/>
        </w:rPr>
        <w:t>Inventoriu</w:t>
      </w:r>
      <w:r w:rsidR="00165A76" w:rsidRPr="00AB677D">
        <w:rPr>
          <w:rFonts w:ascii="Arial" w:eastAsia="Times New Roman" w:hAnsi="Arial" w:cs="Arial"/>
          <w:color w:val="000000" w:themeColor="text1"/>
          <w:kern w:val="0"/>
          <w:sz w:val="24"/>
          <w:szCs w:val="24"/>
          <w:lang w:val="lt-LT"/>
          <w14:ligatures w14:val="none"/>
        </w:rPr>
        <w:t>s</w:t>
      </w:r>
      <w:r w:rsidRPr="00AB677D">
        <w:rPr>
          <w:rFonts w:ascii="Arial" w:eastAsia="Times New Roman" w:hAnsi="Arial" w:cs="Arial"/>
          <w:color w:val="EE0000"/>
          <w:kern w:val="0"/>
          <w:sz w:val="24"/>
          <w:szCs w:val="24"/>
          <w:lang w:val="lt-LT"/>
          <w14:ligatures w14:val="none"/>
        </w:rPr>
        <w:t xml:space="preserve"> </w:t>
      </w:r>
      <w:r w:rsidRPr="00AB677D">
        <w:rPr>
          <w:rFonts w:ascii="Arial" w:eastAsia="Times New Roman" w:hAnsi="Arial" w:cs="Arial"/>
          <w:kern w:val="0"/>
          <w:sz w:val="24"/>
          <w:szCs w:val="24"/>
          <w:lang w:val="lt-LT"/>
          <w14:ligatures w14:val="none"/>
        </w:rPr>
        <w:t xml:space="preserve">turi būti naudojamos </w:t>
      </w:r>
      <w:r w:rsidR="003B0BB9" w:rsidRPr="00AB677D">
        <w:rPr>
          <w:rFonts w:ascii="Arial" w:eastAsia="Times New Roman" w:hAnsi="Arial" w:cs="Arial"/>
          <w:kern w:val="0"/>
          <w:sz w:val="24"/>
          <w:szCs w:val="24"/>
          <w:lang w:val="lt-LT"/>
          <w14:ligatures w14:val="none"/>
        </w:rPr>
        <w:t xml:space="preserve">tik </w:t>
      </w:r>
      <w:r w:rsidRPr="00AB677D">
        <w:rPr>
          <w:rFonts w:ascii="Arial" w:eastAsia="Times New Roman" w:hAnsi="Arial" w:cs="Arial"/>
          <w:kern w:val="0"/>
          <w:sz w:val="24"/>
          <w:szCs w:val="24"/>
          <w:lang w:val="lt-LT"/>
          <w14:ligatures w14:val="none"/>
        </w:rPr>
        <w:t>švietimui, žinių suteikimui apie pilietinį pasipriešinimą, prisidėjimą prie jo. Inventorius</w:t>
      </w:r>
      <w:r w:rsidR="00165A76" w:rsidRPr="00AB677D">
        <w:rPr>
          <w:rFonts w:ascii="Arial" w:eastAsia="Times New Roman" w:hAnsi="Arial" w:cs="Arial"/>
          <w:color w:val="EE0000"/>
          <w:kern w:val="0"/>
          <w:sz w:val="24"/>
          <w:szCs w:val="24"/>
          <w:lang w:val="lt-LT"/>
          <w14:ligatures w14:val="none"/>
        </w:rPr>
        <w:t xml:space="preserve"> </w:t>
      </w:r>
      <w:r w:rsidRPr="00AB677D">
        <w:rPr>
          <w:rFonts w:ascii="Arial" w:eastAsia="Times New Roman" w:hAnsi="Arial" w:cs="Arial"/>
          <w:kern w:val="0"/>
          <w:sz w:val="24"/>
          <w:szCs w:val="24"/>
          <w:lang w:val="lt-LT"/>
          <w14:ligatures w14:val="none"/>
        </w:rPr>
        <w:t>skirtas mokymams visiems bendruomenės sluoksniams, įvairaus amžiaus</w:t>
      </w:r>
      <w:r w:rsidR="003B0BB9" w:rsidRPr="00AB677D">
        <w:rPr>
          <w:rFonts w:ascii="Arial" w:eastAsia="Times New Roman" w:hAnsi="Arial" w:cs="Arial"/>
          <w:kern w:val="0"/>
          <w:sz w:val="24"/>
          <w:szCs w:val="24"/>
          <w:lang w:val="lt-LT"/>
          <w14:ligatures w14:val="none"/>
        </w:rPr>
        <w:t xml:space="preserve"> (vaikams, suaugusie</w:t>
      </w:r>
      <w:r w:rsidR="00A642B6" w:rsidRPr="00AB677D">
        <w:rPr>
          <w:rFonts w:ascii="Arial" w:eastAsia="Times New Roman" w:hAnsi="Arial" w:cs="Arial"/>
          <w:kern w:val="0"/>
          <w:sz w:val="24"/>
          <w:szCs w:val="24"/>
          <w:lang w:val="lt-LT"/>
          <w14:ligatures w14:val="none"/>
        </w:rPr>
        <w:t>sie</w:t>
      </w:r>
      <w:r w:rsidR="003B0BB9" w:rsidRPr="00AB677D">
        <w:rPr>
          <w:rFonts w:ascii="Arial" w:eastAsia="Times New Roman" w:hAnsi="Arial" w:cs="Arial"/>
          <w:kern w:val="0"/>
          <w:sz w:val="24"/>
          <w:szCs w:val="24"/>
          <w:lang w:val="lt-LT"/>
          <w14:ligatures w14:val="none"/>
        </w:rPr>
        <w:t>ms, senjorams)</w:t>
      </w:r>
      <w:r w:rsidRPr="00AB677D">
        <w:rPr>
          <w:rFonts w:ascii="Arial" w:eastAsia="Times New Roman" w:hAnsi="Arial" w:cs="Arial"/>
          <w:kern w:val="0"/>
          <w:sz w:val="24"/>
          <w:szCs w:val="24"/>
          <w:lang w:val="lt-LT"/>
          <w14:ligatures w14:val="none"/>
        </w:rPr>
        <w:t xml:space="preserve"> Klaipėdos r</w:t>
      </w:r>
      <w:r w:rsidR="007874C5" w:rsidRPr="00AB677D">
        <w:rPr>
          <w:rFonts w:ascii="Arial" w:eastAsia="Times New Roman" w:hAnsi="Arial" w:cs="Arial"/>
          <w:kern w:val="0"/>
          <w:sz w:val="24"/>
          <w:szCs w:val="24"/>
          <w:lang w:val="lt-LT"/>
          <w14:ligatures w14:val="none"/>
        </w:rPr>
        <w:t>ajono</w:t>
      </w:r>
      <w:r w:rsidRPr="00AB677D">
        <w:rPr>
          <w:rFonts w:ascii="Arial" w:eastAsia="Times New Roman" w:hAnsi="Arial" w:cs="Arial"/>
          <w:kern w:val="0"/>
          <w:sz w:val="24"/>
          <w:szCs w:val="24"/>
          <w:lang w:val="lt-LT"/>
          <w14:ligatures w14:val="none"/>
        </w:rPr>
        <w:t xml:space="preserve"> gyventojams</w:t>
      </w:r>
      <w:r w:rsidR="0032757D" w:rsidRPr="00AB677D">
        <w:rPr>
          <w:rFonts w:ascii="Arial" w:eastAsia="Times New Roman" w:hAnsi="Arial" w:cs="Arial"/>
          <w:kern w:val="0"/>
          <w:sz w:val="24"/>
          <w:szCs w:val="24"/>
          <w:lang w:val="lt-LT"/>
          <w14:ligatures w14:val="none"/>
        </w:rPr>
        <w:t>, o ne konkrečiai vienai grupei žmonių, organizacijai</w:t>
      </w:r>
      <w:r w:rsidR="00D60C05" w:rsidRPr="00AB677D">
        <w:rPr>
          <w:rFonts w:ascii="Arial" w:eastAsia="Times New Roman" w:hAnsi="Arial" w:cs="Arial"/>
          <w:kern w:val="0"/>
          <w:sz w:val="24"/>
          <w:szCs w:val="24"/>
          <w:lang w:val="lt-LT"/>
          <w14:ligatures w14:val="none"/>
        </w:rPr>
        <w:t xml:space="preserve"> (pildomas Programos 2 priedas)</w:t>
      </w:r>
      <w:r w:rsidR="0032757D" w:rsidRPr="00AB677D">
        <w:rPr>
          <w:rFonts w:ascii="Arial" w:eastAsia="Times New Roman" w:hAnsi="Arial" w:cs="Arial"/>
          <w:kern w:val="0"/>
          <w:sz w:val="24"/>
          <w:szCs w:val="24"/>
          <w:lang w:val="lt-LT"/>
          <w14:ligatures w14:val="none"/>
        </w:rPr>
        <w:t xml:space="preserve">. </w:t>
      </w:r>
    </w:p>
    <w:p w14:paraId="64899218" w14:textId="49CE789A" w:rsidR="004B70B5" w:rsidRPr="00AB677D" w:rsidRDefault="00C14D84" w:rsidP="001814C5">
      <w:pPr>
        <w:tabs>
          <w:tab w:val="left" w:pos="851"/>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8.</w:t>
      </w:r>
      <w:r w:rsidR="004B70B5" w:rsidRPr="00AB677D">
        <w:rPr>
          <w:rFonts w:ascii="Arial" w:eastAsia="Times New Roman" w:hAnsi="Arial" w:cs="Arial"/>
          <w:kern w:val="0"/>
          <w:sz w:val="24"/>
          <w:szCs w:val="24"/>
          <w:lang w:val="lt-LT"/>
          <w14:ligatures w14:val="none"/>
        </w:rPr>
        <w:t xml:space="preserve"> Programa tais pačiais metais gali būti finansuojama tik vieną kartą. Nustačius, kad ta pati programa dalyvavo kituose Savivaldybės administracijos skelbtuose konkursuose ir gavo finansavimą, antrą kartą skirtas finansavimas grąžinamas Savivaldybės administracijai per 10 darbo dienų.</w:t>
      </w:r>
    </w:p>
    <w:p w14:paraId="0CB67DFC" w14:textId="579C0E81" w:rsidR="004B70B5" w:rsidRPr="00AB677D" w:rsidRDefault="00C14D84" w:rsidP="001814C5">
      <w:pPr>
        <w:tabs>
          <w:tab w:val="left" w:pos="851"/>
        </w:tabs>
        <w:suppressAutoHyphens/>
        <w:autoSpaceDN w:val="0"/>
        <w:spacing w:after="24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9.</w:t>
      </w:r>
      <w:r w:rsidR="004B70B5" w:rsidRPr="00AB677D">
        <w:rPr>
          <w:rFonts w:ascii="Arial" w:eastAsia="Times New Roman" w:hAnsi="Arial" w:cs="Arial"/>
          <w:kern w:val="0"/>
          <w:sz w:val="24"/>
          <w:szCs w:val="24"/>
          <w:lang w:val="lt-LT"/>
          <w14:ligatures w14:val="none"/>
        </w:rPr>
        <w:t xml:space="preserve"> Lėšos skiriamos </w:t>
      </w:r>
      <w:r w:rsidR="0092501F" w:rsidRPr="00AB677D">
        <w:rPr>
          <w:rFonts w:ascii="Arial" w:eastAsia="Times New Roman" w:hAnsi="Arial" w:cs="Arial"/>
          <w:kern w:val="0"/>
          <w:sz w:val="24"/>
          <w:szCs w:val="24"/>
          <w:lang w:val="lt-LT"/>
          <w14:ligatures w14:val="none"/>
        </w:rPr>
        <w:t>įvertinus kartu su</w:t>
      </w:r>
      <w:r w:rsidR="004B70B5" w:rsidRPr="00AB677D">
        <w:rPr>
          <w:rFonts w:ascii="Arial" w:eastAsia="Times New Roman" w:hAnsi="Arial" w:cs="Arial"/>
          <w:kern w:val="0"/>
          <w:sz w:val="24"/>
          <w:szCs w:val="24"/>
          <w:lang w:val="lt-LT"/>
          <w14:ligatures w14:val="none"/>
        </w:rPr>
        <w:t xml:space="preserve"> paraišk</w:t>
      </w:r>
      <w:r w:rsidR="0092501F" w:rsidRPr="00AB677D">
        <w:rPr>
          <w:rFonts w:ascii="Arial" w:eastAsia="Times New Roman" w:hAnsi="Arial" w:cs="Arial"/>
          <w:kern w:val="0"/>
          <w:sz w:val="24"/>
          <w:szCs w:val="24"/>
          <w:lang w:val="lt-LT"/>
          <w14:ligatures w14:val="none"/>
        </w:rPr>
        <w:t>a</w:t>
      </w:r>
      <w:r w:rsidR="004B70B5" w:rsidRPr="00AB677D">
        <w:rPr>
          <w:rFonts w:ascii="Arial" w:eastAsia="Times New Roman" w:hAnsi="Arial" w:cs="Arial"/>
          <w:kern w:val="0"/>
          <w:sz w:val="24"/>
          <w:szCs w:val="24"/>
          <w:lang w:val="lt-LT"/>
          <w14:ligatures w14:val="none"/>
        </w:rPr>
        <w:t xml:space="preserve"> pateiktą sąmatą. </w:t>
      </w:r>
    </w:p>
    <w:p w14:paraId="500BE92A" w14:textId="77777777" w:rsidR="004B70B5" w:rsidRPr="00AB677D" w:rsidRDefault="004B70B5" w:rsidP="001814C5">
      <w:pPr>
        <w:pStyle w:val="Antrat3"/>
        <w:spacing w:before="240" w:line="276" w:lineRule="auto"/>
        <w:ind w:firstLine="1134"/>
        <w:jc w:val="center"/>
        <w:rPr>
          <w:rFonts w:ascii="Arial" w:eastAsia="Calibri" w:hAnsi="Arial" w:cs="Arial"/>
          <w:b/>
          <w:bCs/>
          <w:color w:val="auto"/>
          <w:lang w:val="lt-LT"/>
        </w:rPr>
      </w:pPr>
      <w:r w:rsidRPr="00AB677D">
        <w:rPr>
          <w:rFonts w:ascii="Arial" w:eastAsia="Calibri" w:hAnsi="Arial" w:cs="Arial"/>
          <w:b/>
          <w:bCs/>
          <w:color w:val="auto"/>
          <w:lang w:val="lt-LT"/>
        </w:rPr>
        <w:lastRenderedPageBreak/>
        <w:t>III SKYRIUS</w:t>
      </w:r>
    </w:p>
    <w:p w14:paraId="73FCC812" w14:textId="77777777" w:rsidR="004B70B5" w:rsidRPr="00AB677D" w:rsidRDefault="004B70B5" w:rsidP="001814C5">
      <w:pPr>
        <w:pStyle w:val="Antrat3"/>
        <w:spacing w:before="0" w:after="240" w:line="276" w:lineRule="auto"/>
        <w:ind w:firstLine="1134"/>
        <w:jc w:val="center"/>
        <w:rPr>
          <w:rFonts w:ascii="Arial" w:eastAsia="Calibri" w:hAnsi="Arial" w:cs="Arial"/>
          <w:b/>
          <w:bCs/>
          <w:color w:val="auto"/>
          <w:lang w:val="lt-LT"/>
        </w:rPr>
      </w:pPr>
      <w:r w:rsidRPr="00AB677D">
        <w:rPr>
          <w:rFonts w:ascii="Arial" w:eastAsia="Calibri" w:hAnsi="Arial" w:cs="Arial"/>
          <w:b/>
          <w:bCs/>
          <w:color w:val="auto"/>
          <w:lang w:val="lt-LT"/>
        </w:rPr>
        <w:t>PARAIŠKŲ TEIKIMAS</w:t>
      </w:r>
    </w:p>
    <w:p w14:paraId="4394563F" w14:textId="0E2EC1ED" w:rsidR="004B70B5" w:rsidRPr="00AB677D" w:rsidRDefault="00710BE6" w:rsidP="001814C5">
      <w:pPr>
        <w:tabs>
          <w:tab w:val="left" w:pos="993"/>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 xml:space="preserve">10. </w:t>
      </w:r>
      <w:r w:rsidR="004B70B5" w:rsidRPr="00AB677D">
        <w:rPr>
          <w:rFonts w:ascii="Arial" w:eastAsia="Times New Roman" w:hAnsi="Arial" w:cs="Arial"/>
          <w:kern w:val="0"/>
          <w:sz w:val="24"/>
          <w:szCs w:val="24"/>
          <w:lang w:val="lt-LT"/>
          <w14:ligatures w14:val="none"/>
        </w:rPr>
        <w:t>Pareiškėjas pateikia paraišką (</w:t>
      </w:r>
      <w:r w:rsidR="008F622E" w:rsidRPr="00AB677D">
        <w:rPr>
          <w:rFonts w:ascii="Arial" w:eastAsia="Times New Roman" w:hAnsi="Arial" w:cs="Arial"/>
          <w:kern w:val="0"/>
          <w:sz w:val="24"/>
          <w:szCs w:val="24"/>
          <w:lang w:val="lt-LT"/>
          <w14:ligatures w14:val="none"/>
        </w:rPr>
        <w:t>Programos</w:t>
      </w:r>
      <w:r w:rsidR="004B70B5" w:rsidRPr="00AB677D">
        <w:rPr>
          <w:rFonts w:ascii="Arial" w:eastAsia="Times New Roman" w:hAnsi="Arial" w:cs="Arial"/>
          <w:kern w:val="0"/>
          <w:sz w:val="24"/>
          <w:szCs w:val="24"/>
          <w:lang w:val="lt-LT"/>
          <w14:ligatures w14:val="none"/>
        </w:rPr>
        <w:t xml:space="preserve"> 1 priedas) ir sąmatą </w:t>
      </w:r>
      <w:r w:rsidR="002B3A31" w:rsidRPr="00AB677D">
        <w:rPr>
          <w:rFonts w:ascii="Arial" w:eastAsia="Times New Roman" w:hAnsi="Arial" w:cs="Arial"/>
          <w:kern w:val="0"/>
          <w:sz w:val="24"/>
          <w:szCs w:val="24"/>
          <w:lang w:val="lt-LT"/>
          <w14:ligatures w14:val="none"/>
        </w:rPr>
        <w:t>S</w:t>
      </w:r>
      <w:r w:rsidR="004B70B5" w:rsidRPr="00AB677D">
        <w:rPr>
          <w:rFonts w:ascii="Arial" w:eastAsia="Times New Roman" w:hAnsi="Arial" w:cs="Arial"/>
          <w:kern w:val="0"/>
          <w:sz w:val="24"/>
          <w:szCs w:val="24"/>
          <w:lang w:val="lt-LT"/>
          <w14:ligatures w14:val="none"/>
        </w:rPr>
        <w:t>avivaldybės administracijos paskelbtame kvietime teikti paraiškas nustatytais terminais ir tvarka. Kvietimas teikti paraiškas ir paraiškų teikimo tvarka viešai skelbiama Savivaldybės interneto svetainėje</w:t>
      </w:r>
      <w:r w:rsidR="004B70B5" w:rsidRPr="00AB677D">
        <w:rPr>
          <w:rFonts w:ascii="Arial" w:hAnsi="Arial" w:cs="Arial"/>
          <w:lang w:val="lt-LT"/>
        </w:rPr>
        <w:t xml:space="preserve"> </w:t>
      </w:r>
      <w:hyperlink r:id="rId8" w:history="1">
        <w:r w:rsidR="004945F1" w:rsidRPr="00AB677D">
          <w:rPr>
            <w:rStyle w:val="Hipersaitas"/>
            <w:rFonts w:ascii="Arial" w:hAnsi="Arial" w:cs="Arial"/>
            <w:color w:val="auto"/>
            <w:sz w:val="24"/>
            <w:szCs w:val="24"/>
            <w:lang w:val="lt-LT"/>
          </w:rPr>
          <w:t>http://www.klaipedos-r.lt</w:t>
        </w:r>
      </w:hyperlink>
      <w:r w:rsidR="004B70B5" w:rsidRPr="00AB677D">
        <w:rPr>
          <w:rFonts w:ascii="Arial" w:eastAsia="Times New Roman" w:hAnsi="Arial" w:cs="Arial"/>
          <w:kern w:val="0"/>
          <w:sz w:val="24"/>
          <w:szCs w:val="24"/>
          <w:lang w:val="lt-LT"/>
          <w14:ligatures w14:val="none"/>
        </w:rPr>
        <w:t>, Savivaldybės socialinio tinklo paskyroje bei kitose viešosios informacijos priemonėse. Už kvietimo paskelbimą yra atsakingas Viešųjų ryšių ir bendradarbiavimo skyrius.</w:t>
      </w:r>
    </w:p>
    <w:p w14:paraId="2CBD8488" w14:textId="5217FDC3" w:rsidR="004B70B5" w:rsidRPr="00AB677D" w:rsidRDefault="00C14D84" w:rsidP="001814C5">
      <w:pPr>
        <w:tabs>
          <w:tab w:val="left" w:pos="993"/>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11.</w:t>
      </w:r>
      <w:r w:rsidR="004B70B5" w:rsidRPr="00AB677D">
        <w:rPr>
          <w:rFonts w:ascii="Arial" w:eastAsia="Times New Roman" w:hAnsi="Arial" w:cs="Arial"/>
          <w:kern w:val="0"/>
          <w:sz w:val="24"/>
          <w:szCs w:val="24"/>
          <w:lang w:val="lt-LT"/>
          <w14:ligatures w14:val="none"/>
        </w:rPr>
        <w:t xml:space="preserve"> Paraišką pareiškėjas pateikia Savivaldybės administracijos</w:t>
      </w:r>
      <w:r w:rsidR="00466419" w:rsidRPr="00AB677D">
        <w:rPr>
          <w:rFonts w:ascii="Arial" w:eastAsia="Times New Roman" w:hAnsi="Arial" w:cs="Arial"/>
          <w:kern w:val="0"/>
          <w:sz w:val="24"/>
          <w:szCs w:val="24"/>
          <w:lang w:val="lt-LT"/>
          <w14:ligatures w14:val="none"/>
        </w:rPr>
        <w:t xml:space="preserve"> vyriausiaja</w:t>
      </w:r>
      <w:r w:rsidR="008D1F74" w:rsidRPr="00AB677D">
        <w:rPr>
          <w:rFonts w:ascii="Arial" w:eastAsia="Times New Roman" w:hAnsi="Arial" w:cs="Arial"/>
          <w:kern w:val="0"/>
          <w:sz w:val="24"/>
          <w:szCs w:val="24"/>
          <w:lang w:val="lt-LT"/>
          <w14:ligatures w14:val="none"/>
        </w:rPr>
        <w:t>m</w:t>
      </w:r>
      <w:r w:rsidR="00466419" w:rsidRPr="00AB677D">
        <w:rPr>
          <w:rFonts w:ascii="Arial" w:eastAsia="Times New Roman" w:hAnsi="Arial" w:cs="Arial"/>
          <w:kern w:val="0"/>
          <w:sz w:val="24"/>
          <w:szCs w:val="24"/>
          <w:lang w:val="lt-LT"/>
          <w14:ligatures w14:val="none"/>
        </w:rPr>
        <w:t xml:space="preserve"> </w:t>
      </w:r>
      <w:r w:rsidR="00466419" w:rsidRPr="00AB677D">
        <w:rPr>
          <w:rFonts w:ascii="Arial" w:eastAsia="Times New Roman" w:hAnsi="Arial" w:cs="Arial"/>
          <w:kern w:val="0"/>
          <w:sz w:val="24"/>
          <w:szCs w:val="24"/>
          <w:shd w:val="clear" w:color="auto" w:fill="FFFFFF" w:themeFill="background1"/>
          <w:lang w:val="lt-LT"/>
          <w14:ligatures w14:val="none"/>
        </w:rPr>
        <w:t>specialist</w:t>
      </w:r>
      <w:r w:rsidR="008D1F74" w:rsidRPr="00AB677D">
        <w:rPr>
          <w:rFonts w:ascii="Arial" w:eastAsia="Times New Roman" w:hAnsi="Arial" w:cs="Arial"/>
          <w:kern w:val="0"/>
          <w:sz w:val="24"/>
          <w:szCs w:val="24"/>
          <w:shd w:val="clear" w:color="auto" w:fill="FFFFFF" w:themeFill="background1"/>
          <w:lang w:val="lt-LT"/>
          <w14:ligatures w14:val="none"/>
        </w:rPr>
        <w:t>ui</w:t>
      </w:r>
      <w:r w:rsidR="00466419" w:rsidRPr="00AB677D">
        <w:rPr>
          <w:rFonts w:ascii="Arial" w:eastAsia="Times New Roman" w:hAnsi="Arial" w:cs="Arial"/>
          <w:kern w:val="0"/>
          <w:sz w:val="24"/>
          <w:szCs w:val="24"/>
          <w:shd w:val="clear" w:color="auto" w:fill="FFFFFF" w:themeFill="background1"/>
          <w:lang w:val="lt-LT"/>
          <w14:ligatures w14:val="none"/>
        </w:rPr>
        <w:t xml:space="preserve"> </w:t>
      </w:r>
      <w:r w:rsidR="00466419" w:rsidRPr="00AB677D">
        <w:rPr>
          <w:rFonts w:ascii="Arial" w:hAnsi="Arial" w:cs="Arial"/>
          <w:sz w:val="24"/>
          <w:szCs w:val="24"/>
          <w:shd w:val="clear" w:color="auto" w:fill="FFFFFF" w:themeFill="background1"/>
          <w:lang w:val="lt-LT"/>
        </w:rPr>
        <w:t>(už mobilizaciją, demobilizaciją ir priimančios šalies paramos teikimo funkcijų vykdymą atsakingas asmuo)</w:t>
      </w:r>
      <w:r w:rsidR="00466419" w:rsidRPr="00AB677D">
        <w:rPr>
          <w:rFonts w:ascii="Arial" w:eastAsia="Times New Roman" w:hAnsi="Arial" w:cs="Arial"/>
          <w:kern w:val="0"/>
          <w:sz w:val="24"/>
          <w:szCs w:val="24"/>
          <w:shd w:val="clear" w:color="auto" w:fill="FFFFFF" w:themeFill="background1"/>
          <w:lang w:val="lt-LT"/>
          <w14:ligatures w14:val="none"/>
        </w:rPr>
        <w:t xml:space="preserve"> </w:t>
      </w:r>
      <w:r w:rsidR="004B70B5" w:rsidRPr="00AB677D">
        <w:rPr>
          <w:rFonts w:ascii="Arial" w:eastAsia="Times New Roman" w:hAnsi="Arial" w:cs="Arial"/>
          <w:kern w:val="0"/>
          <w:sz w:val="24"/>
          <w:szCs w:val="24"/>
          <w:lang w:val="lt-LT"/>
          <w14:ligatures w14:val="none"/>
        </w:rPr>
        <w:t xml:space="preserve">(toliau – </w:t>
      </w:r>
      <w:r w:rsidR="00466419" w:rsidRPr="00AB677D">
        <w:rPr>
          <w:rFonts w:ascii="Arial" w:eastAsia="Times New Roman" w:hAnsi="Arial" w:cs="Arial"/>
          <w:kern w:val="0"/>
          <w:sz w:val="24"/>
          <w:szCs w:val="24"/>
          <w:lang w:val="lt-LT"/>
          <w14:ligatures w14:val="none"/>
        </w:rPr>
        <w:t>Vyriausi</w:t>
      </w:r>
      <w:r w:rsidR="008D1F74" w:rsidRPr="00AB677D">
        <w:rPr>
          <w:rFonts w:ascii="Arial" w:eastAsia="Times New Roman" w:hAnsi="Arial" w:cs="Arial"/>
          <w:kern w:val="0"/>
          <w:sz w:val="24"/>
          <w:szCs w:val="24"/>
          <w:lang w:val="lt-LT"/>
          <w14:ligatures w14:val="none"/>
        </w:rPr>
        <w:t>asis</w:t>
      </w:r>
      <w:r w:rsidR="00466419" w:rsidRPr="00AB677D">
        <w:rPr>
          <w:rFonts w:ascii="Arial" w:eastAsia="Times New Roman" w:hAnsi="Arial" w:cs="Arial"/>
          <w:kern w:val="0"/>
          <w:sz w:val="24"/>
          <w:szCs w:val="24"/>
          <w:lang w:val="lt-LT"/>
          <w14:ligatures w14:val="none"/>
        </w:rPr>
        <w:t xml:space="preserve"> specialist</w:t>
      </w:r>
      <w:r w:rsidR="008D1F74" w:rsidRPr="00AB677D">
        <w:rPr>
          <w:rFonts w:ascii="Arial" w:eastAsia="Times New Roman" w:hAnsi="Arial" w:cs="Arial"/>
          <w:kern w:val="0"/>
          <w:sz w:val="24"/>
          <w:szCs w:val="24"/>
          <w:lang w:val="lt-LT"/>
          <w14:ligatures w14:val="none"/>
        </w:rPr>
        <w:t>as</w:t>
      </w:r>
      <w:r w:rsidR="004B70B5" w:rsidRPr="00AB677D">
        <w:rPr>
          <w:rFonts w:ascii="Arial" w:eastAsia="Times New Roman" w:hAnsi="Arial" w:cs="Arial"/>
          <w:kern w:val="0"/>
          <w:sz w:val="24"/>
          <w:szCs w:val="24"/>
          <w:lang w:val="lt-LT"/>
          <w14:ligatures w14:val="none"/>
        </w:rPr>
        <w:t>) bendrąj</w:t>
      </w:r>
      <w:r w:rsidR="004945F1" w:rsidRPr="00AB677D">
        <w:rPr>
          <w:rFonts w:ascii="Arial" w:eastAsia="Times New Roman" w:hAnsi="Arial" w:cs="Arial"/>
          <w:kern w:val="0"/>
          <w:sz w:val="24"/>
          <w:szCs w:val="24"/>
          <w:lang w:val="lt-LT"/>
          <w14:ligatures w14:val="none"/>
        </w:rPr>
        <w:t>a</w:t>
      </w:r>
      <w:r w:rsidR="004B70B5" w:rsidRPr="00AB677D">
        <w:rPr>
          <w:rFonts w:ascii="Arial" w:eastAsia="Times New Roman" w:hAnsi="Arial" w:cs="Arial"/>
          <w:kern w:val="0"/>
          <w:sz w:val="24"/>
          <w:szCs w:val="24"/>
          <w:lang w:val="lt-LT"/>
          <w14:ligatures w14:val="none"/>
        </w:rPr>
        <w:t xml:space="preserve"> tvarka.</w:t>
      </w:r>
    </w:p>
    <w:p w14:paraId="7B8FE9DC" w14:textId="7119B822" w:rsidR="00C26C37" w:rsidRPr="00AB677D" w:rsidRDefault="0032757D" w:rsidP="001814C5">
      <w:pPr>
        <w:tabs>
          <w:tab w:val="left" w:pos="993"/>
        </w:tabs>
        <w:suppressAutoHyphens/>
        <w:autoSpaceDN w:val="0"/>
        <w:spacing w:after="0" w:line="276" w:lineRule="auto"/>
        <w:ind w:firstLine="1134"/>
        <w:jc w:val="both"/>
        <w:textAlignment w:val="center"/>
        <w:rPr>
          <w:rFonts w:ascii="Arial" w:eastAsia="Times New Roman" w:hAnsi="Arial" w:cs="Arial"/>
          <w:kern w:val="0"/>
          <w:sz w:val="24"/>
          <w:szCs w:val="24"/>
          <w:lang w:val="lt-LT"/>
          <w14:ligatures w14:val="none"/>
        </w:rPr>
      </w:pPr>
      <w:r w:rsidRPr="00AB677D">
        <w:rPr>
          <w:rFonts w:ascii="Arial" w:eastAsia="Calibri" w:hAnsi="Arial" w:cs="Arial"/>
          <w:kern w:val="0"/>
          <w:sz w:val="24"/>
          <w:szCs w:val="24"/>
          <w:lang w:val="lt-LT"/>
          <w14:ligatures w14:val="none"/>
        </w:rPr>
        <w:t>12.</w:t>
      </w:r>
      <w:r w:rsidR="004B70B5" w:rsidRPr="00AB677D">
        <w:rPr>
          <w:rFonts w:ascii="Arial" w:eastAsia="Calibri" w:hAnsi="Arial" w:cs="Arial"/>
          <w:kern w:val="0"/>
          <w:sz w:val="24"/>
          <w:szCs w:val="24"/>
          <w:lang w:val="lt-LT"/>
          <w14:ligatures w14:val="none"/>
        </w:rPr>
        <w:t xml:space="preserve"> Kartu su paraiška privaloma pateikti </w:t>
      </w:r>
      <w:r w:rsidR="00C26C37" w:rsidRPr="00AB677D">
        <w:rPr>
          <w:rFonts w:ascii="Arial" w:eastAsia="Calibri" w:hAnsi="Arial" w:cs="Arial"/>
          <w:kern w:val="0"/>
          <w:sz w:val="24"/>
          <w:szCs w:val="24"/>
          <w:lang w:val="lt-LT"/>
          <w14:ligatures w14:val="none"/>
        </w:rPr>
        <w:t>detalią</w:t>
      </w:r>
      <w:r w:rsidR="004B70B5" w:rsidRPr="00AB677D">
        <w:rPr>
          <w:rFonts w:ascii="Arial" w:eastAsia="Calibri" w:hAnsi="Arial" w:cs="Arial"/>
          <w:kern w:val="0"/>
          <w:sz w:val="24"/>
          <w:szCs w:val="24"/>
          <w:lang w:val="lt-LT"/>
          <w14:ligatures w14:val="none"/>
        </w:rPr>
        <w:t xml:space="preserve"> planuojamų išlaidų </w:t>
      </w:r>
      <w:r w:rsidR="004B70B5" w:rsidRPr="00AB677D">
        <w:rPr>
          <w:rFonts w:ascii="Arial" w:eastAsia="Times New Roman" w:hAnsi="Arial" w:cs="Arial"/>
          <w:kern w:val="0"/>
          <w:sz w:val="24"/>
          <w:szCs w:val="24"/>
          <w:lang w:val="lt-LT"/>
          <w14:ligatures w14:val="none"/>
        </w:rPr>
        <w:t>sąmatą.</w:t>
      </w:r>
    </w:p>
    <w:p w14:paraId="5A2787C1" w14:textId="6EE4D914" w:rsidR="004B70B5" w:rsidRPr="00AB677D" w:rsidRDefault="00B712B6" w:rsidP="001814C5">
      <w:pPr>
        <w:pStyle w:val="Antrat4"/>
        <w:spacing w:before="240" w:line="276" w:lineRule="auto"/>
        <w:ind w:firstLine="1134"/>
        <w:jc w:val="center"/>
        <w:rPr>
          <w:rFonts w:ascii="Arial" w:eastAsia="Times New Roman" w:hAnsi="Arial" w:cs="Arial"/>
          <w:b/>
          <w:bCs/>
          <w:i w:val="0"/>
          <w:iCs w:val="0"/>
          <w:color w:val="auto"/>
          <w:sz w:val="24"/>
          <w:szCs w:val="24"/>
          <w:lang w:val="lt-LT"/>
        </w:rPr>
      </w:pPr>
      <w:r w:rsidRPr="00AB677D">
        <w:rPr>
          <w:rFonts w:ascii="Arial" w:eastAsia="Times New Roman" w:hAnsi="Arial" w:cs="Arial"/>
          <w:b/>
          <w:bCs/>
          <w:i w:val="0"/>
          <w:iCs w:val="0"/>
          <w:color w:val="auto"/>
          <w:sz w:val="24"/>
          <w:szCs w:val="24"/>
          <w:lang w:val="lt-LT"/>
        </w:rPr>
        <w:t>I</w:t>
      </w:r>
      <w:r w:rsidR="004B70B5" w:rsidRPr="00AB677D">
        <w:rPr>
          <w:rFonts w:ascii="Arial" w:eastAsia="Calibri" w:hAnsi="Arial" w:cs="Arial"/>
          <w:b/>
          <w:bCs/>
          <w:i w:val="0"/>
          <w:iCs w:val="0"/>
          <w:color w:val="auto"/>
          <w:sz w:val="24"/>
          <w:szCs w:val="24"/>
          <w:lang w:val="lt-LT"/>
        </w:rPr>
        <w:t>V SKYRIUS</w:t>
      </w:r>
    </w:p>
    <w:p w14:paraId="398FE855" w14:textId="77777777" w:rsidR="004B70B5" w:rsidRPr="00AB677D" w:rsidRDefault="004B70B5" w:rsidP="001814C5">
      <w:pPr>
        <w:pStyle w:val="Antrat4"/>
        <w:spacing w:before="0" w:after="240" w:line="276" w:lineRule="auto"/>
        <w:ind w:firstLine="1134"/>
        <w:jc w:val="center"/>
        <w:rPr>
          <w:rFonts w:ascii="Arial" w:eastAsia="Calibri" w:hAnsi="Arial" w:cs="Arial"/>
          <w:b/>
          <w:bCs/>
          <w:i w:val="0"/>
          <w:iCs w:val="0"/>
          <w:color w:val="auto"/>
          <w:sz w:val="24"/>
          <w:szCs w:val="24"/>
          <w:lang w:val="lt-LT"/>
        </w:rPr>
      </w:pPr>
      <w:r w:rsidRPr="00AB677D">
        <w:rPr>
          <w:rFonts w:ascii="Arial" w:eastAsia="Calibri" w:hAnsi="Arial" w:cs="Arial"/>
          <w:b/>
          <w:bCs/>
          <w:i w:val="0"/>
          <w:iCs w:val="0"/>
          <w:color w:val="auto"/>
          <w:sz w:val="24"/>
          <w:szCs w:val="24"/>
          <w:lang w:val="lt-LT"/>
        </w:rPr>
        <w:t>PARAIŠKŲ NAGRINĖJIMAS</w:t>
      </w:r>
    </w:p>
    <w:p w14:paraId="60D0C9F6" w14:textId="47E6F44E"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1</w:t>
      </w:r>
      <w:r w:rsidR="0032757D" w:rsidRPr="00AB677D">
        <w:rPr>
          <w:rFonts w:ascii="Arial" w:eastAsia="Calibri" w:hAnsi="Arial" w:cs="Arial"/>
          <w:kern w:val="0"/>
          <w:sz w:val="24"/>
          <w:szCs w:val="24"/>
          <w:lang w:val="lt-LT"/>
          <w14:ligatures w14:val="none"/>
        </w:rPr>
        <w:t>3</w:t>
      </w:r>
      <w:r w:rsidRPr="00AB677D">
        <w:rPr>
          <w:rFonts w:ascii="Arial" w:eastAsia="Calibri" w:hAnsi="Arial" w:cs="Arial"/>
          <w:kern w:val="0"/>
          <w:sz w:val="24"/>
          <w:szCs w:val="24"/>
          <w:lang w:val="lt-LT"/>
          <w14:ligatures w14:val="none"/>
        </w:rPr>
        <w:t xml:space="preserve">. Pateiktas paraiškas priima ir jų atitiktį </w:t>
      </w:r>
      <w:r w:rsidR="00B57C2A" w:rsidRPr="00AB677D">
        <w:rPr>
          <w:rFonts w:ascii="Arial" w:eastAsia="Calibri" w:hAnsi="Arial" w:cs="Arial"/>
          <w:kern w:val="0"/>
          <w:sz w:val="24"/>
          <w:szCs w:val="24"/>
          <w:lang w:val="lt-LT"/>
          <w14:ligatures w14:val="none"/>
        </w:rPr>
        <w:t>Program</w:t>
      </w:r>
      <w:r w:rsidR="001022AA" w:rsidRPr="00AB677D">
        <w:rPr>
          <w:rFonts w:ascii="Arial" w:eastAsia="Calibri" w:hAnsi="Arial" w:cs="Arial"/>
          <w:kern w:val="0"/>
          <w:sz w:val="24"/>
          <w:szCs w:val="24"/>
          <w:lang w:val="lt-LT"/>
          <w14:ligatures w14:val="none"/>
        </w:rPr>
        <w:t>ai</w:t>
      </w:r>
      <w:r w:rsidR="00B57C2A" w:rsidRPr="00AB677D">
        <w:rPr>
          <w:rFonts w:ascii="Arial" w:eastAsia="Calibri" w:hAnsi="Arial" w:cs="Arial"/>
          <w:kern w:val="0"/>
          <w:sz w:val="24"/>
          <w:szCs w:val="24"/>
          <w:lang w:val="lt-LT"/>
          <w14:ligatures w14:val="none"/>
        </w:rPr>
        <w:t xml:space="preserve"> </w:t>
      </w:r>
      <w:r w:rsidRPr="00AB677D">
        <w:rPr>
          <w:rFonts w:ascii="Arial" w:eastAsia="Calibri" w:hAnsi="Arial" w:cs="Arial"/>
          <w:kern w:val="0"/>
          <w:sz w:val="24"/>
          <w:szCs w:val="24"/>
          <w:lang w:val="lt-LT"/>
          <w14:ligatures w14:val="none"/>
        </w:rPr>
        <w:t xml:space="preserve">ir Lietuvos Respublikos teisės aktams patikrina </w:t>
      </w:r>
      <w:r w:rsidR="0082752C" w:rsidRPr="00AB677D">
        <w:rPr>
          <w:rFonts w:ascii="Arial" w:eastAsia="Calibri" w:hAnsi="Arial" w:cs="Arial"/>
          <w:kern w:val="0"/>
          <w:sz w:val="24"/>
          <w:szCs w:val="24"/>
          <w:lang w:val="lt-LT"/>
          <w14:ligatures w14:val="none"/>
        </w:rPr>
        <w:t>Vyriausiasis specialistas</w:t>
      </w:r>
      <w:r w:rsidRPr="00AB677D">
        <w:rPr>
          <w:rFonts w:ascii="Arial" w:eastAsia="Calibri" w:hAnsi="Arial" w:cs="Arial"/>
          <w:kern w:val="0"/>
          <w:sz w:val="24"/>
          <w:szCs w:val="24"/>
          <w:lang w:val="lt-LT"/>
          <w14:ligatures w14:val="none"/>
        </w:rPr>
        <w:t xml:space="preserve">. Nustatęs, kad prašymas ir su juo pateikti dokumentai neatitinka </w:t>
      </w:r>
      <w:r w:rsidR="00B57C2A" w:rsidRPr="00AB677D">
        <w:rPr>
          <w:rFonts w:ascii="Arial" w:eastAsia="Calibri" w:hAnsi="Arial" w:cs="Arial"/>
          <w:kern w:val="0"/>
          <w:sz w:val="24"/>
          <w:szCs w:val="24"/>
          <w:lang w:val="lt-LT"/>
          <w14:ligatures w14:val="none"/>
        </w:rPr>
        <w:t>Program</w:t>
      </w:r>
      <w:r w:rsidR="008B5F39" w:rsidRPr="00AB677D">
        <w:rPr>
          <w:rFonts w:ascii="Arial" w:eastAsia="Calibri" w:hAnsi="Arial" w:cs="Arial"/>
          <w:kern w:val="0"/>
          <w:sz w:val="24"/>
          <w:szCs w:val="24"/>
          <w:lang w:val="lt-LT"/>
          <w14:ligatures w14:val="none"/>
        </w:rPr>
        <w:t>os</w:t>
      </w:r>
      <w:r w:rsidRPr="00AB677D">
        <w:rPr>
          <w:rFonts w:ascii="Arial" w:eastAsia="Calibri" w:hAnsi="Arial" w:cs="Arial"/>
          <w:kern w:val="0"/>
          <w:sz w:val="24"/>
          <w:szCs w:val="24"/>
          <w:lang w:val="lt-LT"/>
          <w14:ligatures w14:val="none"/>
        </w:rPr>
        <w:t xml:space="preserve"> bei kitų teisės aktų reikalavimų, atsakingas V</w:t>
      </w:r>
      <w:r w:rsidR="0082752C" w:rsidRPr="00AB677D">
        <w:rPr>
          <w:rFonts w:ascii="Arial" w:eastAsia="Calibri" w:hAnsi="Arial" w:cs="Arial"/>
          <w:kern w:val="0"/>
          <w:sz w:val="24"/>
          <w:szCs w:val="24"/>
          <w:lang w:val="lt-LT"/>
          <w14:ligatures w14:val="none"/>
        </w:rPr>
        <w:t>yriausiasis specialistas</w:t>
      </w:r>
      <w:r w:rsidRPr="00AB677D">
        <w:rPr>
          <w:rFonts w:ascii="Arial" w:eastAsia="Calibri" w:hAnsi="Arial" w:cs="Arial"/>
          <w:kern w:val="0"/>
          <w:sz w:val="24"/>
          <w:szCs w:val="24"/>
          <w:lang w:val="lt-LT"/>
          <w14:ligatures w14:val="none"/>
        </w:rPr>
        <w:t xml:space="preserve"> per 10 darbo dienų nuo paraiškos gavimo informuoja elektroniniu paštu arba raštu pareiškėją dėl nustatytų neatitikimų ir siūlo per 10 darbo dienų ištaisyti paraiškos trūkumus. Pareiškėjui per nustatytą terminą neištaisius nurodytų paraiškos trūkumų, paraiška toliau nenagrinėjama, o pareiškėjas per 3 darbo dienas nuo termino trūkumams ištaisyti pasibaigimo informuojamas apie priimtą sprendimą. Jei paraiška atitinka </w:t>
      </w:r>
      <w:r w:rsidR="00B57C2A" w:rsidRPr="00AB677D">
        <w:rPr>
          <w:rFonts w:ascii="Arial" w:eastAsia="Calibri" w:hAnsi="Arial" w:cs="Arial"/>
          <w:kern w:val="0"/>
          <w:sz w:val="24"/>
          <w:szCs w:val="24"/>
          <w:lang w:val="lt-LT"/>
          <w14:ligatures w14:val="none"/>
        </w:rPr>
        <w:t>Programą</w:t>
      </w:r>
      <w:r w:rsidRPr="00AB677D">
        <w:rPr>
          <w:rFonts w:ascii="Arial" w:eastAsia="Calibri" w:hAnsi="Arial" w:cs="Arial"/>
          <w:kern w:val="0"/>
          <w:sz w:val="24"/>
          <w:szCs w:val="24"/>
          <w:lang w:val="lt-LT"/>
          <w14:ligatures w14:val="none"/>
        </w:rPr>
        <w:t xml:space="preserve"> ir kitų teisės aktų reikalavimus, V</w:t>
      </w:r>
      <w:r w:rsidR="0082752C" w:rsidRPr="00AB677D">
        <w:rPr>
          <w:rFonts w:ascii="Arial" w:eastAsia="Calibri" w:hAnsi="Arial" w:cs="Arial"/>
          <w:kern w:val="0"/>
          <w:sz w:val="24"/>
          <w:szCs w:val="24"/>
          <w:lang w:val="lt-LT"/>
          <w14:ligatures w14:val="none"/>
        </w:rPr>
        <w:t xml:space="preserve">yriausiasis specialistas </w:t>
      </w:r>
      <w:r w:rsidRPr="00AB677D">
        <w:rPr>
          <w:rFonts w:ascii="Arial" w:eastAsia="Calibri" w:hAnsi="Arial" w:cs="Arial"/>
          <w:kern w:val="0"/>
          <w:sz w:val="24"/>
          <w:szCs w:val="24"/>
          <w:lang w:val="lt-LT"/>
          <w14:ligatures w14:val="none"/>
        </w:rPr>
        <w:t xml:space="preserve">perduoda prašymą nagrinėti </w:t>
      </w:r>
      <w:r w:rsidR="00A562CC" w:rsidRPr="00AB677D">
        <w:rPr>
          <w:rFonts w:ascii="Arial" w:eastAsia="Calibri" w:hAnsi="Arial" w:cs="Arial"/>
          <w:kern w:val="0"/>
          <w:sz w:val="24"/>
          <w:szCs w:val="24"/>
          <w:lang w:val="lt-LT"/>
          <w14:ligatures w14:val="none"/>
        </w:rPr>
        <w:t>Programos</w:t>
      </w:r>
      <w:r w:rsidRPr="00AB677D">
        <w:rPr>
          <w:rFonts w:ascii="Arial" w:eastAsia="Calibri" w:hAnsi="Arial" w:cs="Arial"/>
          <w:kern w:val="0"/>
          <w:sz w:val="24"/>
          <w:szCs w:val="24"/>
          <w:lang w:val="lt-LT"/>
          <w14:ligatures w14:val="none"/>
        </w:rPr>
        <w:t xml:space="preserve"> 16 punkte nurodytai darbo grupei. Pareiškėjas per 5 darbo dienas nuo paraiškos pateikimo turi teisę savo iniciatyva koreguoti paraišką. Tokiu atveju bendras paraiškos patikrinimo terminas negali viršyti 20 darbo dienų.</w:t>
      </w:r>
    </w:p>
    <w:p w14:paraId="44E0CE57" w14:textId="4C5ECA75"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1</w:t>
      </w:r>
      <w:r w:rsidR="0032757D" w:rsidRPr="00AB677D">
        <w:rPr>
          <w:rFonts w:ascii="Arial" w:eastAsia="Calibri" w:hAnsi="Arial" w:cs="Arial"/>
          <w:kern w:val="0"/>
          <w:sz w:val="24"/>
          <w:szCs w:val="24"/>
          <w:lang w:val="lt-LT"/>
          <w14:ligatures w14:val="none"/>
        </w:rPr>
        <w:t>4</w:t>
      </w:r>
      <w:r w:rsidRPr="00AB677D">
        <w:rPr>
          <w:rFonts w:ascii="Arial" w:eastAsia="Calibri" w:hAnsi="Arial" w:cs="Arial"/>
          <w:kern w:val="0"/>
          <w:sz w:val="24"/>
          <w:szCs w:val="24"/>
          <w:lang w:val="lt-LT"/>
          <w14:ligatures w14:val="none"/>
        </w:rPr>
        <w:t xml:space="preserve">. Pateiktas paraiškas pagal </w:t>
      </w:r>
      <w:r w:rsidR="00B57C2A" w:rsidRPr="00AB677D">
        <w:rPr>
          <w:rFonts w:ascii="Arial" w:eastAsia="Calibri" w:hAnsi="Arial" w:cs="Arial"/>
          <w:kern w:val="0"/>
          <w:sz w:val="24"/>
          <w:szCs w:val="24"/>
          <w:lang w:val="lt-LT"/>
          <w14:ligatures w14:val="none"/>
        </w:rPr>
        <w:t xml:space="preserve">Programoje </w:t>
      </w:r>
      <w:r w:rsidRPr="00AB677D">
        <w:rPr>
          <w:rFonts w:ascii="Arial" w:eastAsia="Calibri" w:hAnsi="Arial" w:cs="Arial"/>
          <w:kern w:val="0"/>
          <w:sz w:val="24"/>
          <w:szCs w:val="24"/>
          <w:lang w:val="lt-LT"/>
          <w14:ligatures w14:val="none"/>
        </w:rPr>
        <w:t xml:space="preserve">nurodytus prioritetus nagrinėja ir finansavimo dydį siūlo Savivaldybės administracijos direktoriaus įsakymu sudaryta darbo grupė (toliau – Darbo grupė). Darbo grupė savo veikloje vadovaujasi </w:t>
      </w:r>
      <w:r w:rsidRPr="00AB677D">
        <w:rPr>
          <w:rFonts w:ascii="Arial" w:eastAsia="Times New Roman" w:hAnsi="Arial" w:cs="Arial"/>
          <w:kern w:val="0"/>
          <w:sz w:val="24"/>
          <w:szCs w:val="24"/>
          <w:lang w:val="lt-LT"/>
          <w14:ligatures w14:val="none"/>
        </w:rPr>
        <w:t>Savivaldybės</w:t>
      </w:r>
      <w:r w:rsidRPr="00AB677D">
        <w:rPr>
          <w:rFonts w:ascii="Arial" w:eastAsia="Calibri" w:hAnsi="Arial" w:cs="Arial"/>
          <w:kern w:val="0"/>
          <w:sz w:val="24"/>
          <w:szCs w:val="24"/>
          <w:lang w:val="lt-LT"/>
          <w14:ligatures w14:val="none"/>
        </w:rPr>
        <w:t xml:space="preserve"> administracijos direktoriaus įsakymu patvirtintu darbo reglamentu, kuriame nurodomos darbo grupės teisės, pareigos, funkcijos, darbo organizavimo ir sprendimų priėmimo tvarka, komisijos narių atsakomybė.</w:t>
      </w:r>
    </w:p>
    <w:p w14:paraId="7F58AFA0" w14:textId="41A9FB3F"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1</w:t>
      </w:r>
      <w:r w:rsidR="0032757D" w:rsidRPr="00AB677D">
        <w:rPr>
          <w:rFonts w:ascii="Arial" w:eastAsia="Calibri" w:hAnsi="Arial" w:cs="Arial"/>
          <w:kern w:val="0"/>
          <w:sz w:val="24"/>
          <w:szCs w:val="24"/>
          <w:lang w:val="lt-LT"/>
          <w14:ligatures w14:val="none"/>
        </w:rPr>
        <w:t>5</w:t>
      </w:r>
      <w:r w:rsidRPr="00AB677D">
        <w:rPr>
          <w:rFonts w:ascii="Arial" w:eastAsia="Calibri" w:hAnsi="Arial" w:cs="Arial"/>
          <w:kern w:val="0"/>
          <w:sz w:val="24"/>
          <w:szCs w:val="24"/>
          <w:lang w:val="lt-LT"/>
          <w14:ligatures w14:val="none"/>
        </w:rPr>
        <w:t xml:space="preserve">. Darbo grupė, išnagrinėjusi pateiktas paraiškas, pasiūlo finansuotinas paraiškas ir konkretų finansavimo dydį, atsižvelgdama į </w:t>
      </w:r>
      <w:r w:rsidRPr="00AB677D">
        <w:rPr>
          <w:rFonts w:ascii="Arial" w:eastAsia="Times New Roman" w:hAnsi="Arial" w:cs="Arial"/>
          <w:kern w:val="0"/>
          <w:sz w:val="24"/>
          <w:szCs w:val="24"/>
          <w:lang w:val="lt-LT"/>
          <w14:ligatures w14:val="none"/>
        </w:rPr>
        <w:t xml:space="preserve">Klaipėdos rajono savivaldybės strateginio veiklos plano Savivaldybės valdymo ir pagrindinių funkcijų vykdymo programoje </w:t>
      </w:r>
      <w:r w:rsidRPr="00AB677D">
        <w:rPr>
          <w:rFonts w:ascii="Arial" w:eastAsia="Calibri" w:hAnsi="Arial" w:cs="Arial"/>
          <w:kern w:val="0"/>
          <w:sz w:val="24"/>
          <w:szCs w:val="24"/>
          <w:lang w:val="lt-LT"/>
          <w14:ligatures w14:val="none"/>
        </w:rPr>
        <w:t xml:space="preserve">skirtų asignavimų dydį. </w:t>
      </w:r>
    </w:p>
    <w:p w14:paraId="08568D08" w14:textId="452B8C3D"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u w:val="single"/>
          <w:lang w:val="lt-LT"/>
          <w14:ligatures w14:val="none"/>
        </w:rPr>
      </w:pPr>
      <w:r w:rsidRPr="00AB677D">
        <w:rPr>
          <w:rFonts w:ascii="Arial" w:eastAsia="Calibri" w:hAnsi="Arial" w:cs="Arial"/>
          <w:kern w:val="0"/>
          <w:sz w:val="24"/>
          <w:szCs w:val="24"/>
          <w:lang w:val="lt-LT"/>
          <w14:ligatures w14:val="none"/>
        </w:rPr>
        <w:t>1</w:t>
      </w:r>
      <w:r w:rsidR="0032757D" w:rsidRPr="00AB677D">
        <w:rPr>
          <w:rFonts w:ascii="Arial" w:eastAsia="Calibri" w:hAnsi="Arial" w:cs="Arial"/>
          <w:kern w:val="0"/>
          <w:sz w:val="24"/>
          <w:szCs w:val="24"/>
          <w:lang w:val="lt-LT"/>
          <w14:ligatures w14:val="none"/>
        </w:rPr>
        <w:t>6</w:t>
      </w:r>
      <w:r w:rsidRPr="00AB677D">
        <w:rPr>
          <w:rFonts w:ascii="Arial" w:eastAsia="Calibri" w:hAnsi="Arial" w:cs="Arial"/>
          <w:kern w:val="0"/>
          <w:sz w:val="24"/>
          <w:szCs w:val="24"/>
          <w:lang w:val="lt-LT"/>
          <w14:ligatures w14:val="none"/>
        </w:rPr>
        <w:t>. Vadovaudamasis Darbo grupės priimtu (-</w:t>
      </w:r>
      <w:proofErr w:type="spellStart"/>
      <w:r w:rsidRPr="00AB677D">
        <w:rPr>
          <w:rFonts w:ascii="Arial" w:eastAsia="Calibri" w:hAnsi="Arial" w:cs="Arial"/>
          <w:kern w:val="0"/>
          <w:sz w:val="24"/>
          <w:szCs w:val="24"/>
          <w:lang w:val="lt-LT"/>
          <w14:ligatures w14:val="none"/>
        </w:rPr>
        <w:t>ais</w:t>
      </w:r>
      <w:proofErr w:type="spellEnd"/>
      <w:r w:rsidRPr="00AB677D">
        <w:rPr>
          <w:rFonts w:ascii="Arial" w:eastAsia="Calibri" w:hAnsi="Arial" w:cs="Arial"/>
          <w:kern w:val="0"/>
          <w:sz w:val="24"/>
          <w:szCs w:val="24"/>
          <w:lang w:val="lt-LT"/>
          <w14:ligatures w14:val="none"/>
        </w:rPr>
        <w:t xml:space="preserve">) </w:t>
      </w:r>
      <w:r w:rsidR="00094720" w:rsidRPr="00AB677D">
        <w:rPr>
          <w:rFonts w:ascii="Arial" w:eastAsia="Calibri" w:hAnsi="Arial" w:cs="Arial"/>
          <w:kern w:val="0"/>
          <w:sz w:val="24"/>
          <w:szCs w:val="24"/>
          <w:lang w:val="lt-LT"/>
          <w14:ligatures w14:val="none"/>
        </w:rPr>
        <w:t>siūlymu</w:t>
      </w:r>
      <w:r w:rsidRPr="00AB677D">
        <w:rPr>
          <w:rFonts w:ascii="Arial" w:eastAsia="Calibri" w:hAnsi="Arial" w:cs="Arial"/>
          <w:kern w:val="0"/>
          <w:sz w:val="24"/>
          <w:szCs w:val="24"/>
          <w:lang w:val="lt-LT"/>
          <w14:ligatures w14:val="none"/>
        </w:rPr>
        <w:t xml:space="preserve"> (-</w:t>
      </w:r>
      <w:proofErr w:type="spellStart"/>
      <w:r w:rsidRPr="00AB677D">
        <w:rPr>
          <w:rFonts w:ascii="Arial" w:eastAsia="Calibri" w:hAnsi="Arial" w:cs="Arial"/>
          <w:kern w:val="0"/>
          <w:sz w:val="24"/>
          <w:szCs w:val="24"/>
          <w:lang w:val="lt-LT"/>
          <w14:ligatures w14:val="none"/>
        </w:rPr>
        <w:t>ais</w:t>
      </w:r>
      <w:proofErr w:type="spellEnd"/>
      <w:r w:rsidRPr="00AB677D">
        <w:rPr>
          <w:rFonts w:ascii="Arial" w:eastAsia="Calibri" w:hAnsi="Arial" w:cs="Arial"/>
          <w:kern w:val="0"/>
          <w:sz w:val="24"/>
          <w:szCs w:val="24"/>
          <w:lang w:val="lt-LT"/>
          <w14:ligatures w14:val="none"/>
        </w:rPr>
        <w:t xml:space="preserve">), </w:t>
      </w:r>
      <w:r w:rsidR="00466419" w:rsidRPr="00AB677D">
        <w:rPr>
          <w:rFonts w:ascii="Arial" w:eastAsia="Times New Roman" w:hAnsi="Arial" w:cs="Arial"/>
          <w:kern w:val="0"/>
          <w:sz w:val="24"/>
          <w:szCs w:val="24"/>
          <w:lang w:val="lt-LT"/>
          <w14:ligatures w14:val="none"/>
        </w:rPr>
        <w:t>Vyriausi</w:t>
      </w:r>
      <w:r w:rsidR="008D1F74" w:rsidRPr="00AB677D">
        <w:rPr>
          <w:rFonts w:ascii="Arial" w:eastAsia="Times New Roman" w:hAnsi="Arial" w:cs="Arial"/>
          <w:kern w:val="0"/>
          <w:sz w:val="24"/>
          <w:szCs w:val="24"/>
          <w:lang w:val="lt-LT"/>
          <w14:ligatures w14:val="none"/>
        </w:rPr>
        <w:t>as</w:t>
      </w:r>
      <w:r w:rsidR="00A642B6" w:rsidRPr="00AB677D">
        <w:rPr>
          <w:rFonts w:ascii="Arial" w:eastAsia="Times New Roman" w:hAnsi="Arial" w:cs="Arial"/>
          <w:kern w:val="0"/>
          <w:sz w:val="24"/>
          <w:szCs w:val="24"/>
          <w:lang w:val="lt-LT"/>
          <w14:ligatures w14:val="none"/>
        </w:rPr>
        <w:t>is</w:t>
      </w:r>
      <w:r w:rsidR="00466419" w:rsidRPr="00AB677D">
        <w:rPr>
          <w:rFonts w:ascii="Arial" w:eastAsia="Times New Roman" w:hAnsi="Arial" w:cs="Arial"/>
          <w:kern w:val="0"/>
          <w:sz w:val="24"/>
          <w:szCs w:val="24"/>
          <w:lang w:val="lt-LT"/>
          <w14:ligatures w14:val="none"/>
        </w:rPr>
        <w:t xml:space="preserve"> specialist</w:t>
      </w:r>
      <w:r w:rsidR="008D1F74" w:rsidRPr="00AB677D">
        <w:rPr>
          <w:rFonts w:ascii="Arial" w:eastAsia="Times New Roman" w:hAnsi="Arial" w:cs="Arial"/>
          <w:kern w:val="0"/>
          <w:sz w:val="24"/>
          <w:szCs w:val="24"/>
          <w:lang w:val="lt-LT"/>
          <w14:ligatures w14:val="none"/>
        </w:rPr>
        <w:t>as</w:t>
      </w:r>
      <w:r w:rsidR="00466419" w:rsidRPr="00AB677D">
        <w:rPr>
          <w:rFonts w:ascii="Arial" w:eastAsia="Times New Roman" w:hAnsi="Arial" w:cs="Arial"/>
          <w:kern w:val="0"/>
          <w:sz w:val="24"/>
          <w:szCs w:val="24"/>
          <w:lang w:val="lt-LT"/>
          <w14:ligatures w14:val="none"/>
        </w:rPr>
        <w:t xml:space="preserve"> </w:t>
      </w:r>
      <w:r w:rsidRPr="00AB677D">
        <w:rPr>
          <w:rFonts w:ascii="Arial" w:eastAsia="Calibri" w:hAnsi="Arial" w:cs="Arial"/>
          <w:kern w:val="0"/>
          <w:sz w:val="24"/>
          <w:szCs w:val="24"/>
          <w:lang w:val="lt-LT"/>
          <w14:ligatures w14:val="none"/>
        </w:rPr>
        <w:t xml:space="preserve">rengia Savivaldybės administracijos direktoriaus įsakymo projektą dėl finansuojamų paraiškų patvirtinimo. Įsakymas viešai skelbiamas Savivaldybės interneto svetainėje </w:t>
      </w:r>
      <w:hyperlink r:id="rId9" w:history="1">
        <w:r w:rsidR="0082752C" w:rsidRPr="00AB677D">
          <w:rPr>
            <w:rStyle w:val="Hipersaitas"/>
            <w:rFonts w:ascii="Arial" w:eastAsia="Calibri" w:hAnsi="Arial" w:cs="Arial"/>
            <w:color w:val="auto"/>
            <w:kern w:val="0"/>
            <w:sz w:val="24"/>
            <w:szCs w:val="24"/>
            <w:lang w:val="lt-LT"/>
            <w14:ligatures w14:val="none"/>
          </w:rPr>
          <w:t>www.klaipedos-r.lt</w:t>
        </w:r>
      </w:hyperlink>
      <w:r w:rsidRPr="00AB677D">
        <w:rPr>
          <w:rFonts w:ascii="Arial" w:eastAsia="Calibri" w:hAnsi="Arial" w:cs="Arial"/>
          <w:kern w:val="0"/>
          <w:sz w:val="24"/>
          <w:szCs w:val="24"/>
          <w:u w:val="single"/>
          <w:lang w:val="lt-LT"/>
          <w14:ligatures w14:val="none"/>
        </w:rPr>
        <w:t>.</w:t>
      </w:r>
      <w:r w:rsidR="0082752C" w:rsidRPr="00AB677D">
        <w:rPr>
          <w:rFonts w:ascii="Arial" w:eastAsia="Calibri" w:hAnsi="Arial" w:cs="Arial"/>
          <w:kern w:val="0"/>
          <w:sz w:val="24"/>
          <w:szCs w:val="24"/>
          <w:u w:val="single"/>
          <w:lang w:val="lt-LT"/>
          <w14:ligatures w14:val="none"/>
        </w:rPr>
        <w:t xml:space="preserve"> </w:t>
      </w:r>
    </w:p>
    <w:p w14:paraId="7B6D21C7" w14:textId="3241AE94"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1</w:t>
      </w:r>
      <w:r w:rsidR="0032757D" w:rsidRPr="00AB677D">
        <w:rPr>
          <w:rFonts w:ascii="Arial" w:eastAsia="Calibri" w:hAnsi="Arial" w:cs="Arial"/>
          <w:kern w:val="0"/>
          <w:sz w:val="24"/>
          <w:szCs w:val="24"/>
          <w:lang w:val="lt-LT"/>
          <w14:ligatures w14:val="none"/>
        </w:rPr>
        <w:t>7</w:t>
      </w:r>
      <w:r w:rsidRPr="00AB677D">
        <w:rPr>
          <w:rFonts w:ascii="Arial" w:eastAsia="Calibri" w:hAnsi="Arial" w:cs="Arial"/>
          <w:kern w:val="0"/>
          <w:sz w:val="24"/>
          <w:szCs w:val="24"/>
          <w:lang w:val="lt-LT"/>
          <w14:ligatures w14:val="none"/>
        </w:rPr>
        <w:t>. Pareiškėjus, kurių paraiškos nebuvo patenkintos, V</w:t>
      </w:r>
      <w:r w:rsidR="00466419" w:rsidRPr="00AB677D">
        <w:rPr>
          <w:rFonts w:ascii="Arial" w:eastAsia="Calibri" w:hAnsi="Arial" w:cs="Arial"/>
          <w:kern w:val="0"/>
          <w:sz w:val="24"/>
          <w:szCs w:val="24"/>
          <w:lang w:val="lt-LT"/>
          <w14:ligatures w14:val="none"/>
        </w:rPr>
        <w:t>yriausi</w:t>
      </w:r>
      <w:r w:rsidR="008D1F74" w:rsidRPr="00AB677D">
        <w:rPr>
          <w:rFonts w:ascii="Arial" w:eastAsia="Calibri" w:hAnsi="Arial" w:cs="Arial"/>
          <w:kern w:val="0"/>
          <w:sz w:val="24"/>
          <w:szCs w:val="24"/>
          <w:lang w:val="lt-LT"/>
          <w14:ligatures w14:val="none"/>
        </w:rPr>
        <w:t>as</w:t>
      </w:r>
      <w:r w:rsidR="00A642B6" w:rsidRPr="00AB677D">
        <w:rPr>
          <w:rFonts w:ascii="Arial" w:eastAsia="Calibri" w:hAnsi="Arial" w:cs="Arial"/>
          <w:kern w:val="0"/>
          <w:sz w:val="24"/>
          <w:szCs w:val="24"/>
          <w:lang w:val="lt-LT"/>
          <w14:ligatures w14:val="none"/>
        </w:rPr>
        <w:t>is</w:t>
      </w:r>
      <w:r w:rsidR="00466419" w:rsidRPr="00AB677D">
        <w:rPr>
          <w:rFonts w:ascii="Arial" w:eastAsia="Calibri" w:hAnsi="Arial" w:cs="Arial"/>
          <w:kern w:val="0"/>
          <w:sz w:val="24"/>
          <w:szCs w:val="24"/>
          <w:lang w:val="lt-LT"/>
          <w14:ligatures w14:val="none"/>
        </w:rPr>
        <w:t xml:space="preserve"> specialist</w:t>
      </w:r>
      <w:r w:rsidR="008D1F74" w:rsidRPr="00AB677D">
        <w:rPr>
          <w:rFonts w:ascii="Arial" w:eastAsia="Calibri" w:hAnsi="Arial" w:cs="Arial"/>
          <w:kern w:val="0"/>
          <w:sz w:val="24"/>
          <w:szCs w:val="24"/>
          <w:lang w:val="lt-LT"/>
          <w14:ligatures w14:val="none"/>
        </w:rPr>
        <w:t>as</w:t>
      </w:r>
      <w:r w:rsidR="00466419" w:rsidRPr="00AB677D">
        <w:rPr>
          <w:rFonts w:ascii="Arial" w:eastAsia="Calibri" w:hAnsi="Arial" w:cs="Arial"/>
          <w:kern w:val="0"/>
          <w:sz w:val="24"/>
          <w:szCs w:val="24"/>
          <w:lang w:val="lt-LT"/>
          <w14:ligatures w14:val="none"/>
        </w:rPr>
        <w:t xml:space="preserve"> </w:t>
      </w:r>
      <w:r w:rsidRPr="00AB677D">
        <w:rPr>
          <w:rFonts w:ascii="Arial" w:eastAsia="Calibri" w:hAnsi="Arial" w:cs="Arial"/>
          <w:kern w:val="0"/>
          <w:sz w:val="24"/>
          <w:szCs w:val="24"/>
          <w:lang w:val="lt-LT"/>
          <w14:ligatures w14:val="none"/>
        </w:rPr>
        <w:t>per 10 darbo dienų nuo paraiškų patvirtinimo dienos informuoja raštu, nurodydamas paraiškų atmetimo motyvus.</w:t>
      </w:r>
    </w:p>
    <w:p w14:paraId="24B5C023" w14:textId="291AD477"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lastRenderedPageBreak/>
        <w:t>1</w:t>
      </w:r>
      <w:r w:rsidR="0032757D" w:rsidRPr="00AB677D">
        <w:rPr>
          <w:rFonts w:ascii="Arial" w:eastAsia="Calibri" w:hAnsi="Arial" w:cs="Arial"/>
          <w:kern w:val="0"/>
          <w:sz w:val="24"/>
          <w:szCs w:val="24"/>
          <w:lang w:val="lt-LT"/>
          <w14:ligatures w14:val="none"/>
        </w:rPr>
        <w:t>8</w:t>
      </w:r>
      <w:r w:rsidRPr="00AB677D">
        <w:rPr>
          <w:rFonts w:ascii="Arial" w:eastAsia="Calibri" w:hAnsi="Arial" w:cs="Arial"/>
          <w:kern w:val="0"/>
          <w:sz w:val="24"/>
          <w:szCs w:val="24"/>
          <w:lang w:val="lt-LT"/>
          <w14:ligatures w14:val="none"/>
        </w:rPr>
        <w:t xml:space="preserve">. Per 20 darbo dienų nuo </w:t>
      </w:r>
      <w:r w:rsidRPr="00AB677D">
        <w:rPr>
          <w:rFonts w:ascii="Arial" w:eastAsia="Times New Roman" w:hAnsi="Arial" w:cs="Arial"/>
          <w:kern w:val="0"/>
          <w:sz w:val="24"/>
          <w:szCs w:val="24"/>
          <w:lang w:val="lt-LT"/>
          <w14:ligatures w14:val="none"/>
        </w:rPr>
        <w:t>paraiškų patvirtinimo</w:t>
      </w:r>
      <w:r w:rsidRPr="00AB677D">
        <w:rPr>
          <w:rFonts w:ascii="Arial" w:eastAsia="Calibri" w:hAnsi="Arial" w:cs="Arial"/>
          <w:kern w:val="0"/>
          <w:sz w:val="24"/>
          <w:szCs w:val="24"/>
          <w:lang w:val="lt-LT"/>
          <w14:ligatures w14:val="none"/>
        </w:rPr>
        <w:t xml:space="preserve"> su pareiškėjais, kuriems skirtas finansavimas, pasirašomas Klaipėdos rajono savivaldybės biudžeto lėšų naudojimo sutartis (toliau – Sutartis).</w:t>
      </w:r>
      <w:r w:rsidRPr="00AB677D">
        <w:rPr>
          <w:rFonts w:ascii="Arial" w:eastAsia="Calibri" w:hAnsi="Arial" w:cs="Arial"/>
          <w:b/>
          <w:kern w:val="0"/>
          <w:sz w:val="24"/>
          <w:szCs w:val="24"/>
          <w:lang w:val="lt-LT"/>
          <w14:ligatures w14:val="none"/>
        </w:rPr>
        <w:t xml:space="preserve"> </w:t>
      </w:r>
      <w:r w:rsidRPr="00AB677D">
        <w:rPr>
          <w:rFonts w:ascii="Arial" w:eastAsia="Calibri" w:hAnsi="Arial" w:cs="Arial"/>
          <w:kern w:val="0"/>
          <w:sz w:val="24"/>
          <w:szCs w:val="24"/>
          <w:lang w:val="lt-LT"/>
          <w14:ligatures w14:val="none"/>
        </w:rPr>
        <w:t>Sutarties forma tvirtinama Savivaldybės administracijos direktoriaus įsakymu.</w:t>
      </w:r>
    </w:p>
    <w:p w14:paraId="6B98C778" w14:textId="442F6D92" w:rsidR="004B70B5" w:rsidRPr="00AB677D" w:rsidRDefault="004B70B5" w:rsidP="001814C5">
      <w:pPr>
        <w:suppressAutoHyphens/>
        <w:autoSpaceDN w:val="0"/>
        <w:spacing w:after="0" w:line="276" w:lineRule="auto"/>
        <w:ind w:firstLine="1134"/>
        <w:jc w:val="both"/>
        <w:textAlignment w:val="center"/>
        <w:rPr>
          <w:rFonts w:ascii="Arial" w:eastAsia="Calibri" w:hAnsi="Arial" w:cs="Arial"/>
          <w:color w:val="000000" w:themeColor="text1"/>
          <w:kern w:val="0"/>
          <w:sz w:val="24"/>
          <w:szCs w:val="24"/>
          <w:lang w:val="lt-LT"/>
          <w14:ligatures w14:val="none"/>
        </w:rPr>
      </w:pPr>
      <w:r w:rsidRPr="00AB677D">
        <w:rPr>
          <w:rFonts w:ascii="Arial" w:eastAsia="Calibri" w:hAnsi="Arial" w:cs="Arial"/>
          <w:color w:val="000000" w:themeColor="text1"/>
          <w:kern w:val="0"/>
          <w:sz w:val="24"/>
          <w:szCs w:val="24"/>
          <w:lang w:val="lt-LT"/>
          <w14:ligatures w14:val="none"/>
        </w:rPr>
        <w:t>1</w:t>
      </w:r>
      <w:r w:rsidR="0032757D" w:rsidRPr="00AB677D">
        <w:rPr>
          <w:rFonts w:ascii="Arial" w:eastAsia="Calibri" w:hAnsi="Arial" w:cs="Arial"/>
          <w:color w:val="000000" w:themeColor="text1"/>
          <w:kern w:val="0"/>
          <w:sz w:val="24"/>
          <w:szCs w:val="24"/>
          <w:lang w:val="lt-LT"/>
          <w14:ligatures w14:val="none"/>
        </w:rPr>
        <w:t>9</w:t>
      </w:r>
      <w:r w:rsidRPr="00AB677D">
        <w:rPr>
          <w:rFonts w:ascii="Arial" w:eastAsia="Calibri" w:hAnsi="Arial" w:cs="Arial"/>
          <w:color w:val="000000" w:themeColor="text1"/>
          <w:kern w:val="0"/>
          <w:sz w:val="24"/>
          <w:szCs w:val="24"/>
          <w:lang w:val="lt-LT"/>
          <w14:ligatures w14:val="none"/>
        </w:rPr>
        <w:t xml:space="preserve">. </w:t>
      </w:r>
      <w:r w:rsidR="00452FBA" w:rsidRPr="00AB677D">
        <w:rPr>
          <w:rFonts w:ascii="Arial" w:eastAsia="Calibri" w:hAnsi="Arial" w:cs="Arial"/>
          <w:color w:val="000000" w:themeColor="text1"/>
          <w:kern w:val="0"/>
          <w:sz w:val="24"/>
          <w:szCs w:val="24"/>
          <w:lang w:val="lt-LT"/>
          <w14:ligatures w14:val="none"/>
        </w:rPr>
        <w:t>L</w:t>
      </w:r>
      <w:r w:rsidRPr="00AB677D">
        <w:rPr>
          <w:rFonts w:ascii="Arial" w:eastAsia="Calibri" w:hAnsi="Arial" w:cs="Arial"/>
          <w:color w:val="000000" w:themeColor="text1"/>
          <w:kern w:val="0"/>
          <w:sz w:val="24"/>
          <w:szCs w:val="24"/>
          <w:lang w:val="lt-LT"/>
          <w14:ligatures w14:val="none"/>
        </w:rPr>
        <w:t xml:space="preserve">ėšos </w:t>
      </w:r>
      <w:r w:rsidR="00452FBA" w:rsidRPr="00AB677D">
        <w:rPr>
          <w:rFonts w:ascii="Arial" w:eastAsia="Calibri" w:hAnsi="Arial" w:cs="Arial"/>
          <w:color w:val="000000" w:themeColor="text1"/>
          <w:kern w:val="0"/>
          <w:sz w:val="24"/>
          <w:szCs w:val="24"/>
          <w:lang w:val="lt-LT"/>
          <w14:ligatures w14:val="none"/>
        </w:rPr>
        <w:t>pareiškėjams pervedamos</w:t>
      </w:r>
      <w:r w:rsidRPr="00AB677D">
        <w:rPr>
          <w:rFonts w:ascii="Arial" w:eastAsia="Calibri" w:hAnsi="Arial" w:cs="Arial"/>
          <w:color w:val="000000" w:themeColor="text1"/>
          <w:kern w:val="0"/>
          <w:sz w:val="24"/>
          <w:szCs w:val="24"/>
          <w:lang w:val="lt-LT"/>
          <w14:ligatures w14:val="none"/>
        </w:rPr>
        <w:t xml:space="preserve"> Sutartyje nustatytais terminais ir tvarka.</w:t>
      </w:r>
    </w:p>
    <w:p w14:paraId="5EE37EA8" w14:textId="35227FCB" w:rsidR="00C26C37" w:rsidRPr="00AB677D" w:rsidRDefault="00C26C37" w:rsidP="001814C5">
      <w:pPr>
        <w:suppressAutoHyphens/>
        <w:autoSpaceDN w:val="0"/>
        <w:spacing w:after="240" w:line="276" w:lineRule="auto"/>
        <w:ind w:firstLine="1134"/>
        <w:jc w:val="both"/>
        <w:textAlignment w:val="center"/>
        <w:rPr>
          <w:rFonts w:ascii="Arial" w:eastAsia="Calibri" w:hAnsi="Arial" w:cs="Arial"/>
          <w:color w:val="000000" w:themeColor="text1"/>
          <w:kern w:val="0"/>
          <w:sz w:val="24"/>
          <w:szCs w:val="24"/>
          <w:lang w:val="lt-LT"/>
          <w14:ligatures w14:val="none"/>
        </w:rPr>
      </w:pPr>
      <w:r w:rsidRPr="00AB677D">
        <w:rPr>
          <w:rFonts w:ascii="Arial" w:eastAsia="Calibri" w:hAnsi="Arial" w:cs="Arial"/>
          <w:color w:val="000000" w:themeColor="text1"/>
          <w:kern w:val="0"/>
          <w:sz w:val="24"/>
          <w:szCs w:val="24"/>
          <w:lang w:val="lt-LT"/>
          <w14:ligatures w14:val="none"/>
        </w:rPr>
        <w:t xml:space="preserve">20. </w:t>
      </w:r>
      <w:r w:rsidRPr="00AB677D">
        <w:rPr>
          <w:rFonts w:ascii="Arial" w:hAnsi="Arial" w:cs="Arial"/>
          <w:color w:val="000000" w:themeColor="text1"/>
          <w:sz w:val="24"/>
          <w:szCs w:val="24"/>
          <w:lang w:val="lt-LT"/>
        </w:rPr>
        <w:t xml:space="preserve">Iki einamųjų metų gruodžio </w:t>
      </w:r>
      <w:r w:rsidR="00C504EE" w:rsidRPr="00AB677D">
        <w:rPr>
          <w:rFonts w:ascii="Arial" w:hAnsi="Arial" w:cs="Arial"/>
          <w:color w:val="000000" w:themeColor="text1"/>
          <w:sz w:val="24"/>
          <w:szCs w:val="24"/>
          <w:lang w:val="lt-LT"/>
        </w:rPr>
        <w:t>20</w:t>
      </w:r>
      <w:r w:rsidR="00710BE6" w:rsidRPr="00AB677D">
        <w:rPr>
          <w:rFonts w:ascii="Arial" w:hAnsi="Arial" w:cs="Arial"/>
          <w:color w:val="000000" w:themeColor="text1"/>
          <w:sz w:val="24"/>
          <w:szCs w:val="24"/>
          <w:lang w:val="lt-LT"/>
        </w:rPr>
        <w:t xml:space="preserve"> </w:t>
      </w:r>
      <w:r w:rsidRPr="00AB677D">
        <w:rPr>
          <w:rFonts w:ascii="Arial" w:hAnsi="Arial" w:cs="Arial"/>
          <w:color w:val="000000" w:themeColor="text1"/>
          <w:sz w:val="24"/>
          <w:szCs w:val="24"/>
          <w:lang w:val="lt-LT"/>
        </w:rPr>
        <w:t xml:space="preserve">d. </w:t>
      </w:r>
      <w:r w:rsidR="00F05D17" w:rsidRPr="00AB677D">
        <w:rPr>
          <w:rFonts w:ascii="Arial" w:hAnsi="Arial" w:cs="Arial"/>
          <w:color w:val="000000" w:themeColor="text1"/>
          <w:sz w:val="24"/>
          <w:szCs w:val="24"/>
          <w:lang w:val="lt-LT"/>
        </w:rPr>
        <w:t xml:space="preserve">pareiškėjai privalo </w:t>
      </w:r>
      <w:r w:rsidRPr="00AB677D">
        <w:rPr>
          <w:rFonts w:ascii="Arial" w:hAnsi="Arial" w:cs="Arial"/>
          <w:color w:val="000000" w:themeColor="text1"/>
          <w:sz w:val="24"/>
          <w:szCs w:val="24"/>
          <w:lang w:val="lt-LT"/>
        </w:rPr>
        <w:t>pateikti laisvos formos išsamią</w:t>
      </w:r>
      <w:r w:rsidR="00316824" w:rsidRPr="00AB677D">
        <w:rPr>
          <w:rFonts w:ascii="Arial" w:hAnsi="Arial" w:cs="Arial"/>
          <w:color w:val="000000" w:themeColor="text1"/>
          <w:sz w:val="24"/>
          <w:szCs w:val="24"/>
          <w:lang w:val="lt-LT"/>
        </w:rPr>
        <w:t xml:space="preserve"> </w:t>
      </w:r>
      <w:r w:rsidR="00316824" w:rsidRPr="00AB677D">
        <w:rPr>
          <w:rFonts w:ascii="Arial" w:hAnsi="Arial" w:cs="Arial"/>
          <w:sz w:val="24"/>
          <w:szCs w:val="24"/>
          <w:lang w:val="lt-LT"/>
        </w:rPr>
        <w:t>metinę</w:t>
      </w:r>
      <w:r w:rsidRPr="00AB677D">
        <w:rPr>
          <w:rFonts w:ascii="Arial" w:hAnsi="Arial" w:cs="Arial"/>
          <w:sz w:val="24"/>
          <w:szCs w:val="24"/>
          <w:lang w:val="lt-LT"/>
        </w:rPr>
        <w:t xml:space="preserve"> veiklos ataskaitą</w:t>
      </w:r>
      <w:r w:rsidR="00A55C13" w:rsidRPr="00AB677D">
        <w:rPr>
          <w:rFonts w:ascii="Arial" w:hAnsi="Arial" w:cs="Arial"/>
          <w:sz w:val="24"/>
          <w:szCs w:val="24"/>
          <w:lang w:val="lt-LT"/>
        </w:rPr>
        <w:t>, kuri bus pateikta darbo grupei</w:t>
      </w:r>
      <w:r w:rsidRPr="00AB677D">
        <w:rPr>
          <w:rFonts w:ascii="Arial" w:hAnsi="Arial" w:cs="Arial"/>
          <w:sz w:val="24"/>
          <w:szCs w:val="24"/>
          <w:lang w:val="lt-LT"/>
        </w:rPr>
        <w:t xml:space="preserve"> </w:t>
      </w:r>
      <w:r w:rsidRPr="00AB677D">
        <w:rPr>
          <w:rFonts w:ascii="Arial" w:hAnsi="Arial" w:cs="Arial"/>
          <w:color w:val="000000" w:themeColor="text1"/>
          <w:sz w:val="24"/>
          <w:szCs w:val="24"/>
          <w:lang w:val="lt-LT"/>
        </w:rPr>
        <w:t>ir išlaidas pagrindžiančių dokumentų įstatymų numatyta tvarka patvirtintas kopijas kontrolę vykdančiam skyriui.</w:t>
      </w:r>
    </w:p>
    <w:p w14:paraId="5F292EBE" w14:textId="77777777" w:rsidR="004B70B5" w:rsidRPr="00AB677D" w:rsidRDefault="004B70B5" w:rsidP="001814C5">
      <w:pPr>
        <w:pStyle w:val="Antrat5"/>
        <w:spacing w:before="240" w:line="276" w:lineRule="auto"/>
        <w:ind w:firstLine="1134"/>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V SKYRIUS</w:t>
      </w:r>
    </w:p>
    <w:p w14:paraId="49F31B72" w14:textId="77777777" w:rsidR="004B70B5" w:rsidRPr="00AB677D" w:rsidRDefault="004B70B5" w:rsidP="001814C5">
      <w:pPr>
        <w:pStyle w:val="Antrat5"/>
        <w:spacing w:before="0" w:after="240" w:line="276" w:lineRule="auto"/>
        <w:ind w:firstLine="1134"/>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KONTROLĖ</w:t>
      </w:r>
    </w:p>
    <w:p w14:paraId="0E70B7E3" w14:textId="4EC38F20" w:rsidR="004B70B5" w:rsidRPr="00AB677D" w:rsidRDefault="0032757D"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2</w:t>
      </w:r>
      <w:r w:rsidR="00C26C37" w:rsidRPr="00AB677D">
        <w:rPr>
          <w:rFonts w:ascii="Arial" w:eastAsia="Calibri" w:hAnsi="Arial" w:cs="Arial"/>
          <w:kern w:val="0"/>
          <w:sz w:val="24"/>
          <w:szCs w:val="24"/>
          <w:lang w:val="lt-LT"/>
          <w14:ligatures w14:val="none"/>
        </w:rPr>
        <w:t>1</w:t>
      </w:r>
      <w:r w:rsidR="004B70B5" w:rsidRPr="00AB677D">
        <w:rPr>
          <w:rFonts w:ascii="Arial" w:eastAsia="Calibri" w:hAnsi="Arial" w:cs="Arial"/>
          <w:kern w:val="0"/>
          <w:sz w:val="24"/>
          <w:szCs w:val="24"/>
          <w:lang w:val="lt-LT"/>
          <w14:ligatures w14:val="none"/>
        </w:rPr>
        <w:t>. Už teisingos informacijos pateikimą paraiškoje ir tikslingą lėšų panaudojimą atsako Sutartį pasirašęs pareiškėjas.</w:t>
      </w:r>
    </w:p>
    <w:p w14:paraId="154B4048" w14:textId="396F8612"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2</w:t>
      </w:r>
      <w:r w:rsidR="00C26C37" w:rsidRPr="00AB677D">
        <w:rPr>
          <w:rFonts w:ascii="Arial" w:eastAsia="Calibri" w:hAnsi="Arial" w:cs="Arial"/>
          <w:kern w:val="0"/>
          <w:sz w:val="24"/>
          <w:szCs w:val="24"/>
          <w:lang w:val="lt-LT"/>
          <w14:ligatures w14:val="none"/>
        </w:rPr>
        <w:t>2</w:t>
      </w:r>
      <w:r w:rsidRPr="00AB677D">
        <w:rPr>
          <w:rFonts w:ascii="Arial" w:eastAsia="Calibri" w:hAnsi="Arial" w:cs="Arial"/>
          <w:kern w:val="0"/>
          <w:sz w:val="24"/>
          <w:szCs w:val="24"/>
          <w:lang w:val="lt-LT"/>
          <w14:ligatures w14:val="none"/>
        </w:rPr>
        <w:t>. Paaiškėjus, kad lėšos buvo panaudotos ne pagal paskirtį, pareiškėjas privalo lėšas grąžinti į Sutartyje nurodytą sąskaitą Sutartyje nustatyta tvarka ir terminais.</w:t>
      </w:r>
    </w:p>
    <w:p w14:paraId="02EDC235" w14:textId="6E166A40" w:rsidR="004B70B5" w:rsidRPr="00AB677D" w:rsidRDefault="004B70B5"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2</w:t>
      </w:r>
      <w:r w:rsidR="00C26C37" w:rsidRPr="00AB677D">
        <w:rPr>
          <w:rFonts w:ascii="Arial" w:eastAsia="Calibri" w:hAnsi="Arial" w:cs="Arial"/>
          <w:kern w:val="0"/>
          <w:sz w:val="24"/>
          <w:szCs w:val="24"/>
          <w:lang w:val="lt-LT"/>
          <w14:ligatures w14:val="none"/>
        </w:rPr>
        <w:t>3</w:t>
      </w:r>
      <w:r w:rsidRPr="00AB677D">
        <w:rPr>
          <w:rFonts w:ascii="Arial" w:eastAsia="Calibri" w:hAnsi="Arial" w:cs="Arial"/>
          <w:kern w:val="0"/>
          <w:sz w:val="24"/>
          <w:szCs w:val="24"/>
          <w:lang w:val="lt-LT"/>
          <w14:ligatures w14:val="none"/>
        </w:rPr>
        <w:t>. Pareiškėjai, ši</w:t>
      </w:r>
      <w:r w:rsidR="00B57C2A" w:rsidRPr="00AB677D">
        <w:rPr>
          <w:rFonts w:ascii="Arial" w:eastAsia="Calibri" w:hAnsi="Arial" w:cs="Arial"/>
          <w:kern w:val="0"/>
          <w:sz w:val="24"/>
          <w:szCs w:val="24"/>
          <w:lang w:val="lt-LT"/>
          <w14:ligatures w14:val="none"/>
        </w:rPr>
        <w:t>oje</w:t>
      </w:r>
      <w:r w:rsidRPr="00AB677D">
        <w:rPr>
          <w:rFonts w:ascii="Arial" w:eastAsia="Calibri" w:hAnsi="Arial" w:cs="Arial"/>
          <w:kern w:val="0"/>
          <w:sz w:val="24"/>
          <w:szCs w:val="24"/>
          <w:lang w:val="lt-LT"/>
          <w14:ligatures w14:val="none"/>
        </w:rPr>
        <w:t xml:space="preserve"> </w:t>
      </w:r>
      <w:r w:rsidR="00B57C2A" w:rsidRPr="00AB677D">
        <w:rPr>
          <w:rFonts w:ascii="Arial" w:eastAsia="Calibri" w:hAnsi="Arial" w:cs="Arial"/>
          <w:kern w:val="0"/>
          <w:sz w:val="24"/>
          <w:szCs w:val="24"/>
          <w:lang w:val="lt-LT"/>
          <w14:ligatures w14:val="none"/>
        </w:rPr>
        <w:t xml:space="preserve">Programoje </w:t>
      </w:r>
      <w:r w:rsidRPr="00AB677D">
        <w:rPr>
          <w:rFonts w:ascii="Arial" w:eastAsia="Calibri" w:hAnsi="Arial" w:cs="Arial"/>
          <w:kern w:val="0"/>
          <w:sz w:val="24"/>
          <w:szCs w:val="24"/>
          <w:lang w:val="lt-LT"/>
          <w14:ligatures w14:val="none"/>
        </w:rPr>
        <w:t>nustatytą finansavimą gavę neteisėtai, arba asmenys, prisidėję prie neteisėto finansavimo gavimo (sąmoningai pateikę ar patvirtinę klaidingus duomenis), atsako Lietuvos Respublikos įstatymų nustatyta tvarka.</w:t>
      </w:r>
    </w:p>
    <w:p w14:paraId="3F6D8A3E" w14:textId="5EB8282D" w:rsidR="00710BE6" w:rsidRPr="00AB677D" w:rsidRDefault="00710BE6"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 xml:space="preserve">24. </w:t>
      </w:r>
      <w:r w:rsidR="00716D2B" w:rsidRPr="00AB677D">
        <w:rPr>
          <w:rFonts w:ascii="Arial" w:eastAsia="Calibri" w:hAnsi="Arial" w:cs="Arial"/>
          <w:kern w:val="0"/>
          <w:sz w:val="24"/>
          <w:szCs w:val="24"/>
          <w:lang w:val="lt-LT"/>
          <w14:ligatures w14:val="none"/>
        </w:rPr>
        <w:t>Pareiškėjai, gavę finansavimą ir įsigiję inventorių, negali jo parduoti, perduoti ar kitaip suteikti teisę naudotis tretie</w:t>
      </w:r>
      <w:r w:rsidR="00994750" w:rsidRPr="00AB677D">
        <w:rPr>
          <w:rFonts w:ascii="Arial" w:eastAsia="Calibri" w:hAnsi="Arial" w:cs="Arial"/>
          <w:kern w:val="0"/>
          <w:sz w:val="24"/>
          <w:szCs w:val="24"/>
          <w:lang w:val="lt-LT"/>
          <w14:ligatures w14:val="none"/>
        </w:rPr>
        <w:t>sie</w:t>
      </w:r>
      <w:r w:rsidR="00716D2B" w:rsidRPr="00AB677D">
        <w:rPr>
          <w:rFonts w:ascii="Arial" w:eastAsia="Calibri" w:hAnsi="Arial" w:cs="Arial"/>
          <w:kern w:val="0"/>
          <w:sz w:val="24"/>
          <w:szCs w:val="24"/>
          <w:lang w:val="lt-LT"/>
          <w14:ligatures w14:val="none"/>
        </w:rPr>
        <w:t xml:space="preserve">ms asmenims </w:t>
      </w:r>
      <w:r w:rsidR="00A55C13" w:rsidRPr="00AB677D">
        <w:rPr>
          <w:rFonts w:ascii="Arial" w:eastAsia="Calibri" w:hAnsi="Arial" w:cs="Arial"/>
          <w:color w:val="000000" w:themeColor="text1"/>
          <w:kern w:val="0"/>
          <w:sz w:val="24"/>
          <w:szCs w:val="24"/>
          <w:lang w:val="lt-LT"/>
          <w14:ligatures w14:val="none"/>
        </w:rPr>
        <w:t>penkerius</w:t>
      </w:r>
      <w:r w:rsidR="00A55C13" w:rsidRPr="00AB677D">
        <w:rPr>
          <w:rFonts w:ascii="Arial" w:eastAsia="Calibri" w:hAnsi="Arial" w:cs="Arial"/>
          <w:b/>
          <w:bCs/>
          <w:color w:val="000000" w:themeColor="text1"/>
          <w:kern w:val="0"/>
          <w:sz w:val="24"/>
          <w:szCs w:val="24"/>
          <w:lang w:val="lt-LT"/>
          <w14:ligatures w14:val="none"/>
        </w:rPr>
        <w:t xml:space="preserve"> </w:t>
      </w:r>
      <w:r w:rsidR="00716D2B" w:rsidRPr="00AB677D">
        <w:rPr>
          <w:rFonts w:ascii="Arial" w:eastAsia="Calibri" w:hAnsi="Arial" w:cs="Arial"/>
          <w:kern w:val="0"/>
          <w:sz w:val="24"/>
          <w:szCs w:val="24"/>
          <w:lang w:val="lt-LT"/>
          <w14:ligatures w14:val="none"/>
        </w:rPr>
        <w:t>metus.</w:t>
      </w:r>
    </w:p>
    <w:p w14:paraId="33AE4AA5" w14:textId="3EFD9F42" w:rsidR="009972F0" w:rsidRPr="00AB677D" w:rsidRDefault="000D31F9"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 xml:space="preserve">25. </w:t>
      </w:r>
      <w:r w:rsidR="00F05D17" w:rsidRPr="00AB677D">
        <w:rPr>
          <w:rFonts w:ascii="Arial" w:eastAsia="Calibri" w:hAnsi="Arial" w:cs="Arial"/>
          <w:kern w:val="0"/>
          <w:sz w:val="24"/>
          <w:szCs w:val="24"/>
          <w:lang w:val="lt-LT"/>
          <w14:ligatures w14:val="none"/>
        </w:rPr>
        <w:t>L</w:t>
      </w:r>
      <w:r w:rsidR="004B70B5" w:rsidRPr="00AB677D">
        <w:rPr>
          <w:rFonts w:ascii="Arial" w:eastAsia="Calibri" w:hAnsi="Arial" w:cs="Arial"/>
          <w:kern w:val="0"/>
          <w:sz w:val="24"/>
          <w:szCs w:val="24"/>
          <w:lang w:val="lt-LT"/>
          <w14:ligatures w14:val="none"/>
        </w:rPr>
        <w:t>ėš</w:t>
      </w:r>
      <w:r w:rsidR="002B3A31" w:rsidRPr="00AB677D">
        <w:rPr>
          <w:rFonts w:ascii="Arial" w:eastAsia="Calibri" w:hAnsi="Arial" w:cs="Arial"/>
          <w:kern w:val="0"/>
          <w:sz w:val="24"/>
          <w:szCs w:val="24"/>
          <w:lang w:val="lt-LT"/>
          <w14:ligatures w14:val="none"/>
        </w:rPr>
        <w:t>ų</w:t>
      </w:r>
      <w:r w:rsidR="004B70B5" w:rsidRPr="00AB677D">
        <w:rPr>
          <w:rFonts w:ascii="Arial" w:eastAsia="Calibri" w:hAnsi="Arial" w:cs="Arial"/>
          <w:kern w:val="0"/>
          <w:sz w:val="24"/>
          <w:szCs w:val="24"/>
          <w:lang w:val="lt-LT"/>
          <w14:ligatures w14:val="none"/>
        </w:rPr>
        <w:t xml:space="preserve"> </w:t>
      </w:r>
      <w:r w:rsidR="00F05D17" w:rsidRPr="00AB677D">
        <w:rPr>
          <w:rFonts w:ascii="Arial" w:eastAsia="Calibri" w:hAnsi="Arial" w:cs="Arial"/>
          <w:kern w:val="0"/>
          <w:sz w:val="24"/>
          <w:szCs w:val="24"/>
          <w:lang w:val="lt-LT"/>
          <w14:ligatures w14:val="none"/>
        </w:rPr>
        <w:t xml:space="preserve">panaudojimą </w:t>
      </w:r>
      <w:r w:rsidR="004B70B5" w:rsidRPr="00AB677D">
        <w:rPr>
          <w:rFonts w:ascii="Arial" w:eastAsia="Calibri" w:hAnsi="Arial" w:cs="Arial"/>
          <w:kern w:val="0"/>
          <w:sz w:val="24"/>
          <w:szCs w:val="24"/>
          <w:lang w:val="lt-LT"/>
          <w14:ligatures w14:val="none"/>
        </w:rPr>
        <w:t xml:space="preserve">kontroliuoja </w:t>
      </w:r>
      <w:r w:rsidR="00466419" w:rsidRPr="00AB677D">
        <w:rPr>
          <w:rFonts w:ascii="Arial" w:eastAsia="Calibri" w:hAnsi="Arial" w:cs="Arial"/>
          <w:kern w:val="0"/>
          <w:sz w:val="24"/>
          <w:szCs w:val="24"/>
          <w:lang w:val="lt-LT"/>
          <w14:ligatures w14:val="none"/>
        </w:rPr>
        <w:t>Vyriausi</w:t>
      </w:r>
      <w:r w:rsidR="008D1F74" w:rsidRPr="00AB677D">
        <w:rPr>
          <w:rFonts w:ascii="Arial" w:eastAsia="Calibri" w:hAnsi="Arial" w:cs="Arial"/>
          <w:kern w:val="0"/>
          <w:sz w:val="24"/>
          <w:szCs w:val="24"/>
          <w:lang w:val="lt-LT"/>
          <w14:ligatures w14:val="none"/>
        </w:rPr>
        <w:t>as</w:t>
      </w:r>
      <w:r w:rsidR="00A642B6" w:rsidRPr="00AB677D">
        <w:rPr>
          <w:rFonts w:ascii="Arial" w:eastAsia="Calibri" w:hAnsi="Arial" w:cs="Arial"/>
          <w:kern w:val="0"/>
          <w:sz w:val="24"/>
          <w:szCs w:val="24"/>
          <w:lang w:val="lt-LT"/>
          <w14:ligatures w14:val="none"/>
        </w:rPr>
        <w:t>is</w:t>
      </w:r>
      <w:r w:rsidR="00466419" w:rsidRPr="00AB677D">
        <w:rPr>
          <w:rFonts w:ascii="Arial" w:eastAsia="Calibri" w:hAnsi="Arial" w:cs="Arial"/>
          <w:kern w:val="0"/>
          <w:sz w:val="24"/>
          <w:szCs w:val="24"/>
          <w:lang w:val="lt-LT"/>
          <w14:ligatures w14:val="none"/>
        </w:rPr>
        <w:t xml:space="preserve"> specialist</w:t>
      </w:r>
      <w:r w:rsidR="008D1F74" w:rsidRPr="00AB677D">
        <w:rPr>
          <w:rFonts w:ascii="Arial" w:eastAsia="Calibri" w:hAnsi="Arial" w:cs="Arial"/>
          <w:kern w:val="0"/>
          <w:sz w:val="24"/>
          <w:szCs w:val="24"/>
          <w:lang w:val="lt-LT"/>
          <w14:ligatures w14:val="none"/>
        </w:rPr>
        <w:t>as</w:t>
      </w:r>
      <w:r w:rsidR="004B70B5" w:rsidRPr="00AB677D">
        <w:rPr>
          <w:rFonts w:ascii="Arial" w:eastAsia="Calibri" w:hAnsi="Arial" w:cs="Arial"/>
          <w:kern w:val="0"/>
          <w:sz w:val="24"/>
          <w:szCs w:val="24"/>
          <w:lang w:val="lt-LT"/>
          <w14:ligatures w14:val="none"/>
        </w:rPr>
        <w:t xml:space="preserve">, prireikus – </w:t>
      </w:r>
      <w:r w:rsidR="004B70B5" w:rsidRPr="00AB677D">
        <w:rPr>
          <w:rFonts w:ascii="Arial" w:eastAsia="Times New Roman" w:hAnsi="Arial" w:cs="Arial"/>
          <w:kern w:val="0"/>
          <w:sz w:val="24"/>
          <w:szCs w:val="24"/>
          <w:lang w:val="lt-LT"/>
          <w14:ligatures w14:val="none"/>
        </w:rPr>
        <w:t>Savivaldybės</w:t>
      </w:r>
      <w:r w:rsidR="004B70B5" w:rsidRPr="00AB677D">
        <w:rPr>
          <w:rFonts w:ascii="Arial" w:eastAsia="Calibri" w:hAnsi="Arial" w:cs="Arial"/>
          <w:kern w:val="0"/>
          <w:sz w:val="24"/>
          <w:szCs w:val="24"/>
          <w:lang w:val="lt-LT"/>
          <w14:ligatures w14:val="none"/>
        </w:rPr>
        <w:t xml:space="preserve"> administracijos direktoriaus įsakymu sudaryta komisija.</w:t>
      </w:r>
    </w:p>
    <w:p w14:paraId="6E4E2654" w14:textId="2D2C9DF6" w:rsidR="00D1748A" w:rsidRPr="00AB677D" w:rsidRDefault="00A611A4" w:rsidP="001814C5">
      <w:pPr>
        <w:tabs>
          <w:tab w:val="left" w:pos="709"/>
        </w:tabs>
        <w:autoSpaceDE w:val="0"/>
        <w:autoSpaceDN w:val="0"/>
        <w:adjustRightInd w:val="0"/>
        <w:spacing w:after="0" w:line="276" w:lineRule="auto"/>
        <w:ind w:firstLine="1134"/>
        <w:jc w:val="both"/>
        <w:rPr>
          <w:rFonts w:ascii="Arial" w:hAnsi="Arial" w:cs="Arial"/>
          <w:kern w:val="0"/>
          <w:sz w:val="24"/>
          <w:szCs w:val="24"/>
          <w:lang w:val="lt-LT"/>
        </w:rPr>
      </w:pPr>
      <w:r w:rsidRPr="00AB677D">
        <w:rPr>
          <w:rFonts w:ascii="Arial" w:eastAsia="Times New Roman" w:hAnsi="Arial" w:cs="Arial"/>
          <w:color w:val="000000" w:themeColor="text1"/>
          <w:kern w:val="0"/>
          <w:sz w:val="24"/>
          <w:szCs w:val="24"/>
          <w:lang w:val="lt-LT"/>
          <w14:ligatures w14:val="none"/>
        </w:rPr>
        <w:t>26. Lėšų ir už jas įsigyto turto panaudojimo kontrolė vyksta kas pusmetį penkerius metus nuo Sutarties pasirašymo datos. Pareiškėjai Vyriausiajam specialistui pateikia iki naujo pusmečio 7 d. už praėjusį pusmetį ataskaitą, užpildydami lentelę pagal nurodytus punktus (Programos 2 priedą)</w:t>
      </w:r>
      <w:r w:rsidR="00760CE5" w:rsidRPr="00AB677D">
        <w:rPr>
          <w:rFonts w:ascii="Arial" w:eastAsia="Times New Roman" w:hAnsi="Arial" w:cs="Arial"/>
          <w:color w:val="000000" w:themeColor="text1"/>
          <w:kern w:val="0"/>
          <w:sz w:val="24"/>
          <w:szCs w:val="24"/>
          <w:lang w:val="lt-LT"/>
          <w14:ligatures w14:val="none"/>
        </w:rPr>
        <w:t>.</w:t>
      </w:r>
    </w:p>
    <w:p w14:paraId="6811D6C2" w14:textId="696F83B5" w:rsidR="00316824" w:rsidRPr="00AB677D" w:rsidRDefault="00316824" w:rsidP="001814C5">
      <w:pPr>
        <w:suppressAutoHyphens/>
        <w:autoSpaceDN w:val="0"/>
        <w:spacing w:after="0" w:line="276" w:lineRule="auto"/>
        <w:ind w:firstLine="1134"/>
        <w:jc w:val="both"/>
        <w:textAlignment w:val="center"/>
        <w:rPr>
          <w:rFonts w:ascii="Arial" w:hAnsi="Arial" w:cs="Arial"/>
          <w:sz w:val="24"/>
          <w:szCs w:val="24"/>
          <w:lang w:val="lt-LT"/>
        </w:rPr>
      </w:pPr>
      <w:r w:rsidRPr="00AB677D">
        <w:rPr>
          <w:rFonts w:ascii="Arial" w:hAnsi="Arial" w:cs="Arial"/>
          <w:sz w:val="24"/>
          <w:szCs w:val="24"/>
          <w:lang w:val="lt-LT"/>
        </w:rPr>
        <w:t>27. Metinės ataskaitos pristatomos Darbo grupei, posėdžio metu  priimamas sprendimas dėl lėšų panaudojimo tikslingumo.</w:t>
      </w:r>
    </w:p>
    <w:p w14:paraId="72267951" w14:textId="6E937770" w:rsidR="00EE38A0" w:rsidRPr="00AB677D" w:rsidRDefault="00EE38A0" w:rsidP="001814C5">
      <w:pPr>
        <w:suppressAutoHyphens/>
        <w:autoSpaceDN w:val="0"/>
        <w:spacing w:after="0" w:line="276" w:lineRule="auto"/>
        <w:ind w:firstLine="1134"/>
        <w:jc w:val="both"/>
        <w:textAlignment w:val="center"/>
        <w:rPr>
          <w:rFonts w:ascii="Arial" w:hAnsi="Arial" w:cs="Arial"/>
          <w:sz w:val="24"/>
          <w:szCs w:val="24"/>
          <w:lang w:val="lt-LT"/>
        </w:rPr>
      </w:pPr>
      <w:r w:rsidRPr="00AB677D">
        <w:rPr>
          <w:rFonts w:ascii="Arial" w:hAnsi="Arial" w:cs="Arial"/>
          <w:sz w:val="24"/>
          <w:szCs w:val="24"/>
          <w:lang w:val="lt-LT"/>
        </w:rPr>
        <w:t>2</w:t>
      </w:r>
      <w:r w:rsidR="00A611A4" w:rsidRPr="00AB677D">
        <w:rPr>
          <w:rFonts w:ascii="Arial" w:hAnsi="Arial" w:cs="Arial"/>
          <w:sz w:val="24"/>
          <w:szCs w:val="24"/>
          <w:lang w:val="lt-LT"/>
        </w:rPr>
        <w:t>8</w:t>
      </w:r>
      <w:r w:rsidRPr="00AB677D">
        <w:rPr>
          <w:rFonts w:ascii="Arial" w:hAnsi="Arial" w:cs="Arial"/>
          <w:sz w:val="24"/>
          <w:szCs w:val="24"/>
          <w:lang w:val="lt-LT"/>
        </w:rPr>
        <w:t>.</w:t>
      </w:r>
      <w:r w:rsidRPr="00AB677D">
        <w:rPr>
          <w:rStyle w:val="AntratsDiagrama"/>
          <w:lang w:val="lt-LT"/>
        </w:rPr>
        <w:t xml:space="preserve"> </w:t>
      </w:r>
      <w:r w:rsidR="008D1F74" w:rsidRPr="00AB677D">
        <w:rPr>
          <w:rStyle w:val="cf01"/>
          <w:rFonts w:ascii="Arial" w:hAnsi="Arial" w:cs="Arial"/>
          <w:sz w:val="24"/>
          <w:szCs w:val="24"/>
          <w:lang w:val="lt-LT"/>
        </w:rPr>
        <w:t>N</w:t>
      </w:r>
      <w:r w:rsidRPr="00AB677D">
        <w:rPr>
          <w:rStyle w:val="cf01"/>
          <w:rFonts w:ascii="Arial" w:hAnsi="Arial" w:cs="Arial"/>
          <w:sz w:val="24"/>
          <w:szCs w:val="24"/>
          <w:lang w:val="lt-LT"/>
        </w:rPr>
        <w:t xml:space="preserve">evykdant </w:t>
      </w:r>
      <w:r w:rsidR="00760CE5" w:rsidRPr="00AB677D">
        <w:rPr>
          <w:rStyle w:val="cf01"/>
          <w:rFonts w:ascii="Arial" w:hAnsi="Arial" w:cs="Arial"/>
          <w:sz w:val="24"/>
          <w:szCs w:val="24"/>
          <w:lang w:val="lt-LT"/>
        </w:rPr>
        <w:t>S</w:t>
      </w:r>
      <w:r w:rsidRPr="00AB677D">
        <w:rPr>
          <w:rStyle w:val="cf01"/>
          <w:rFonts w:ascii="Arial" w:hAnsi="Arial" w:cs="Arial"/>
          <w:sz w:val="24"/>
          <w:szCs w:val="24"/>
          <w:lang w:val="lt-LT"/>
        </w:rPr>
        <w:t xml:space="preserve">utartyje numatytos veikos, </w:t>
      </w:r>
      <w:r w:rsidR="00A642B6" w:rsidRPr="00AB677D">
        <w:rPr>
          <w:rStyle w:val="cf01"/>
          <w:rFonts w:ascii="Arial" w:hAnsi="Arial" w:cs="Arial"/>
          <w:sz w:val="24"/>
          <w:szCs w:val="24"/>
          <w:lang w:val="lt-LT"/>
        </w:rPr>
        <w:t>atein</w:t>
      </w:r>
      <w:r w:rsidRPr="00AB677D">
        <w:rPr>
          <w:rStyle w:val="cf01"/>
          <w:rFonts w:ascii="Arial" w:hAnsi="Arial" w:cs="Arial"/>
          <w:sz w:val="24"/>
          <w:szCs w:val="24"/>
          <w:lang w:val="lt-LT"/>
        </w:rPr>
        <w:t>ančius dvejus metus finansavimas nebus skiriamas</w:t>
      </w:r>
      <w:r w:rsidR="00A642B6" w:rsidRPr="00AB677D">
        <w:rPr>
          <w:rStyle w:val="cf01"/>
          <w:rFonts w:ascii="Arial" w:hAnsi="Arial" w:cs="Arial"/>
          <w:sz w:val="24"/>
          <w:szCs w:val="24"/>
          <w:lang w:val="lt-LT"/>
        </w:rPr>
        <w:t>.</w:t>
      </w:r>
    </w:p>
    <w:p w14:paraId="14244668" w14:textId="1449911F" w:rsidR="004B70B5" w:rsidRPr="00AB677D" w:rsidRDefault="00A611A4" w:rsidP="001814C5">
      <w:pPr>
        <w:suppressAutoHyphens/>
        <w:autoSpaceDN w:val="0"/>
        <w:spacing w:after="24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29</w:t>
      </w:r>
      <w:r w:rsidR="004B70B5" w:rsidRPr="00AB677D">
        <w:rPr>
          <w:rFonts w:ascii="Arial" w:eastAsia="Calibri" w:hAnsi="Arial" w:cs="Arial"/>
          <w:kern w:val="0"/>
          <w:sz w:val="24"/>
          <w:szCs w:val="24"/>
          <w:lang w:val="lt-LT"/>
          <w14:ligatures w14:val="none"/>
        </w:rPr>
        <w:t xml:space="preserve">. Savivaldybės administracijos direktoriaus įsakymai dėl </w:t>
      </w:r>
      <w:r w:rsidR="00F05D17" w:rsidRPr="00AB677D">
        <w:rPr>
          <w:rFonts w:ascii="Arial" w:eastAsia="Calibri" w:hAnsi="Arial" w:cs="Arial"/>
          <w:kern w:val="0"/>
          <w:sz w:val="24"/>
          <w:szCs w:val="24"/>
          <w:lang w:val="lt-LT"/>
          <w14:ligatures w14:val="none"/>
        </w:rPr>
        <w:t xml:space="preserve">finansuojamų </w:t>
      </w:r>
      <w:r w:rsidR="004B70B5" w:rsidRPr="00AB677D">
        <w:rPr>
          <w:rFonts w:ascii="Arial" w:eastAsia="Calibri" w:hAnsi="Arial" w:cs="Arial"/>
          <w:kern w:val="0"/>
          <w:sz w:val="24"/>
          <w:szCs w:val="24"/>
          <w:lang w:val="lt-LT"/>
          <w14:ligatures w14:val="none"/>
        </w:rPr>
        <w:t>paraiškų patvirtinimo gali būti skundžiami Lietuvos Respublikos teisės aktų nustatyta tvarka.</w:t>
      </w:r>
    </w:p>
    <w:p w14:paraId="4EADB336" w14:textId="77777777" w:rsidR="004B70B5" w:rsidRPr="00AB677D" w:rsidRDefault="004B70B5" w:rsidP="001814C5">
      <w:pPr>
        <w:pStyle w:val="Antrat6"/>
        <w:spacing w:before="240" w:line="276" w:lineRule="auto"/>
        <w:ind w:firstLine="1134"/>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VI SKYRIUS</w:t>
      </w:r>
    </w:p>
    <w:p w14:paraId="78C0F7A1" w14:textId="77777777" w:rsidR="004B70B5" w:rsidRPr="00AB677D" w:rsidRDefault="004B70B5" w:rsidP="001814C5">
      <w:pPr>
        <w:pStyle w:val="Antrat6"/>
        <w:spacing w:before="0" w:after="240" w:line="276" w:lineRule="auto"/>
        <w:ind w:firstLine="1134"/>
        <w:jc w:val="center"/>
        <w:rPr>
          <w:rFonts w:ascii="Arial" w:eastAsia="Calibri" w:hAnsi="Arial" w:cs="Arial"/>
          <w:b/>
          <w:bCs/>
          <w:color w:val="auto"/>
          <w:sz w:val="24"/>
          <w:szCs w:val="24"/>
          <w:lang w:val="lt-LT"/>
        </w:rPr>
      </w:pPr>
      <w:r w:rsidRPr="00AB677D">
        <w:rPr>
          <w:rFonts w:ascii="Arial" w:eastAsia="Calibri" w:hAnsi="Arial" w:cs="Arial"/>
          <w:b/>
          <w:bCs/>
          <w:color w:val="auto"/>
          <w:sz w:val="24"/>
          <w:szCs w:val="24"/>
          <w:lang w:val="lt-LT"/>
        </w:rPr>
        <w:t>BAIGIAMOSIOS NUOSTATOS</w:t>
      </w:r>
    </w:p>
    <w:p w14:paraId="1DE8D39A" w14:textId="0BE507D2" w:rsidR="004B70B5" w:rsidRPr="00AB677D" w:rsidRDefault="002E6AAC"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3</w:t>
      </w:r>
      <w:r w:rsidR="00A611A4" w:rsidRPr="00AB677D">
        <w:rPr>
          <w:rFonts w:ascii="Arial" w:eastAsia="Calibri" w:hAnsi="Arial" w:cs="Arial"/>
          <w:kern w:val="0"/>
          <w:sz w:val="24"/>
          <w:szCs w:val="24"/>
          <w:lang w:val="lt-LT"/>
          <w14:ligatures w14:val="none"/>
        </w:rPr>
        <w:t>0</w:t>
      </w:r>
      <w:r w:rsidR="004B70B5" w:rsidRPr="00AB677D">
        <w:rPr>
          <w:rFonts w:ascii="Arial" w:eastAsia="Calibri" w:hAnsi="Arial" w:cs="Arial"/>
          <w:kern w:val="0"/>
          <w:sz w:val="24"/>
          <w:szCs w:val="24"/>
          <w:lang w:val="lt-LT"/>
          <w14:ligatures w14:val="none"/>
        </w:rPr>
        <w:t>. Už šio</w:t>
      </w:r>
      <w:r w:rsidR="00B57C2A" w:rsidRPr="00AB677D">
        <w:rPr>
          <w:rFonts w:ascii="Arial" w:eastAsia="Calibri" w:hAnsi="Arial" w:cs="Arial"/>
          <w:kern w:val="0"/>
          <w:sz w:val="24"/>
          <w:szCs w:val="24"/>
          <w:lang w:val="lt-LT"/>
          <w14:ligatures w14:val="none"/>
        </w:rPr>
        <w:t>s</w:t>
      </w:r>
      <w:r w:rsidR="004B70B5" w:rsidRPr="00AB677D">
        <w:rPr>
          <w:rFonts w:ascii="Arial" w:eastAsia="Calibri" w:hAnsi="Arial" w:cs="Arial"/>
          <w:kern w:val="0"/>
          <w:sz w:val="24"/>
          <w:szCs w:val="24"/>
          <w:lang w:val="lt-LT"/>
          <w14:ligatures w14:val="none"/>
        </w:rPr>
        <w:t xml:space="preserve"> </w:t>
      </w:r>
      <w:r w:rsidR="00B57C2A" w:rsidRPr="00AB677D">
        <w:rPr>
          <w:rFonts w:ascii="Arial" w:eastAsia="Calibri" w:hAnsi="Arial" w:cs="Arial"/>
          <w:kern w:val="0"/>
          <w:sz w:val="24"/>
          <w:szCs w:val="24"/>
          <w:lang w:val="lt-LT"/>
          <w14:ligatures w14:val="none"/>
        </w:rPr>
        <w:t xml:space="preserve">Programos </w:t>
      </w:r>
      <w:r w:rsidR="004B70B5" w:rsidRPr="00AB677D">
        <w:rPr>
          <w:rFonts w:ascii="Arial" w:eastAsia="Calibri" w:hAnsi="Arial" w:cs="Arial"/>
          <w:kern w:val="0"/>
          <w:sz w:val="24"/>
          <w:szCs w:val="24"/>
          <w:lang w:val="lt-LT"/>
          <w14:ligatures w14:val="none"/>
        </w:rPr>
        <w:t>vykdymą ir kontrolę atsakinga</w:t>
      </w:r>
      <w:r w:rsidR="00466419" w:rsidRPr="00AB677D">
        <w:rPr>
          <w:rFonts w:ascii="Arial" w:eastAsia="Calibri" w:hAnsi="Arial" w:cs="Arial"/>
          <w:kern w:val="0"/>
          <w:sz w:val="24"/>
          <w:szCs w:val="24"/>
          <w:lang w:val="lt-LT"/>
          <w14:ligatures w14:val="none"/>
        </w:rPr>
        <w:t xml:space="preserve"> Vyriausi</w:t>
      </w:r>
      <w:r w:rsidR="008D1F74" w:rsidRPr="00AB677D">
        <w:rPr>
          <w:rFonts w:ascii="Arial" w:eastAsia="Calibri" w:hAnsi="Arial" w:cs="Arial"/>
          <w:kern w:val="0"/>
          <w:sz w:val="24"/>
          <w:szCs w:val="24"/>
          <w:lang w:val="lt-LT"/>
          <w14:ligatures w14:val="none"/>
        </w:rPr>
        <w:t>as</w:t>
      </w:r>
      <w:r w:rsidR="00A642B6" w:rsidRPr="00AB677D">
        <w:rPr>
          <w:rFonts w:ascii="Arial" w:eastAsia="Calibri" w:hAnsi="Arial" w:cs="Arial"/>
          <w:kern w:val="0"/>
          <w:sz w:val="24"/>
          <w:szCs w:val="24"/>
          <w:lang w:val="lt-LT"/>
          <w14:ligatures w14:val="none"/>
        </w:rPr>
        <w:t>is</w:t>
      </w:r>
      <w:r w:rsidR="00466419" w:rsidRPr="00AB677D">
        <w:rPr>
          <w:rFonts w:ascii="Arial" w:eastAsia="Calibri" w:hAnsi="Arial" w:cs="Arial"/>
          <w:kern w:val="0"/>
          <w:sz w:val="24"/>
          <w:szCs w:val="24"/>
          <w:lang w:val="lt-LT"/>
          <w14:ligatures w14:val="none"/>
        </w:rPr>
        <w:t xml:space="preserve"> specialist</w:t>
      </w:r>
      <w:r w:rsidR="008D1F74" w:rsidRPr="00AB677D">
        <w:rPr>
          <w:rFonts w:ascii="Arial" w:eastAsia="Calibri" w:hAnsi="Arial" w:cs="Arial"/>
          <w:kern w:val="0"/>
          <w:sz w:val="24"/>
          <w:szCs w:val="24"/>
          <w:lang w:val="lt-LT"/>
          <w14:ligatures w14:val="none"/>
        </w:rPr>
        <w:t>as</w:t>
      </w:r>
      <w:r w:rsidR="004B70B5" w:rsidRPr="00AB677D">
        <w:rPr>
          <w:rFonts w:ascii="Arial" w:eastAsia="Calibri" w:hAnsi="Arial" w:cs="Arial"/>
          <w:kern w:val="0"/>
          <w:sz w:val="24"/>
          <w:szCs w:val="24"/>
          <w:lang w:val="lt-LT"/>
          <w14:ligatures w14:val="none"/>
        </w:rPr>
        <w:t>.</w:t>
      </w:r>
    </w:p>
    <w:p w14:paraId="080A7505" w14:textId="572B8C40" w:rsidR="004B70B5" w:rsidRPr="00AB677D" w:rsidRDefault="002E6AAC" w:rsidP="001814C5">
      <w:pPr>
        <w:suppressAutoHyphens/>
        <w:autoSpaceDN w:val="0"/>
        <w:spacing w:after="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Times New Roman" w:hAnsi="Arial" w:cs="Arial"/>
          <w:kern w:val="0"/>
          <w:sz w:val="24"/>
          <w:szCs w:val="24"/>
          <w:lang w:val="lt-LT"/>
          <w14:ligatures w14:val="none"/>
        </w:rPr>
        <w:t>3</w:t>
      </w:r>
      <w:r w:rsidR="00A611A4" w:rsidRPr="00AB677D">
        <w:rPr>
          <w:rFonts w:ascii="Arial" w:eastAsia="Times New Roman" w:hAnsi="Arial" w:cs="Arial"/>
          <w:kern w:val="0"/>
          <w:sz w:val="24"/>
          <w:szCs w:val="24"/>
          <w:lang w:val="lt-LT"/>
          <w14:ligatures w14:val="none"/>
        </w:rPr>
        <w:t>1</w:t>
      </w:r>
      <w:r w:rsidR="004B70B5" w:rsidRPr="00AB677D">
        <w:rPr>
          <w:rFonts w:ascii="Arial" w:eastAsia="Times New Roman" w:hAnsi="Arial" w:cs="Arial"/>
          <w:kern w:val="0"/>
          <w:sz w:val="24"/>
          <w:szCs w:val="24"/>
          <w:lang w:val="lt-LT"/>
          <w14:ligatures w14:val="none"/>
        </w:rPr>
        <w:t xml:space="preserve">. </w:t>
      </w:r>
      <w:r w:rsidR="004B70B5" w:rsidRPr="00AB677D">
        <w:rPr>
          <w:rFonts w:ascii="Arial" w:eastAsia="Calibri" w:hAnsi="Arial" w:cs="Arial"/>
          <w:kern w:val="0"/>
          <w:sz w:val="24"/>
          <w:szCs w:val="24"/>
          <w:lang w:val="lt-LT"/>
          <w14:ligatures w14:val="none"/>
        </w:rPr>
        <w:t xml:space="preserve">Dokumentai saugomi Savivaldybės administracijoje Lietuvos Respublikos dokumentų ir archyvų įstatymo nustatyta tvarka. </w:t>
      </w:r>
    </w:p>
    <w:p w14:paraId="1437EB87" w14:textId="711A0B27" w:rsidR="004B70B5" w:rsidRPr="00AB677D" w:rsidRDefault="000D31F9" w:rsidP="001814C5">
      <w:pPr>
        <w:suppressAutoHyphens/>
        <w:autoSpaceDN w:val="0"/>
        <w:spacing w:after="240" w:line="276" w:lineRule="auto"/>
        <w:ind w:firstLine="1134"/>
        <w:jc w:val="both"/>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3</w:t>
      </w:r>
      <w:r w:rsidR="00A611A4" w:rsidRPr="00AB677D">
        <w:rPr>
          <w:rFonts w:ascii="Arial" w:eastAsia="Calibri" w:hAnsi="Arial" w:cs="Arial"/>
          <w:kern w:val="0"/>
          <w:sz w:val="24"/>
          <w:szCs w:val="24"/>
          <w:lang w:val="lt-LT"/>
          <w14:ligatures w14:val="none"/>
        </w:rPr>
        <w:t>2</w:t>
      </w:r>
      <w:r w:rsidR="004B70B5" w:rsidRPr="00AB677D">
        <w:rPr>
          <w:rFonts w:ascii="Arial" w:eastAsia="Calibri" w:hAnsi="Arial" w:cs="Arial"/>
          <w:kern w:val="0"/>
          <w:sz w:val="24"/>
          <w:szCs w:val="24"/>
          <w:lang w:val="lt-LT"/>
          <w14:ligatures w14:val="none"/>
        </w:rPr>
        <w:t>. Ginčai dėl šio</w:t>
      </w:r>
      <w:r w:rsidR="00B57C2A" w:rsidRPr="00AB677D">
        <w:rPr>
          <w:rFonts w:ascii="Arial" w:eastAsia="Calibri" w:hAnsi="Arial" w:cs="Arial"/>
          <w:kern w:val="0"/>
          <w:sz w:val="24"/>
          <w:szCs w:val="24"/>
          <w:lang w:val="lt-LT"/>
          <w14:ligatures w14:val="none"/>
        </w:rPr>
        <w:t>s</w:t>
      </w:r>
      <w:r w:rsidR="004B70B5" w:rsidRPr="00AB677D">
        <w:rPr>
          <w:rFonts w:ascii="Arial" w:eastAsia="Calibri" w:hAnsi="Arial" w:cs="Arial"/>
          <w:kern w:val="0"/>
          <w:sz w:val="24"/>
          <w:szCs w:val="24"/>
          <w:lang w:val="lt-LT"/>
          <w14:ligatures w14:val="none"/>
        </w:rPr>
        <w:t xml:space="preserve"> </w:t>
      </w:r>
      <w:r w:rsidR="00B57C2A" w:rsidRPr="00AB677D">
        <w:rPr>
          <w:rFonts w:ascii="Arial" w:eastAsia="Calibri" w:hAnsi="Arial" w:cs="Arial"/>
          <w:kern w:val="0"/>
          <w:sz w:val="24"/>
          <w:szCs w:val="24"/>
          <w:lang w:val="lt-LT"/>
          <w14:ligatures w14:val="none"/>
        </w:rPr>
        <w:t xml:space="preserve">Programos </w:t>
      </w:r>
      <w:r w:rsidR="004B70B5" w:rsidRPr="00AB677D">
        <w:rPr>
          <w:rFonts w:ascii="Arial" w:eastAsia="Calibri" w:hAnsi="Arial" w:cs="Arial"/>
          <w:kern w:val="0"/>
          <w:sz w:val="24"/>
          <w:szCs w:val="24"/>
          <w:lang w:val="lt-LT"/>
          <w14:ligatures w14:val="none"/>
        </w:rPr>
        <w:t>taikymo sprendžiami teisės aktų nustatyta tvarka.</w:t>
      </w:r>
    </w:p>
    <w:p w14:paraId="4053620D" w14:textId="77777777" w:rsidR="004B70B5" w:rsidRPr="00AB677D" w:rsidRDefault="004B70B5" w:rsidP="009C2925">
      <w:pPr>
        <w:suppressAutoHyphens/>
        <w:autoSpaceDN w:val="0"/>
        <w:spacing w:after="120" w:line="276" w:lineRule="auto"/>
        <w:ind w:firstLine="567"/>
        <w:jc w:val="center"/>
        <w:textAlignment w:val="center"/>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__________________________</w:t>
      </w:r>
    </w:p>
    <w:p w14:paraId="59E5558D" w14:textId="77777777" w:rsidR="004B70B5" w:rsidRPr="00AB677D" w:rsidRDefault="004B70B5" w:rsidP="004B70B5">
      <w:pPr>
        <w:spacing w:after="120" w:line="276" w:lineRule="auto"/>
        <w:jc w:val="both"/>
        <w:rPr>
          <w:rFonts w:ascii="Arial" w:eastAsia="Calibri" w:hAnsi="Arial" w:cs="Arial"/>
          <w:kern w:val="0"/>
          <w:sz w:val="24"/>
          <w:szCs w:val="24"/>
          <w:lang w:val="lt-LT"/>
          <w14:ligatures w14:val="none"/>
        </w:rPr>
        <w:sectPr w:rsidR="004B70B5" w:rsidRPr="00AB677D" w:rsidSect="001814C5">
          <w:headerReference w:type="default" r:id="rId10"/>
          <w:pgSz w:w="11906" w:h="16838" w:code="9"/>
          <w:pgMar w:top="1134" w:right="567" w:bottom="1134" w:left="1701" w:header="567" w:footer="567" w:gutter="0"/>
          <w:pgNumType w:start="1"/>
          <w:cols w:space="1296"/>
          <w:titlePg/>
          <w:docGrid w:linePitch="360"/>
        </w:sectPr>
      </w:pPr>
    </w:p>
    <w:p w14:paraId="4E0FF157" w14:textId="77777777" w:rsidR="004B70B5" w:rsidRPr="00AB677D" w:rsidRDefault="004B70B5" w:rsidP="001814C5">
      <w:pPr>
        <w:spacing w:after="0" w:line="276" w:lineRule="auto"/>
        <w:ind w:firstLine="5670"/>
        <w:jc w:val="both"/>
        <w:rPr>
          <w:rFonts w:ascii="Arial" w:eastAsia="Times New Roman" w:hAnsi="Arial" w:cs="Arial"/>
          <w:kern w:val="0"/>
          <w:sz w:val="24"/>
          <w:szCs w:val="24"/>
          <w:lang w:val="lt-LT"/>
          <w14:ligatures w14:val="none"/>
        </w:rPr>
      </w:pPr>
      <w:r w:rsidRPr="00AB677D">
        <w:rPr>
          <w:rFonts w:ascii="Arial" w:eastAsia="Times New Roman" w:hAnsi="Arial" w:cs="Arial"/>
          <w:kern w:val="0"/>
          <w:sz w:val="24"/>
          <w:szCs w:val="24"/>
          <w:lang w:val="lt-LT"/>
          <w14:ligatures w14:val="none"/>
        </w:rPr>
        <w:lastRenderedPageBreak/>
        <w:t xml:space="preserve">Pilietinio pasipriešinimo organizacijų rėmimo </w:t>
      </w:r>
    </w:p>
    <w:p w14:paraId="54AA7EC1" w14:textId="209FC66D" w:rsidR="004B70B5" w:rsidRPr="00AB677D" w:rsidRDefault="004B70B5" w:rsidP="001814C5">
      <w:pPr>
        <w:spacing w:after="0" w:line="276" w:lineRule="auto"/>
        <w:ind w:firstLine="5670"/>
        <w:jc w:val="both"/>
        <w:rPr>
          <w:rFonts w:ascii="Arial" w:eastAsia="Times New Roman" w:hAnsi="Arial" w:cs="Arial"/>
          <w:strike/>
          <w:kern w:val="0"/>
          <w:sz w:val="24"/>
          <w:szCs w:val="24"/>
          <w:lang w:val="lt-LT" w:eastAsia="lt-LT"/>
          <w14:ligatures w14:val="none"/>
        </w:rPr>
      </w:pPr>
      <w:r w:rsidRPr="00AB677D">
        <w:rPr>
          <w:rFonts w:ascii="Arial" w:eastAsia="Times New Roman" w:hAnsi="Arial" w:cs="Arial"/>
          <w:kern w:val="0"/>
          <w:sz w:val="24"/>
          <w:szCs w:val="24"/>
          <w:lang w:val="lt-LT"/>
          <w14:ligatures w14:val="none"/>
        </w:rPr>
        <w:t xml:space="preserve">Klaipėdos rajone </w:t>
      </w:r>
      <w:r w:rsidR="00272A27" w:rsidRPr="00AB677D">
        <w:rPr>
          <w:rFonts w:ascii="Arial" w:eastAsia="Times New Roman" w:hAnsi="Arial" w:cs="Arial"/>
          <w:kern w:val="0"/>
          <w:sz w:val="24"/>
          <w:szCs w:val="24"/>
          <w:lang w:val="lt-LT"/>
          <w14:ligatures w14:val="none"/>
        </w:rPr>
        <w:t>p</w:t>
      </w:r>
      <w:r w:rsidR="00A562CC" w:rsidRPr="00AB677D">
        <w:rPr>
          <w:rFonts w:ascii="Arial" w:eastAsia="Times New Roman" w:hAnsi="Arial" w:cs="Arial"/>
          <w:kern w:val="0"/>
          <w:sz w:val="24"/>
          <w:szCs w:val="24"/>
          <w:lang w:val="lt-LT"/>
          <w14:ligatures w14:val="none"/>
        </w:rPr>
        <w:t>rogramos</w:t>
      </w:r>
    </w:p>
    <w:p w14:paraId="2BCD9E63" w14:textId="77777777" w:rsidR="004B70B5" w:rsidRPr="00AB677D" w:rsidRDefault="004B70B5" w:rsidP="001814C5">
      <w:pPr>
        <w:spacing w:after="360" w:line="276" w:lineRule="auto"/>
        <w:ind w:firstLine="5670"/>
        <w:jc w:val="both"/>
        <w:rPr>
          <w:rFonts w:ascii="Arial" w:eastAsia="Times New Roman" w:hAnsi="Arial" w:cs="Arial"/>
          <w:kern w:val="0"/>
          <w:sz w:val="24"/>
          <w:szCs w:val="24"/>
          <w:lang w:val="lt-LT" w:eastAsia="lt-LT"/>
          <w14:ligatures w14:val="none"/>
        </w:rPr>
      </w:pPr>
      <w:r w:rsidRPr="00AB677D">
        <w:rPr>
          <w:rFonts w:ascii="Arial" w:eastAsia="Times New Roman" w:hAnsi="Arial" w:cs="Arial"/>
          <w:kern w:val="0"/>
          <w:sz w:val="24"/>
          <w:szCs w:val="24"/>
          <w:lang w:val="lt-LT" w:eastAsia="lt-LT"/>
          <w14:ligatures w14:val="none"/>
        </w:rPr>
        <w:t>1 priedas</w:t>
      </w:r>
    </w:p>
    <w:p w14:paraId="3BF8A93F" w14:textId="45839022" w:rsidR="004B70B5" w:rsidRPr="00AB677D" w:rsidRDefault="004B70B5" w:rsidP="00B90A62">
      <w:pPr>
        <w:spacing w:after="240" w:line="276" w:lineRule="auto"/>
        <w:jc w:val="center"/>
        <w:rPr>
          <w:rFonts w:ascii="Arial" w:eastAsia="Times New Roman" w:hAnsi="Arial" w:cs="Arial"/>
          <w:b/>
          <w:bCs/>
          <w:kern w:val="0"/>
          <w:sz w:val="24"/>
          <w:szCs w:val="24"/>
          <w:lang w:val="lt-LT" w:eastAsia="lt-LT"/>
          <w14:ligatures w14:val="none"/>
        </w:rPr>
      </w:pPr>
      <w:r w:rsidRPr="00AB677D">
        <w:rPr>
          <w:rFonts w:ascii="Arial" w:eastAsia="Times New Roman" w:hAnsi="Arial" w:cs="Arial"/>
          <w:b/>
          <w:bCs/>
          <w:caps/>
          <w:kern w:val="0"/>
          <w:sz w:val="24"/>
          <w:szCs w:val="24"/>
          <w:lang w:val="lt-LT" w:eastAsia="lt-LT"/>
          <w14:ligatures w14:val="none"/>
        </w:rPr>
        <w:t>(</w:t>
      </w:r>
      <w:r w:rsidRPr="00AB677D">
        <w:rPr>
          <w:rFonts w:ascii="Arial" w:eastAsia="Times New Roman" w:hAnsi="Arial" w:cs="Arial"/>
          <w:b/>
          <w:bCs/>
          <w:kern w:val="0"/>
          <w:sz w:val="24"/>
          <w:szCs w:val="24"/>
          <w:lang w:val="lt-LT" w:eastAsia="lt-LT"/>
          <w14:ligatures w14:val="none"/>
        </w:rPr>
        <w:t>Paraiškos formos pavyzdys)</w:t>
      </w:r>
    </w:p>
    <w:p w14:paraId="4D81B1AC" w14:textId="4725CD9D" w:rsidR="004B70B5" w:rsidRPr="00AB677D" w:rsidRDefault="004B70B5" w:rsidP="004B70B5">
      <w:pPr>
        <w:spacing w:after="120" w:line="276" w:lineRule="auto"/>
        <w:jc w:val="both"/>
        <w:rPr>
          <w:rFonts w:ascii="Arial" w:eastAsia="Calibri" w:hAnsi="Arial" w:cs="Arial"/>
          <w:i/>
          <w:kern w:val="0"/>
          <w:sz w:val="24"/>
          <w:szCs w:val="24"/>
          <w:lang w:val="lt-LT" w:eastAsia="lt-LT"/>
          <w14:ligatures w14:val="none"/>
        </w:rPr>
      </w:pPr>
      <w:r w:rsidRPr="00AB677D">
        <w:rPr>
          <w:rFonts w:ascii="Arial" w:eastAsia="Calibri" w:hAnsi="Arial" w:cs="Arial"/>
          <w:i/>
          <w:kern w:val="0"/>
          <w:sz w:val="24"/>
          <w:szCs w:val="24"/>
          <w:lang w:val="lt-LT" w:eastAsia="lt-LT"/>
          <w14:ligatures w14:val="none"/>
        </w:rPr>
        <w:t>________________________________________________________________________</w:t>
      </w:r>
    </w:p>
    <w:p w14:paraId="038A00E2" w14:textId="77777777" w:rsidR="004B70B5" w:rsidRPr="00AB677D" w:rsidRDefault="004B70B5" w:rsidP="004B70B5">
      <w:pPr>
        <w:spacing w:after="120" w:line="276" w:lineRule="auto"/>
        <w:jc w:val="both"/>
        <w:rPr>
          <w:rFonts w:ascii="Arial" w:eastAsia="Calibri" w:hAnsi="Arial" w:cs="Arial"/>
          <w:i/>
          <w:kern w:val="0"/>
          <w:sz w:val="24"/>
          <w:szCs w:val="24"/>
          <w:lang w:val="lt-LT" w:eastAsia="lt-LT"/>
          <w14:ligatures w14:val="none"/>
        </w:rPr>
      </w:pPr>
      <w:r w:rsidRPr="00AB677D">
        <w:rPr>
          <w:rFonts w:ascii="Arial" w:eastAsia="Calibri" w:hAnsi="Arial" w:cs="Arial"/>
          <w:i/>
          <w:kern w:val="0"/>
          <w:sz w:val="24"/>
          <w:szCs w:val="24"/>
          <w:lang w:val="lt-LT" w:eastAsia="lt-LT"/>
          <w14:ligatures w14:val="none"/>
        </w:rPr>
        <w:t>(pareiškėjo – jeigu teikia fizinis asmuo – vardas ir pavardė, jeigu teikia juridinis asmuo – teisinė forma, pavadinimas, įmonės kodas)</w:t>
      </w:r>
    </w:p>
    <w:p w14:paraId="60509912" w14:textId="104DC7D2" w:rsidR="004B70B5" w:rsidRPr="00AB677D" w:rsidRDefault="004B70B5" w:rsidP="004B70B5">
      <w:pPr>
        <w:spacing w:after="120" w:line="276" w:lineRule="auto"/>
        <w:jc w:val="both"/>
        <w:rPr>
          <w:rFonts w:ascii="Arial" w:eastAsia="Calibri" w:hAnsi="Arial" w:cs="Arial"/>
          <w:i/>
          <w:kern w:val="0"/>
          <w:sz w:val="24"/>
          <w:szCs w:val="24"/>
          <w:lang w:val="lt-LT" w:eastAsia="lt-LT"/>
          <w14:ligatures w14:val="none"/>
        </w:rPr>
      </w:pPr>
      <w:r w:rsidRPr="00AB677D">
        <w:rPr>
          <w:rFonts w:ascii="Arial" w:eastAsia="Calibri" w:hAnsi="Arial" w:cs="Arial"/>
          <w:i/>
          <w:kern w:val="0"/>
          <w:sz w:val="24"/>
          <w:szCs w:val="24"/>
          <w:lang w:val="lt-LT" w:eastAsia="lt-LT"/>
          <w14:ligatures w14:val="none"/>
        </w:rPr>
        <w:t>________________________________________________________________________</w:t>
      </w:r>
    </w:p>
    <w:p w14:paraId="057E7B26" w14:textId="12885BD6" w:rsidR="004B70B5" w:rsidRPr="00AB677D" w:rsidRDefault="004B70B5" w:rsidP="00B90A62">
      <w:pPr>
        <w:spacing w:after="240" w:line="276" w:lineRule="auto"/>
        <w:jc w:val="both"/>
        <w:rPr>
          <w:rFonts w:ascii="Arial" w:eastAsia="Calibri" w:hAnsi="Arial" w:cs="Arial"/>
          <w:i/>
          <w:kern w:val="0"/>
          <w:sz w:val="24"/>
          <w:szCs w:val="24"/>
          <w:lang w:val="lt-LT" w:eastAsia="lt-LT"/>
          <w14:ligatures w14:val="none"/>
        </w:rPr>
      </w:pPr>
      <w:r w:rsidRPr="00AB677D">
        <w:rPr>
          <w:rFonts w:ascii="Arial" w:eastAsia="Calibri" w:hAnsi="Arial" w:cs="Arial"/>
          <w:i/>
          <w:kern w:val="0"/>
          <w:sz w:val="24"/>
          <w:szCs w:val="24"/>
          <w:lang w:val="lt-LT" w:eastAsia="lt-LT"/>
          <w14:ligatures w14:val="none"/>
        </w:rPr>
        <w:t>(pareiškėjo adresas, kontaktiniai duomenys)</w:t>
      </w:r>
    </w:p>
    <w:p w14:paraId="604707C4" w14:textId="77777777" w:rsidR="004B70B5" w:rsidRPr="00AB677D" w:rsidRDefault="004B70B5" w:rsidP="004B70B5">
      <w:pPr>
        <w:spacing w:after="0" w:line="276" w:lineRule="auto"/>
        <w:jc w:val="both"/>
        <w:rPr>
          <w:rFonts w:ascii="Arial" w:eastAsia="Times New Roman" w:hAnsi="Arial" w:cs="Arial"/>
          <w:kern w:val="0"/>
          <w:sz w:val="24"/>
          <w:szCs w:val="24"/>
          <w:lang w:val="lt-LT" w:eastAsia="lt-LT"/>
          <w14:ligatures w14:val="none"/>
        </w:rPr>
      </w:pPr>
      <w:r w:rsidRPr="00AB677D">
        <w:rPr>
          <w:rFonts w:ascii="Arial" w:eastAsia="Times New Roman" w:hAnsi="Arial" w:cs="Arial"/>
          <w:kern w:val="0"/>
          <w:sz w:val="24"/>
          <w:szCs w:val="24"/>
          <w:lang w:val="lt-LT" w:eastAsia="lt-LT"/>
          <w14:ligatures w14:val="none"/>
        </w:rPr>
        <w:t>Klaipėdos rajono savivaldybės administracijos</w:t>
      </w:r>
    </w:p>
    <w:p w14:paraId="01658DAB" w14:textId="1A94CF60" w:rsidR="004B70B5" w:rsidRPr="00AB677D" w:rsidRDefault="004B70B5" w:rsidP="00B90A62">
      <w:pPr>
        <w:spacing w:after="240" w:line="276" w:lineRule="auto"/>
        <w:jc w:val="both"/>
        <w:rPr>
          <w:rFonts w:ascii="Arial" w:eastAsia="Times New Roman" w:hAnsi="Arial" w:cs="Arial"/>
          <w:kern w:val="0"/>
          <w:sz w:val="24"/>
          <w:szCs w:val="24"/>
          <w:lang w:val="lt-LT" w:eastAsia="lt-LT"/>
          <w14:ligatures w14:val="none"/>
        </w:rPr>
      </w:pPr>
      <w:r w:rsidRPr="00AB677D">
        <w:rPr>
          <w:rFonts w:ascii="Arial" w:eastAsia="Times New Roman" w:hAnsi="Arial" w:cs="Arial"/>
          <w:kern w:val="0"/>
          <w:sz w:val="24"/>
          <w:szCs w:val="24"/>
          <w:lang w:val="lt-LT" w:eastAsia="lt-LT"/>
          <w14:ligatures w14:val="none"/>
        </w:rPr>
        <w:t>V</w:t>
      </w:r>
      <w:r w:rsidR="00354D4A" w:rsidRPr="00AB677D">
        <w:rPr>
          <w:rFonts w:ascii="Arial" w:eastAsia="Times New Roman" w:hAnsi="Arial" w:cs="Arial"/>
          <w:kern w:val="0"/>
          <w:sz w:val="24"/>
          <w:szCs w:val="24"/>
          <w:lang w:val="lt-LT" w:eastAsia="lt-LT"/>
          <w14:ligatures w14:val="none"/>
        </w:rPr>
        <w:t xml:space="preserve">yriausiajai specialistei </w:t>
      </w:r>
    </w:p>
    <w:p w14:paraId="6D9856DB" w14:textId="002FFB89" w:rsidR="004B70B5" w:rsidRPr="00AB677D" w:rsidRDefault="004B70B5" w:rsidP="00B90A62">
      <w:pPr>
        <w:spacing w:after="240" w:line="276" w:lineRule="auto"/>
        <w:jc w:val="center"/>
        <w:rPr>
          <w:rFonts w:ascii="Arial" w:eastAsia="Times New Roman" w:hAnsi="Arial" w:cs="Arial"/>
          <w:b/>
          <w:bCs/>
          <w:caps/>
          <w:kern w:val="0"/>
          <w:sz w:val="24"/>
          <w:szCs w:val="24"/>
          <w:vertAlign w:val="superscript"/>
          <w:lang w:val="lt-LT" w:eastAsia="lt-LT"/>
          <w14:ligatures w14:val="none"/>
        </w:rPr>
      </w:pPr>
      <w:r w:rsidRPr="00AB677D">
        <w:rPr>
          <w:rFonts w:ascii="Arial" w:eastAsia="Times New Roman" w:hAnsi="Arial" w:cs="Arial"/>
          <w:b/>
          <w:bCs/>
          <w:caps/>
          <w:kern w:val="0"/>
          <w:sz w:val="24"/>
          <w:szCs w:val="24"/>
          <w:lang w:val="lt-LT" w:eastAsia="lt-LT"/>
          <w14:ligatures w14:val="none"/>
        </w:rPr>
        <w:t>PARAIŠKA</w:t>
      </w:r>
      <w:r w:rsidRPr="00AB677D">
        <w:rPr>
          <w:rFonts w:ascii="Arial" w:eastAsia="Times New Roman" w:hAnsi="Arial" w:cs="Arial"/>
          <w:i/>
          <w:iCs/>
          <w:kern w:val="0"/>
          <w:sz w:val="24"/>
          <w:szCs w:val="24"/>
          <w:vertAlign w:val="superscript"/>
          <w:lang w:val="lt-LT" w:eastAsia="lt-LT"/>
          <w14:ligatures w14:val="none"/>
        </w:rPr>
        <w:t>*</w:t>
      </w:r>
    </w:p>
    <w:p w14:paraId="084901CA" w14:textId="77777777" w:rsidR="004B70B5" w:rsidRPr="00AB677D" w:rsidRDefault="004B70B5" w:rsidP="004B70B5">
      <w:pPr>
        <w:spacing w:after="0" w:line="276" w:lineRule="auto"/>
        <w:jc w:val="center"/>
        <w:rPr>
          <w:rFonts w:ascii="Arial" w:eastAsia="Times New Roman" w:hAnsi="Arial" w:cs="Arial"/>
          <w:kern w:val="0"/>
          <w:sz w:val="24"/>
          <w:szCs w:val="24"/>
          <w:lang w:val="lt-LT" w:eastAsia="lt-LT"/>
          <w14:ligatures w14:val="none"/>
        </w:rPr>
      </w:pPr>
      <w:r w:rsidRPr="00AB677D">
        <w:rPr>
          <w:rFonts w:ascii="Arial" w:eastAsia="Times New Roman" w:hAnsi="Arial" w:cs="Arial"/>
          <w:kern w:val="0"/>
          <w:sz w:val="24"/>
          <w:szCs w:val="24"/>
          <w:lang w:val="lt-LT" w:eastAsia="lt-LT"/>
          <w14:ligatures w14:val="none"/>
        </w:rPr>
        <w:t>______________ Nr. ________</w:t>
      </w:r>
    </w:p>
    <w:p w14:paraId="73D665BE" w14:textId="7E24E44C" w:rsidR="004B70B5" w:rsidRPr="00AB677D" w:rsidRDefault="004B70B5" w:rsidP="004B70B5">
      <w:pPr>
        <w:tabs>
          <w:tab w:val="left" w:pos="3969"/>
        </w:tabs>
        <w:spacing w:after="360" w:line="276" w:lineRule="auto"/>
        <w:ind w:firstLine="3969"/>
        <w:rPr>
          <w:rFonts w:ascii="Arial" w:eastAsia="Times New Roman" w:hAnsi="Arial" w:cs="Arial"/>
          <w:kern w:val="0"/>
          <w:sz w:val="24"/>
          <w:szCs w:val="24"/>
          <w:lang w:val="lt-LT" w:eastAsia="lt-LT"/>
          <w14:ligatures w14:val="none"/>
        </w:rPr>
      </w:pPr>
      <w:r w:rsidRPr="00AB677D">
        <w:rPr>
          <w:rFonts w:ascii="Arial" w:eastAsia="Times New Roman" w:hAnsi="Arial" w:cs="Arial"/>
          <w:i/>
          <w:iCs/>
          <w:kern w:val="0"/>
          <w:sz w:val="24"/>
          <w:szCs w:val="24"/>
          <w:lang w:val="lt-LT" w:eastAsia="lt-LT"/>
          <w14:ligatures w14:val="none"/>
        </w:rPr>
        <w:t>(data)</w:t>
      </w:r>
    </w:p>
    <w:p w14:paraId="5BFCF3A0" w14:textId="77777777" w:rsidR="004B70B5" w:rsidRPr="00AB677D"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 xml:space="preserve">1. Organizacija </w:t>
      </w:r>
      <w:r w:rsidRPr="00AB677D">
        <w:rPr>
          <w:rFonts w:ascii="Arial" w:eastAsia="Calibri" w:hAnsi="Arial" w:cs="Arial"/>
          <w:kern w:val="0"/>
          <w:sz w:val="24"/>
          <w:szCs w:val="24"/>
          <w:lang w:val="lt-LT"/>
          <w14:ligatures w14:val="none"/>
        </w:rPr>
        <w:tab/>
      </w:r>
    </w:p>
    <w:p w14:paraId="121B3052" w14:textId="77777777" w:rsidR="004B70B5" w:rsidRPr="00AB677D" w:rsidRDefault="004B70B5" w:rsidP="004B70B5">
      <w:pPr>
        <w:tabs>
          <w:tab w:val="right" w:leader="underscore" w:pos="9638"/>
        </w:tabs>
        <w:suppressAutoHyphens/>
        <w:spacing w:after="120" w:line="276" w:lineRule="auto"/>
        <w:ind w:firstLine="312"/>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ab/>
      </w:r>
    </w:p>
    <w:p w14:paraId="3819828C" w14:textId="7D880314" w:rsidR="004B70B5" w:rsidRPr="00AB677D"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2. Planuojamos išlaidos</w:t>
      </w:r>
      <w:r w:rsidR="007874C5" w:rsidRPr="00AB677D">
        <w:rPr>
          <w:rFonts w:ascii="Arial" w:eastAsia="Calibri" w:hAnsi="Arial" w:cs="Arial"/>
          <w:kern w:val="0"/>
          <w:sz w:val="24"/>
          <w:szCs w:val="24"/>
          <w:lang w:val="lt-LT"/>
          <w14:ligatures w14:val="none"/>
        </w:rPr>
        <w:t xml:space="preserve"> (detalizuoti)</w:t>
      </w:r>
      <w:r w:rsidRPr="00AB677D">
        <w:rPr>
          <w:rFonts w:ascii="Arial" w:eastAsia="Calibri" w:hAnsi="Arial" w:cs="Arial"/>
          <w:kern w:val="0"/>
          <w:sz w:val="24"/>
          <w:szCs w:val="24"/>
          <w:lang w:val="lt-LT"/>
          <w14:ligatures w14:val="none"/>
        </w:rPr>
        <w:tab/>
      </w:r>
    </w:p>
    <w:p w14:paraId="45B1F6A5" w14:textId="77777777" w:rsidR="004B70B5" w:rsidRPr="00AB677D"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ab/>
      </w:r>
    </w:p>
    <w:p w14:paraId="57500436" w14:textId="29908465" w:rsidR="004B70B5" w:rsidRPr="00AB677D" w:rsidRDefault="004B70B5" w:rsidP="004B70B5">
      <w:pPr>
        <w:tabs>
          <w:tab w:val="right" w:leader="underscore" w:pos="9638"/>
        </w:tabs>
        <w:suppressAutoHyphens/>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3. Prašomas savivaldybės prisidėjimas</w:t>
      </w:r>
      <w:r w:rsidRPr="00AB677D">
        <w:rPr>
          <w:rFonts w:ascii="Arial" w:eastAsia="Calibri" w:hAnsi="Arial" w:cs="Arial"/>
          <w:kern w:val="0"/>
          <w:sz w:val="24"/>
          <w:szCs w:val="24"/>
          <w:lang w:val="lt-LT"/>
          <w14:ligatures w14:val="none"/>
        </w:rPr>
        <w:tab/>
      </w:r>
    </w:p>
    <w:p w14:paraId="0F026E66" w14:textId="6D994F49" w:rsidR="00B02914" w:rsidRPr="00AB677D" w:rsidRDefault="004B70B5" w:rsidP="00B90A62">
      <w:pPr>
        <w:tabs>
          <w:tab w:val="right" w:leader="underscore" w:pos="9638"/>
        </w:tabs>
        <w:suppressAutoHyphens/>
        <w:spacing w:after="48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 xml:space="preserve">4. Planuojamų darbų aprašymas </w:t>
      </w:r>
      <w:r w:rsidR="007874C5" w:rsidRPr="00AB677D">
        <w:rPr>
          <w:rFonts w:ascii="Arial" w:eastAsia="Calibri" w:hAnsi="Arial" w:cs="Arial"/>
          <w:kern w:val="0"/>
          <w:sz w:val="24"/>
          <w:szCs w:val="24"/>
          <w:lang w:val="lt-LT"/>
          <w14:ligatures w14:val="none"/>
        </w:rPr>
        <w:t>(detalizuoti punktais</w:t>
      </w:r>
      <w:r w:rsidR="00C26C37" w:rsidRPr="00AB677D">
        <w:rPr>
          <w:rFonts w:ascii="Arial" w:eastAsia="Calibri" w:hAnsi="Arial" w:cs="Arial"/>
          <w:kern w:val="0"/>
          <w:sz w:val="24"/>
          <w:szCs w:val="24"/>
          <w:lang w:val="lt-LT"/>
          <w14:ligatures w14:val="none"/>
        </w:rPr>
        <w:t>, terminais</w:t>
      </w:r>
      <w:r w:rsidR="007874C5" w:rsidRPr="00AB677D">
        <w:rPr>
          <w:rFonts w:ascii="Arial" w:eastAsia="Calibri" w:hAnsi="Arial" w:cs="Arial"/>
          <w:kern w:val="0"/>
          <w:sz w:val="24"/>
          <w:szCs w:val="24"/>
          <w:lang w:val="lt-LT"/>
          <w14:ligatures w14:val="none"/>
        </w:rPr>
        <w:t>)</w:t>
      </w:r>
      <w:r w:rsidRPr="00AB677D">
        <w:rPr>
          <w:rFonts w:ascii="Arial" w:eastAsia="Calibri" w:hAnsi="Arial" w:cs="Arial"/>
          <w:kern w:val="0"/>
          <w:sz w:val="24"/>
          <w:szCs w:val="24"/>
          <w:lang w:val="lt-LT"/>
          <w14:ligatures w14:val="none"/>
        </w:rPr>
        <w:tab/>
      </w:r>
    </w:p>
    <w:p w14:paraId="399E5A98" w14:textId="64519FCB" w:rsidR="00354D4A" w:rsidRPr="00AB677D" w:rsidRDefault="00354D4A" w:rsidP="00B90A62">
      <w:pPr>
        <w:tabs>
          <w:tab w:val="right" w:leader="underscore" w:pos="9638"/>
        </w:tabs>
        <w:suppressAutoHyphens/>
        <w:spacing w:after="480" w:line="276" w:lineRule="auto"/>
        <w:jc w:val="both"/>
        <w:rPr>
          <w:rFonts w:ascii="Arial" w:eastAsia="Calibri" w:hAnsi="Arial" w:cs="Arial"/>
          <w:kern w:val="0"/>
          <w:sz w:val="24"/>
          <w:szCs w:val="24"/>
          <w:lang w:val="lt-LT"/>
          <w14:ligatures w14:val="none"/>
        </w:rPr>
      </w:pPr>
    </w:p>
    <w:p w14:paraId="4E6F1FC0" w14:textId="77777777" w:rsidR="004B70B5" w:rsidRPr="00AB677D" w:rsidRDefault="004B70B5" w:rsidP="004B70B5">
      <w:pPr>
        <w:spacing w:after="120" w:line="276" w:lineRule="auto"/>
        <w:jc w:val="both"/>
        <w:rPr>
          <w:rFonts w:ascii="Arial" w:eastAsia="Times New Roman" w:hAnsi="Arial" w:cs="Arial"/>
          <w:kern w:val="0"/>
          <w:sz w:val="24"/>
          <w:szCs w:val="24"/>
          <w:lang w:val="lt-LT" w:eastAsia="lt-LT"/>
          <w14:ligatures w14:val="none"/>
        </w:rPr>
      </w:pPr>
      <w:r w:rsidRPr="00AB677D">
        <w:rPr>
          <w:rFonts w:ascii="Arial" w:eastAsia="Times New Roman" w:hAnsi="Arial" w:cs="Arial"/>
          <w:caps/>
          <w:kern w:val="0"/>
          <w:sz w:val="24"/>
          <w:szCs w:val="24"/>
          <w:lang w:val="lt-LT" w:eastAsia="lt-LT"/>
          <w14:ligatures w14:val="none"/>
        </w:rPr>
        <w:t>PRIDEDAMA</w:t>
      </w:r>
      <w:r w:rsidRPr="00AB677D">
        <w:rPr>
          <w:rFonts w:ascii="Arial" w:eastAsia="Times New Roman" w:hAnsi="Arial" w:cs="Arial"/>
          <w:kern w:val="0"/>
          <w:sz w:val="24"/>
          <w:szCs w:val="24"/>
          <w:lang w:val="lt-LT" w:eastAsia="lt-LT"/>
          <w14:ligatures w14:val="none"/>
        </w:rPr>
        <w:t>:</w:t>
      </w:r>
    </w:p>
    <w:p w14:paraId="1821F626" w14:textId="43327C45" w:rsidR="004B70B5" w:rsidRPr="00AB677D" w:rsidRDefault="004B70B5" w:rsidP="004B70B5">
      <w:pPr>
        <w:spacing w:after="1200" w:line="276" w:lineRule="auto"/>
        <w:jc w:val="both"/>
        <w:rPr>
          <w:rFonts w:ascii="Arial" w:eastAsia="Times New Roman" w:hAnsi="Arial" w:cs="Arial"/>
          <w:kern w:val="0"/>
          <w:sz w:val="24"/>
          <w:szCs w:val="24"/>
          <w:lang w:val="lt-LT" w:eastAsia="lt-LT"/>
          <w14:ligatures w14:val="none"/>
        </w:rPr>
      </w:pPr>
      <w:r w:rsidRPr="00AB677D">
        <w:rPr>
          <w:rFonts w:ascii="Arial" w:eastAsia="Times New Roman" w:hAnsi="Arial" w:cs="Arial"/>
          <w:kern w:val="0"/>
          <w:sz w:val="24"/>
          <w:szCs w:val="24"/>
          <w:lang w:val="lt-LT" w:eastAsia="lt-LT"/>
          <w14:ligatures w14:val="none"/>
        </w:rPr>
        <w:t xml:space="preserve">1. Sąmata </w:t>
      </w:r>
    </w:p>
    <w:p w14:paraId="7B1F6578" w14:textId="77777777" w:rsidR="004B70B5" w:rsidRPr="00AB677D" w:rsidRDefault="004B70B5" w:rsidP="004B70B5">
      <w:pPr>
        <w:spacing w:after="120" w:line="276" w:lineRule="auto"/>
        <w:jc w:val="both"/>
        <w:rPr>
          <w:rFonts w:ascii="Arial" w:eastAsia="Times New Roman" w:hAnsi="Arial" w:cs="Arial"/>
          <w:i/>
          <w:iCs/>
          <w:kern w:val="0"/>
          <w:sz w:val="24"/>
          <w:szCs w:val="24"/>
          <w:lang w:val="lt-LT" w:eastAsia="lt-LT"/>
          <w14:ligatures w14:val="none"/>
        </w:rPr>
      </w:pPr>
      <w:r w:rsidRPr="00AB677D">
        <w:rPr>
          <w:rFonts w:ascii="Arial" w:eastAsia="Times New Roman" w:hAnsi="Arial" w:cs="Arial"/>
          <w:i/>
          <w:iCs/>
          <w:kern w:val="0"/>
          <w:sz w:val="24"/>
          <w:szCs w:val="24"/>
          <w:lang w:val="lt-LT" w:eastAsia="lt-LT"/>
          <w14:ligatures w14:val="none"/>
        </w:rPr>
        <w:t>_______________________________________________________________________</w:t>
      </w:r>
    </w:p>
    <w:p w14:paraId="7E84A048" w14:textId="77777777" w:rsidR="004B70B5" w:rsidRPr="00AB677D" w:rsidRDefault="004B70B5" w:rsidP="004B70B5">
      <w:pPr>
        <w:tabs>
          <w:tab w:val="left" w:pos="3828"/>
          <w:tab w:val="left" w:pos="6946"/>
        </w:tabs>
        <w:spacing w:after="120" w:line="276" w:lineRule="auto"/>
        <w:jc w:val="both"/>
        <w:rPr>
          <w:rFonts w:ascii="Arial" w:eastAsia="Times New Roman" w:hAnsi="Arial" w:cs="Arial"/>
          <w:i/>
          <w:iCs/>
          <w:kern w:val="0"/>
          <w:sz w:val="24"/>
          <w:szCs w:val="24"/>
          <w:lang w:val="lt-LT" w:eastAsia="lt-LT"/>
          <w14:ligatures w14:val="none"/>
        </w:rPr>
      </w:pPr>
      <w:r w:rsidRPr="00AB677D">
        <w:rPr>
          <w:rFonts w:ascii="Arial" w:eastAsia="Times New Roman" w:hAnsi="Arial" w:cs="Arial"/>
          <w:i/>
          <w:iCs/>
          <w:kern w:val="0"/>
          <w:sz w:val="24"/>
          <w:szCs w:val="24"/>
          <w:lang w:val="lt-LT" w:eastAsia="lt-LT"/>
          <w14:ligatures w14:val="none"/>
        </w:rPr>
        <w:t>(pareigų pavadinimas)</w:t>
      </w:r>
      <w:r w:rsidRPr="00AB677D">
        <w:rPr>
          <w:rFonts w:ascii="Arial" w:eastAsia="Times New Roman" w:hAnsi="Arial" w:cs="Arial"/>
          <w:i/>
          <w:iCs/>
          <w:kern w:val="0"/>
          <w:sz w:val="24"/>
          <w:szCs w:val="24"/>
          <w:lang w:val="lt-LT" w:eastAsia="lt-LT"/>
          <w14:ligatures w14:val="none"/>
        </w:rPr>
        <w:tab/>
        <w:t>(parašas)</w:t>
      </w:r>
      <w:r w:rsidRPr="00AB677D">
        <w:rPr>
          <w:rFonts w:ascii="Arial" w:eastAsia="Times New Roman" w:hAnsi="Arial" w:cs="Arial"/>
          <w:i/>
          <w:iCs/>
          <w:kern w:val="0"/>
          <w:sz w:val="24"/>
          <w:szCs w:val="24"/>
          <w:lang w:val="lt-LT" w:eastAsia="lt-LT"/>
          <w14:ligatures w14:val="none"/>
        </w:rPr>
        <w:tab/>
        <w:t>(vardas ir pavardė)</w:t>
      </w:r>
    </w:p>
    <w:p w14:paraId="764DCFF7" w14:textId="77777777" w:rsidR="004B70B5" w:rsidRPr="00AB677D" w:rsidRDefault="004B70B5">
      <w:pPr>
        <w:rPr>
          <w:rFonts w:ascii="Arial" w:eastAsia="Times New Roman" w:hAnsi="Arial" w:cs="Arial"/>
          <w:i/>
          <w:iCs/>
          <w:kern w:val="0"/>
          <w:sz w:val="24"/>
          <w:szCs w:val="24"/>
          <w:lang w:val="lt-LT" w:eastAsia="lt-LT"/>
          <w14:ligatures w14:val="none"/>
        </w:rPr>
      </w:pPr>
      <w:r w:rsidRPr="00AB677D">
        <w:rPr>
          <w:rFonts w:ascii="Arial" w:eastAsia="Times New Roman" w:hAnsi="Arial" w:cs="Arial"/>
          <w:i/>
          <w:iCs/>
          <w:kern w:val="0"/>
          <w:sz w:val="24"/>
          <w:szCs w:val="24"/>
          <w:lang w:val="lt-LT" w:eastAsia="lt-LT"/>
          <w14:ligatures w14:val="none"/>
        </w:rPr>
        <w:br w:type="page"/>
      </w:r>
    </w:p>
    <w:p w14:paraId="23A09A5B" w14:textId="77777777" w:rsidR="00354D4A" w:rsidRPr="00AB677D" w:rsidRDefault="00354D4A" w:rsidP="001814C5">
      <w:pPr>
        <w:spacing w:after="0" w:line="276" w:lineRule="auto"/>
        <w:ind w:firstLine="5670"/>
        <w:jc w:val="both"/>
        <w:rPr>
          <w:rFonts w:ascii="Arial" w:eastAsia="Times New Roman" w:hAnsi="Arial" w:cs="Arial"/>
          <w:color w:val="000000" w:themeColor="text1"/>
          <w:kern w:val="0"/>
          <w:sz w:val="24"/>
          <w:szCs w:val="24"/>
          <w:lang w:val="lt-LT"/>
          <w14:ligatures w14:val="none"/>
        </w:rPr>
      </w:pPr>
      <w:r w:rsidRPr="00AB677D">
        <w:rPr>
          <w:rFonts w:ascii="Arial" w:eastAsia="Times New Roman" w:hAnsi="Arial" w:cs="Arial"/>
          <w:color w:val="000000" w:themeColor="text1"/>
          <w:kern w:val="0"/>
          <w:sz w:val="24"/>
          <w:szCs w:val="24"/>
          <w:lang w:val="lt-LT"/>
          <w14:ligatures w14:val="none"/>
        </w:rPr>
        <w:lastRenderedPageBreak/>
        <w:t xml:space="preserve">Pilietinio pasipriešinimo organizacijų rėmimo </w:t>
      </w:r>
    </w:p>
    <w:p w14:paraId="634E6023" w14:textId="77777777" w:rsidR="00354D4A" w:rsidRPr="00AB677D" w:rsidRDefault="00354D4A" w:rsidP="001814C5">
      <w:pPr>
        <w:spacing w:after="0" w:line="276" w:lineRule="auto"/>
        <w:ind w:firstLine="5670"/>
        <w:jc w:val="both"/>
        <w:rPr>
          <w:rFonts w:ascii="Arial" w:eastAsia="Times New Roman" w:hAnsi="Arial" w:cs="Arial"/>
          <w:strike/>
          <w:color w:val="000000" w:themeColor="text1"/>
          <w:kern w:val="0"/>
          <w:sz w:val="24"/>
          <w:szCs w:val="24"/>
          <w:lang w:val="lt-LT" w:eastAsia="lt-LT"/>
          <w14:ligatures w14:val="none"/>
        </w:rPr>
      </w:pPr>
      <w:r w:rsidRPr="00AB677D">
        <w:rPr>
          <w:rFonts w:ascii="Arial" w:eastAsia="Times New Roman" w:hAnsi="Arial" w:cs="Arial"/>
          <w:color w:val="000000" w:themeColor="text1"/>
          <w:kern w:val="0"/>
          <w:sz w:val="24"/>
          <w:szCs w:val="24"/>
          <w:lang w:val="lt-LT"/>
          <w14:ligatures w14:val="none"/>
        </w:rPr>
        <w:t>Klaipėdos rajone programos</w:t>
      </w:r>
    </w:p>
    <w:p w14:paraId="50CAF8B4" w14:textId="33315E26" w:rsidR="00354D4A" w:rsidRPr="00AB677D" w:rsidRDefault="00354D4A" w:rsidP="001814C5">
      <w:pPr>
        <w:spacing w:after="360" w:line="276" w:lineRule="auto"/>
        <w:ind w:firstLine="5670"/>
        <w:jc w:val="both"/>
        <w:rPr>
          <w:rFonts w:ascii="Arial" w:eastAsia="Times New Roman" w:hAnsi="Arial" w:cs="Arial"/>
          <w:color w:val="000000" w:themeColor="text1"/>
          <w:kern w:val="0"/>
          <w:sz w:val="24"/>
          <w:szCs w:val="24"/>
          <w:lang w:val="lt-LT" w:eastAsia="lt-LT"/>
          <w14:ligatures w14:val="none"/>
        </w:rPr>
      </w:pPr>
      <w:r w:rsidRPr="00AB677D">
        <w:rPr>
          <w:rFonts w:ascii="Arial" w:eastAsia="Times New Roman" w:hAnsi="Arial" w:cs="Arial"/>
          <w:color w:val="000000" w:themeColor="text1"/>
          <w:kern w:val="0"/>
          <w:sz w:val="24"/>
          <w:szCs w:val="24"/>
          <w:lang w:val="lt-LT" w:eastAsia="lt-LT"/>
          <w14:ligatures w14:val="none"/>
        </w:rPr>
        <w:t>2 priedas</w:t>
      </w:r>
    </w:p>
    <w:p w14:paraId="0086E054" w14:textId="5154B86B" w:rsidR="00354D4A" w:rsidRPr="00AB677D" w:rsidRDefault="00354D4A" w:rsidP="00354D4A">
      <w:pPr>
        <w:spacing w:after="240" w:line="276" w:lineRule="auto"/>
        <w:jc w:val="center"/>
        <w:rPr>
          <w:rFonts w:ascii="Arial" w:eastAsia="Times New Roman" w:hAnsi="Arial" w:cs="Arial"/>
          <w:b/>
          <w:bCs/>
          <w:color w:val="000000" w:themeColor="text1"/>
          <w:kern w:val="0"/>
          <w:sz w:val="24"/>
          <w:szCs w:val="24"/>
          <w:lang w:val="lt-LT" w:eastAsia="lt-LT"/>
          <w14:ligatures w14:val="none"/>
        </w:rPr>
      </w:pPr>
      <w:r w:rsidRPr="00AB677D">
        <w:rPr>
          <w:rFonts w:ascii="Arial" w:eastAsia="Times New Roman" w:hAnsi="Arial" w:cs="Arial"/>
          <w:b/>
          <w:bCs/>
          <w:caps/>
          <w:color w:val="000000" w:themeColor="text1"/>
          <w:kern w:val="0"/>
          <w:sz w:val="24"/>
          <w:szCs w:val="24"/>
          <w:lang w:val="lt-LT" w:eastAsia="lt-LT"/>
          <w14:ligatures w14:val="none"/>
        </w:rPr>
        <w:t>(</w:t>
      </w:r>
      <w:r w:rsidRPr="00AB677D">
        <w:rPr>
          <w:rFonts w:ascii="Arial" w:eastAsia="Times New Roman" w:hAnsi="Arial" w:cs="Arial"/>
          <w:b/>
          <w:bCs/>
          <w:color w:val="000000" w:themeColor="text1"/>
          <w:kern w:val="0"/>
          <w:sz w:val="24"/>
          <w:szCs w:val="24"/>
          <w:lang w:val="lt-LT" w:eastAsia="lt-LT"/>
          <w14:ligatures w14:val="none"/>
        </w:rPr>
        <w:t>Ataskaitos formos pavyzdys)</w:t>
      </w:r>
    </w:p>
    <w:p w14:paraId="51589E9A" w14:textId="77777777" w:rsidR="00354D4A" w:rsidRPr="00AB677D" w:rsidRDefault="00354D4A" w:rsidP="00354D4A">
      <w:pPr>
        <w:spacing w:after="120" w:line="276" w:lineRule="auto"/>
        <w:jc w:val="both"/>
        <w:rPr>
          <w:rFonts w:ascii="Arial" w:eastAsia="Calibri" w:hAnsi="Arial" w:cs="Arial"/>
          <w:i/>
          <w:color w:val="000000" w:themeColor="text1"/>
          <w:kern w:val="0"/>
          <w:sz w:val="24"/>
          <w:szCs w:val="24"/>
          <w:lang w:val="lt-LT" w:eastAsia="lt-LT"/>
          <w14:ligatures w14:val="none"/>
        </w:rPr>
      </w:pPr>
      <w:r w:rsidRPr="00AB677D">
        <w:rPr>
          <w:rFonts w:ascii="Arial" w:eastAsia="Calibri" w:hAnsi="Arial" w:cs="Arial"/>
          <w:i/>
          <w:color w:val="000000" w:themeColor="text1"/>
          <w:kern w:val="0"/>
          <w:sz w:val="24"/>
          <w:szCs w:val="24"/>
          <w:lang w:val="lt-LT" w:eastAsia="lt-LT"/>
          <w14:ligatures w14:val="none"/>
        </w:rPr>
        <w:t>________________________________________________________________________</w:t>
      </w:r>
    </w:p>
    <w:p w14:paraId="4FC95A9A" w14:textId="77777777" w:rsidR="00354D4A" w:rsidRPr="00AB677D" w:rsidRDefault="00354D4A" w:rsidP="00354D4A">
      <w:pPr>
        <w:spacing w:after="120" w:line="276" w:lineRule="auto"/>
        <w:jc w:val="both"/>
        <w:rPr>
          <w:rFonts w:ascii="Arial" w:eastAsia="Calibri" w:hAnsi="Arial" w:cs="Arial"/>
          <w:i/>
          <w:color w:val="000000" w:themeColor="text1"/>
          <w:kern w:val="0"/>
          <w:sz w:val="24"/>
          <w:szCs w:val="24"/>
          <w:lang w:val="lt-LT" w:eastAsia="lt-LT"/>
          <w14:ligatures w14:val="none"/>
        </w:rPr>
      </w:pPr>
      <w:r w:rsidRPr="00AB677D">
        <w:rPr>
          <w:rFonts w:ascii="Arial" w:eastAsia="Calibri" w:hAnsi="Arial" w:cs="Arial"/>
          <w:i/>
          <w:color w:val="000000" w:themeColor="text1"/>
          <w:kern w:val="0"/>
          <w:sz w:val="24"/>
          <w:szCs w:val="24"/>
          <w:lang w:val="lt-LT" w:eastAsia="lt-LT"/>
          <w14:ligatures w14:val="none"/>
        </w:rPr>
        <w:t>(pareiškėjo – jeigu teikia fizinis asmuo – vardas ir pavardė, jeigu teikia juridinis asmuo – teisinė forma, pavadinimas, įmonės kodas)</w:t>
      </w:r>
    </w:p>
    <w:p w14:paraId="7AA5B762" w14:textId="77777777" w:rsidR="00354D4A" w:rsidRPr="00AB677D" w:rsidRDefault="00354D4A" w:rsidP="00354D4A">
      <w:pPr>
        <w:spacing w:after="120" w:line="276" w:lineRule="auto"/>
        <w:jc w:val="both"/>
        <w:rPr>
          <w:rFonts w:ascii="Arial" w:eastAsia="Calibri" w:hAnsi="Arial" w:cs="Arial"/>
          <w:i/>
          <w:color w:val="000000" w:themeColor="text1"/>
          <w:kern w:val="0"/>
          <w:sz w:val="24"/>
          <w:szCs w:val="24"/>
          <w:lang w:val="lt-LT" w:eastAsia="lt-LT"/>
          <w14:ligatures w14:val="none"/>
        </w:rPr>
      </w:pPr>
      <w:r w:rsidRPr="00AB677D">
        <w:rPr>
          <w:rFonts w:ascii="Arial" w:eastAsia="Calibri" w:hAnsi="Arial" w:cs="Arial"/>
          <w:i/>
          <w:color w:val="000000" w:themeColor="text1"/>
          <w:kern w:val="0"/>
          <w:sz w:val="24"/>
          <w:szCs w:val="24"/>
          <w:lang w:val="lt-LT" w:eastAsia="lt-LT"/>
          <w14:ligatures w14:val="none"/>
        </w:rPr>
        <w:t>________________________________________________________________________</w:t>
      </w:r>
    </w:p>
    <w:p w14:paraId="42792AF4" w14:textId="77777777" w:rsidR="00354D4A" w:rsidRPr="00AB677D" w:rsidRDefault="00354D4A" w:rsidP="00354D4A">
      <w:pPr>
        <w:spacing w:after="240" w:line="276" w:lineRule="auto"/>
        <w:jc w:val="both"/>
        <w:rPr>
          <w:rFonts w:ascii="Arial" w:eastAsia="Calibri" w:hAnsi="Arial" w:cs="Arial"/>
          <w:i/>
          <w:color w:val="000000" w:themeColor="text1"/>
          <w:kern w:val="0"/>
          <w:sz w:val="24"/>
          <w:szCs w:val="24"/>
          <w:lang w:val="lt-LT" w:eastAsia="lt-LT"/>
          <w14:ligatures w14:val="none"/>
        </w:rPr>
      </w:pPr>
      <w:r w:rsidRPr="00AB677D">
        <w:rPr>
          <w:rFonts w:ascii="Arial" w:eastAsia="Calibri" w:hAnsi="Arial" w:cs="Arial"/>
          <w:i/>
          <w:color w:val="000000" w:themeColor="text1"/>
          <w:kern w:val="0"/>
          <w:sz w:val="24"/>
          <w:szCs w:val="24"/>
          <w:lang w:val="lt-LT" w:eastAsia="lt-LT"/>
          <w14:ligatures w14:val="none"/>
        </w:rPr>
        <w:t>(pareiškėjo adresas, kontaktiniai duomenys)</w:t>
      </w:r>
    </w:p>
    <w:p w14:paraId="3D71B253" w14:textId="77777777" w:rsidR="00354D4A" w:rsidRPr="00AB677D" w:rsidRDefault="00354D4A" w:rsidP="00354D4A">
      <w:pPr>
        <w:spacing w:after="0" w:line="276" w:lineRule="auto"/>
        <w:jc w:val="both"/>
        <w:rPr>
          <w:rFonts w:ascii="Arial" w:eastAsia="Times New Roman" w:hAnsi="Arial" w:cs="Arial"/>
          <w:color w:val="000000" w:themeColor="text1"/>
          <w:kern w:val="0"/>
          <w:sz w:val="24"/>
          <w:szCs w:val="24"/>
          <w:lang w:val="lt-LT" w:eastAsia="lt-LT"/>
          <w14:ligatures w14:val="none"/>
        </w:rPr>
      </w:pPr>
      <w:r w:rsidRPr="00AB677D">
        <w:rPr>
          <w:rFonts w:ascii="Arial" w:eastAsia="Times New Roman" w:hAnsi="Arial" w:cs="Arial"/>
          <w:color w:val="000000" w:themeColor="text1"/>
          <w:kern w:val="0"/>
          <w:sz w:val="24"/>
          <w:szCs w:val="24"/>
          <w:lang w:val="lt-LT" w:eastAsia="lt-LT"/>
          <w14:ligatures w14:val="none"/>
        </w:rPr>
        <w:t>Klaipėdos rajono savivaldybės administracijos</w:t>
      </w:r>
    </w:p>
    <w:p w14:paraId="4DD2F244" w14:textId="77777777" w:rsidR="00354D4A" w:rsidRPr="00AB677D" w:rsidRDefault="00354D4A" w:rsidP="00354D4A">
      <w:pPr>
        <w:spacing w:after="240" w:line="276" w:lineRule="auto"/>
        <w:jc w:val="both"/>
        <w:rPr>
          <w:rFonts w:ascii="Arial" w:eastAsia="Times New Roman" w:hAnsi="Arial" w:cs="Arial"/>
          <w:color w:val="000000" w:themeColor="text1"/>
          <w:kern w:val="0"/>
          <w:sz w:val="24"/>
          <w:szCs w:val="24"/>
          <w:lang w:val="lt-LT" w:eastAsia="lt-LT"/>
          <w14:ligatures w14:val="none"/>
        </w:rPr>
      </w:pPr>
      <w:r w:rsidRPr="00AB677D">
        <w:rPr>
          <w:rFonts w:ascii="Arial" w:eastAsia="Times New Roman" w:hAnsi="Arial" w:cs="Arial"/>
          <w:color w:val="000000" w:themeColor="text1"/>
          <w:kern w:val="0"/>
          <w:sz w:val="24"/>
          <w:szCs w:val="24"/>
          <w:lang w:val="lt-LT" w:eastAsia="lt-LT"/>
          <w14:ligatures w14:val="none"/>
        </w:rPr>
        <w:t xml:space="preserve">Vyriausiajai specialistei </w:t>
      </w:r>
    </w:p>
    <w:p w14:paraId="3AB1E0B6" w14:textId="6E948289" w:rsidR="00AD7C3E" w:rsidRPr="00AB677D" w:rsidRDefault="00AD7C3E" w:rsidP="00AD7C3E">
      <w:pPr>
        <w:spacing w:after="240" w:line="276" w:lineRule="auto"/>
        <w:jc w:val="center"/>
        <w:rPr>
          <w:rFonts w:ascii="Arial" w:eastAsia="Times New Roman" w:hAnsi="Arial" w:cs="Arial"/>
          <w:b/>
          <w:bCs/>
          <w:color w:val="000000" w:themeColor="text1"/>
          <w:kern w:val="0"/>
          <w:sz w:val="24"/>
          <w:szCs w:val="24"/>
          <w:lang w:val="lt-LT" w:eastAsia="lt-LT"/>
          <w14:ligatures w14:val="none"/>
        </w:rPr>
      </w:pPr>
      <w:r w:rsidRPr="00AB677D">
        <w:rPr>
          <w:rFonts w:ascii="Arial" w:eastAsia="Times New Roman" w:hAnsi="Arial" w:cs="Arial"/>
          <w:b/>
          <w:bCs/>
          <w:color w:val="000000" w:themeColor="text1"/>
          <w:kern w:val="0"/>
          <w:sz w:val="24"/>
          <w:szCs w:val="24"/>
          <w:lang w:val="lt-LT" w:eastAsia="lt-LT"/>
          <w14:ligatures w14:val="none"/>
        </w:rPr>
        <w:t>ATASKAITA</w:t>
      </w:r>
    </w:p>
    <w:p w14:paraId="4AC33B62" w14:textId="06D1AE1F" w:rsidR="00354D4A" w:rsidRPr="00AB677D" w:rsidRDefault="00354D4A">
      <w:pPr>
        <w:rPr>
          <w:rFonts w:ascii="Arial" w:eastAsia="Times New Roman" w:hAnsi="Arial" w:cs="Arial"/>
          <w:i/>
          <w:iCs/>
          <w:color w:val="000000" w:themeColor="text1"/>
          <w:kern w:val="0"/>
          <w:sz w:val="24"/>
          <w:szCs w:val="24"/>
          <w:lang w:val="lt-LT" w:eastAsia="lt-LT"/>
          <w14:ligatures w14:val="none"/>
        </w:rPr>
      </w:pPr>
      <w:r w:rsidRPr="00AB677D">
        <w:rPr>
          <w:rFonts w:ascii="Arial" w:eastAsia="Times New Roman" w:hAnsi="Arial" w:cs="Arial"/>
          <w:i/>
          <w:iCs/>
          <w:color w:val="000000" w:themeColor="text1"/>
          <w:kern w:val="0"/>
          <w:sz w:val="24"/>
          <w:szCs w:val="24"/>
          <w:lang w:val="lt-LT" w:eastAsia="lt-LT"/>
          <w14:ligatures w14:val="none"/>
        </w:rPr>
        <w:t xml:space="preserve">                                                   ________________________</w:t>
      </w:r>
      <w:r w:rsidR="00AD7C3E" w:rsidRPr="00AB677D">
        <w:rPr>
          <w:rFonts w:ascii="Arial" w:eastAsia="Times New Roman" w:hAnsi="Arial" w:cs="Arial"/>
          <w:color w:val="000000" w:themeColor="text1"/>
          <w:kern w:val="0"/>
          <w:sz w:val="24"/>
          <w:szCs w:val="24"/>
          <w:lang w:val="lt-LT" w:eastAsia="lt-LT"/>
          <w14:ligatures w14:val="none"/>
        </w:rPr>
        <w:t>Nr.</w:t>
      </w:r>
      <w:r w:rsidR="00AD7C3E" w:rsidRPr="00AB677D">
        <w:rPr>
          <w:rFonts w:ascii="Arial" w:eastAsia="Times New Roman" w:hAnsi="Arial" w:cs="Arial"/>
          <w:i/>
          <w:iCs/>
          <w:color w:val="000000" w:themeColor="text1"/>
          <w:kern w:val="0"/>
          <w:sz w:val="24"/>
          <w:szCs w:val="24"/>
          <w:lang w:val="lt-LT" w:eastAsia="lt-LT"/>
          <w14:ligatures w14:val="none"/>
        </w:rPr>
        <w:t xml:space="preserve"> ______</w:t>
      </w:r>
    </w:p>
    <w:p w14:paraId="30F7184C" w14:textId="73A28EBE" w:rsidR="00354D4A" w:rsidRPr="00AB677D" w:rsidRDefault="00354D4A" w:rsidP="00AD7C3E">
      <w:pPr>
        <w:spacing w:after="0"/>
        <w:rPr>
          <w:rFonts w:ascii="Arial" w:eastAsia="Times New Roman" w:hAnsi="Arial" w:cs="Arial"/>
          <w:i/>
          <w:iCs/>
          <w:color w:val="000000" w:themeColor="text1"/>
          <w:kern w:val="0"/>
          <w:sz w:val="24"/>
          <w:szCs w:val="24"/>
          <w:lang w:val="lt-LT" w:eastAsia="lt-LT"/>
          <w14:ligatures w14:val="none"/>
        </w:rPr>
      </w:pPr>
      <w:r w:rsidRPr="00AB677D">
        <w:rPr>
          <w:rFonts w:ascii="Arial" w:eastAsia="Times New Roman" w:hAnsi="Arial" w:cs="Arial"/>
          <w:i/>
          <w:iCs/>
          <w:color w:val="000000" w:themeColor="text1"/>
          <w:kern w:val="0"/>
          <w:sz w:val="24"/>
          <w:szCs w:val="24"/>
          <w:lang w:val="lt-LT" w:eastAsia="lt-LT"/>
          <w14:ligatures w14:val="none"/>
        </w:rPr>
        <w:t xml:space="preserve">                                                            (ataskaitos data)</w:t>
      </w:r>
    </w:p>
    <w:p w14:paraId="54D612BF" w14:textId="77777777" w:rsidR="00AD7C3E" w:rsidRPr="00AB677D" w:rsidRDefault="00AD7C3E">
      <w:pPr>
        <w:rPr>
          <w:rFonts w:ascii="Arial" w:eastAsia="Times New Roman" w:hAnsi="Arial" w:cs="Arial"/>
          <w:color w:val="000000" w:themeColor="text1"/>
          <w:kern w:val="0"/>
          <w:sz w:val="24"/>
          <w:szCs w:val="24"/>
          <w:lang w:val="lt-LT"/>
          <w14:ligatures w14:val="none"/>
        </w:rPr>
      </w:pPr>
    </w:p>
    <w:p w14:paraId="1FFBE547" w14:textId="198D17C8" w:rsidR="00354D4A" w:rsidRPr="00AB677D" w:rsidRDefault="00D60C05">
      <w:pPr>
        <w:rPr>
          <w:rFonts w:ascii="Arial" w:eastAsia="Times New Roman" w:hAnsi="Arial" w:cs="Arial"/>
          <w:i/>
          <w:iCs/>
          <w:color w:val="000000" w:themeColor="text1"/>
          <w:kern w:val="0"/>
          <w:sz w:val="24"/>
          <w:szCs w:val="24"/>
          <w:lang w:val="lt-LT" w:eastAsia="lt-LT"/>
          <w14:ligatures w14:val="none"/>
        </w:rPr>
      </w:pPr>
      <w:r w:rsidRPr="00AB677D">
        <w:rPr>
          <w:rFonts w:ascii="Arial" w:eastAsia="Times New Roman" w:hAnsi="Arial" w:cs="Arial"/>
          <w:color w:val="000000" w:themeColor="text1"/>
          <w:kern w:val="0"/>
          <w:sz w:val="24"/>
          <w:szCs w:val="24"/>
          <w:lang w:val="lt-LT"/>
          <w14:ligatures w14:val="none"/>
        </w:rPr>
        <w:t>7.2. Veiklos viešinimas</w:t>
      </w:r>
    </w:p>
    <w:tbl>
      <w:tblPr>
        <w:tblStyle w:val="Lentelstinklelis"/>
        <w:tblW w:w="10031" w:type="dxa"/>
        <w:tblInd w:w="-113" w:type="dxa"/>
        <w:tblLook w:val="04A0" w:firstRow="1" w:lastRow="0" w:firstColumn="1" w:lastColumn="0" w:noHBand="0" w:noVBand="1"/>
      </w:tblPr>
      <w:tblGrid>
        <w:gridCol w:w="4644"/>
        <w:gridCol w:w="3544"/>
        <w:gridCol w:w="1843"/>
      </w:tblGrid>
      <w:tr w:rsidR="00BA63A9" w:rsidRPr="00AB677D" w14:paraId="63E55418" w14:textId="415DA3D3" w:rsidTr="00800264">
        <w:tc>
          <w:tcPr>
            <w:tcW w:w="4644" w:type="dxa"/>
          </w:tcPr>
          <w:p w14:paraId="62847923" w14:textId="09D7EFB8" w:rsidR="00800264" w:rsidRPr="00AB677D" w:rsidRDefault="00800264" w:rsidP="00D60C05">
            <w:pPr>
              <w:rPr>
                <w:rFonts w:ascii="Arial" w:hAnsi="Arial" w:cs="Arial"/>
                <w:color w:val="000000" w:themeColor="text1"/>
                <w:sz w:val="24"/>
                <w:szCs w:val="24"/>
                <w:lang w:val="lt-LT"/>
              </w:rPr>
            </w:pPr>
          </w:p>
        </w:tc>
        <w:tc>
          <w:tcPr>
            <w:tcW w:w="3544" w:type="dxa"/>
          </w:tcPr>
          <w:p w14:paraId="0F2822FD" w14:textId="1317B101" w:rsidR="00800264" w:rsidRPr="00AB677D" w:rsidRDefault="00800264" w:rsidP="00D60C05">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Internetinių svetainių kūrimas</w:t>
            </w:r>
          </w:p>
        </w:tc>
        <w:tc>
          <w:tcPr>
            <w:tcW w:w="1843" w:type="dxa"/>
          </w:tcPr>
          <w:p w14:paraId="4062A3BA" w14:textId="23644F43" w:rsidR="00800264" w:rsidRPr="00AB677D" w:rsidRDefault="00800264" w:rsidP="00D60C05">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 xml:space="preserve">Pastabos </w:t>
            </w:r>
          </w:p>
        </w:tc>
      </w:tr>
      <w:tr w:rsidR="00BA63A9" w:rsidRPr="00AB677D" w14:paraId="64211D31" w14:textId="232FFAC0" w:rsidTr="00800264">
        <w:tc>
          <w:tcPr>
            <w:tcW w:w="4644" w:type="dxa"/>
          </w:tcPr>
          <w:p w14:paraId="61E9317D" w14:textId="1DA93361" w:rsidR="00800264" w:rsidRPr="00AB677D" w:rsidRDefault="00800264" w:rsidP="00D60C05">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Svetainės/</w:t>
            </w:r>
            <w:proofErr w:type="spellStart"/>
            <w:r w:rsidRPr="00AB677D">
              <w:rPr>
                <w:rFonts w:ascii="Arial" w:hAnsi="Arial" w:cs="Arial"/>
                <w:color w:val="000000" w:themeColor="text1"/>
                <w:sz w:val="24"/>
                <w:szCs w:val="24"/>
                <w:lang w:val="lt-LT"/>
              </w:rPr>
              <w:t>ių</w:t>
            </w:r>
            <w:proofErr w:type="spellEnd"/>
            <w:r w:rsidRPr="00AB677D">
              <w:rPr>
                <w:rFonts w:ascii="Arial" w:hAnsi="Arial" w:cs="Arial"/>
                <w:color w:val="000000" w:themeColor="text1"/>
                <w:sz w:val="24"/>
                <w:szCs w:val="24"/>
                <w:lang w:val="lt-LT"/>
              </w:rPr>
              <w:t xml:space="preserve"> adresas/ai</w:t>
            </w:r>
          </w:p>
        </w:tc>
        <w:tc>
          <w:tcPr>
            <w:tcW w:w="3544" w:type="dxa"/>
          </w:tcPr>
          <w:p w14:paraId="4A1C7654" w14:textId="77777777" w:rsidR="00800264" w:rsidRPr="00AB677D" w:rsidRDefault="00800264" w:rsidP="00D60C05">
            <w:pPr>
              <w:rPr>
                <w:rFonts w:ascii="Arial" w:hAnsi="Arial" w:cs="Arial"/>
                <w:color w:val="000000" w:themeColor="text1"/>
                <w:sz w:val="24"/>
                <w:szCs w:val="24"/>
                <w:lang w:val="lt-LT"/>
              </w:rPr>
            </w:pPr>
          </w:p>
        </w:tc>
        <w:tc>
          <w:tcPr>
            <w:tcW w:w="1843" w:type="dxa"/>
          </w:tcPr>
          <w:p w14:paraId="02B36BF9" w14:textId="77777777" w:rsidR="00800264" w:rsidRPr="00AB677D" w:rsidRDefault="00800264" w:rsidP="00D60C05">
            <w:pPr>
              <w:rPr>
                <w:rFonts w:ascii="Arial" w:hAnsi="Arial" w:cs="Arial"/>
                <w:color w:val="000000" w:themeColor="text1"/>
                <w:sz w:val="24"/>
                <w:szCs w:val="24"/>
                <w:lang w:val="lt-LT"/>
              </w:rPr>
            </w:pPr>
          </w:p>
        </w:tc>
      </w:tr>
      <w:tr w:rsidR="00C160AC" w:rsidRPr="00AB677D" w14:paraId="5249559B" w14:textId="77777777" w:rsidTr="00800264">
        <w:tc>
          <w:tcPr>
            <w:tcW w:w="4644" w:type="dxa"/>
          </w:tcPr>
          <w:p w14:paraId="1A34520A" w14:textId="642A5D0B" w:rsidR="00C160AC" w:rsidRPr="00AB677D" w:rsidRDefault="00C160AC" w:rsidP="00D60C05">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Svetainės sukūrimo data</w:t>
            </w:r>
          </w:p>
        </w:tc>
        <w:tc>
          <w:tcPr>
            <w:tcW w:w="3544" w:type="dxa"/>
          </w:tcPr>
          <w:p w14:paraId="643BFBE8" w14:textId="77777777" w:rsidR="00C160AC" w:rsidRPr="00AB677D" w:rsidRDefault="00C160AC" w:rsidP="00D60C05">
            <w:pPr>
              <w:rPr>
                <w:rFonts w:ascii="Arial" w:hAnsi="Arial" w:cs="Arial"/>
                <w:color w:val="000000" w:themeColor="text1"/>
                <w:sz w:val="24"/>
                <w:szCs w:val="24"/>
                <w:lang w:val="lt-LT"/>
              </w:rPr>
            </w:pPr>
          </w:p>
        </w:tc>
        <w:tc>
          <w:tcPr>
            <w:tcW w:w="1843" w:type="dxa"/>
          </w:tcPr>
          <w:p w14:paraId="6C3BEEE9" w14:textId="77777777" w:rsidR="00C160AC" w:rsidRPr="00AB677D" w:rsidRDefault="00C160AC" w:rsidP="00D60C05">
            <w:pPr>
              <w:rPr>
                <w:rFonts w:ascii="Arial" w:hAnsi="Arial" w:cs="Arial"/>
                <w:color w:val="000000" w:themeColor="text1"/>
                <w:sz w:val="24"/>
                <w:szCs w:val="24"/>
                <w:lang w:val="lt-LT"/>
              </w:rPr>
            </w:pPr>
          </w:p>
        </w:tc>
      </w:tr>
      <w:tr w:rsidR="00BA63A9" w:rsidRPr="00AB677D" w14:paraId="2FD8C234" w14:textId="3841E93A" w:rsidTr="00800264">
        <w:tc>
          <w:tcPr>
            <w:tcW w:w="4644" w:type="dxa"/>
          </w:tcPr>
          <w:p w14:paraId="664B207E" w14:textId="6168E389" w:rsidR="00800264" w:rsidRPr="00AB677D" w:rsidRDefault="00800264" w:rsidP="00D60C05">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Kokia informacija pateikta</w:t>
            </w:r>
          </w:p>
        </w:tc>
        <w:tc>
          <w:tcPr>
            <w:tcW w:w="3544" w:type="dxa"/>
          </w:tcPr>
          <w:p w14:paraId="6B2A5D55" w14:textId="77777777" w:rsidR="00800264" w:rsidRPr="00AB677D" w:rsidRDefault="00800264" w:rsidP="00D60C05">
            <w:pPr>
              <w:rPr>
                <w:rFonts w:ascii="Arial" w:hAnsi="Arial" w:cs="Arial"/>
                <w:color w:val="000000" w:themeColor="text1"/>
                <w:sz w:val="24"/>
                <w:szCs w:val="24"/>
                <w:lang w:val="lt-LT"/>
              </w:rPr>
            </w:pPr>
          </w:p>
        </w:tc>
        <w:tc>
          <w:tcPr>
            <w:tcW w:w="1843" w:type="dxa"/>
          </w:tcPr>
          <w:p w14:paraId="539D31A2" w14:textId="77777777" w:rsidR="00800264" w:rsidRPr="00AB677D" w:rsidRDefault="00800264" w:rsidP="00D60C05">
            <w:pPr>
              <w:rPr>
                <w:rFonts w:ascii="Arial" w:hAnsi="Arial" w:cs="Arial"/>
                <w:color w:val="000000" w:themeColor="text1"/>
                <w:sz w:val="24"/>
                <w:szCs w:val="24"/>
                <w:lang w:val="lt-LT"/>
              </w:rPr>
            </w:pPr>
          </w:p>
        </w:tc>
      </w:tr>
      <w:tr w:rsidR="00BA63A9" w:rsidRPr="00AB677D" w14:paraId="243094AF" w14:textId="50860358" w:rsidTr="00800264">
        <w:tc>
          <w:tcPr>
            <w:tcW w:w="4644" w:type="dxa"/>
          </w:tcPr>
          <w:p w14:paraId="18FD3FAB" w14:textId="1F822E96" w:rsidR="00800264" w:rsidRPr="00AB677D" w:rsidRDefault="00800264" w:rsidP="00D60C05">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Kokiai auditorijai skirta informacija</w:t>
            </w:r>
          </w:p>
        </w:tc>
        <w:tc>
          <w:tcPr>
            <w:tcW w:w="3544" w:type="dxa"/>
          </w:tcPr>
          <w:p w14:paraId="46805432" w14:textId="77777777" w:rsidR="00800264" w:rsidRPr="00AB677D" w:rsidRDefault="00800264" w:rsidP="00D60C05">
            <w:pPr>
              <w:rPr>
                <w:rFonts w:ascii="Arial" w:hAnsi="Arial" w:cs="Arial"/>
                <w:color w:val="000000" w:themeColor="text1"/>
                <w:sz w:val="24"/>
                <w:szCs w:val="24"/>
                <w:lang w:val="lt-LT"/>
              </w:rPr>
            </w:pPr>
          </w:p>
        </w:tc>
        <w:tc>
          <w:tcPr>
            <w:tcW w:w="1843" w:type="dxa"/>
          </w:tcPr>
          <w:p w14:paraId="403B2B99" w14:textId="77777777" w:rsidR="00800264" w:rsidRPr="00AB677D" w:rsidRDefault="00800264" w:rsidP="00D60C05">
            <w:pPr>
              <w:rPr>
                <w:rFonts w:ascii="Arial" w:hAnsi="Arial" w:cs="Arial"/>
                <w:color w:val="000000" w:themeColor="text1"/>
                <w:sz w:val="24"/>
                <w:szCs w:val="24"/>
                <w:lang w:val="lt-LT"/>
              </w:rPr>
            </w:pPr>
          </w:p>
        </w:tc>
      </w:tr>
      <w:tr w:rsidR="00BA63A9" w:rsidRPr="00AB677D" w14:paraId="763B1421" w14:textId="39046440" w:rsidTr="00800264">
        <w:tc>
          <w:tcPr>
            <w:tcW w:w="4644" w:type="dxa"/>
          </w:tcPr>
          <w:p w14:paraId="1E133018" w14:textId="77777777" w:rsidR="00800264" w:rsidRPr="00AB677D" w:rsidRDefault="00800264" w:rsidP="00C9779F">
            <w:pPr>
              <w:rPr>
                <w:rFonts w:ascii="Arial" w:hAnsi="Arial" w:cs="Arial"/>
                <w:color w:val="000000" w:themeColor="text1"/>
                <w:sz w:val="24"/>
                <w:szCs w:val="24"/>
                <w:lang w:val="lt-LT"/>
              </w:rPr>
            </w:pPr>
          </w:p>
        </w:tc>
        <w:tc>
          <w:tcPr>
            <w:tcW w:w="3544" w:type="dxa"/>
          </w:tcPr>
          <w:p w14:paraId="6128D332"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Informacinių straipsnių visuomenei teikimas</w:t>
            </w:r>
          </w:p>
        </w:tc>
        <w:tc>
          <w:tcPr>
            <w:tcW w:w="1843" w:type="dxa"/>
          </w:tcPr>
          <w:p w14:paraId="7886B2A7" w14:textId="77777777" w:rsidR="00800264" w:rsidRPr="00AB677D" w:rsidRDefault="00800264" w:rsidP="00C9779F">
            <w:pPr>
              <w:rPr>
                <w:rFonts w:ascii="Arial" w:hAnsi="Arial" w:cs="Arial"/>
                <w:color w:val="000000" w:themeColor="text1"/>
                <w:sz w:val="24"/>
                <w:szCs w:val="24"/>
                <w:lang w:val="lt-LT"/>
              </w:rPr>
            </w:pPr>
          </w:p>
        </w:tc>
      </w:tr>
      <w:tr w:rsidR="00BA63A9" w:rsidRPr="00AB677D" w14:paraId="187057CD" w14:textId="6280B4D7" w:rsidTr="00800264">
        <w:tc>
          <w:tcPr>
            <w:tcW w:w="4644" w:type="dxa"/>
          </w:tcPr>
          <w:p w14:paraId="53803690" w14:textId="6CC68EE5"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Straipsni</w:t>
            </w:r>
            <w:r w:rsidR="00950259" w:rsidRPr="00AB677D">
              <w:rPr>
                <w:rFonts w:ascii="Arial" w:hAnsi="Arial" w:cs="Arial"/>
                <w:color w:val="000000" w:themeColor="text1"/>
                <w:sz w:val="24"/>
                <w:szCs w:val="24"/>
                <w:lang w:val="lt-LT"/>
              </w:rPr>
              <w:t>o/ų</w:t>
            </w:r>
            <w:r w:rsidRPr="00AB677D">
              <w:rPr>
                <w:rFonts w:ascii="Arial" w:hAnsi="Arial" w:cs="Arial"/>
                <w:color w:val="000000" w:themeColor="text1"/>
                <w:sz w:val="24"/>
                <w:szCs w:val="24"/>
                <w:lang w:val="lt-LT"/>
              </w:rPr>
              <w:t xml:space="preserve"> publikavimo data</w:t>
            </w:r>
          </w:p>
        </w:tc>
        <w:tc>
          <w:tcPr>
            <w:tcW w:w="3544" w:type="dxa"/>
          </w:tcPr>
          <w:p w14:paraId="78BA26D3" w14:textId="77777777" w:rsidR="00800264" w:rsidRPr="00AB677D" w:rsidRDefault="00800264" w:rsidP="00C9779F">
            <w:pPr>
              <w:rPr>
                <w:rFonts w:ascii="Arial" w:hAnsi="Arial" w:cs="Arial"/>
                <w:color w:val="000000" w:themeColor="text1"/>
                <w:sz w:val="24"/>
                <w:szCs w:val="24"/>
                <w:lang w:val="lt-LT"/>
              </w:rPr>
            </w:pPr>
          </w:p>
        </w:tc>
        <w:tc>
          <w:tcPr>
            <w:tcW w:w="1843" w:type="dxa"/>
          </w:tcPr>
          <w:p w14:paraId="7EA685D3" w14:textId="77777777" w:rsidR="00800264" w:rsidRPr="00AB677D" w:rsidRDefault="00800264" w:rsidP="00C9779F">
            <w:pPr>
              <w:rPr>
                <w:rFonts w:ascii="Arial" w:hAnsi="Arial" w:cs="Arial"/>
                <w:color w:val="000000" w:themeColor="text1"/>
                <w:sz w:val="24"/>
                <w:szCs w:val="24"/>
                <w:lang w:val="lt-LT"/>
              </w:rPr>
            </w:pPr>
          </w:p>
        </w:tc>
      </w:tr>
      <w:tr w:rsidR="00BA63A9" w:rsidRPr="00AB677D" w14:paraId="5FB43EAE" w14:textId="5568FB2B" w:rsidTr="00800264">
        <w:tc>
          <w:tcPr>
            <w:tcW w:w="4644" w:type="dxa"/>
          </w:tcPr>
          <w:p w14:paraId="28E523B9"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Kur buvo publikuota informacija</w:t>
            </w:r>
          </w:p>
        </w:tc>
        <w:tc>
          <w:tcPr>
            <w:tcW w:w="3544" w:type="dxa"/>
          </w:tcPr>
          <w:p w14:paraId="79983849" w14:textId="77777777" w:rsidR="00800264" w:rsidRPr="00AB677D" w:rsidRDefault="00800264" w:rsidP="00C9779F">
            <w:pPr>
              <w:rPr>
                <w:rFonts w:ascii="Arial" w:hAnsi="Arial" w:cs="Arial"/>
                <w:color w:val="000000" w:themeColor="text1"/>
                <w:sz w:val="24"/>
                <w:szCs w:val="24"/>
                <w:lang w:val="lt-LT"/>
              </w:rPr>
            </w:pPr>
          </w:p>
        </w:tc>
        <w:tc>
          <w:tcPr>
            <w:tcW w:w="1843" w:type="dxa"/>
          </w:tcPr>
          <w:p w14:paraId="377882DA" w14:textId="77777777" w:rsidR="00800264" w:rsidRPr="00AB677D" w:rsidRDefault="00800264" w:rsidP="00C9779F">
            <w:pPr>
              <w:rPr>
                <w:rFonts w:ascii="Arial" w:hAnsi="Arial" w:cs="Arial"/>
                <w:color w:val="000000" w:themeColor="text1"/>
                <w:sz w:val="24"/>
                <w:szCs w:val="24"/>
                <w:lang w:val="lt-LT"/>
              </w:rPr>
            </w:pPr>
          </w:p>
        </w:tc>
      </w:tr>
      <w:tr w:rsidR="00BA63A9" w:rsidRPr="00122C84" w14:paraId="5E529DEF" w14:textId="2540C40E" w:rsidTr="00800264">
        <w:tc>
          <w:tcPr>
            <w:tcW w:w="4644" w:type="dxa"/>
          </w:tcPr>
          <w:p w14:paraId="20D58449"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Kiek kartų buvo publikuota informacija</w:t>
            </w:r>
          </w:p>
        </w:tc>
        <w:tc>
          <w:tcPr>
            <w:tcW w:w="3544" w:type="dxa"/>
          </w:tcPr>
          <w:p w14:paraId="3A40ADA6" w14:textId="77777777" w:rsidR="00800264" w:rsidRPr="00AB677D" w:rsidRDefault="00800264" w:rsidP="00C9779F">
            <w:pPr>
              <w:rPr>
                <w:rFonts w:ascii="Arial" w:hAnsi="Arial" w:cs="Arial"/>
                <w:color w:val="000000" w:themeColor="text1"/>
                <w:sz w:val="24"/>
                <w:szCs w:val="24"/>
                <w:lang w:val="lt-LT"/>
              </w:rPr>
            </w:pPr>
          </w:p>
        </w:tc>
        <w:tc>
          <w:tcPr>
            <w:tcW w:w="1843" w:type="dxa"/>
          </w:tcPr>
          <w:p w14:paraId="40AE2547" w14:textId="77777777" w:rsidR="00800264" w:rsidRPr="00AB677D" w:rsidRDefault="00800264" w:rsidP="00C9779F">
            <w:pPr>
              <w:rPr>
                <w:rFonts w:ascii="Arial" w:hAnsi="Arial" w:cs="Arial"/>
                <w:color w:val="000000" w:themeColor="text1"/>
                <w:sz w:val="24"/>
                <w:szCs w:val="24"/>
                <w:lang w:val="lt-LT"/>
              </w:rPr>
            </w:pPr>
          </w:p>
        </w:tc>
      </w:tr>
      <w:tr w:rsidR="00800264" w:rsidRPr="00AB677D" w14:paraId="33EE8779" w14:textId="77777777" w:rsidTr="00800264">
        <w:tc>
          <w:tcPr>
            <w:tcW w:w="4644" w:type="dxa"/>
          </w:tcPr>
          <w:p w14:paraId="21CF2847" w14:textId="3B11DF73" w:rsidR="00800264" w:rsidRPr="00AB677D" w:rsidRDefault="00800264" w:rsidP="00800264">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Kokiai auditorijai skirta informacija</w:t>
            </w:r>
          </w:p>
        </w:tc>
        <w:tc>
          <w:tcPr>
            <w:tcW w:w="3544" w:type="dxa"/>
          </w:tcPr>
          <w:p w14:paraId="2348FA65" w14:textId="77777777" w:rsidR="00800264" w:rsidRPr="00AB677D" w:rsidRDefault="00800264" w:rsidP="00800264">
            <w:pPr>
              <w:rPr>
                <w:rFonts w:ascii="Arial" w:hAnsi="Arial" w:cs="Arial"/>
                <w:color w:val="000000" w:themeColor="text1"/>
                <w:sz w:val="24"/>
                <w:szCs w:val="24"/>
                <w:lang w:val="lt-LT"/>
              </w:rPr>
            </w:pPr>
          </w:p>
        </w:tc>
        <w:tc>
          <w:tcPr>
            <w:tcW w:w="1843" w:type="dxa"/>
          </w:tcPr>
          <w:p w14:paraId="41BABCEC" w14:textId="77777777" w:rsidR="00800264" w:rsidRPr="00AB677D" w:rsidRDefault="00800264" w:rsidP="00800264">
            <w:pPr>
              <w:rPr>
                <w:rFonts w:ascii="Arial" w:hAnsi="Arial" w:cs="Arial"/>
                <w:color w:val="000000" w:themeColor="text1"/>
                <w:sz w:val="24"/>
                <w:szCs w:val="24"/>
                <w:lang w:val="lt-LT"/>
              </w:rPr>
            </w:pPr>
          </w:p>
        </w:tc>
      </w:tr>
      <w:tr w:rsidR="00BA63A9" w:rsidRPr="004A5FA8" w14:paraId="0F2B2086" w14:textId="73D8E69D" w:rsidTr="00800264">
        <w:tc>
          <w:tcPr>
            <w:tcW w:w="4644" w:type="dxa"/>
          </w:tcPr>
          <w:p w14:paraId="2281B17E" w14:textId="77777777" w:rsidR="00800264" w:rsidRPr="00AB677D" w:rsidRDefault="00800264" w:rsidP="00800264">
            <w:pPr>
              <w:rPr>
                <w:rFonts w:ascii="Arial" w:hAnsi="Arial" w:cs="Arial"/>
                <w:color w:val="000000" w:themeColor="text1"/>
                <w:sz w:val="24"/>
                <w:szCs w:val="24"/>
                <w:lang w:val="lt-LT"/>
              </w:rPr>
            </w:pPr>
          </w:p>
        </w:tc>
        <w:tc>
          <w:tcPr>
            <w:tcW w:w="3544" w:type="dxa"/>
          </w:tcPr>
          <w:p w14:paraId="52C4449A" w14:textId="77777777" w:rsidR="00800264" w:rsidRPr="00AB677D" w:rsidRDefault="00800264" w:rsidP="00800264">
            <w:pPr>
              <w:rPr>
                <w:rFonts w:ascii="Arial" w:eastAsia="Times New Roman" w:hAnsi="Arial" w:cs="Arial"/>
                <w:i/>
                <w:iCs/>
                <w:color w:val="000000" w:themeColor="text1"/>
                <w:kern w:val="0"/>
                <w:sz w:val="24"/>
                <w:szCs w:val="24"/>
                <w:lang w:val="lt-LT" w:eastAsia="lt-LT"/>
                <w14:ligatures w14:val="none"/>
              </w:rPr>
            </w:pPr>
            <w:r w:rsidRPr="00AB677D">
              <w:rPr>
                <w:rFonts w:ascii="Arial" w:hAnsi="Arial" w:cs="Arial"/>
                <w:color w:val="000000" w:themeColor="text1"/>
                <w:sz w:val="24"/>
                <w:szCs w:val="24"/>
                <w:lang w:val="lt-LT"/>
              </w:rPr>
              <w:t>Informacinių priemonių gamyba susijusi su pilietiškumo ugdymo sklaida</w:t>
            </w:r>
          </w:p>
          <w:p w14:paraId="6482F62E" w14:textId="77777777" w:rsidR="00800264" w:rsidRPr="00AB677D" w:rsidRDefault="00800264" w:rsidP="00800264">
            <w:pPr>
              <w:rPr>
                <w:rFonts w:ascii="Arial" w:hAnsi="Arial" w:cs="Arial"/>
                <w:color w:val="000000" w:themeColor="text1"/>
                <w:sz w:val="24"/>
                <w:szCs w:val="24"/>
                <w:lang w:val="lt-LT"/>
              </w:rPr>
            </w:pPr>
          </w:p>
        </w:tc>
        <w:tc>
          <w:tcPr>
            <w:tcW w:w="1843" w:type="dxa"/>
          </w:tcPr>
          <w:p w14:paraId="6313FC5C" w14:textId="77777777" w:rsidR="00800264" w:rsidRPr="00AB677D" w:rsidRDefault="00800264" w:rsidP="00800264">
            <w:pPr>
              <w:rPr>
                <w:rFonts w:ascii="Arial" w:hAnsi="Arial" w:cs="Arial"/>
                <w:color w:val="000000" w:themeColor="text1"/>
                <w:sz w:val="24"/>
                <w:szCs w:val="24"/>
                <w:lang w:val="lt-LT"/>
              </w:rPr>
            </w:pPr>
          </w:p>
        </w:tc>
      </w:tr>
      <w:tr w:rsidR="00BA63A9" w:rsidRPr="00AB677D" w14:paraId="23568D1A" w14:textId="10C541D9" w:rsidTr="00800264">
        <w:tc>
          <w:tcPr>
            <w:tcW w:w="4644" w:type="dxa"/>
          </w:tcPr>
          <w:p w14:paraId="048B780B" w14:textId="3A57A724" w:rsidR="00800264" w:rsidRPr="00AB677D" w:rsidRDefault="00800264" w:rsidP="00800264">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Kokios informacinės priemonės buvo gamintos</w:t>
            </w:r>
          </w:p>
        </w:tc>
        <w:tc>
          <w:tcPr>
            <w:tcW w:w="3544" w:type="dxa"/>
          </w:tcPr>
          <w:p w14:paraId="7588FCC8" w14:textId="77777777" w:rsidR="00800264" w:rsidRPr="00AB677D" w:rsidRDefault="00800264" w:rsidP="00800264">
            <w:pPr>
              <w:rPr>
                <w:rFonts w:ascii="Arial" w:hAnsi="Arial" w:cs="Arial"/>
                <w:color w:val="000000" w:themeColor="text1"/>
                <w:sz w:val="24"/>
                <w:szCs w:val="24"/>
                <w:lang w:val="lt-LT"/>
              </w:rPr>
            </w:pPr>
          </w:p>
        </w:tc>
        <w:tc>
          <w:tcPr>
            <w:tcW w:w="1843" w:type="dxa"/>
          </w:tcPr>
          <w:p w14:paraId="7A7BCEF0" w14:textId="77777777" w:rsidR="00800264" w:rsidRPr="00AB677D" w:rsidRDefault="00800264" w:rsidP="00800264">
            <w:pPr>
              <w:rPr>
                <w:rFonts w:ascii="Arial" w:hAnsi="Arial" w:cs="Arial"/>
                <w:color w:val="000000" w:themeColor="text1"/>
                <w:sz w:val="24"/>
                <w:szCs w:val="24"/>
                <w:lang w:val="lt-LT"/>
              </w:rPr>
            </w:pPr>
          </w:p>
        </w:tc>
      </w:tr>
      <w:tr w:rsidR="00BA63A9" w:rsidRPr="00AB677D" w14:paraId="490E9417" w14:textId="7ABEB45C" w:rsidTr="00800264">
        <w:tc>
          <w:tcPr>
            <w:tcW w:w="4644" w:type="dxa"/>
          </w:tcPr>
          <w:p w14:paraId="4A6FEF71" w14:textId="3C300402" w:rsidR="00800264" w:rsidRPr="00AB677D" w:rsidRDefault="00800264" w:rsidP="00800264">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Kokiu būdu buvo platinamos informacinės priemonės</w:t>
            </w:r>
          </w:p>
        </w:tc>
        <w:tc>
          <w:tcPr>
            <w:tcW w:w="3544" w:type="dxa"/>
          </w:tcPr>
          <w:p w14:paraId="4341A974" w14:textId="77777777" w:rsidR="00800264" w:rsidRPr="00AB677D" w:rsidRDefault="00800264" w:rsidP="00800264">
            <w:pPr>
              <w:rPr>
                <w:rFonts w:ascii="Arial" w:hAnsi="Arial" w:cs="Arial"/>
                <w:color w:val="000000" w:themeColor="text1"/>
                <w:sz w:val="24"/>
                <w:szCs w:val="24"/>
                <w:lang w:val="lt-LT"/>
              </w:rPr>
            </w:pPr>
          </w:p>
        </w:tc>
        <w:tc>
          <w:tcPr>
            <w:tcW w:w="1843" w:type="dxa"/>
          </w:tcPr>
          <w:p w14:paraId="011A3246" w14:textId="77777777" w:rsidR="00800264" w:rsidRPr="00AB677D" w:rsidRDefault="00800264" w:rsidP="00800264">
            <w:pPr>
              <w:rPr>
                <w:rFonts w:ascii="Arial" w:hAnsi="Arial" w:cs="Arial"/>
                <w:color w:val="000000" w:themeColor="text1"/>
                <w:sz w:val="24"/>
                <w:szCs w:val="24"/>
                <w:lang w:val="lt-LT"/>
              </w:rPr>
            </w:pPr>
          </w:p>
        </w:tc>
      </w:tr>
      <w:tr w:rsidR="00BA63A9" w:rsidRPr="00AB677D" w14:paraId="6CD595A0" w14:textId="65075CDA" w:rsidTr="00800264">
        <w:tc>
          <w:tcPr>
            <w:tcW w:w="4644" w:type="dxa"/>
          </w:tcPr>
          <w:p w14:paraId="4F542519" w14:textId="02D4A5DB" w:rsidR="00800264" w:rsidRPr="00AB677D" w:rsidRDefault="00800264" w:rsidP="00800264">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Kokiai auditorijai skirta informacija</w:t>
            </w:r>
          </w:p>
        </w:tc>
        <w:tc>
          <w:tcPr>
            <w:tcW w:w="3544" w:type="dxa"/>
          </w:tcPr>
          <w:p w14:paraId="6A201BC0" w14:textId="77777777" w:rsidR="00800264" w:rsidRPr="00AB677D" w:rsidRDefault="00800264" w:rsidP="00800264">
            <w:pPr>
              <w:rPr>
                <w:rFonts w:ascii="Arial" w:hAnsi="Arial" w:cs="Arial"/>
                <w:color w:val="000000" w:themeColor="text1"/>
                <w:sz w:val="24"/>
                <w:szCs w:val="24"/>
                <w:lang w:val="lt-LT"/>
              </w:rPr>
            </w:pPr>
          </w:p>
        </w:tc>
        <w:tc>
          <w:tcPr>
            <w:tcW w:w="1843" w:type="dxa"/>
          </w:tcPr>
          <w:p w14:paraId="66820497" w14:textId="77777777" w:rsidR="00800264" w:rsidRPr="00AB677D" w:rsidRDefault="00800264" w:rsidP="00800264">
            <w:pPr>
              <w:rPr>
                <w:rFonts w:ascii="Arial" w:hAnsi="Arial" w:cs="Arial"/>
                <w:color w:val="000000" w:themeColor="text1"/>
                <w:sz w:val="24"/>
                <w:szCs w:val="24"/>
                <w:lang w:val="lt-LT"/>
              </w:rPr>
            </w:pPr>
          </w:p>
        </w:tc>
      </w:tr>
    </w:tbl>
    <w:p w14:paraId="6C454CAF" w14:textId="1B03B478" w:rsidR="00800264" w:rsidRPr="00AB677D" w:rsidRDefault="00AD7C3E">
      <w:pPr>
        <w:rPr>
          <w:rFonts w:ascii="Arial" w:eastAsia="Times New Roman" w:hAnsi="Arial" w:cs="Arial"/>
          <w:color w:val="000000" w:themeColor="text1"/>
          <w:kern w:val="0"/>
          <w:sz w:val="24"/>
          <w:szCs w:val="24"/>
          <w:lang w:val="lt-LT"/>
          <w14:ligatures w14:val="none"/>
        </w:rPr>
      </w:pPr>
      <w:r w:rsidRPr="00AB677D">
        <w:rPr>
          <w:rFonts w:ascii="Arial" w:eastAsia="Times New Roman" w:hAnsi="Arial" w:cs="Arial"/>
          <w:color w:val="000000" w:themeColor="text1"/>
          <w:kern w:val="0"/>
          <w:sz w:val="24"/>
          <w:szCs w:val="24"/>
          <w:lang w:val="lt-LT"/>
          <w14:ligatures w14:val="none"/>
        </w:rPr>
        <w:t>*Pateikti tai patvirtinančius duomenis</w:t>
      </w:r>
    </w:p>
    <w:p w14:paraId="419962C3" w14:textId="77777777" w:rsidR="00122C84" w:rsidRDefault="00122C84">
      <w:pPr>
        <w:rPr>
          <w:rFonts w:ascii="Arial" w:eastAsia="Times New Roman" w:hAnsi="Arial" w:cs="Arial"/>
          <w:color w:val="000000" w:themeColor="text1"/>
          <w:kern w:val="0"/>
          <w:sz w:val="24"/>
          <w:szCs w:val="24"/>
          <w:lang w:val="lt-LT"/>
          <w14:ligatures w14:val="none"/>
        </w:rPr>
      </w:pPr>
      <w:r>
        <w:rPr>
          <w:rFonts w:ascii="Arial" w:eastAsia="Times New Roman" w:hAnsi="Arial" w:cs="Arial"/>
          <w:color w:val="000000" w:themeColor="text1"/>
          <w:kern w:val="0"/>
          <w:sz w:val="24"/>
          <w:szCs w:val="24"/>
          <w:lang w:val="lt-LT"/>
          <w14:ligatures w14:val="none"/>
        </w:rPr>
        <w:br w:type="page"/>
      </w:r>
    </w:p>
    <w:p w14:paraId="3E050FB5" w14:textId="52EF4E3D" w:rsidR="00354D4A" w:rsidRPr="00AB677D" w:rsidRDefault="00D60C05" w:rsidP="001814C5">
      <w:pPr>
        <w:ind w:hanging="142"/>
        <w:rPr>
          <w:rFonts w:ascii="Arial" w:eastAsia="Times New Roman" w:hAnsi="Arial" w:cs="Arial"/>
          <w:color w:val="000000" w:themeColor="text1"/>
          <w:kern w:val="0"/>
          <w:sz w:val="24"/>
          <w:szCs w:val="24"/>
          <w:lang w:val="lt-LT"/>
          <w14:ligatures w14:val="none"/>
        </w:rPr>
      </w:pPr>
      <w:r w:rsidRPr="00AB677D">
        <w:rPr>
          <w:rFonts w:ascii="Arial" w:eastAsia="Times New Roman" w:hAnsi="Arial" w:cs="Arial"/>
          <w:color w:val="000000" w:themeColor="text1"/>
          <w:kern w:val="0"/>
          <w:sz w:val="24"/>
          <w:szCs w:val="24"/>
          <w:lang w:val="lt-LT"/>
          <w14:ligatures w14:val="none"/>
        </w:rPr>
        <w:lastRenderedPageBreak/>
        <w:t>7.3. Renginių, stovyklų, paskaitų, organizavimas pilietiškumo ugdymui</w:t>
      </w:r>
    </w:p>
    <w:tbl>
      <w:tblPr>
        <w:tblStyle w:val="Lentelstinklelis"/>
        <w:tblW w:w="10632" w:type="dxa"/>
        <w:tblInd w:w="-147" w:type="dxa"/>
        <w:tblLayout w:type="fixed"/>
        <w:tblLook w:val="04A0" w:firstRow="1" w:lastRow="0" w:firstColumn="1" w:lastColumn="0" w:noHBand="0" w:noVBand="1"/>
      </w:tblPr>
      <w:tblGrid>
        <w:gridCol w:w="1844"/>
        <w:gridCol w:w="2491"/>
        <w:gridCol w:w="1517"/>
        <w:gridCol w:w="2087"/>
        <w:gridCol w:w="1276"/>
        <w:gridCol w:w="1417"/>
      </w:tblGrid>
      <w:tr w:rsidR="00BA63A9" w:rsidRPr="00AB677D" w14:paraId="798DCBC2" w14:textId="0518B72A" w:rsidTr="00BA63A9">
        <w:tc>
          <w:tcPr>
            <w:tcW w:w="1844" w:type="dxa"/>
          </w:tcPr>
          <w:p w14:paraId="153DC07F" w14:textId="77777777" w:rsidR="00800264" w:rsidRPr="00AB677D" w:rsidRDefault="00800264" w:rsidP="00C9779F">
            <w:pPr>
              <w:rPr>
                <w:rFonts w:ascii="Arial" w:hAnsi="Arial" w:cs="Arial"/>
                <w:color w:val="000000" w:themeColor="text1"/>
                <w:sz w:val="24"/>
                <w:szCs w:val="24"/>
                <w:lang w:val="lt-LT"/>
              </w:rPr>
            </w:pPr>
          </w:p>
        </w:tc>
        <w:tc>
          <w:tcPr>
            <w:tcW w:w="2491" w:type="dxa"/>
          </w:tcPr>
          <w:p w14:paraId="7D0E8FEA"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 xml:space="preserve">Organizuotų veiklų skaičius </w:t>
            </w:r>
          </w:p>
        </w:tc>
        <w:tc>
          <w:tcPr>
            <w:tcW w:w="1517" w:type="dxa"/>
          </w:tcPr>
          <w:p w14:paraId="32B404A9"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Data/vieta</w:t>
            </w:r>
          </w:p>
        </w:tc>
        <w:tc>
          <w:tcPr>
            <w:tcW w:w="2087" w:type="dxa"/>
          </w:tcPr>
          <w:p w14:paraId="3F239C97" w14:textId="6D528A41"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 xml:space="preserve">Į kokią auditoriją </w:t>
            </w:r>
            <w:r w:rsidR="004A5FA8" w:rsidRPr="00AB677D">
              <w:rPr>
                <w:rFonts w:ascii="Arial" w:hAnsi="Arial" w:cs="Arial"/>
                <w:color w:val="000000" w:themeColor="text1"/>
                <w:sz w:val="24"/>
                <w:szCs w:val="24"/>
                <w:lang w:val="lt-LT"/>
              </w:rPr>
              <w:t>orientuotasi</w:t>
            </w:r>
          </w:p>
        </w:tc>
        <w:tc>
          <w:tcPr>
            <w:tcW w:w="1276" w:type="dxa"/>
          </w:tcPr>
          <w:p w14:paraId="543B147C"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Dalyvių skaičius*</w:t>
            </w:r>
          </w:p>
        </w:tc>
        <w:tc>
          <w:tcPr>
            <w:tcW w:w="1417" w:type="dxa"/>
          </w:tcPr>
          <w:p w14:paraId="20376E1F" w14:textId="1BBE33E4" w:rsidR="00800264" w:rsidRPr="00AB677D" w:rsidRDefault="00800264" w:rsidP="00800264">
            <w:pPr>
              <w:ind w:left="-469" w:firstLine="469"/>
              <w:rPr>
                <w:rFonts w:ascii="Arial" w:hAnsi="Arial" w:cs="Arial"/>
                <w:color w:val="000000" w:themeColor="text1"/>
                <w:sz w:val="24"/>
                <w:szCs w:val="24"/>
                <w:lang w:val="lt-LT"/>
              </w:rPr>
            </w:pPr>
            <w:r w:rsidRPr="00AB677D">
              <w:rPr>
                <w:rFonts w:ascii="Arial" w:hAnsi="Arial" w:cs="Arial"/>
                <w:color w:val="000000" w:themeColor="text1"/>
                <w:sz w:val="24"/>
                <w:szCs w:val="24"/>
                <w:lang w:val="lt-LT"/>
              </w:rPr>
              <w:t xml:space="preserve">Pastabos </w:t>
            </w:r>
          </w:p>
        </w:tc>
      </w:tr>
      <w:tr w:rsidR="00BA63A9" w:rsidRPr="00AB677D" w14:paraId="2C1BD26F" w14:textId="09886705" w:rsidTr="00BA63A9">
        <w:tc>
          <w:tcPr>
            <w:tcW w:w="1844" w:type="dxa"/>
          </w:tcPr>
          <w:p w14:paraId="4FCED533"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Renginių organizavimas pilietiškumo ugdymui</w:t>
            </w:r>
          </w:p>
        </w:tc>
        <w:tc>
          <w:tcPr>
            <w:tcW w:w="2491" w:type="dxa"/>
          </w:tcPr>
          <w:p w14:paraId="4CD5EBF4" w14:textId="77777777" w:rsidR="00800264" w:rsidRPr="00AB677D" w:rsidRDefault="00800264" w:rsidP="00C9779F">
            <w:pPr>
              <w:rPr>
                <w:rFonts w:ascii="Arial" w:hAnsi="Arial" w:cs="Arial"/>
                <w:color w:val="000000" w:themeColor="text1"/>
                <w:sz w:val="24"/>
                <w:szCs w:val="24"/>
                <w:lang w:val="lt-LT"/>
              </w:rPr>
            </w:pPr>
          </w:p>
        </w:tc>
        <w:tc>
          <w:tcPr>
            <w:tcW w:w="1517" w:type="dxa"/>
          </w:tcPr>
          <w:p w14:paraId="45C9D518" w14:textId="77777777" w:rsidR="00800264" w:rsidRPr="00AB677D" w:rsidRDefault="00800264" w:rsidP="00C9779F">
            <w:pPr>
              <w:rPr>
                <w:rFonts w:ascii="Arial" w:hAnsi="Arial" w:cs="Arial"/>
                <w:color w:val="000000" w:themeColor="text1"/>
                <w:sz w:val="24"/>
                <w:szCs w:val="24"/>
                <w:lang w:val="lt-LT"/>
              </w:rPr>
            </w:pPr>
          </w:p>
        </w:tc>
        <w:tc>
          <w:tcPr>
            <w:tcW w:w="2087" w:type="dxa"/>
          </w:tcPr>
          <w:p w14:paraId="6B00D14F" w14:textId="77777777" w:rsidR="00800264" w:rsidRPr="00AB677D" w:rsidRDefault="00800264" w:rsidP="00C9779F">
            <w:pPr>
              <w:rPr>
                <w:rFonts w:ascii="Arial" w:hAnsi="Arial" w:cs="Arial"/>
                <w:color w:val="000000" w:themeColor="text1"/>
                <w:sz w:val="24"/>
                <w:szCs w:val="24"/>
                <w:lang w:val="lt-LT"/>
              </w:rPr>
            </w:pPr>
          </w:p>
        </w:tc>
        <w:tc>
          <w:tcPr>
            <w:tcW w:w="1276" w:type="dxa"/>
          </w:tcPr>
          <w:p w14:paraId="196AAA81" w14:textId="77777777" w:rsidR="00800264" w:rsidRPr="00AB677D" w:rsidRDefault="00800264" w:rsidP="00C9779F">
            <w:pPr>
              <w:rPr>
                <w:rFonts w:ascii="Arial" w:hAnsi="Arial" w:cs="Arial"/>
                <w:color w:val="000000" w:themeColor="text1"/>
                <w:sz w:val="24"/>
                <w:szCs w:val="24"/>
                <w:lang w:val="lt-LT"/>
              </w:rPr>
            </w:pPr>
          </w:p>
        </w:tc>
        <w:tc>
          <w:tcPr>
            <w:tcW w:w="1417" w:type="dxa"/>
          </w:tcPr>
          <w:p w14:paraId="50E4D06E" w14:textId="77777777" w:rsidR="00800264" w:rsidRPr="00AB677D" w:rsidRDefault="00800264" w:rsidP="00C9779F">
            <w:pPr>
              <w:rPr>
                <w:rFonts w:ascii="Arial" w:hAnsi="Arial" w:cs="Arial"/>
                <w:color w:val="000000" w:themeColor="text1"/>
                <w:sz w:val="24"/>
                <w:szCs w:val="24"/>
                <w:lang w:val="lt-LT"/>
              </w:rPr>
            </w:pPr>
          </w:p>
        </w:tc>
      </w:tr>
      <w:tr w:rsidR="00BA63A9" w:rsidRPr="00AB677D" w14:paraId="6EE48B6C" w14:textId="751CECD7" w:rsidTr="00BA63A9">
        <w:tc>
          <w:tcPr>
            <w:tcW w:w="1844" w:type="dxa"/>
          </w:tcPr>
          <w:p w14:paraId="4264AF4F"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Stovyklų organizavimas pilietiškumo ugdymui</w:t>
            </w:r>
          </w:p>
        </w:tc>
        <w:tc>
          <w:tcPr>
            <w:tcW w:w="2491" w:type="dxa"/>
          </w:tcPr>
          <w:p w14:paraId="2BA65260" w14:textId="77777777" w:rsidR="00800264" w:rsidRPr="00AB677D" w:rsidRDefault="00800264" w:rsidP="00C9779F">
            <w:pPr>
              <w:rPr>
                <w:rFonts w:ascii="Arial" w:hAnsi="Arial" w:cs="Arial"/>
                <w:color w:val="000000" w:themeColor="text1"/>
                <w:sz w:val="24"/>
                <w:szCs w:val="24"/>
                <w:lang w:val="lt-LT"/>
              </w:rPr>
            </w:pPr>
          </w:p>
        </w:tc>
        <w:tc>
          <w:tcPr>
            <w:tcW w:w="1517" w:type="dxa"/>
          </w:tcPr>
          <w:p w14:paraId="26B2FD33" w14:textId="77777777" w:rsidR="00800264" w:rsidRPr="00AB677D" w:rsidRDefault="00800264" w:rsidP="00C9779F">
            <w:pPr>
              <w:rPr>
                <w:rFonts w:ascii="Arial" w:hAnsi="Arial" w:cs="Arial"/>
                <w:color w:val="000000" w:themeColor="text1"/>
                <w:sz w:val="24"/>
                <w:szCs w:val="24"/>
                <w:lang w:val="lt-LT"/>
              </w:rPr>
            </w:pPr>
          </w:p>
        </w:tc>
        <w:tc>
          <w:tcPr>
            <w:tcW w:w="2087" w:type="dxa"/>
          </w:tcPr>
          <w:p w14:paraId="3BA85C94" w14:textId="77777777" w:rsidR="00800264" w:rsidRPr="00AB677D" w:rsidRDefault="00800264" w:rsidP="00C9779F">
            <w:pPr>
              <w:rPr>
                <w:rFonts w:ascii="Arial" w:hAnsi="Arial" w:cs="Arial"/>
                <w:color w:val="000000" w:themeColor="text1"/>
                <w:sz w:val="24"/>
                <w:szCs w:val="24"/>
                <w:lang w:val="lt-LT"/>
              </w:rPr>
            </w:pPr>
          </w:p>
        </w:tc>
        <w:tc>
          <w:tcPr>
            <w:tcW w:w="1276" w:type="dxa"/>
          </w:tcPr>
          <w:p w14:paraId="44F46571" w14:textId="77777777" w:rsidR="00800264" w:rsidRPr="00AB677D" w:rsidRDefault="00800264" w:rsidP="00C9779F">
            <w:pPr>
              <w:rPr>
                <w:rFonts w:ascii="Arial" w:hAnsi="Arial" w:cs="Arial"/>
                <w:color w:val="000000" w:themeColor="text1"/>
                <w:sz w:val="24"/>
                <w:szCs w:val="24"/>
                <w:lang w:val="lt-LT"/>
              </w:rPr>
            </w:pPr>
          </w:p>
        </w:tc>
        <w:tc>
          <w:tcPr>
            <w:tcW w:w="1417" w:type="dxa"/>
          </w:tcPr>
          <w:p w14:paraId="71B6EEFC" w14:textId="77777777" w:rsidR="00800264" w:rsidRPr="00AB677D" w:rsidRDefault="00800264" w:rsidP="00C9779F">
            <w:pPr>
              <w:rPr>
                <w:rFonts w:ascii="Arial" w:hAnsi="Arial" w:cs="Arial"/>
                <w:color w:val="000000" w:themeColor="text1"/>
                <w:sz w:val="24"/>
                <w:szCs w:val="24"/>
                <w:lang w:val="lt-LT"/>
              </w:rPr>
            </w:pPr>
          </w:p>
        </w:tc>
      </w:tr>
      <w:tr w:rsidR="00BA63A9" w:rsidRPr="00AB677D" w14:paraId="2797D3A8" w14:textId="11FB358E" w:rsidTr="00BA63A9">
        <w:tc>
          <w:tcPr>
            <w:tcW w:w="1844" w:type="dxa"/>
          </w:tcPr>
          <w:p w14:paraId="50C5933D" w14:textId="77777777"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Paskaitų organizavimas pilietiškumo ugdymui</w:t>
            </w:r>
          </w:p>
        </w:tc>
        <w:tc>
          <w:tcPr>
            <w:tcW w:w="2491" w:type="dxa"/>
          </w:tcPr>
          <w:p w14:paraId="46AE5F4E" w14:textId="77777777" w:rsidR="00800264" w:rsidRPr="00AB677D" w:rsidRDefault="00800264" w:rsidP="00C9779F">
            <w:pPr>
              <w:rPr>
                <w:rFonts w:ascii="Arial" w:hAnsi="Arial" w:cs="Arial"/>
                <w:color w:val="000000" w:themeColor="text1"/>
                <w:sz w:val="24"/>
                <w:szCs w:val="24"/>
                <w:lang w:val="lt-LT"/>
              </w:rPr>
            </w:pPr>
          </w:p>
        </w:tc>
        <w:tc>
          <w:tcPr>
            <w:tcW w:w="1517" w:type="dxa"/>
          </w:tcPr>
          <w:p w14:paraId="2A8B0C81" w14:textId="77777777" w:rsidR="00800264" w:rsidRPr="00AB677D" w:rsidRDefault="00800264" w:rsidP="00C9779F">
            <w:pPr>
              <w:rPr>
                <w:rFonts w:ascii="Arial" w:hAnsi="Arial" w:cs="Arial"/>
                <w:color w:val="000000" w:themeColor="text1"/>
                <w:sz w:val="24"/>
                <w:szCs w:val="24"/>
                <w:lang w:val="lt-LT"/>
              </w:rPr>
            </w:pPr>
          </w:p>
        </w:tc>
        <w:tc>
          <w:tcPr>
            <w:tcW w:w="2087" w:type="dxa"/>
          </w:tcPr>
          <w:p w14:paraId="336B6A2F" w14:textId="77777777" w:rsidR="00800264" w:rsidRPr="00AB677D" w:rsidRDefault="00800264" w:rsidP="00C9779F">
            <w:pPr>
              <w:rPr>
                <w:rFonts w:ascii="Arial" w:hAnsi="Arial" w:cs="Arial"/>
                <w:color w:val="000000" w:themeColor="text1"/>
                <w:sz w:val="24"/>
                <w:szCs w:val="24"/>
                <w:lang w:val="lt-LT"/>
              </w:rPr>
            </w:pPr>
          </w:p>
        </w:tc>
        <w:tc>
          <w:tcPr>
            <w:tcW w:w="1276" w:type="dxa"/>
          </w:tcPr>
          <w:p w14:paraId="3AD56531" w14:textId="77777777" w:rsidR="00800264" w:rsidRPr="00AB677D" w:rsidRDefault="00800264" w:rsidP="00C9779F">
            <w:pPr>
              <w:rPr>
                <w:rFonts w:ascii="Arial" w:hAnsi="Arial" w:cs="Arial"/>
                <w:color w:val="000000" w:themeColor="text1"/>
                <w:sz w:val="24"/>
                <w:szCs w:val="24"/>
                <w:lang w:val="lt-LT"/>
              </w:rPr>
            </w:pPr>
          </w:p>
        </w:tc>
        <w:tc>
          <w:tcPr>
            <w:tcW w:w="1417" w:type="dxa"/>
          </w:tcPr>
          <w:p w14:paraId="6D4253BD" w14:textId="77777777" w:rsidR="00800264" w:rsidRPr="00AB677D" w:rsidRDefault="00800264" w:rsidP="00C9779F">
            <w:pPr>
              <w:rPr>
                <w:rFonts w:ascii="Arial" w:hAnsi="Arial" w:cs="Arial"/>
                <w:color w:val="000000" w:themeColor="text1"/>
                <w:sz w:val="24"/>
                <w:szCs w:val="24"/>
                <w:lang w:val="lt-LT"/>
              </w:rPr>
            </w:pPr>
          </w:p>
        </w:tc>
      </w:tr>
      <w:tr w:rsidR="00BA63A9" w:rsidRPr="00AB677D" w14:paraId="38CB4B5F" w14:textId="24935A9F" w:rsidTr="00BA63A9">
        <w:tc>
          <w:tcPr>
            <w:tcW w:w="1844" w:type="dxa"/>
          </w:tcPr>
          <w:p w14:paraId="069F991E" w14:textId="618EE27D" w:rsidR="00800264" w:rsidRPr="00AB677D" w:rsidRDefault="00800264"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Kitos veiklos</w:t>
            </w:r>
          </w:p>
        </w:tc>
        <w:tc>
          <w:tcPr>
            <w:tcW w:w="2491" w:type="dxa"/>
          </w:tcPr>
          <w:p w14:paraId="33C1D982" w14:textId="77777777" w:rsidR="00800264" w:rsidRPr="00AB677D" w:rsidRDefault="00800264" w:rsidP="00C9779F">
            <w:pPr>
              <w:rPr>
                <w:rFonts w:ascii="Arial" w:hAnsi="Arial" w:cs="Arial"/>
                <w:color w:val="000000" w:themeColor="text1"/>
                <w:sz w:val="24"/>
                <w:szCs w:val="24"/>
                <w:lang w:val="lt-LT"/>
              </w:rPr>
            </w:pPr>
          </w:p>
        </w:tc>
        <w:tc>
          <w:tcPr>
            <w:tcW w:w="1517" w:type="dxa"/>
          </w:tcPr>
          <w:p w14:paraId="2EC22040" w14:textId="77777777" w:rsidR="00800264" w:rsidRPr="00AB677D" w:rsidRDefault="00800264" w:rsidP="00C9779F">
            <w:pPr>
              <w:rPr>
                <w:rFonts w:ascii="Arial" w:hAnsi="Arial" w:cs="Arial"/>
                <w:color w:val="000000" w:themeColor="text1"/>
                <w:sz w:val="24"/>
                <w:szCs w:val="24"/>
                <w:lang w:val="lt-LT"/>
              </w:rPr>
            </w:pPr>
          </w:p>
        </w:tc>
        <w:tc>
          <w:tcPr>
            <w:tcW w:w="2087" w:type="dxa"/>
          </w:tcPr>
          <w:p w14:paraId="685C10CA" w14:textId="77777777" w:rsidR="00800264" w:rsidRPr="00AB677D" w:rsidRDefault="00800264" w:rsidP="00C9779F">
            <w:pPr>
              <w:rPr>
                <w:rFonts w:ascii="Arial" w:hAnsi="Arial" w:cs="Arial"/>
                <w:color w:val="000000" w:themeColor="text1"/>
                <w:sz w:val="24"/>
                <w:szCs w:val="24"/>
                <w:lang w:val="lt-LT"/>
              </w:rPr>
            </w:pPr>
          </w:p>
        </w:tc>
        <w:tc>
          <w:tcPr>
            <w:tcW w:w="1276" w:type="dxa"/>
          </w:tcPr>
          <w:p w14:paraId="2EFCF18C" w14:textId="77777777" w:rsidR="00800264" w:rsidRPr="00AB677D" w:rsidRDefault="00800264" w:rsidP="00C9779F">
            <w:pPr>
              <w:rPr>
                <w:rFonts w:ascii="Arial" w:hAnsi="Arial" w:cs="Arial"/>
                <w:color w:val="000000" w:themeColor="text1"/>
                <w:sz w:val="24"/>
                <w:szCs w:val="24"/>
                <w:lang w:val="lt-LT"/>
              </w:rPr>
            </w:pPr>
          </w:p>
        </w:tc>
        <w:tc>
          <w:tcPr>
            <w:tcW w:w="1417" w:type="dxa"/>
          </w:tcPr>
          <w:p w14:paraId="44083B09" w14:textId="77777777" w:rsidR="00800264" w:rsidRPr="00AB677D" w:rsidRDefault="00800264" w:rsidP="00C9779F">
            <w:pPr>
              <w:rPr>
                <w:rFonts w:ascii="Arial" w:hAnsi="Arial" w:cs="Arial"/>
                <w:color w:val="000000" w:themeColor="text1"/>
                <w:sz w:val="24"/>
                <w:szCs w:val="24"/>
                <w:lang w:val="lt-LT"/>
              </w:rPr>
            </w:pPr>
          </w:p>
        </w:tc>
      </w:tr>
    </w:tbl>
    <w:p w14:paraId="6A17483C" w14:textId="77777777" w:rsidR="00800264" w:rsidRPr="00AB677D" w:rsidRDefault="00800264" w:rsidP="00800264">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*Pateikti fotofiksacijas, skelbimus ir kitą medžiagą apie vykdytą pilietiškumo ugdymo veiklą</w:t>
      </w:r>
    </w:p>
    <w:p w14:paraId="129D2344" w14:textId="77777777" w:rsidR="00BA63A9" w:rsidRPr="00AB677D" w:rsidRDefault="00BA63A9">
      <w:pPr>
        <w:rPr>
          <w:rFonts w:ascii="Arial" w:eastAsia="Times New Roman" w:hAnsi="Arial" w:cs="Arial"/>
          <w:color w:val="000000" w:themeColor="text1"/>
          <w:kern w:val="0"/>
          <w:sz w:val="24"/>
          <w:szCs w:val="24"/>
          <w:lang w:val="lt-LT"/>
          <w14:ligatures w14:val="none"/>
        </w:rPr>
      </w:pPr>
    </w:p>
    <w:p w14:paraId="32EE1B18" w14:textId="162BB144" w:rsidR="00BA63A9" w:rsidRPr="00AB677D" w:rsidRDefault="00D60C05" w:rsidP="00BA63A9">
      <w:pPr>
        <w:rPr>
          <w:rFonts w:ascii="Arial" w:eastAsia="Times New Roman" w:hAnsi="Arial" w:cs="Arial"/>
          <w:color w:val="000000" w:themeColor="text1"/>
          <w:kern w:val="0"/>
          <w:sz w:val="24"/>
          <w:szCs w:val="24"/>
          <w:lang w:val="lt-LT"/>
          <w14:ligatures w14:val="none"/>
        </w:rPr>
      </w:pPr>
      <w:r w:rsidRPr="00AB677D">
        <w:rPr>
          <w:rFonts w:ascii="Arial" w:eastAsia="Times New Roman" w:hAnsi="Arial" w:cs="Arial"/>
          <w:color w:val="000000" w:themeColor="text1"/>
          <w:kern w:val="0"/>
          <w:sz w:val="24"/>
          <w:szCs w:val="24"/>
          <w:lang w:val="lt-LT"/>
          <w14:ligatures w14:val="none"/>
        </w:rPr>
        <w:t>7.4. Inventoriaus</w:t>
      </w:r>
      <w:r w:rsidR="00C160AC" w:rsidRPr="00AB677D">
        <w:rPr>
          <w:rFonts w:ascii="Arial" w:eastAsia="Times New Roman" w:hAnsi="Arial" w:cs="Arial"/>
          <w:color w:val="000000" w:themeColor="text1"/>
          <w:kern w:val="0"/>
          <w:sz w:val="24"/>
          <w:szCs w:val="24"/>
          <w:lang w:val="lt-LT"/>
          <w14:ligatures w14:val="none"/>
        </w:rPr>
        <w:t>/priemonių</w:t>
      </w:r>
      <w:r w:rsidRPr="00AB677D">
        <w:rPr>
          <w:rFonts w:ascii="Arial" w:eastAsia="Times New Roman" w:hAnsi="Arial" w:cs="Arial"/>
          <w:color w:val="000000" w:themeColor="text1"/>
          <w:kern w:val="0"/>
          <w:sz w:val="24"/>
          <w:szCs w:val="24"/>
          <w:lang w:val="lt-LT"/>
          <w14:ligatures w14:val="none"/>
        </w:rPr>
        <w:t xml:space="preserve"> įsigijimas – skirtas pilietinio pasipriešinimo ugdymui</w:t>
      </w:r>
      <w:r w:rsidR="00165A76" w:rsidRPr="00AB677D">
        <w:rPr>
          <w:rFonts w:ascii="Arial" w:eastAsia="Times New Roman" w:hAnsi="Arial" w:cs="Arial"/>
          <w:color w:val="000000" w:themeColor="text1"/>
          <w:kern w:val="0"/>
          <w:sz w:val="24"/>
          <w:szCs w:val="24"/>
          <w:lang w:val="lt-LT"/>
          <w14:ligatures w14:val="none"/>
        </w:rPr>
        <w:t xml:space="preserve">, </w:t>
      </w:r>
      <w:r w:rsidRPr="00AB677D">
        <w:rPr>
          <w:rFonts w:ascii="Arial" w:eastAsia="Times New Roman" w:hAnsi="Arial" w:cs="Arial"/>
          <w:color w:val="000000" w:themeColor="text1"/>
          <w:kern w:val="0"/>
          <w:sz w:val="24"/>
          <w:szCs w:val="24"/>
          <w:lang w:val="lt-LT"/>
          <w14:ligatures w14:val="none"/>
        </w:rPr>
        <w:t>ne pačiam pilietiniam pasipriešinimui vykdyti</w:t>
      </w:r>
    </w:p>
    <w:p w14:paraId="171F2109" w14:textId="0926DCB7" w:rsidR="00BA63A9" w:rsidRPr="00AB677D" w:rsidRDefault="00BA63A9" w:rsidP="00BA63A9">
      <w:pPr>
        <w:jc w:val="right"/>
        <w:rPr>
          <w:rFonts w:ascii="Arial" w:eastAsia="Times New Roman" w:hAnsi="Arial" w:cs="Arial"/>
          <w:color w:val="000000" w:themeColor="text1"/>
          <w:kern w:val="0"/>
          <w:sz w:val="24"/>
          <w:szCs w:val="24"/>
          <w:lang w:val="lt-LT"/>
          <w14:ligatures w14:val="none"/>
        </w:rPr>
      </w:pPr>
      <w:r w:rsidRPr="00AB677D">
        <w:rPr>
          <w:rFonts w:ascii="Arial" w:eastAsia="Times New Roman" w:hAnsi="Arial" w:cs="Arial"/>
          <w:color w:val="000000" w:themeColor="text1"/>
          <w:kern w:val="0"/>
          <w:sz w:val="24"/>
          <w:szCs w:val="24"/>
          <w:lang w:val="lt-LT"/>
          <w14:ligatures w14:val="none"/>
        </w:rPr>
        <w:t>1 lentelė</w:t>
      </w:r>
    </w:p>
    <w:tbl>
      <w:tblPr>
        <w:tblStyle w:val="Lentelstinklelis"/>
        <w:tblW w:w="0" w:type="auto"/>
        <w:tblLook w:val="04A0" w:firstRow="1" w:lastRow="0" w:firstColumn="1" w:lastColumn="0" w:noHBand="0" w:noVBand="1"/>
      </w:tblPr>
      <w:tblGrid>
        <w:gridCol w:w="3824"/>
        <w:gridCol w:w="3273"/>
        <w:gridCol w:w="3239"/>
      </w:tblGrid>
      <w:tr w:rsidR="00BA63A9" w:rsidRPr="004A5FA8" w14:paraId="7A064A13" w14:textId="77777777" w:rsidTr="00BA63A9">
        <w:tc>
          <w:tcPr>
            <w:tcW w:w="3824" w:type="dxa"/>
          </w:tcPr>
          <w:p w14:paraId="2F3FA1A1" w14:textId="77777777" w:rsidR="00BA63A9" w:rsidRPr="00AB677D" w:rsidRDefault="00BA63A9"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Inventoriaus/priemonės pavadinimas</w:t>
            </w:r>
          </w:p>
        </w:tc>
        <w:tc>
          <w:tcPr>
            <w:tcW w:w="3273" w:type="dxa"/>
          </w:tcPr>
          <w:p w14:paraId="372857A2" w14:textId="77777777" w:rsidR="00BA63A9" w:rsidRPr="00AB677D" w:rsidRDefault="00BA63A9"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Suteiktas inventorinis numeris</w:t>
            </w:r>
          </w:p>
        </w:tc>
        <w:tc>
          <w:tcPr>
            <w:tcW w:w="3239" w:type="dxa"/>
          </w:tcPr>
          <w:p w14:paraId="21B6B9E5" w14:textId="7691DD86" w:rsidR="00BA63A9" w:rsidRPr="00AB677D" w:rsidRDefault="00BA63A9"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Laikymo vieta (adresas</w:t>
            </w:r>
            <w:r w:rsidR="00703B0A" w:rsidRPr="00AB677D">
              <w:rPr>
                <w:rFonts w:ascii="Arial" w:hAnsi="Arial" w:cs="Arial"/>
                <w:color w:val="000000" w:themeColor="text1"/>
                <w:sz w:val="24"/>
                <w:szCs w:val="24"/>
                <w:lang w:val="lt-LT"/>
              </w:rPr>
              <w:t>)</w:t>
            </w:r>
            <w:r w:rsidRPr="00AB677D">
              <w:rPr>
                <w:rFonts w:ascii="Arial" w:hAnsi="Arial" w:cs="Arial"/>
                <w:color w:val="000000" w:themeColor="text1"/>
                <w:sz w:val="24"/>
                <w:szCs w:val="24"/>
                <w:lang w:val="lt-LT"/>
              </w:rPr>
              <w:t xml:space="preserve"> </w:t>
            </w:r>
            <w:r w:rsidR="00296DD3" w:rsidRPr="00AB677D">
              <w:rPr>
                <w:rFonts w:ascii="Arial" w:hAnsi="Arial" w:cs="Arial"/>
                <w:color w:val="000000" w:themeColor="text1"/>
                <w:sz w:val="24"/>
                <w:szCs w:val="24"/>
                <w:lang w:val="lt-LT"/>
              </w:rPr>
              <w:t xml:space="preserve">atsakingas </w:t>
            </w:r>
            <w:r w:rsidRPr="00AB677D">
              <w:rPr>
                <w:rFonts w:ascii="Arial" w:hAnsi="Arial" w:cs="Arial"/>
                <w:color w:val="000000" w:themeColor="text1"/>
                <w:sz w:val="24"/>
                <w:szCs w:val="24"/>
                <w:lang w:val="lt-LT"/>
              </w:rPr>
              <w:t>asmuo</w:t>
            </w:r>
            <w:r w:rsidR="00703B0A" w:rsidRPr="00AB677D">
              <w:rPr>
                <w:rFonts w:ascii="Arial" w:hAnsi="Arial" w:cs="Arial"/>
                <w:color w:val="000000" w:themeColor="text1"/>
                <w:sz w:val="24"/>
                <w:szCs w:val="24"/>
                <w:lang w:val="lt-LT"/>
              </w:rPr>
              <w:t xml:space="preserve"> (</w:t>
            </w:r>
            <w:r w:rsidR="00BE631E" w:rsidRPr="00AB677D">
              <w:rPr>
                <w:rFonts w:ascii="Arial" w:hAnsi="Arial" w:cs="Arial"/>
                <w:color w:val="000000" w:themeColor="text1"/>
                <w:sz w:val="24"/>
                <w:szCs w:val="24"/>
                <w:lang w:val="lt-LT"/>
              </w:rPr>
              <w:t xml:space="preserve">vardas, pavardė, </w:t>
            </w:r>
            <w:r w:rsidR="00296DD3" w:rsidRPr="00AB677D">
              <w:rPr>
                <w:rFonts w:ascii="Arial" w:hAnsi="Arial" w:cs="Arial"/>
                <w:color w:val="000000" w:themeColor="text1"/>
                <w:sz w:val="24"/>
                <w:szCs w:val="24"/>
                <w:lang w:val="lt-LT"/>
              </w:rPr>
              <w:t>kontaktiniai duomenys</w:t>
            </w:r>
            <w:r w:rsidRPr="00AB677D">
              <w:rPr>
                <w:rFonts w:ascii="Arial" w:hAnsi="Arial" w:cs="Arial"/>
                <w:color w:val="000000" w:themeColor="text1"/>
                <w:sz w:val="24"/>
                <w:szCs w:val="24"/>
                <w:lang w:val="lt-LT"/>
              </w:rPr>
              <w:t>)</w:t>
            </w:r>
          </w:p>
        </w:tc>
      </w:tr>
      <w:tr w:rsidR="00BA63A9" w:rsidRPr="004A5FA8" w14:paraId="6D5BD800" w14:textId="77777777" w:rsidTr="00BA63A9">
        <w:tc>
          <w:tcPr>
            <w:tcW w:w="3824" w:type="dxa"/>
          </w:tcPr>
          <w:p w14:paraId="5E54AA78" w14:textId="77777777" w:rsidR="00BA63A9" w:rsidRPr="00AB677D" w:rsidRDefault="00BA63A9" w:rsidP="00C9779F">
            <w:pPr>
              <w:rPr>
                <w:rFonts w:ascii="Arial" w:hAnsi="Arial" w:cs="Arial"/>
                <w:color w:val="000000" w:themeColor="text1"/>
                <w:sz w:val="24"/>
                <w:szCs w:val="24"/>
                <w:lang w:val="lt-LT"/>
              </w:rPr>
            </w:pPr>
          </w:p>
        </w:tc>
        <w:tc>
          <w:tcPr>
            <w:tcW w:w="3273" w:type="dxa"/>
          </w:tcPr>
          <w:p w14:paraId="711CA943" w14:textId="77777777" w:rsidR="00BA63A9" w:rsidRPr="00AB677D" w:rsidRDefault="00BA63A9" w:rsidP="00C9779F">
            <w:pPr>
              <w:rPr>
                <w:rFonts w:ascii="Arial" w:hAnsi="Arial" w:cs="Arial"/>
                <w:color w:val="000000" w:themeColor="text1"/>
                <w:sz w:val="24"/>
                <w:szCs w:val="24"/>
                <w:lang w:val="lt-LT"/>
              </w:rPr>
            </w:pPr>
          </w:p>
        </w:tc>
        <w:tc>
          <w:tcPr>
            <w:tcW w:w="3239" w:type="dxa"/>
          </w:tcPr>
          <w:p w14:paraId="73967037" w14:textId="77777777" w:rsidR="00BA63A9" w:rsidRPr="00AB677D" w:rsidRDefault="00BA63A9" w:rsidP="00C9779F">
            <w:pPr>
              <w:rPr>
                <w:rFonts w:ascii="Arial" w:hAnsi="Arial" w:cs="Arial"/>
                <w:color w:val="000000" w:themeColor="text1"/>
                <w:sz w:val="24"/>
                <w:szCs w:val="24"/>
                <w:lang w:val="lt-LT"/>
              </w:rPr>
            </w:pPr>
          </w:p>
        </w:tc>
      </w:tr>
      <w:tr w:rsidR="00BA63A9" w:rsidRPr="004A5FA8" w14:paraId="723340CF" w14:textId="77777777" w:rsidTr="00BA63A9">
        <w:tc>
          <w:tcPr>
            <w:tcW w:w="3824" w:type="dxa"/>
          </w:tcPr>
          <w:p w14:paraId="777A7919" w14:textId="77777777" w:rsidR="00BA63A9" w:rsidRPr="00AB677D" w:rsidRDefault="00BA63A9" w:rsidP="00C9779F">
            <w:pPr>
              <w:rPr>
                <w:rFonts w:ascii="Arial" w:hAnsi="Arial" w:cs="Arial"/>
                <w:color w:val="000000" w:themeColor="text1"/>
                <w:sz w:val="24"/>
                <w:szCs w:val="24"/>
                <w:lang w:val="lt-LT"/>
              </w:rPr>
            </w:pPr>
          </w:p>
        </w:tc>
        <w:tc>
          <w:tcPr>
            <w:tcW w:w="3273" w:type="dxa"/>
          </w:tcPr>
          <w:p w14:paraId="3084B316" w14:textId="77777777" w:rsidR="00BA63A9" w:rsidRPr="00AB677D" w:rsidRDefault="00BA63A9" w:rsidP="00C9779F">
            <w:pPr>
              <w:rPr>
                <w:rFonts w:ascii="Arial" w:hAnsi="Arial" w:cs="Arial"/>
                <w:color w:val="000000" w:themeColor="text1"/>
                <w:sz w:val="24"/>
                <w:szCs w:val="24"/>
                <w:lang w:val="lt-LT"/>
              </w:rPr>
            </w:pPr>
          </w:p>
        </w:tc>
        <w:tc>
          <w:tcPr>
            <w:tcW w:w="3239" w:type="dxa"/>
          </w:tcPr>
          <w:p w14:paraId="6DD72855" w14:textId="77777777" w:rsidR="00BA63A9" w:rsidRPr="00AB677D" w:rsidRDefault="00BA63A9" w:rsidP="00C9779F">
            <w:pPr>
              <w:rPr>
                <w:rFonts w:ascii="Arial" w:hAnsi="Arial" w:cs="Arial"/>
                <w:color w:val="000000" w:themeColor="text1"/>
                <w:sz w:val="24"/>
                <w:szCs w:val="24"/>
                <w:lang w:val="lt-LT"/>
              </w:rPr>
            </w:pPr>
          </w:p>
        </w:tc>
      </w:tr>
      <w:tr w:rsidR="00BA63A9" w:rsidRPr="004A5FA8" w14:paraId="1D2A3E1C" w14:textId="77777777" w:rsidTr="00BA63A9">
        <w:tc>
          <w:tcPr>
            <w:tcW w:w="3824" w:type="dxa"/>
          </w:tcPr>
          <w:p w14:paraId="334A2FD3" w14:textId="77777777" w:rsidR="00BA63A9" w:rsidRPr="00AB677D" w:rsidRDefault="00BA63A9" w:rsidP="00C9779F">
            <w:pPr>
              <w:rPr>
                <w:rFonts w:ascii="Arial" w:hAnsi="Arial" w:cs="Arial"/>
                <w:color w:val="000000" w:themeColor="text1"/>
                <w:sz w:val="24"/>
                <w:szCs w:val="24"/>
                <w:lang w:val="lt-LT"/>
              </w:rPr>
            </w:pPr>
          </w:p>
        </w:tc>
        <w:tc>
          <w:tcPr>
            <w:tcW w:w="3273" w:type="dxa"/>
          </w:tcPr>
          <w:p w14:paraId="40197769" w14:textId="77777777" w:rsidR="00BA63A9" w:rsidRPr="00AB677D" w:rsidRDefault="00BA63A9" w:rsidP="00C9779F">
            <w:pPr>
              <w:rPr>
                <w:rFonts w:ascii="Arial" w:hAnsi="Arial" w:cs="Arial"/>
                <w:color w:val="000000" w:themeColor="text1"/>
                <w:sz w:val="24"/>
                <w:szCs w:val="24"/>
                <w:lang w:val="lt-LT"/>
              </w:rPr>
            </w:pPr>
          </w:p>
        </w:tc>
        <w:tc>
          <w:tcPr>
            <w:tcW w:w="3239" w:type="dxa"/>
          </w:tcPr>
          <w:p w14:paraId="2C06D51B" w14:textId="77777777" w:rsidR="00BA63A9" w:rsidRPr="00AB677D" w:rsidRDefault="00BA63A9" w:rsidP="00C9779F">
            <w:pPr>
              <w:rPr>
                <w:rFonts w:ascii="Arial" w:hAnsi="Arial" w:cs="Arial"/>
                <w:color w:val="000000" w:themeColor="text1"/>
                <w:sz w:val="24"/>
                <w:szCs w:val="24"/>
                <w:lang w:val="lt-LT"/>
              </w:rPr>
            </w:pPr>
          </w:p>
        </w:tc>
      </w:tr>
      <w:tr w:rsidR="00BA63A9" w:rsidRPr="004A5FA8" w14:paraId="3667BE07" w14:textId="77777777" w:rsidTr="00BA63A9">
        <w:tc>
          <w:tcPr>
            <w:tcW w:w="3824" w:type="dxa"/>
          </w:tcPr>
          <w:p w14:paraId="789D6EB7" w14:textId="77777777" w:rsidR="00BA63A9" w:rsidRPr="00AB677D" w:rsidRDefault="00BA63A9" w:rsidP="00C9779F">
            <w:pPr>
              <w:rPr>
                <w:rFonts w:ascii="Arial" w:hAnsi="Arial" w:cs="Arial"/>
                <w:color w:val="000000" w:themeColor="text1"/>
                <w:sz w:val="24"/>
                <w:szCs w:val="24"/>
                <w:lang w:val="lt-LT"/>
              </w:rPr>
            </w:pPr>
          </w:p>
        </w:tc>
        <w:tc>
          <w:tcPr>
            <w:tcW w:w="3273" w:type="dxa"/>
          </w:tcPr>
          <w:p w14:paraId="4AAD6BAD" w14:textId="77777777" w:rsidR="00BA63A9" w:rsidRPr="00AB677D" w:rsidRDefault="00BA63A9" w:rsidP="00C9779F">
            <w:pPr>
              <w:rPr>
                <w:rFonts w:ascii="Arial" w:hAnsi="Arial" w:cs="Arial"/>
                <w:color w:val="000000" w:themeColor="text1"/>
                <w:sz w:val="24"/>
                <w:szCs w:val="24"/>
                <w:lang w:val="lt-LT"/>
              </w:rPr>
            </w:pPr>
          </w:p>
        </w:tc>
        <w:tc>
          <w:tcPr>
            <w:tcW w:w="3239" w:type="dxa"/>
          </w:tcPr>
          <w:p w14:paraId="7A0895CC" w14:textId="77777777" w:rsidR="00BA63A9" w:rsidRPr="00AB677D" w:rsidRDefault="00BA63A9" w:rsidP="00C9779F">
            <w:pPr>
              <w:rPr>
                <w:rFonts w:ascii="Arial" w:hAnsi="Arial" w:cs="Arial"/>
                <w:color w:val="000000" w:themeColor="text1"/>
                <w:sz w:val="24"/>
                <w:szCs w:val="24"/>
                <w:lang w:val="lt-LT"/>
              </w:rPr>
            </w:pPr>
          </w:p>
        </w:tc>
      </w:tr>
      <w:tr w:rsidR="00BA63A9" w:rsidRPr="004A5FA8" w14:paraId="1093D12F" w14:textId="77777777" w:rsidTr="00BA63A9">
        <w:tc>
          <w:tcPr>
            <w:tcW w:w="3824" w:type="dxa"/>
          </w:tcPr>
          <w:p w14:paraId="44F1E364" w14:textId="77777777" w:rsidR="00BA63A9" w:rsidRPr="00AB677D" w:rsidRDefault="00BA63A9" w:rsidP="00C9779F">
            <w:pPr>
              <w:rPr>
                <w:rFonts w:ascii="Arial" w:hAnsi="Arial" w:cs="Arial"/>
                <w:color w:val="000000" w:themeColor="text1"/>
                <w:sz w:val="24"/>
                <w:szCs w:val="24"/>
                <w:lang w:val="lt-LT"/>
              </w:rPr>
            </w:pPr>
          </w:p>
        </w:tc>
        <w:tc>
          <w:tcPr>
            <w:tcW w:w="3273" w:type="dxa"/>
          </w:tcPr>
          <w:p w14:paraId="0EAD4CCC" w14:textId="77777777" w:rsidR="00BA63A9" w:rsidRPr="00AB677D" w:rsidRDefault="00BA63A9" w:rsidP="00C9779F">
            <w:pPr>
              <w:rPr>
                <w:rFonts w:ascii="Arial" w:hAnsi="Arial" w:cs="Arial"/>
                <w:color w:val="000000" w:themeColor="text1"/>
                <w:sz w:val="24"/>
                <w:szCs w:val="24"/>
                <w:lang w:val="lt-LT"/>
              </w:rPr>
            </w:pPr>
          </w:p>
        </w:tc>
        <w:tc>
          <w:tcPr>
            <w:tcW w:w="3239" w:type="dxa"/>
          </w:tcPr>
          <w:p w14:paraId="2967DCF1" w14:textId="77777777" w:rsidR="00BA63A9" w:rsidRPr="00AB677D" w:rsidRDefault="00BA63A9" w:rsidP="00C9779F">
            <w:pPr>
              <w:rPr>
                <w:rFonts w:ascii="Arial" w:hAnsi="Arial" w:cs="Arial"/>
                <w:color w:val="000000" w:themeColor="text1"/>
                <w:sz w:val="24"/>
                <w:szCs w:val="24"/>
                <w:lang w:val="lt-LT"/>
              </w:rPr>
            </w:pPr>
          </w:p>
        </w:tc>
      </w:tr>
    </w:tbl>
    <w:p w14:paraId="31171B94" w14:textId="1C114A09" w:rsidR="00BA63A9" w:rsidRPr="00AB677D" w:rsidRDefault="00BA63A9" w:rsidP="001814C5">
      <w:pPr>
        <w:spacing w:before="240"/>
        <w:jc w:val="right"/>
        <w:rPr>
          <w:rFonts w:ascii="Arial" w:eastAsia="Times New Roman" w:hAnsi="Arial" w:cs="Arial"/>
          <w:color w:val="000000" w:themeColor="text1"/>
          <w:kern w:val="0"/>
          <w:sz w:val="24"/>
          <w:szCs w:val="24"/>
          <w:lang w:val="lt-LT"/>
          <w14:ligatures w14:val="none"/>
        </w:rPr>
      </w:pPr>
      <w:r w:rsidRPr="00AB677D">
        <w:rPr>
          <w:rFonts w:ascii="Arial" w:eastAsia="Times New Roman" w:hAnsi="Arial" w:cs="Arial"/>
          <w:color w:val="000000" w:themeColor="text1"/>
          <w:kern w:val="0"/>
          <w:sz w:val="24"/>
          <w:szCs w:val="24"/>
          <w:lang w:val="lt-LT"/>
          <w14:ligatures w14:val="none"/>
        </w:rPr>
        <w:t>2 lentelė</w:t>
      </w:r>
    </w:p>
    <w:tbl>
      <w:tblPr>
        <w:tblStyle w:val="Lentelstinklelis"/>
        <w:tblW w:w="0" w:type="auto"/>
        <w:tblLook w:val="04A0" w:firstRow="1" w:lastRow="0" w:firstColumn="1" w:lastColumn="0" w:noHBand="0" w:noVBand="1"/>
      </w:tblPr>
      <w:tblGrid>
        <w:gridCol w:w="3583"/>
        <w:gridCol w:w="3189"/>
        <w:gridCol w:w="1810"/>
        <w:gridCol w:w="1754"/>
      </w:tblGrid>
      <w:tr w:rsidR="00BA63A9" w:rsidRPr="00AB677D" w14:paraId="5C00AC5F" w14:textId="77777777" w:rsidTr="00C9779F">
        <w:tc>
          <w:tcPr>
            <w:tcW w:w="3583" w:type="dxa"/>
          </w:tcPr>
          <w:p w14:paraId="6BF0E9C6" w14:textId="77777777" w:rsidR="00BA63A9" w:rsidRPr="00AB677D" w:rsidRDefault="00BA63A9"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Inventoriaus/priemonės pavadinimas</w:t>
            </w:r>
          </w:p>
        </w:tc>
        <w:tc>
          <w:tcPr>
            <w:tcW w:w="3189" w:type="dxa"/>
          </w:tcPr>
          <w:p w14:paraId="14455196" w14:textId="03D381E2" w:rsidR="00BA63A9" w:rsidRPr="00AB677D" w:rsidRDefault="00703B0A"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Inventori</w:t>
            </w:r>
            <w:r w:rsidR="0035045B">
              <w:rPr>
                <w:rFonts w:ascii="Arial" w:hAnsi="Arial" w:cs="Arial"/>
                <w:color w:val="000000" w:themeColor="text1"/>
                <w:sz w:val="24"/>
                <w:szCs w:val="24"/>
                <w:lang w:val="lt-LT"/>
              </w:rPr>
              <w:t>u</w:t>
            </w:r>
            <w:r w:rsidRPr="00AB677D">
              <w:rPr>
                <w:rFonts w:ascii="Arial" w:hAnsi="Arial" w:cs="Arial"/>
                <w:color w:val="000000" w:themeColor="text1"/>
                <w:sz w:val="24"/>
                <w:szCs w:val="24"/>
                <w:lang w:val="lt-LT"/>
              </w:rPr>
              <w:t>s/p</w:t>
            </w:r>
            <w:r w:rsidR="00BA63A9" w:rsidRPr="00AB677D">
              <w:rPr>
                <w:rFonts w:ascii="Arial" w:hAnsi="Arial" w:cs="Arial"/>
                <w:color w:val="000000" w:themeColor="text1"/>
                <w:sz w:val="24"/>
                <w:szCs w:val="24"/>
                <w:lang w:val="lt-LT"/>
              </w:rPr>
              <w:t xml:space="preserve">riemonė naudojama švietimui/žinių suteikimui </w:t>
            </w:r>
          </w:p>
        </w:tc>
        <w:tc>
          <w:tcPr>
            <w:tcW w:w="1810" w:type="dxa"/>
          </w:tcPr>
          <w:p w14:paraId="42579653" w14:textId="77777777" w:rsidR="00BA63A9" w:rsidRPr="00AB677D" w:rsidRDefault="00BA63A9"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Kiek kartų, kada ir kur buvo naudota (nurodyti)</w:t>
            </w:r>
          </w:p>
        </w:tc>
        <w:tc>
          <w:tcPr>
            <w:tcW w:w="1754" w:type="dxa"/>
          </w:tcPr>
          <w:p w14:paraId="352EB5C9" w14:textId="77777777" w:rsidR="00BA63A9" w:rsidRPr="00AB677D" w:rsidRDefault="00BA63A9" w:rsidP="00C9779F">
            <w:pPr>
              <w:rPr>
                <w:rFonts w:ascii="Arial" w:hAnsi="Arial" w:cs="Arial"/>
                <w:color w:val="000000" w:themeColor="text1"/>
                <w:sz w:val="24"/>
                <w:szCs w:val="24"/>
                <w:lang w:val="lt-LT"/>
              </w:rPr>
            </w:pPr>
            <w:r w:rsidRPr="00AB677D">
              <w:rPr>
                <w:rFonts w:ascii="Arial" w:hAnsi="Arial" w:cs="Arial"/>
                <w:color w:val="000000" w:themeColor="text1"/>
                <w:sz w:val="24"/>
                <w:szCs w:val="24"/>
                <w:lang w:val="lt-LT"/>
              </w:rPr>
              <w:t>Dalyvių skaičius*</w:t>
            </w:r>
          </w:p>
        </w:tc>
      </w:tr>
      <w:tr w:rsidR="00BA63A9" w:rsidRPr="00AB677D" w14:paraId="5A268A84" w14:textId="77777777" w:rsidTr="00C9779F">
        <w:tc>
          <w:tcPr>
            <w:tcW w:w="3583" w:type="dxa"/>
          </w:tcPr>
          <w:p w14:paraId="20E195E0" w14:textId="77777777" w:rsidR="00BA63A9" w:rsidRPr="00AB677D" w:rsidRDefault="00BA63A9" w:rsidP="00C9779F">
            <w:pPr>
              <w:rPr>
                <w:rFonts w:ascii="Arial" w:hAnsi="Arial" w:cs="Arial"/>
                <w:color w:val="000000" w:themeColor="text1"/>
                <w:sz w:val="24"/>
                <w:szCs w:val="24"/>
                <w:lang w:val="lt-LT"/>
              </w:rPr>
            </w:pPr>
          </w:p>
        </w:tc>
        <w:tc>
          <w:tcPr>
            <w:tcW w:w="3189" w:type="dxa"/>
          </w:tcPr>
          <w:p w14:paraId="093F724B" w14:textId="77777777" w:rsidR="00BA63A9" w:rsidRPr="00AB677D" w:rsidRDefault="00BA63A9" w:rsidP="00C9779F">
            <w:pPr>
              <w:rPr>
                <w:rFonts w:ascii="Arial" w:hAnsi="Arial" w:cs="Arial"/>
                <w:color w:val="000000" w:themeColor="text1"/>
                <w:sz w:val="24"/>
                <w:szCs w:val="24"/>
                <w:lang w:val="lt-LT"/>
              </w:rPr>
            </w:pPr>
          </w:p>
        </w:tc>
        <w:tc>
          <w:tcPr>
            <w:tcW w:w="1810" w:type="dxa"/>
          </w:tcPr>
          <w:p w14:paraId="62105866" w14:textId="77777777" w:rsidR="00BA63A9" w:rsidRPr="00AB677D" w:rsidRDefault="00BA63A9" w:rsidP="00C9779F">
            <w:pPr>
              <w:rPr>
                <w:rFonts w:ascii="Arial" w:hAnsi="Arial" w:cs="Arial"/>
                <w:color w:val="000000" w:themeColor="text1"/>
                <w:sz w:val="24"/>
                <w:szCs w:val="24"/>
                <w:lang w:val="lt-LT"/>
              </w:rPr>
            </w:pPr>
          </w:p>
        </w:tc>
        <w:tc>
          <w:tcPr>
            <w:tcW w:w="1754" w:type="dxa"/>
          </w:tcPr>
          <w:p w14:paraId="281C20E4" w14:textId="77777777" w:rsidR="00BA63A9" w:rsidRPr="00AB677D" w:rsidRDefault="00BA63A9" w:rsidP="00C9779F">
            <w:pPr>
              <w:rPr>
                <w:rFonts w:ascii="Arial" w:hAnsi="Arial" w:cs="Arial"/>
                <w:color w:val="000000" w:themeColor="text1"/>
                <w:sz w:val="24"/>
                <w:szCs w:val="24"/>
                <w:lang w:val="lt-LT"/>
              </w:rPr>
            </w:pPr>
          </w:p>
        </w:tc>
      </w:tr>
      <w:tr w:rsidR="00BA63A9" w:rsidRPr="00AB677D" w14:paraId="57E0DBF5" w14:textId="77777777" w:rsidTr="00C9779F">
        <w:tc>
          <w:tcPr>
            <w:tcW w:w="3583" w:type="dxa"/>
          </w:tcPr>
          <w:p w14:paraId="139CD2EE" w14:textId="77777777" w:rsidR="00BA63A9" w:rsidRPr="00AB677D" w:rsidRDefault="00BA63A9" w:rsidP="00C9779F">
            <w:pPr>
              <w:rPr>
                <w:rFonts w:ascii="Arial" w:hAnsi="Arial" w:cs="Arial"/>
                <w:color w:val="000000" w:themeColor="text1"/>
                <w:sz w:val="24"/>
                <w:szCs w:val="24"/>
                <w:lang w:val="lt-LT"/>
              </w:rPr>
            </w:pPr>
          </w:p>
        </w:tc>
        <w:tc>
          <w:tcPr>
            <w:tcW w:w="3189" w:type="dxa"/>
          </w:tcPr>
          <w:p w14:paraId="0254BA4C" w14:textId="77777777" w:rsidR="00BA63A9" w:rsidRPr="00AB677D" w:rsidRDefault="00BA63A9" w:rsidP="00C9779F">
            <w:pPr>
              <w:rPr>
                <w:rFonts w:ascii="Arial" w:hAnsi="Arial" w:cs="Arial"/>
                <w:color w:val="000000" w:themeColor="text1"/>
                <w:sz w:val="24"/>
                <w:szCs w:val="24"/>
                <w:lang w:val="lt-LT"/>
              </w:rPr>
            </w:pPr>
          </w:p>
        </w:tc>
        <w:tc>
          <w:tcPr>
            <w:tcW w:w="1810" w:type="dxa"/>
          </w:tcPr>
          <w:p w14:paraId="077BB42E" w14:textId="77777777" w:rsidR="00BA63A9" w:rsidRPr="00AB677D" w:rsidRDefault="00BA63A9" w:rsidP="00C9779F">
            <w:pPr>
              <w:rPr>
                <w:rFonts w:ascii="Arial" w:hAnsi="Arial" w:cs="Arial"/>
                <w:color w:val="000000" w:themeColor="text1"/>
                <w:sz w:val="24"/>
                <w:szCs w:val="24"/>
                <w:lang w:val="lt-LT"/>
              </w:rPr>
            </w:pPr>
          </w:p>
        </w:tc>
        <w:tc>
          <w:tcPr>
            <w:tcW w:w="1754" w:type="dxa"/>
          </w:tcPr>
          <w:p w14:paraId="2FBBEF87" w14:textId="77777777" w:rsidR="00BA63A9" w:rsidRPr="00AB677D" w:rsidRDefault="00BA63A9" w:rsidP="00C9779F">
            <w:pPr>
              <w:rPr>
                <w:rFonts w:ascii="Arial" w:hAnsi="Arial" w:cs="Arial"/>
                <w:color w:val="000000" w:themeColor="text1"/>
                <w:sz w:val="24"/>
                <w:szCs w:val="24"/>
                <w:lang w:val="lt-LT"/>
              </w:rPr>
            </w:pPr>
          </w:p>
        </w:tc>
      </w:tr>
      <w:tr w:rsidR="00BA63A9" w:rsidRPr="00AB677D" w14:paraId="5F163590" w14:textId="77777777" w:rsidTr="00C9779F">
        <w:tc>
          <w:tcPr>
            <w:tcW w:w="3583" w:type="dxa"/>
          </w:tcPr>
          <w:p w14:paraId="6863335C" w14:textId="77777777" w:rsidR="00BA63A9" w:rsidRPr="00AB677D" w:rsidRDefault="00BA63A9" w:rsidP="00C9779F">
            <w:pPr>
              <w:rPr>
                <w:rFonts w:ascii="Arial" w:hAnsi="Arial" w:cs="Arial"/>
                <w:color w:val="000000" w:themeColor="text1"/>
                <w:sz w:val="24"/>
                <w:szCs w:val="24"/>
                <w:lang w:val="lt-LT"/>
              </w:rPr>
            </w:pPr>
          </w:p>
        </w:tc>
        <w:tc>
          <w:tcPr>
            <w:tcW w:w="3189" w:type="dxa"/>
          </w:tcPr>
          <w:p w14:paraId="40B6416A" w14:textId="77777777" w:rsidR="00BA63A9" w:rsidRPr="00AB677D" w:rsidRDefault="00BA63A9" w:rsidP="00C9779F">
            <w:pPr>
              <w:rPr>
                <w:rFonts w:ascii="Arial" w:hAnsi="Arial" w:cs="Arial"/>
                <w:color w:val="000000" w:themeColor="text1"/>
                <w:sz w:val="24"/>
                <w:szCs w:val="24"/>
                <w:lang w:val="lt-LT"/>
              </w:rPr>
            </w:pPr>
          </w:p>
        </w:tc>
        <w:tc>
          <w:tcPr>
            <w:tcW w:w="1810" w:type="dxa"/>
          </w:tcPr>
          <w:p w14:paraId="2AF8560D" w14:textId="77777777" w:rsidR="00BA63A9" w:rsidRPr="00AB677D" w:rsidRDefault="00BA63A9" w:rsidP="00C9779F">
            <w:pPr>
              <w:rPr>
                <w:rFonts w:ascii="Arial" w:hAnsi="Arial" w:cs="Arial"/>
                <w:color w:val="000000" w:themeColor="text1"/>
                <w:sz w:val="24"/>
                <w:szCs w:val="24"/>
                <w:lang w:val="lt-LT"/>
              </w:rPr>
            </w:pPr>
          </w:p>
        </w:tc>
        <w:tc>
          <w:tcPr>
            <w:tcW w:w="1754" w:type="dxa"/>
          </w:tcPr>
          <w:p w14:paraId="140A02B2" w14:textId="77777777" w:rsidR="00BA63A9" w:rsidRPr="00AB677D" w:rsidRDefault="00BA63A9" w:rsidP="00C9779F">
            <w:pPr>
              <w:rPr>
                <w:rFonts w:ascii="Arial" w:hAnsi="Arial" w:cs="Arial"/>
                <w:color w:val="000000" w:themeColor="text1"/>
                <w:sz w:val="24"/>
                <w:szCs w:val="24"/>
                <w:lang w:val="lt-LT"/>
              </w:rPr>
            </w:pPr>
          </w:p>
        </w:tc>
      </w:tr>
      <w:tr w:rsidR="00BA63A9" w:rsidRPr="00AB677D" w14:paraId="78F6A9FA" w14:textId="77777777" w:rsidTr="00C9779F">
        <w:tc>
          <w:tcPr>
            <w:tcW w:w="3583" w:type="dxa"/>
          </w:tcPr>
          <w:p w14:paraId="7211B96A" w14:textId="77777777" w:rsidR="00BA63A9" w:rsidRPr="00AB677D" w:rsidRDefault="00BA63A9" w:rsidP="00C9779F">
            <w:pPr>
              <w:rPr>
                <w:rFonts w:ascii="Arial" w:hAnsi="Arial" w:cs="Arial"/>
                <w:color w:val="000000" w:themeColor="text1"/>
                <w:sz w:val="24"/>
                <w:szCs w:val="24"/>
                <w:lang w:val="lt-LT"/>
              </w:rPr>
            </w:pPr>
          </w:p>
        </w:tc>
        <w:tc>
          <w:tcPr>
            <w:tcW w:w="3189" w:type="dxa"/>
          </w:tcPr>
          <w:p w14:paraId="2D030B20" w14:textId="77777777" w:rsidR="00BA63A9" w:rsidRPr="00AB677D" w:rsidRDefault="00BA63A9" w:rsidP="00C9779F">
            <w:pPr>
              <w:rPr>
                <w:rFonts w:ascii="Arial" w:hAnsi="Arial" w:cs="Arial"/>
                <w:color w:val="000000" w:themeColor="text1"/>
                <w:sz w:val="24"/>
                <w:szCs w:val="24"/>
                <w:lang w:val="lt-LT"/>
              </w:rPr>
            </w:pPr>
          </w:p>
        </w:tc>
        <w:tc>
          <w:tcPr>
            <w:tcW w:w="1810" w:type="dxa"/>
          </w:tcPr>
          <w:p w14:paraId="68CE8897" w14:textId="77777777" w:rsidR="00BA63A9" w:rsidRPr="00AB677D" w:rsidRDefault="00BA63A9" w:rsidP="00C9779F">
            <w:pPr>
              <w:rPr>
                <w:rFonts w:ascii="Arial" w:hAnsi="Arial" w:cs="Arial"/>
                <w:color w:val="000000" w:themeColor="text1"/>
                <w:sz w:val="24"/>
                <w:szCs w:val="24"/>
                <w:lang w:val="lt-LT"/>
              </w:rPr>
            </w:pPr>
          </w:p>
        </w:tc>
        <w:tc>
          <w:tcPr>
            <w:tcW w:w="1754" w:type="dxa"/>
          </w:tcPr>
          <w:p w14:paraId="565AEB03" w14:textId="77777777" w:rsidR="00BA63A9" w:rsidRPr="00AB677D" w:rsidRDefault="00BA63A9" w:rsidP="00C9779F">
            <w:pPr>
              <w:rPr>
                <w:rFonts w:ascii="Arial" w:hAnsi="Arial" w:cs="Arial"/>
                <w:color w:val="000000" w:themeColor="text1"/>
                <w:sz w:val="24"/>
                <w:szCs w:val="24"/>
                <w:lang w:val="lt-LT"/>
              </w:rPr>
            </w:pPr>
          </w:p>
        </w:tc>
      </w:tr>
      <w:tr w:rsidR="00BA63A9" w:rsidRPr="00AB677D" w14:paraId="6F5D1CD8" w14:textId="77777777" w:rsidTr="00C9779F">
        <w:tc>
          <w:tcPr>
            <w:tcW w:w="3583" w:type="dxa"/>
          </w:tcPr>
          <w:p w14:paraId="29E3DE7F" w14:textId="77777777" w:rsidR="00BA63A9" w:rsidRPr="00AB677D" w:rsidRDefault="00BA63A9" w:rsidP="00C9779F">
            <w:pPr>
              <w:rPr>
                <w:rFonts w:ascii="Arial" w:hAnsi="Arial" w:cs="Arial"/>
                <w:color w:val="000000" w:themeColor="text1"/>
                <w:sz w:val="24"/>
                <w:szCs w:val="24"/>
                <w:lang w:val="lt-LT"/>
              </w:rPr>
            </w:pPr>
          </w:p>
        </w:tc>
        <w:tc>
          <w:tcPr>
            <w:tcW w:w="3189" w:type="dxa"/>
          </w:tcPr>
          <w:p w14:paraId="25DB7F96" w14:textId="77777777" w:rsidR="00BA63A9" w:rsidRPr="00AB677D" w:rsidRDefault="00BA63A9" w:rsidP="00C9779F">
            <w:pPr>
              <w:rPr>
                <w:rFonts w:ascii="Arial" w:hAnsi="Arial" w:cs="Arial"/>
                <w:color w:val="000000" w:themeColor="text1"/>
                <w:sz w:val="24"/>
                <w:szCs w:val="24"/>
                <w:lang w:val="lt-LT"/>
              </w:rPr>
            </w:pPr>
          </w:p>
        </w:tc>
        <w:tc>
          <w:tcPr>
            <w:tcW w:w="1810" w:type="dxa"/>
          </w:tcPr>
          <w:p w14:paraId="70BA61F9" w14:textId="77777777" w:rsidR="00BA63A9" w:rsidRPr="00AB677D" w:rsidRDefault="00BA63A9" w:rsidP="00C9779F">
            <w:pPr>
              <w:rPr>
                <w:rFonts w:ascii="Arial" w:hAnsi="Arial" w:cs="Arial"/>
                <w:color w:val="000000" w:themeColor="text1"/>
                <w:sz w:val="24"/>
                <w:szCs w:val="24"/>
                <w:lang w:val="lt-LT"/>
              </w:rPr>
            </w:pPr>
          </w:p>
        </w:tc>
        <w:tc>
          <w:tcPr>
            <w:tcW w:w="1754" w:type="dxa"/>
          </w:tcPr>
          <w:p w14:paraId="394D8E69" w14:textId="77777777" w:rsidR="00BA63A9" w:rsidRPr="00AB677D" w:rsidRDefault="00BA63A9" w:rsidP="00C9779F">
            <w:pPr>
              <w:rPr>
                <w:rFonts w:ascii="Arial" w:hAnsi="Arial" w:cs="Arial"/>
                <w:color w:val="000000" w:themeColor="text1"/>
                <w:sz w:val="24"/>
                <w:szCs w:val="24"/>
                <w:lang w:val="lt-LT"/>
              </w:rPr>
            </w:pPr>
          </w:p>
        </w:tc>
      </w:tr>
    </w:tbl>
    <w:p w14:paraId="62288E57" w14:textId="77777777" w:rsidR="00BA63A9" w:rsidRPr="00AB677D" w:rsidRDefault="00BA63A9" w:rsidP="00BA63A9">
      <w:pPr>
        <w:pStyle w:val="Sraopastraipa"/>
        <w:rPr>
          <w:rFonts w:ascii="Arial" w:hAnsi="Arial" w:cs="Arial"/>
          <w:color w:val="000000" w:themeColor="text1"/>
          <w:sz w:val="24"/>
          <w:szCs w:val="24"/>
          <w:lang w:val="lt-LT"/>
        </w:rPr>
      </w:pPr>
      <w:r w:rsidRPr="00AB677D">
        <w:rPr>
          <w:rFonts w:ascii="Arial" w:hAnsi="Arial" w:cs="Arial"/>
          <w:color w:val="000000" w:themeColor="text1"/>
          <w:sz w:val="24"/>
          <w:szCs w:val="24"/>
          <w:lang w:val="lt-LT"/>
        </w:rPr>
        <w:t>*Pateikti fotofiksacijas, skelbimus ir kitą medžiagą apie vykdytą pilietiškumo ugdymo veiklą</w:t>
      </w:r>
    </w:p>
    <w:p w14:paraId="69E8A4F9" w14:textId="227A0EEF" w:rsidR="00BA63A9" w:rsidRPr="00AB677D" w:rsidRDefault="00BA63A9">
      <w:pPr>
        <w:rPr>
          <w:rFonts w:ascii="Arial" w:eastAsia="Times New Roman" w:hAnsi="Arial" w:cs="Arial"/>
          <w:i/>
          <w:iCs/>
          <w:color w:val="000000" w:themeColor="text1"/>
          <w:kern w:val="0"/>
          <w:sz w:val="24"/>
          <w:szCs w:val="24"/>
          <w:lang w:val="lt-LT" w:eastAsia="lt-LT"/>
          <w14:ligatures w14:val="none"/>
        </w:rPr>
      </w:pPr>
      <w:r w:rsidRPr="00AB677D">
        <w:rPr>
          <w:rFonts w:ascii="Arial" w:eastAsia="Times New Roman" w:hAnsi="Arial" w:cs="Arial"/>
          <w:i/>
          <w:iCs/>
          <w:color w:val="000000" w:themeColor="text1"/>
          <w:kern w:val="0"/>
          <w:sz w:val="24"/>
          <w:szCs w:val="24"/>
          <w:lang w:val="lt-LT" w:eastAsia="lt-LT"/>
          <w14:ligatures w14:val="none"/>
        </w:rPr>
        <w:t xml:space="preserve">Duomenis pateikęs asmuo </w:t>
      </w:r>
    </w:p>
    <w:p w14:paraId="0059C780" w14:textId="77777777" w:rsidR="00BA63A9" w:rsidRPr="00AB677D" w:rsidRDefault="00BA63A9" w:rsidP="00BA63A9">
      <w:pPr>
        <w:spacing w:after="120" w:line="276" w:lineRule="auto"/>
        <w:jc w:val="both"/>
        <w:rPr>
          <w:rFonts w:ascii="Arial" w:eastAsia="Times New Roman" w:hAnsi="Arial" w:cs="Arial"/>
          <w:i/>
          <w:iCs/>
          <w:kern w:val="0"/>
          <w:sz w:val="24"/>
          <w:szCs w:val="24"/>
          <w:lang w:val="lt-LT" w:eastAsia="lt-LT"/>
          <w14:ligatures w14:val="none"/>
        </w:rPr>
      </w:pPr>
      <w:r w:rsidRPr="00AB677D">
        <w:rPr>
          <w:rFonts w:ascii="Arial" w:eastAsia="Times New Roman" w:hAnsi="Arial" w:cs="Arial"/>
          <w:i/>
          <w:iCs/>
          <w:kern w:val="0"/>
          <w:sz w:val="24"/>
          <w:szCs w:val="24"/>
          <w:lang w:val="lt-LT" w:eastAsia="lt-LT"/>
          <w14:ligatures w14:val="none"/>
        </w:rPr>
        <w:t>_______________________________________________________________________</w:t>
      </w:r>
    </w:p>
    <w:p w14:paraId="0F472C14" w14:textId="77777777" w:rsidR="00BA63A9" w:rsidRPr="00AB677D" w:rsidRDefault="00BA63A9" w:rsidP="00BA63A9">
      <w:pPr>
        <w:tabs>
          <w:tab w:val="left" w:pos="3828"/>
          <w:tab w:val="left" w:pos="6946"/>
        </w:tabs>
        <w:spacing w:after="120" w:line="276" w:lineRule="auto"/>
        <w:jc w:val="both"/>
        <w:rPr>
          <w:rFonts w:ascii="Arial" w:eastAsia="Times New Roman" w:hAnsi="Arial" w:cs="Arial"/>
          <w:i/>
          <w:iCs/>
          <w:kern w:val="0"/>
          <w:sz w:val="24"/>
          <w:szCs w:val="24"/>
          <w:lang w:val="lt-LT" w:eastAsia="lt-LT"/>
          <w14:ligatures w14:val="none"/>
        </w:rPr>
      </w:pPr>
      <w:r w:rsidRPr="00AB677D">
        <w:rPr>
          <w:rFonts w:ascii="Arial" w:eastAsia="Times New Roman" w:hAnsi="Arial" w:cs="Arial"/>
          <w:i/>
          <w:iCs/>
          <w:kern w:val="0"/>
          <w:sz w:val="24"/>
          <w:szCs w:val="24"/>
          <w:lang w:val="lt-LT" w:eastAsia="lt-LT"/>
          <w14:ligatures w14:val="none"/>
        </w:rPr>
        <w:t>(pareigų pavadinimas)</w:t>
      </w:r>
      <w:r w:rsidRPr="00AB677D">
        <w:rPr>
          <w:rFonts w:ascii="Arial" w:eastAsia="Times New Roman" w:hAnsi="Arial" w:cs="Arial"/>
          <w:i/>
          <w:iCs/>
          <w:kern w:val="0"/>
          <w:sz w:val="24"/>
          <w:szCs w:val="24"/>
          <w:lang w:val="lt-LT" w:eastAsia="lt-LT"/>
          <w14:ligatures w14:val="none"/>
        </w:rPr>
        <w:tab/>
        <w:t>(parašas)</w:t>
      </w:r>
      <w:r w:rsidRPr="00AB677D">
        <w:rPr>
          <w:rFonts w:ascii="Arial" w:eastAsia="Times New Roman" w:hAnsi="Arial" w:cs="Arial"/>
          <w:i/>
          <w:iCs/>
          <w:kern w:val="0"/>
          <w:sz w:val="24"/>
          <w:szCs w:val="24"/>
          <w:lang w:val="lt-LT" w:eastAsia="lt-LT"/>
          <w14:ligatures w14:val="none"/>
        </w:rPr>
        <w:tab/>
        <w:t>(vardas ir pavardė)</w:t>
      </w:r>
    </w:p>
    <w:p w14:paraId="17D7C162" w14:textId="73922D8D" w:rsidR="004B70B5" w:rsidRPr="00AB677D" w:rsidRDefault="00BA63A9" w:rsidP="00BA63A9">
      <w:pPr>
        <w:rPr>
          <w:rFonts w:ascii="Arial" w:eastAsia="Calibri" w:hAnsi="Arial" w:cs="Arial"/>
          <w:kern w:val="0"/>
          <w:sz w:val="24"/>
          <w:szCs w:val="24"/>
          <w:lang w:val="lt-LT"/>
          <w14:ligatures w14:val="none"/>
        </w:rPr>
      </w:pPr>
      <w:r w:rsidRPr="00AB677D">
        <w:rPr>
          <w:rFonts w:ascii="Arial" w:eastAsia="Times New Roman" w:hAnsi="Arial" w:cs="Arial"/>
          <w:i/>
          <w:iCs/>
          <w:kern w:val="0"/>
          <w:sz w:val="24"/>
          <w:szCs w:val="24"/>
          <w:lang w:val="lt-LT" w:eastAsia="lt-LT"/>
          <w14:ligatures w14:val="none"/>
        </w:rPr>
        <w:br w:type="page"/>
      </w:r>
      <w:r w:rsidR="004B70B5" w:rsidRPr="00AB677D">
        <w:rPr>
          <w:rFonts w:ascii="Arial" w:eastAsia="Times New Roman" w:hAnsi="Arial" w:cs="Arial"/>
          <w:i/>
          <w:iCs/>
          <w:kern w:val="0"/>
          <w:sz w:val="24"/>
          <w:szCs w:val="24"/>
          <w:lang w:val="lt-LT" w:eastAsia="lt-LT"/>
          <w14:ligatures w14:val="none"/>
        </w:rPr>
        <w:lastRenderedPageBreak/>
        <w:t>***</w:t>
      </w:r>
      <w:r w:rsidR="004B70B5" w:rsidRPr="00AB677D">
        <w:rPr>
          <w:rFonts w:ascii="Arial" w:eastAsia="Calibri" w:hAnsi="Arial" w:cs="Arial"/>
          <w:kern w:val="0"/>
          <w:sz w:val="24"/>
          <w:szCs w:val="24"/>
          <w:lang w:val="lt-LT"/>
          <w14:ligatures w14:val="none"/>
        </w:rPr>
        <w:t xml:space="preserve"> Pasirašydami Jūs patvirtinate, kad esate tinkamai informuoti, kad: </w:t>
      </w:r>
    </w:p>
    <w:p w14:paraId="4B228998" w14:textId="19F48CBD"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1. Klaipėdos rajono savivaldybės administracija (toliau – Administracija), juridinio asmens kodas 188773688, Klaipėdos g. 2, Gargždai, tel. (</w:t>
      </w:r>
      <w:r w:rsidR="00755880" w:rsidRPr="00AB677D">
        <w:rPr>
          <w:rFonts w:ascii="Arial" w:eastAsia="Calibri" w:hAnsi="Arial" w:cs="Arial"/>
          <w:kern w:val="0"/>
          <w:sz w:val="24"/>
          <w:szCs w:val="24"/>
          <w:lang w:val="lt-LT"/>
          <w14:ligatures w14:val="none"/>
        </w:rPr>
        <w:t xml:space="preserve">+370 </w:t>
      </w:r>
      <w:r w:rsidRPr="00AB677D">
        <w:rPr>
          <w:rFonts w:ascii="Arial" w:eastAsia="Calibri" w:hAnsi="Arial" w:cs="Arial"/>
          <w:kern w:val="0"/>
          <w:sz w:val="24"/>
          <w:szCs w:val="24"/>
          <w:lang w:val="lt-LT"/>
          <w14:ligatures w14:val="none"/>
        </w:rPr>
        <w:t>46) 47 20 25, tvarkydama asmens duomenis veikia kaip duomenų tvarkytojas / valdytojas. Administracija asmens duomenis tvarko vadovau</w:t>
      </w:r>
      <w:r w:rsidR="002B3A31" w:rsidRPr="00AB677D">
        <w:rPr>
          <w:rFonts w:ascii="Arial" w:eastAsia="Calibri" w:hAnsi="Arial" w:cs="Arial"/>
          <w:kern w:val="0"/>
          <w:sz w:val="24"/>
          <w:szCs w:val="24"/>
          <w:lang w:val="lt-LT"/>
          <w14:ligatures w14:val="none"/>
        </w:rPr>
        <w:t>damasi</w:t>
      </w:r>
      <w:r w:rsidRPr="00AB677D">
        <w:rPr>
          <w:rFonts w:ascii="Arial" w:eastAsia="Calibri" w:hAnsi="Arial" w:cs="Arial"/>
          <w:kern w:val="0"/>
          <w:sz w:val="24"/>
          <w:szCs w:val="24"/>
          <w:lang w:val="lt-LT"/>
          <w14:ligatures w14:val="none"/>
        </w:rPr>
        <w:t xml:space="preserve"> BDAR 6 straipsnio c ir e punktais šiais tikslais </w:t>
      </w:r>
      <w:r w:rsidR="004945F1" w:rsidRPr="00AB677D">
        <w:rPr>
          <w:rFonts w:ascii="Arial" w:eastAsia="Calibri" w:hAnsi="Arial" w:cs="Arial"/>
          <w:kern w:val="0"/>
          <w:sz w:val="24"/>
          <w:szCs w:val="24"/>
          <w:lang w:val="lt-LT"/>
          <w14:ligatures w14:val="none"/>
        </w:rPr>
        <w:t>−</w:t>
      </w:r>
      <w:r w:rsidRPr="00AB677D">
        <w:rPr>
          <w:rFonts w:ascii="Arial" w:eastAsia="Calibri" w:hAnsi="Arial" w:cs="Arial"/>
          <w:kern w:val="0"/>
          <w:sz w:val="24"/>
          <w:szCs w:val="24"/>
          <w:lang w:val="lt-LT"/>
          <w14:ligatures w14:val="none"/>
        </w:rPr>
        <w:t xml:space="preserve"> siekiant išnagrinėti Jūsų prašymą / paklausimą / skundą. Duomenis turite pateikti, </w:t>
      </w:r>
      <w:r w:rsidR="002B3A31" w:rsidRPr="00AB677D">
        <w:rPr>
          <w:rFonts w:ascii="Arial" w:eastAsia="Calibri" w:hAnsi="Arial" w:cs="Arial"/>
          <w:kern w:val="0"/>
          <w:sz w:val="24"/>
          <w:szCs w:val="24"/>
          <w:lang w:val="lt-LT"/>
          <w14:ligatures w14:val="none"/>
        </w:rPr>
        <w:t>nes</w:t>
      </w:r>
      <w:r w:rsidRPr="00AB677D">
        <w:rPr>
          <w:rFonts w:ascii="Arial" w:eastAsia="Calibri" w:hAnsi="Arial" w:cs="Arial"/>
          <w:kern w:val="0"/>
          <w:sz w:val="24"/>
          <w:szCs w:val="24"/>
          <w:lang w:val="lt-LT"/>
          <w14:ligatures w14:val="none"/>
        </w:rPr>
        <w:t xml:space="preserve"> kitaip negalėsime išnagrinėti Jūsų skundo/prašymo/pareiškimo ir/ar suteikti  paslaugos.</w:t>
      </w:r>
    </w:p>
    <w:p w14:paraId="07056084" w14:textId="511BF2C3"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2. Esu informuotas(-a), jog turiu šias duomenų subjekto teises: teisę susipažinti su savo duomenimis ir kaip jie yra tvarkomi; teisę reikalauti ištaisyti arba, atsižvelgiant į asmens duomenų tvarkymo tikslus</w:t>
      </w:r>
      <w:r w:rsidR="002B3A31" w:rsidRPr="00AB677D">
        <w:rPr>
          <w:rFonts w:ascii="Arial" w:eastAsia="Calibri" w:hAnsi="Arial" w:cs="Arial"/>
          <w:kern w:val="0"/>
          <w:sz w:val="24"/>
          <w:szCs w:val="24"/>
          <w:lang w:val="lt-LT"/>
          <w14:ligatures w14:val="none"/>
        </w:rPr>
        <w:t>,</w:t>
      </w:r>
      <w:r w:rsidRPr="00AB677D">
        <w:rPr>
          <w:rFonts w:ascii="Arial" w:eastAsia="Calibri" w:hAnsi="Arial" w:cs="Arial"/>
          <w:kern w:val="0"/>
          <w:sz w:val="24"/>
          <w:szCs w:val="24"/>
          <w:lang w:val="lt-LT"/>
          <w14:ligatures w14:val="none"/>
        </w:rPr>
        <w:t xml:space="preserve">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745468B0" w14:textId="34DB9CAD"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3. Esu informuotas(-a), kad Administracija gali teikti mano asmens duomenis informacinių sistemų ir registrų valdytojams arba iš jų duomen</w:t>
      </w:r>
      <w:r w:rsidR="002B3A31" w:rsidRPr="00AB677D">
        <w:rPr>
          <w:rFonts w:ascii="Arial" w:eastAsia="Calibri" w:hAnsi="Arial" w:cs="Arial"/>
          <w:kern w:val="0"/>
          <w:sz w:val="24"/>
          <w:szCs w:val="24"/>
          <w:lang w:val="lt-LT"/>
          <w14:ligatures w14:val="none"/>
        </w:rPr>
        <w:t>ų</w:t>
      </w:r>
      <w:r w:rsidRPr="00AB677D">
        <w:rPr>
          <w:rFonts w:ascii="Arial" w:eastAsia="Calibri" w:hAnsi="Arial" w:cs="Arial"/>
          <w:kern w:val="0"/>
          <w:sz w:val="24"/>
          <w:szCs w:val="24"/>
          <w:lang w:val="lt-LT"/>
          <w14:ligatures w14:val="none"/>
        </w:rPr>
        <w:t xml:space="preserve"> gauti tiek, kiek tai būtina įvykdyti mano prašymą / paklausimą / skundą. Asmens duomenys gali būti teikiami arba gaunami iš informacinių sistemų ir registrų</w:t>
      </w:r>
      <w:r w:rsidR="002B3A31" w:rsidRPr="00AB677D">
        <w:rPr>
          <w:rFonts w:ascii="Arial" w:eastAsia="Calibri" w:hAnsi="Arial" w:cs="Arial"/>
          <w:kern w:val="0"/>
          <w:sz w:val="24"/>
          <w:szCs w:val="24"/>
          <w:lang w:val="lt-LT"/>
          <w14:ligatures w14:val="none"/>
        </w:rPr>
        <w:t>,</w:t>
      </w:r>
      <w:r w:rsidRPr="00AB677D">
        <w:rPr>
          <w:rFonts w:ascii="Arial" w:eastAsia="Calibri" w:hAnsi="Arial" w:cs="Arial"/>
          <w:kern w:val="0"/>
          <w:sz w:val="24"/>
          <w:szCs w:val="24"/>
          <w:lang w:val="lt-LT"/>
          <w14:ligatures w14:val="none"/>
        </w:rPr>
        <w:t xml:space="preserve"> aprašytų Klaipėdos rajono savivaldybės asmens duomenų apsaugos politikoje. </w:t>
      </w:r>
    </w:p>
    <w:p w14:paraId="654125BD" w14:textId="77777777"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 xml:space="preserve">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0F51C2F7" w14:textId="77777777"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5. Esu informuotas(-a), kad Administracija mano asmens duomenis gali teikti kitiems fiziniams / juridiniams asmenims jūsų sutikimu, jei toks sutikimas gaunamas dėl konkretaus atvejo.</w:t>
      </w:r>
    </w:p>
    <w:p w14:paraId="4EB14882" w14:textId="77777777"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 xml:space="preserve">6. Asmens duomenų saugojimo terminas yra toks, kaip nustatyta Bendrųjų dokumentų saugojimo terminų rodyklėje.  </w:t>
      </w:r>
    </w:p>
    <w:p w14:paraId="023787B6" w14:textId="4054E7EC" w:rsidR="004B70B5" w:rsidRPr="00AB677D" w:rsidRDefault="004B70B5" w:rsidP="004B70B5">
      <w:pPr>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7. Jūs turite teisę pateikti skundą Valstybinei duomenų apsaugos inspekcijai (L. Sapiegos g. 17, 10312 Vilnius, tel.: (</w:t>
      </w:r>
      <w:r w:rsidR="00755880" w:rsidRPr="00AB677D">
        <w:rPr>
          <w:rFonts w:ascii="Arial" w:eastAsia="Calibri" w:hAnsi="Arial" w:cs="Arial"/>
          <w:kern w:val="0"/>
          <w:sz w:val="24"/>
          <w:szCs w:val="24"/>
          <w:lang w:val="lt-LT"/>
          <w14:ligatures w14:val="none"/>
        </w:rPr>
        <w:t>+370</w:t>
      </w:r>
      <w:r w:rsidRPr="00AB677D">
        <w:rPr>
          <w:rFonts w:ascii="Arial" w:eastAsia="Calibri" w:hAnsi="Arial" w:cs="Arial"/>
          <w:kern w:val="0"/>
          <w:sz w:val="24"/>
          <w:szCs w:val="24"/>
          <w:lang w:val="lt-LT"/>
          <w14:ligatures w14:val="none"/>
        </w:rPr>
        <w:t xml:space="preserve"> 5) 271 2804, 279 1445, el. p. </w:t>
      </w:r>
      <w:proofErr w:type="spellStart"/>
      <w:r w:rsidRPr="00AB677D">
        <w:rPr>
          <w:rFonts w:ascii="Arial" w:eastAsia="Calibri" w:hAnsi="Arial" w:cs="Arial"/>
          <w:kern w:val="0"/>
          <w:sz w:val="24"/>
          <w:szCs w:val="24"/>
          <w:lang w:val="lt-LT"/>
          <w14:ligatures w14:val="none"/>
        </w:rPr>
        <w:t>ada@ada.lt</w:t>
      </w:r>
      <w:proofErr w:type="spellEnd"/>
      <w:r w:rsidRPr="00AB677D">
        <w:rPr>
          <w:rFonts w:ascii="Arial" w:eastAsia="Calibri" w:hAnsi="Arial" w:cs="Arial"/>
          <w:kern w:val="0"/>
          <w:sz w:val="24"/>
          <w:szCs w:val="24"/>
          <w:lang w:val="lt-LT"/>
          <w14:ligatures w14:val="none"/>
        </w:rPr>
        <w:t>), jeigu manote, kad Klaipėdos rajono savivaldybės administracija neteisėtai tvarko Jūsų asmens duomenis arba neįgyvendina Jūsų teisių.</w:t>
      </w:r>
    </w:p>
    <w:p w14:paraId="275DF47C" w14:textId="18E54E94" w:rsidR="004B70B5" w:rsidRPr="00AB677D" w:rsidRDefault="004B70B5" w:rsidP="004B70B5">
      <w:pPr>
        <w:widowControl w:val="0"/>
        <w:spacing w:after="120" w:line="276" w:lineRule="auto"/>
        <w:jc w:val="both"/>
        <w:rPr>
          <w:rFonts w:ascii="Arial" w:eastAsia="Calibri" w:hAnsi="Arial" w:cs="Arial"/>
          <w:kern w:val="0"/>
          <w:sz w:val="24"/>
          <w:szCs w:val="24"/>
          <w:lang w:val="lt-LT"/>
          <w14:ligatures w14:val="none"/>
        </w:rPr>
      </w:pPr>
      <w:r w:rsidRPr="00AB677D">
        <w:rPr>
          <w:rFonts w:ascii="Arial" w:eastAsia="Calibri" w:hAnsi="Arial" w:cs="Arial"/>
          <w:kern w:val="0"/>
          <w:sz w:val="24"/>
          <w:szCs w:val="24"/>
          <w:lang w:val="lt-LT"/>
          <w14:ligatures w14:val="none"/>
        </w:rPr>
        <w:t>8. Administracijos duomenų apsaugos pareigūno, į kurį galiu kreiptis dėl savo duomenų subjekto teisių įgyvendinimo bei kitų klausimų, telefonas</w:t>
      </w:r>
      <w:r w:rsidR="00755880" w:rsidRPr="00AB677D">
        <w:rPr>
          <w:rFonts w:ascii="Arial" w:eastAsia="Calibri" w:hAnsi="Arial" w:cs="Arial"/>
          <w:kern w:val="0"/>
          <w:sz w:val="24"/>
          <w:szCs w:val="24"/>
          <w:lang w:val="lt-LT"/>
          <w14:ligatures w14:val="none"/>
        </w:rPr>
        <w:t xml:space="preserve"> +370 690 23 959</w:t>
      </w:r>
      <w:r w:rsidRPr="00AB677D">
        <w:rPr>
          <w:rFonts w:ascii="Arial" w:eastAsia="Calibri" w:hAnsi="Arial" w:cs="Arial"/>
          <w:kern w:val="0"/>
          <w:sz w:val="24"/>
          <w:szCs w:val="24"/>
          <w:lang w:val="lt-LT"/>
          <w14:ligatures w14:val="none"/>
        </w:rPr>
        <w:t xml:space="preserve">, elektroninis paštas </w:t>
      </w:r>
      <w:hyperlink r:id="rId11" w:history="1">
        <w:r w:rsidRPr="00AB677D">
          <w:rPr>
            <w:rStyle w:val="Hipersaitas"/>
            <w:rFonts w:ascii="Arial" w:eastAsia="Calibri" w:hAnsi="Arial" w:cs="Arial"/>
            <w:color w:val="auto"/>
            <w:kern w:val="0"/>
            <w:sz w:val="24"/>
            <w:szCs w:val="24"/>
            <w:lang w:val="lt-LT"/>
            <w14:ligatures w14:val="none"/>
          </w:rPr>
          <w:t>dap@klaipedos-r.lt</w:t>
        </w:r>
      </w:hyperlink>
      <w:r w:rsidRPr="00AB677D">
        <w:rPr>
          <w:rFonts w:ascii="Arial" w:eastAsia="Calibri" w:hAnsi="Arial" w:cs="Arial"/>
          <w:kern w:val="0"/>
          <w:sz w:val="24"/>
          <w:szCs w:val="24"/>
          <w:lang w:val="lt-LT"/>
          <w14:ligatures w14:val="none"/>
        </w:rPr>
        <w:t>.</w:t>
      </w:r>
    </w:p>
    <w:sectPr w:rsidR="004B70B5" w:rsidRPr="00AB677D" w:rsidSect="00BA63A9">
      <w:pgSz w:w="11906" w:h="16838"/>
      <w:pgMar w:top="1134"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919C" w14:textId="77777777" w:rsidR="008B4532" w:rsidRDefault="008B4532" w:rsidP="004B70B5">
      <w:pPr>
        <w:spacing w:after="0" w:line="240" w:lineRule="auto"/>
      </w:pPr>
      <w:r>
        <w:separator/>
      </w:r>
    </w:p>
  </w:endnote>
  <w:endnote w:type="continuationSeparator" w:id="0">
    <w:p w14:paraId="40615705" w14:textId="77777777" w:rsidR="008B4532" w:rsidRDefault="008B4532" w:rsidP="004B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09DA" w14:textId="77777777" w:rsidR="008B4532" w:rsidRDefault="008B4532" w:rsidP="004B70B5">
      <w:pPr>
        <w:spacing w:after="0" w:line="240" w:lineRule="auto"/>
      </w:pPr>
      <w:r>
        <w:separator/>
      </w:r>
    </w:p>
  </w:footnote>
  <w:footnote w:type="continuationSeparator" w:id="0">
    <w:p w14:paraId="26ED2550" w14:textId="77777777" w:rsidR="008B4532" w:rsidRDefault="008B4532" w:rsidP="004B7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88BA" w14:textId="60A779A0" w:rsidR="00692A6A" w:rsidRPr="00B90A62" w:rsidRDefault="00495734" w:rsidP="004B70B5">
    <w:pPr>
      <w:pStyle w:val="Antrats"/>
      <w:jc w:val="center"/>
      <w:rPr>
        <w:rFonts w:ascii="Arial" w:hAnsi="Arial" w:cs="Arial"/>
        <w:sz w:val="24"/>
        <w:szCs w:val="24"/>
      </w:rPr>
    </w:pPr>
    <w:r w:rsidRPr="00B90A62">
      <w:rPr>
        <w:rFonts w:ascii="Arial" w:hAnsi="Arial" w:cs="Arial"/>
        <w:sz w:val="24"/>
        <w:szCs w:val="24"/>
      </w:rPr>
      <w:fldChar w:fldCharType="begin"/>
    </w:r>
    <w:r w:rsidRPr="00B90A62">
      <w:rPr>
        <w:rFonts w:ascii="Arial" w:hAnsi="Arial" w:cs="Arial"/>
        <w:sz w:val="24"/>
        <w:szCs w:val="24"/>
      </w:rPr>
      <w:instrText>PAGE   \* MERGEFORMAT</w:instrText>
    </w:r>
    <w:r w:rsidRPr="00B90A62">
      <w:rPr>
        <w:rFonts w:ascii="Arial" w:hAnsi="Arial" w:cs="Arial"/>
        <w:sz w:val="24"/>
        <w:szCs w:val="24"/>
      </w:rPr>
      <w:fldChar w:fldCharType="separate"/>
    </w:r>
    <w:r w:rsidRPr="00B90A62">
      <w:rPr>
        <w:rFonts w:ascii="Arial" w:hAnsi="Arial" w:cs="Arial"/>
        <w:noProof/>
        <w:sz w:val="24"/>
        <w:szCs w:val="24"/>
      </w:rPr>
      <w:t>7</w:t>
    </w:r>
    <w:r w:rsidRPr="00B90A62">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30EB"/>
    <w:multiLevelType w:val="hybridMultilevel"/>
    <w:tmpl w:val="FE746A7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4C3E12"/>
    <w:multiLevelType w:val="multilevel"/>
    <w:tmpl w:val="0EB0D236"/>
    <w:lvl w:ilvl="0">
      <w:start w:val="1"/>
      <w:numFmt w:val="decimal"/>
      <w:lvlText w:val="%1."/>
      <w:lvlJc w:val="left"/>
      <w:pPr>
        <w:ind w:left="2062" w:hanging="360"/>
      </w:pPr>
      <w:rPr>
        <w:rFonts w:hint="default"/>
        <w:strike w:val="0"/>
      </w:rPr>
    </w:lvl>
    <w:lvl w:ilvl="1">
      <w:start w:val="1"/>
      <w:numFmt w:val="decimal"/>
      <w:lvlText w:val="%1.%2."/>
      <w:lvlJc w:val="left"/>
      <w:pPr>
        <w:ind w:left="858" w:hanging="432"/>
      </w:pPr>
      <w:rPr>
        <w:b w:val="0"/>
      </w:r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2" w15:restartNumberingAfterBreak="0">
    <w:nsid w:val="355004E3"/>
    <w:multiLevelType w:val="hybridMultilevel"/>
    <w:tmpl w:val="56D6C558"/>
    <w:lvl w:ilvl="0" w:tplc="6BD68C86">
      <w:start w:val="1"/>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3" w15:restartNumberingAfterBreak="0">
    <w:nsid w:val="38682D27"/>
    <w:multiLevelType w:val="hybridMultilevel"/>
    <w:tmpl w:val="15B645E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5B0805"/>
    <w:multiLevelType w:val="hybridMultilevel"/>
    <w:tmpl w:val="C402394A"/>
    <w:lvl w:ilvl="0" w:tplc="2D58EBFC">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75BB61C5"/>
    <w:multiLevelType w:val="multilevel"/>
    <w:tmpl w:val="FDB0E5E2"/>
    <w:lvl w:ilvl="0">
      <w:start w:val="6"/>
      <w:numFmt w:val="decimal"/>
      <w:lvlText w:val="%1."/>
      <w:lvlJc w:val="left"/>
      <w:pPr>
        <w:ind w:left="390" w:hanging="390"/>
      </w:pPr>
      <w:rPr>
        <w:rFonts w:hint="default"/>
      </w:rPr>
    </w:lvl>
    <w:lvl w:ilvl="1">
      <w:start w:val="2"/>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num w:numId="1" w16cid:durableId="1916671870">
    <w:abstractNumId w:val="1"/>
  </w:num>
  <w:num w:numId="2" w16cid:durableId="1672827817">
    <w:abstractNumId w:val="2"/>
  </w:num>
  <w:num w:numId="3" w16cid:durableId="1534923416">
    <w:abstractNumId w:val="5"/>
  </w:num>
  <w:num w:numId="4" w16cid:durableId="1780685642">
    <w:abstractNumId w:val="3"/>
  </w:num>
  <w:num w:numId="5" w16cid:durableId="2093117581">
    <w:abstractNumId w:val="4"/>
  </w:num>
  <w:num w:numId="6" w16cid:durableId="101168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5"/>
    <w:rsid w:val="000175F0"/>
    <w:rsid w:val="0002261B"/>
    <w:rsid w:val="000361C2"/>
    <w:rsid w:val="0004651F"/>
    <w:rsid w:val="000522ED"/>
    <w:rsid w:val="00094720"/>
    <w:rsid w:val="000B10DA"/>
    <w:rsid w:val="000B2AEE"/>
    <w:rsid w:val="000D31F9"/>
    <w:rsid w:val="001022AA"/>
    <w:rsid w:val="0010718A"/>
    <w:rsid w:val="00122C84"/>
    <w:rsid w:val="00134859"/>
    <w:rsid w:val="00135E78"/>
    <w:rsid w:val="0013727B"/>
    <w:rsid w:val="00140ADC"/>
    <w:rsid w:val="001468AC"/>
    <w:rsid w:val="00165A76"/>
    <w:rsid w:val="00175D52"/>
    <w:rsid w:val="00180E3D"/>
    <w:rsid w:val="001814C5"/>
    <w:rsid w:val="00193815"/>
    <w:rsid w:val="001B0E54"/>
    <w:rsid w:val="001B7303"/>
    <w:rsid w:val="001D7EB4"/>
    <w:rsid w:val="001E5479"/>
    <w:rsid w:val="001F4F8E"/>
    <w:rsid w:val="001F796B"/>
    <w:rsid w:val="0022667E"/>
    <w:rsid w:val="00240387"/>
    <w:rsid w:val="002416B4"/>
    <w:rsid w:val="00244FE7"/>
    <w:rsid w:val="00272A27"/>
    <w:rsid w:val="0028064F"/>
    <w:rsid w:val="00296DD3"/>
    <w:rsid w:val="002B214D"/>
    <w:rsid w:val="002B3A31"/>
    <w:rsid w:val="002B6840"/>
    <w:rsid w:val="002B6F37"/>
    <w:rsid w:val="002E6AAC"/>
    <w:rsid w:val="002E7CB8"/>
    <w:rsid w:val="002F1C0C"/>
    <w:rsid w:val="002F3BE9"/>
    <w:rsid w:val="002F7238"/>
    <w:rsid w:val="00316824"/>
    <w:rsid w:val="0032757D"/>
    <w:rsid w:val="003278D6"/>
    <w:rsid w:val="00345492"/>
    <w:rsid w:val="0035045B"/>
    <w:rsid w:val="00352753"/>
    <w:rsid w:val="00354D4A"/>
    <w:rsid w:val="00357D0F"/>
    <w:rsid w:val="00366A52"/>
    <w:rsid w:val="00370B76"/>
    <w:rsid w:val="003739E8"/>
    <w:rsid w:val="00374001"/>
    <w:rsid w:val="003771B1"/>
    <w:rsid w:val="00381A83"/>
    <w:rsid w:val="003A68DC"/>
    <w:rsid w:val="003B0BB9"/>
    <w:rsid w:val="003D349E"/>
    <w:rsid w:val="003F23E9"/>
    <w:rsid w:val="00452FBA"/>
    <w:rsid w:val="00466419"/>
    <w:rsid w:val="00491C73"/>
    <w:rsid w:val="004945F1"/>
    <w:rsid w:val="00495734"/>
    <w:rsid w:val="00497567"/>
    <w:rsid w:val="004A5FA8"/>
    <w:rsid w:val="004B2927"/>
    <w:rsid w:val="004B70B5"/>
    <w:rsid w:val="004C2486"/>
    <w:rsid w:val="004C3073"/>
    <w:rsid w:val="004E5638"/>
    <w:rsid w:val="004F7DE6"/>
    <w:rsid w:val="0050154A"/>
    <w:rsid w:val="00505FF2"/>
    <w:rsid w:val="00531E80"/>
    <w:rsid w:val="00546ABE"/>
    <w:rsid w:val="00565498"/>
    <w:rsid w:val="005A2EB6"/>
    <w:rsid w:val="005A5465"/>
    <w:rsid w:val="005D7CD9"/>
    <w:rsid w:val="005E1FF2"/>
    <w:rsid w:val="005E5960"/>
    <w:rsid w:val="005E5D33"/>
    <w:rsid w:val="00602F71"/>
    <w:rsid w:val="00603505"/>
    <w:rsid w:val="00614D60"/>
    <w:rsid w:val="00615EE5"/>
    <w:rsid w:val="006211CC"/>
    <w:rsid w:val="00622E3F"/>
    <w:rsid w:val="006233A1"/>
    <w:rsid w:val="0065663D"/>
    <w:rsid w:val="006869C6"/>
    <w:rsid w:val="006878C7"/>
    <w:rsid w:val="00687954"/>
    <w:rsid w:val="00692A6A"/>
    <w:rsid w:val="006961E4"/>
    <w:rsid w:val="00697AAD"/>
    <w:rsid w:val="006C2064"/>
    <w:rsid w:val="006C50AC"/>
    <w:rsid w:val="006D0150"/>
    <w:rsid w:val="00703B0A"/>
    <w:rsid w:val="00710BE6"/>
    <w:rsid w:val="00716D2B"/>
    <w:rsid w:val="007420DD"/>
    <w:rsid w:val="00755880"/>
    <w:rsid w:val="00760CE5"/>
    <w:rsid w:val="00762B2D"/>
    <w:rsid w:val="007874C5"/>
    <w:rsid w:val="0079443E"/>
    <w:rsid w:val="007A1A26"/>
    <w:rsid w:val="007A1F5C"/>
    <w:rsid w:val="007B78EB"/>
    <w:rsid w:val="007C0818"/>
    <w:rsid w:val="00800264"/>
    <w:rsid w:val="00825912"/>
    <w:rsid w:val="0082752C"/>
    <w:rsid w:val="008444ED"/>
    <w:rsid w:val="008B4532"/>
    <w:rsid w:val="008B5F39"/>
    <w:rsid w:val="008D1DD7"/>
    <w:rsid w:val="008D1F74"/>
    <w:rsid w:val="008D4225"/>
    <w:rsid w:val="008D735A"/>
    <w:rsid w:val="008F622E"/>
    <w:rsid w:val="00901B0D"/>
    <w:rsid w:val="0092501F"/>
    <w:rsid w:val="00927223"/>
    <w:rsid w:val="00927DB3"/>
    <w:rsid w:val="00930EF1"/>
    <w:rsid w:val="00934536"/>
    <w:rsid w:val="009348AB"/>
    <w:rsid w:val="00944C4A"/>
    <w:rsid w:val="00950259"/>
    <w:rsid w:val="00950EC6"/>
    <w:rsid w:val="0097080C"/>
    <w:rsid w:val="00976854"/>
    <w:rsid w:val="00994750"/>
    <w:rsid w:val="009972F0"/>
    <w:rsid w:val="009A4485"/>
    <w:rsid w:val="009C2925"/>
    <w:rsid w:val="009C4B1F"/>
    <w:rsid w:val="009D6EAA"/>
    <w:rsid w:val="009E2E6B"/>
    <w:rsid w:val="009E719B"/>
    <w:rsid w:val="009F3C76"/>
    <w:rsid w:val="00A05D9E"/>
    <w:rsid w:val="00A10447"/>
    <w:rsid w:val="00A20E77"/>
    <w:rsid w:val="00A23273"/>
    <w:rsid w:val="00A30457"/>
    <w:rsid w:val="00A3296C"/>
    <w:rsid w:val="00A55C13"/>
    <w:rsid w:val="00A562CC"/>
    <w:rsid w:val="00A611A4"/>
    <w:rsid w:val="00A635D4"/>
    <w:rsid w:val="00A642B6"/>
    <w:rsid w:val="00AA4E3B"/>
    <w:rsid w:val="00AB677D"/>
    <w:rsid w:val="00AB78E9"/>
    <w:rsid w:val="00AD0DA0"/>
    <w:rsid w:val="00AD7C3E"/>
    <w:rsid w:val="00AE3729"/>
    <w:rsid w:val="00AF26F9"/>
    <w:rsid w:val="00AF7C7F"/>
    <w:rsid w:val="00B02914"/>
    <w:rsid w:val="00B25EBE"/>
    <w:rsid w:val="00B46293"/>
    <w:rsid w:val="00B46731"/>
    <w:rsid w:val="00B514FE"/>
    <w:rsid w:val="00B56D45"/>
    <w:rsid w:val="00B57C2A"/>
    <w:rsid w:val="00B66E90"/>
    <w:rsid w:val="00B712B6"/>
    <w:rsid w:val="00B802D8"/>
    <w:rsid w:val="00B90A62"/>
    <w:rsid w:val="00BA63A9"/>
    <w:rsid w:val="00BD2C00"/>
    <w:rsid w:val="00BD470A"/>
    <w:rsid w:val="00BD5946"/>
    <w:rsid w:val="00BD6DBD"/>
    <w:rsid w:val="00BE631E"/>
    <w:rsid w:val="00C00870"/>
    <w:rsid w:val="00C0243C"/>
    <w:rsid w:val="00C14D84"/>
    <w:rsid w:val="00C160AC"/>
    <w:rsid w:val="00C26C37"/>
    <w:rsid w:val="00C26EC7"/>
    <w:rsid w:val="00C4184D"/>
    <w:rsid w:val="00C504EE"/>
    <w:rsid w:val="00C54D4E"/>
    <w:rsid w:val="00C64DE3"/>
    <w:rsid w:val="00C71CF5"/>
    <w:rsid w:val="00C71E24"/>
    <w:rsid w:val="00C81419"/>
    <w:rsid w:val="00C82779"/>
    <w:rsid w:val="00C86478"/>
    <w:rsid w:val="00CB0C88"/>
    <w:rsid w:val="00CB2E25"/>
    <w:rsid w:val="00CC4170"/>
    <w:rsid w:val="00CE3BE9"/>
    <w:rsid w:val="00CF0623"/>
    <w:rsid w:val="00D10B39"/>
    <w:rsid w:val="00D1748A"/>
    <w:rsid w:val="00D23843"/>
    <w:rsid w:val="00D351D8"/>
    <w:rsid w:val="00D5749C"/>
    <w:rsid w:val="00D60C05"/>
    <w:rsid w:val="00DC3208"/>
    <w:rsid w:val="00DE09CD"/>
    <w:rsid w:val="00DE514B"/>
    <w:rsid w:val="00E02CA8"/>
    <w:rsid w:val="00E03140"/>
    <w:rsid w:val="00E70EFE"/>
    <w:rsid w:val="00E715C9"/>
    <w:rsid w:val="00E85034"/>
    <w:rsid w:val="00E96316"/>
    <w:rsid w:val="00EE38A0"/>
    <w:rsid w:val="00F05D17"/>
    <w:rsid w:val="00F24A6A"/>
    <w:rsid w:val="00F25A10"/>
    <w:rsid w:val="00F27E6B"/>
    <w:rsid w:val="00F312F6"/>
    <w:rsid w:val="00F3165C"/>
    <w:rsid w:val="00F334B9"/>
    <w:rsid w:val="00F353F5"/>
    <w:rsid w:val="00F6626F"/>
    <w:rsid w:val="00F7326B"/>
    <w:rsid w:val="00F87BA7"/>
    <w:rsid w:val="00F9116B"/>
    <w:rsid w:val="00FC6F07"/>
    <w:rsid w:val="00FD1D2F"/>
    <w:rsid w:val="00FF4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D786"/>
  <w15:chartTrackingRefBased/>
  <w15:docId w15:val="{670A3A0E-4B1F-4A31-AFB0-81FE8A02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0B5"/>
    <w:rPr>
      <w:kern w:val="2"/>
      <w:lang w:val="en-US"/>
      <w14:ligatures w14:val="standardContextual"/>
    </w:rPr>
  </w:style>
  <w:style w:type="paragraph" w:styleId="Antrat1">
    <w:name w:val="heading 1"/>
    <w:basedOn w:val="prastasis"/>
    <w:next w:val="prastasis"/>
    <w:link w:val="Antrat1Diagrama"/>
    <w:uiPriority w:val="9"/>
    <w:qFormat/>
    <w:rsid w:val="00B90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90A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B90A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B90A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B90A62"/>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B90A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B70B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B70B5"/>
    <w:rPr>
      <w:kern w:val="2"/>
      <w:lang w:val="en-US"/>
      <w14:ligatures w14:val="standardContextual"/>
    </w:rPr>
  </w:style>
  <w:style w:type="paragraph" w:styleId="Betarp">
    <w:name w:val="No Spacing"/>
    <w:uiPriority w:val="1"/>
    <w:qFormat/>
    <w:rsid w:val="004B70B5"/>
    <w:pPr>
      <w:spacing w:after="0" w:line="240" w:lineRule="auto"/>
    </w:pPr>
    <w:rPr>
      <w:kern w:val="2"/>
      <w:lang w:val="en-US"/>
      <w14:ligatures w14:val="standardContextual"/>
    </w:rPr>
  </w:style>
  <w:style w:type="character" w:styleId="Hipersaitas">
    <w:name w:val="Hyperlink"/>
    <w:basedOn w:val="Numatytasispastraiposriftas"/>
    <w:uiPriority w:val="99"/>
    <w:unhideWhenUsed/>
    <w:rsid w:val="004B70B5"/>
    <w:rPr>
      <w:color w:val="0563C1" w:themeColor="hyperlink"/>
      <w:u w:val="single"/>
    </w:rPr>
  </w:style>
  <w:style w:type="paragraph" w:styleId="Porat">
    <w:name w:val="footer"/>
    <w:basedOn w:val="prastasis"/>
    <w:link w:val="PoratDiagrama"/>
    <w:uiPriority w:val="99"/>
    <w:unhideWhenUsed/>
    <w:rsid w:val="004B70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70B5"/>
    <w:rPr>
      <w:kern w:val="2"/>
      <w:lang w:val="en-US"/>
      <w14:ligatures w14:val="standardContextual"/>
    </w:rPr>
  </w:style>
  <w:style w:type="paragraph" w:styleId="Sraopastraipa">
    <w:name w:val="List Paragraph"/>
    <w:basedOn w:val="prastasis"/>
    <w:uiPriority w:val="34"/>
    <w:qFormat/>
    <w:rsid w:val="004B70B5"/>
    <w:pPr>
      <w:ind w:left="720"/>
      <w:contextualSpacing/>
    </w:pPr>
  </w:style>
  <w:style w:type="paragraph" w:styleId="Pataisymai">
    <w:name w:val="Revision"/>
    <w:hidden/>
    <w:uiPriority w:val="99"/>
    <w:semiHidden/>
    <w:rsid w:val="00A635D4"/>
    <w:pPr>
      <w:spacing w:after="0" w:line="240" w:lineRule="auto"/>
    </w:pPr>
    <w:rPr>
      <w:kern w:val="2"/>
      <w:lang w:val="en-US"/>
      <w14:ligatures w14:val="standardContextual"/>
    </w:rPr>
  </w:style>
  <w:style w:type="character" w:styleId="Komentaronuoroda">
    <w:name w:val="annotation reference"/>
    <w:basedOn w:val="Numatytasispastraiposriftas"/>
    <w:uiPriority w:val="99"/>
    <w:semiHidden/>
    <w:unhideWhenUsed/>
    <w:rsid w:val="00A635D4"/>
    <w:rPr>
      <w:sz w:val="16"/>
      <w:szCs w:val="16"/>
    </w:rPr>
  </w:style>
  <w:style w:type="paragraph" w:styleId="Komentarotekstas">
    <w:name w:val="annotation text"/>
    <w:basedOn w:val="prastasis"/>
    <w:link w:val="KomentarotekstasDiagrama"/>
    <w:uiPriority w:val="99"/>
    <w:unhideWhenUsed/>
    <w:rsid w:val="00A635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35D4"/>
    <w:rPr>
      <w:kern w:val="2"/>
      <w:sz w:val="20"/>
      <w:szCs w:val="20"/>
      <w:lang w:val="en-US"/>
      <w14:ligatures w14:val="standardContextual"/>
    </w:rPr>
  </w:style>
  <w:style w:type="paragraph" w:styleId="Komentarotema">
    <w:name w:val="annotation subject"/>
    <w:basedOn w:val="Komentarotekstas"/>
    <w:next w:val="Komentarotekstas"/>
    <w:link w:val="KomentarotemaDiagrama"/>
    <w:uiPriority w:val="99"/>
    <w:semiHidden/>
    <w:unhideWhenUsed/>
    <w:rsid w:val="00A635D4"/>
    <w:rPr>
      <w:b/>
      <w:bCs/>
    </w:rPr>
  </w:style>
  <w:style w:type="character" w:customStyle="1" w:styleId="KomentarotemaDiagrama">
    <w:name w:val="Komentaro tema Diagrama"/>
    <w:basedOn w:val="KomentarotekstasDiagrama"/>
    <w:link w:val="Komentarotema"/>
    <w:uiPriority w:val="99"/>
    <w:semiHidden/>
    <w:rsid w:val="00A635D4"/>
    <w:rPr>
      <w:b/>
      <w:bCs/>
      <w:kern w:val="2"/>
      <w:sz w:val="20"/>
      <w:szCs w:val="20"/>
      <w:lang w:val="en-US"/>
      <w14:ligatures w14:val="standardContextual"/>
    </w:rPr>
  </w:style>
  <w:style w:type="character" w:customStyle="1" w:styleId="Antrat1Diagrama">
    <w:name w:val="Antraštė 1 Diagrama"/>
    <w:basedOn w:val="Numatytasispastraiposriftas"/>
    <w:link w:val="Antrat1"/>
    <w:uiPriority w:val="9"/>
    <w:rsid w:val="00B90A62"/>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Antrat2Diagrama">
    <w:name w:val="Antraštė 2 Diagrama"/>
    <w:basedOn w:val="Numatytasispastraiposriftas"/>
    <w:link w:val="Antrat2"/>
    <w:uiPriority w:val="9"/>
    <w:rsid w:val="00B90A62"/>
    <w:rPr>
      <w:rFonts w:asciiTheme="majorHAnsi" w:eastAsiaTheme="majorEastAsia" w:hAnsiTheme="majorHAnsi" w:cstheme="majorBidi"/>
      <w:color w:val="2F5496" w:themeColor="accent1" w:themeShade="BF"/>
      <w:kern w:val="2"/>
      <w:sz w:val="26"/>
      <w:szCs w:val="26"/>
      <w:lang w:val="en-US"/>
      <w14:ligatures w14:val="standardContextual"/>
    </w:rPr>
  </w:style>
  <w:style w:type="character" w:customStyle="1" w:styleId="Antrat3Diagrama">
    <w:name w:val="Antraštė 3 Diagrama"/>
    <w:basedOn w:val="Numatytasispastraiposriftas"/>
    <w:link w:val="Antrat3"/>
    <w:uiPriority w:val="9"/>
    <w:rsid w:val="00B90A62"/>
    <w:rPr>
      <w:rFonts w:asciiTheme="majorHAnsi" w:eastAsiaTheme="majorEastAsia" w:hAnsiTheme="majorHAnsi" w:cstheme="majorBidi"/>
      <w:color w:val="1F3763" w:themeColor="accent1" w:themeShade="7F"/>
      <w:kern w:val="2"/>
      <w:sz w:val="24"/>
      <w:szCs w:val="24"/>
      <w:lang w:val="en-US"/>
      <w14:ligatures w14:val="standardContextual"/>
    </w:rPr>
  </w:style>
  <w:style w:type="character" w:customStyle="1" w:styleId="Antrat4Diagrama">
    <w:name w:val="Antraštė 4 Diagrama"/>
    <w:basedOn w:val="Numatytasispastraiposriftas"/>
    <w:link w:val="Antrat4"/>
    <w:uiPriority w:val="9"/>
    <w:rsid w:val="00B90A62"/>
    <w:rPr>
      <w:rFonts w:asciiTheme="majorHAnsi" w:eastAsiaTheme="majorEastAsia" w:hAnsiTheme="majorHAnsi" w:cstheme="majorBidi"/>
      <w:i/>
      <w:iCs/>
      <w:color w:val="2F5496" w:themeColor="accent1" w:themeShade="BF"/>
      <w:kern w:val="2"/>
      <w:lang w:val="en-US"/>
      <w14:ligatures w14:val="standardContextual"/>
    </w:rPr>
  </w:style>
  <w:style w:type="character" w:customStyle="1" w:styleId="Antrat5Diagrama">
    <w:name w:val="Antraštė 5 Diagrama"/>
    <w:basedOn w:val="Numatytasispastraiposriftas"/>
    <w:link w:val="Antrat5"/>
    <w:uiPriority w:val="9"/>
    <w:rsid w:val="00B90A62"/>
    <w:rPr>
      <w:rFonts w:asciiTheme="majorHAnsi" w:eastAsiaTheme="majorEastAsia" w:hAnsiTheme="majorHAnsi" w:cstheme="majorBidi"/>
      <w:color w:val="2F5496" w:themeColor="accent1" w:themeShade="BF"/>
      <w:kern w:val="2"/>
      <w:lang w:val="en-US"/>
      <w14:ligatures w14:val="standardContextual"/>
    </w:rPr>
  </w:style>
  <w:style w:type="character" w:customStyle="1" w:styleId="Antrat6Diagrama">
    <w:name w:val="Antraštė 6 Diagrama"/>
    <w:basedOn w:val="Numatytasispastraiposriftas"/>
    <w:link w:val="Antrat6"/>
    <w:uiPriority w:val="9"/>
    <w:rsid w:val="00B90A62"/>
    <w:rPr>
      <w:rFonts w:asciiTheme="majorHAnsi" w:eastAsiaTheme="majorEastAsia" w:hAnsiTheme="majorHAnsi" w:cstheme="majorBidi"/>
      <w:color w:val="1F3763" w:themeColor="accent1" w:themeShade="7F"/>
      <w:kern w:val="2"/>
      <w:lang w:val="en-US"/>
      <w14:ligatures w14:val="standardContextual"/>
    </w:rPr>
  </w:style>
  <w:style w:type="table" w:styleId="Lentelstinklelis">
    <w:name w:val="Table Grid"/>
    <w:basedOn w:val="prastojilentel"/>
    <w:uiPriority w:val="39"/>
    <w:rsid w:val="00D60C0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EE38A0"/>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cf01">
    <w:name w:val="cf01"/>
    <w:basedOn w:val="Numatytasispastraiposriftas"/>
    <w:rsid w:val="00EE38A0"/>
    <w:rPr>
      <w:rFonts w:ascii="Segoe UI" w:hAnsi="Segoe UI" w:cs="Segoe UI" w:hint="default"/>
      <w:sz w:val="28"/>
      <w:szCs w:val="28"/>
    </w:rPr>
  </w:style>
  <w:style w:type="character" w:styleId="Neapdorotaspaminjimas">
    <w:name w:val="Unresolved Mention"/>
    <w:basedOn w:val="Numatytasispastraiposriftas"/>
    <w:uiPriority w:val="99"/>
    <w:semiHidden/>
    <w:unhideWhenUsed/>
    <w:rsid w:val="0082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p@klaipedos-r.lt"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E300E-B20C-40CE-9E11-C9E02952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11325</Words>
  <Characters>6456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Vilma Grekštienė</cp:lastModifiedBy>
  <cp:revision>4</cp:revision>
  <dcterms:created xsi:type="dcterms:W3CDTF">2025-09-25T12:35:00Z</dcterms:created>
  <dcterms:modified xsi:type="dcterms:W3CDTF">2025-09-26T11:17:00Z</dcterms:modified>
</cp:coreProperties>
</file>