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8B68" w14:textId="43026B00" w:rsidR="00CF3008" w:rsidRPr="00A92555" w:rsidRDefault="00CF3008" w:rsidP="00CF3008">
      <w:pPr>
        <w:spacing w:after="240"/>
        <w:jc w:val="center"/>
        <w:rPr>
          <w:rFonts w:ascii="Arial" w:hAnsi="Arial" w:cs="Arial"/>
          <w:b/>
          <w:lang w:val="lt-LT"/>
        </w:rPr>
      </w:pPr>
      <w:r w:rsidRPr="00A92555">
        <w:rPr>
          <w:rFonts w:ascii="Arial" w:hAnsi="Arial" w:cs="Arial"/>
          <w:b/>
          <w:lang w:val="lt-LT"/>
        </w:rPr>
        <w:t>2025 m.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7"/>
        <w:gridCol w:w="3156"/>
        <w:gridCol w:w="2006"/>
        <w:gridCol w:w="3889"/>
      </w:tblGrid>
      <w:tr w:rsidR="00CF3008" w:rsidRPr="00A92555" w14:paraId="635B1775" w14:textId="77777777" w:rsidTr="00C64A36">
        <w:tc>
          <w:tcPr>
            <w:tcW w:w="577" w:type="dxa"/>
          </w:tcPr>
          <w:p w14:paraId="6C29E926" w14:textId="77777777" w:rsidR="00CF3008" w:rsidRPr="00A92555" w:rsidRDefault="00CF3008" w:rsidP="003743C3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bCs/>
                <w:lang w:val="lt-LT" w:eastAsia="lt-LT"/>
              </w:rPr>
              <w:t>Eil. Nr.</w:t>
            </w:r>
          </w:p>
        </w:tc>
        <w:tc>
          <w:tcPr>
            <w:tcW w:w="3156" w:type="dxa"/>
          </w:tcPr>
          <w:p w14:paraId="1EE244E0" w14:textId="77777777" w:rsidR="00CF3008" w:rsidRPr="00A92555" w:rsidRDefault="00CF3008" w:rsidP="003743C3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bCs/>
                <w:lang w:val="lt-LT" w:eastAsia="lt-LT"/>
              </w:rPr>
              <w:t>Pavadinimas</w:t>
            </w:r>
          </w:p>
        </w:tc>
        <w:tc>
          <w:tcPr>
            <w:tcW w:w="2006" w:type="dxa"/>
          </w:tcPr>
          <w:p w14:paraId="697918C5" w14:textId="77777777" w:rsidR="00CF3008" w:rsidRPr="00A92555" w:rsidRDefault="00CF3008" w:rsidP="003743C3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bCs/>
                <w:lang w:val="lt-LT" w:eastAsia="lt-LT"/>
              </w:rPr>
              <w:t>Pradžia–pabaiga</w:t>
            </w:r>
          </w:p>
        </w:tc>
        <w:tc>
          <w:tcPr>
            <w:tcW w:w="3889" w:type="dxa"/>
          </w:tcPr>
          <w:p w14:paraId="65B81DC6" w14:textId="77777777" w:rsidR="00CF3008" w:rsidRPr="00A92555" w:rsidRDefault="00CF3008" w:rsidP="003743C3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bCs/>
                <w:lang w:val="lt-LT" w:eastAsia="lt-LT"/>
              </w:rPr>
              <w:t>Atsakingas skyrius</w:t>
            </w:r>
          </w:p>
        </w:tc>
      </w:tr>
      <w:tr w:rsidR="002E47E6" w:rsidRPr="00D74B71" w14:paraId="20923592" w14:textId="77777777" w:rsidTr="00C64A36">
        <w:tc>
          <w:tcPr>
            <w:tcW w:w="577" w:type="dxa"/>
          </w:tcPr>
          <w:p w14:paraId="1576B8F2" w14:textId="533E55E3" w:rsidR="002E47E6" w:rsidRPr="00A92555" w:rsidRDefault="00D74B71" w:rsidP="002E47E6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1</w:t>
            </w:r>
            <w:r w:rsidR="002E47E6" w:rsidRPr="00A92555"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 xml:space="preserve">. </w:t>
            </w:r>
          </w:p>
        </w:tc>
        <w:tc>
          <w:tcPr>
            <w:tcW w:w="3156" w:type="dxa"/>
          </w:tcPr>
          <w:p w14:paraId="06A1DF47" w14:textId="40729BF2" w:rsidR="002E47E6" w:rsidRPr="00A92555" w:rsidRDefault="002E47E6" w:rsidP="002E47E6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9205F9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Dėl Klaipėdos rajono savivaldybės tarybos 2025 m. sausio 30 d. sprendimo Nr. T11-19 „Dėl Klaipėdos rajono savivaldybės strateginio veiklos plano 2025–2027 m. tvirtinimo“ pakeitimo</w:t>
            </w:r>
            <w:r w:rsidR="009205F9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.</w:t>
            </w:r>
          </w:p>
        </w:tc>
        <w:tc>
          <w:tcPr>
            <w:tcW w:w="2006" w:type="dxa"/>
          </w:tcPr>
          <w:p w14:paraId="617C8AA0" w14:textId="4D2F2E5A" w:rsidR="002E47E6" w:rsidRPr="00A92555" w:rsidRDefault="002E47E6" w:rsidP="002E47E6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 w:rsidR="00D74B71"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 w:rsidR="00D74B71"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02E8E737" w14:textId="4327C3F7" w:rsidR="002E47E6" w:rsidRPr="00A92555" w:rsidRDefault="002E47E6" w:rsidP="002E47E6">
            <w:pPr>
              <w:jc w:val="center"/>
              <w:outlineLvl w:val="1"/>
              <w:rPr>
                <w:rFonts w:ascii="Arial" w:hAnsi="Arial" w:cs="Arial"/>
                <w:b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 w:rsidR="00D74B71"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-2</w:t>
            </w:r>
            <w:r w:rsidR="00D74B71">
              <w:rPr>
                <w:rFonts w:ascii="Arial" w:hAnsi="Arial" w:cs="Arial"/>
                <w:b/>
                <w:lang w:val="lt-LT" w:eastAsia="lt-LT"/>
              </w:rPr>
              <w:t>9</w:t>
            </w:r>
          </w:p>
        </w:tc>
        <w:tc>
          <w:tcPr>
            <w:tcW w:w="3889" w:type="dxa"/>
          </w:tcPr>
          <w:p w14:paraId="3BFAD38A" w14:textId="6D894E61" w:rsidR="002E47E6" w:rsidRPr="009205F9" w:rsidRDefault="002E47E6" w:rsidP="002E47E6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lt-LT" w:eastAsia="lt-LT"/>
              </w:rPr>
            </w:pPr>
            <w:hyperlink r:id="rId4" w:history="1">
              <w:r w:rsidRPr="009205F9">
                <w:rPr>
                  <w:rStyle w:val="Hipersaitas"/>
                  <w:rFonts w:ascii="Arial" w:hAnsi="Arial" w:cs="Arial"/>
                  <w:sz w:val="22"/>
                  <w:szCs w:val="22"/>
                  <w:lang w:val="lt-LT"/>
                </w:rPr>
                <w:t>vaida.cedaviciene@klaipedos-r.lt</w:t>
              </w:r>
            </w:hyperlink>
            <w:r w:rsidRPr="009205F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2E47E6" w:rsidRPr="00D74B71" w14:paraId="011FC145" w14:textId="77777777" w:rsidTr="005B102B">
        <w:trPr>
          <w:trHeight w:val="2023"/>
        </w:trPr>
        <w:tc>
          <w:tcPr>
            <w:tcW w:w="577" w:type="dxa"/>
          </w:tcPr>
          <w:p w14:paraId="505F322B" w14:textId="5D9F2F9B" w:rsidR="002E47E6" w:rsidRPr="00A92555" w:rsidRDefault="00D74B71" w:rsidP="002E47E6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2</w:t>
            </w:r>
            <w:r w:rsidR="002E47E6"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.</w:t>
            </w:r>
          </w:p>
        </w:tc>
        <w:tc>
          <w:tcPr>
            <w:tcW w:w="3156" w:type="dxa"/>
          </w:tcPr>
          <w:p w14:paraId="6F14795B" w14:textId="07D56D22" w:rsidR="002E47E6" w:rsidRPr="009205F9" w:rsidRDefault="002E47E6" w:rsidP="002E47E6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9205F9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Dėl Klaipėdos rajono savivaldybės 2025-2027 metų biudžeto patikslinimo</w:t>
            </w:r>
            <w:r w:rsidR="009205F9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.</w:t>
            </w:r>
          </w:p>
        </w:tc>
        <w:tc>
          <w:tcPr>
            <w:tcW w:w="2006" w:type="dxa"/>
          </w:tcPr>
          <w:p w14:paraId="5E443F6C" w14:textId="748454C8" w:rsidR="002E47E6" w:rsidRPr="00A92555" w:rsidRDefault="002E47E6" w:rsidP="002E47E6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 w:rsidR="00D74B71"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 w:rsidR="00D74B71"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7F807ACF" w14:textId="59008B2E" w:rsidR="002E47E6" w:rsidRPr="00A92555" w:rsidRDefault="002E47E6" w:rsidP="002E47E6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 w:rsidR="00D74B71"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 w:rsidR="009205F9">
              <w:rPr>
                <w:rFonts w:ascii="Arial" w:hAnsi="Arial" w:cs="Arial"/>
                <w:b/>
                <w:lang w:val="lt-LT" w:eastAsia="lt-LT"/>
              </w:rPr>
              <w:t>2</w:t>
            </w:r>
            <w:r w:rsidR="00D74B71">
              <w:rPr>
                <w:rFonts w:ascii="Arial" w:hAnsi="Arial" w:cs="Arial"/>
                <w:b/>
                <w:lang w:val="lt-LT" w:eastAsia="lt-LT"/>
              </w:rPr>
              <w:t>9</w:t>
            </w:r>
          </w:p>
        </w:tc>
        <w:tc>
          <w:tcPr>
            <w:tcW w:w="3889" w:type="dxa"/>
          </w:tcPr>
          <w:p w14:paraId="7EF466FC" w14:textId="03791CA4" w:rsidR="002E47E6" w:rsidRPr="009205F9" w:rsidRDefault="002E47E6" w:rsidP="002E47E6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hyperlink r:id="rId5" w:history="1">
              <w:r w:rsidRPr="009205F9">
                <w:rPr>
                  <w:rStyle w:val="Hipersaitas"/>
                  <w:rFonts w:ascii="Arial" w:hAnsi="Arial" w:cs="Arial"/>
                  <w:sz w:val="22"/>
                  <w:szCs w:val="22"/>
                  <w:lang w:val="lt-LT"/>
                </w:rPr>
                <w:t>irena.gailiuviene@klaipedos-r.lt</w:t>
              </w:r>
            </w:hyperlink>
            <w:r w:rsidRPr="009205F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D74B71" w:rsidRPr="00D74B71" w14:paraId="662565D3" w14:textId="77777777" w:rsidTr="005B102B">
        <w:trPr>
          <w:trHeight w:val="2023"/>
        </w:trPr>
        <w:tc>
          <w:tcPr>
            <w:tcW w:w="577" w:type="dxa"/>
          </w:tcPr>
          <w:p w14:paraId="285BF8C2" w14:textId="2B9A8C02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3.</w:t>
            </w:r>
          </w:p>
        </w:tc>
        <w:tc>
          <w:tcPr>
            <w:tcW w:w="3156" w:type="dxa"/>
          </w:tcPr>
          <w:p w14:paraId="6B62F16E" w14:textId="66EE0906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Jono Lankučio viešosios bibliotekos teikiamų atlygintinų paslaugų kainų nustatymo. </w:t>
            </w:r>
          </w:p>
        </w:tc>
        <w:tc>
          <w:tcPr>
            <w:tcW w:w="2006" w:type="dxa"/>
          </w:tcPr>
          <w:p w14:paraId="22CFE8EF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4DD509B0" w14:textId="1D27E541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00E1812E" w14:textId="63A46448" w:rsidR="00D74B71" w:rsidRPr="009B210E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  <w:lang w:val="lt-LT"/>
              </w:rPr>
            </w:pPr>
            <w:hyperlink r:id="rId6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609C8916" w14:textId="77777777" w:rsidTr="005B102B">
        <w:trPr>
          <w:trHeight w:val="2023"/>
        </w:trPr>
        <w:tc>
          <w:tcPr>
            <w:tcW w:w="577" w:type="dxa"/>
          </w:tcPr>
          <w:p w14:paraId="3DFF66B4" w14:textId="286FF252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4.</w:t>
            </w:r>
          </w:p>
        </w:tc>
        <w:tc>
          <w:tcPr>
            <w:tcW w:w="3156" w:type="dxa"/>
          </w:tcPr>
          <w:p w14:paraId="0A13CF40" w14:textId="7C369FC9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Klaipėdos rajono etninės kultūros centro teikiamų atlygintinų paslaugų kainų nustatymo. </w:t>
            </w:r>
          </w:p>
        </w:tc>
        <w:tc>
          <w:tcPr>
            <w:tcW w:w="2006" w:type="dxa"/>
          </w:tcPr>
          <w:p w14:paraId="62557D5C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35028525" w14:textId="04B72C7C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3CBAAD70" w14:textId="4ABD1671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7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2961C427" w14:textId="77777777" w:rsidTr="005B102B">
        <w:trPr>
          <w:trHeight w:val="2023"/>
        </w:trPr>
        <w:tc>
          <w:tcPr>
            <w:tcW w:w="577" w:type="dxa"/>
          </w:tcPr>
          <w:p w14:paraId="044EBB65" w14:textId="1F390B7E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5.</w:t>
            </w:r>
          </w:p>
        </w:tc>
        <w:tc>
          <w:tcPr>
            <w:tcW w:w="3156" w:type="dxa"/>
          </w:tcPr>
          <w:p w14:paraId="5B77CD8F" w14:textId="49FE965A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Kretingalės kultūros centro teikiamų atlygintinų paslaugų kainų nustatymo. </w:t>
            </w:r>
          </w:p>
        </w:tc>
        <w:tc>
          <w:tcPr>
            <w:tcW w:w="2006" w:type="dxa"/>
          </w:tcPr>
          <w:p w14:paraId="02324068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1E15C5D0" w14:textId="5CDD81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4526E64" w14:textId="683A6092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8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7490A839" w14:textId="77777777" w:rsidTr="005B102B">
        <w:trPr>
          <w:trHeight w:val="2023"/>
        </w:trPr>
        <w:tc>
          <w:tcPr>
            <w:tcW w:w="577" w:type="dxa"/>
          </w:tcPr>
          <w:p w14:paraId="05E9EB51" w14:textId="006FF50F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6.</w:t>
            </w:r>
          </w:p>
        </w:tc>
        <w:tc>
          <w:tcPr>
            <w:tcW w:w="3156" w:type="dxa"/>
          </w:tcPr>
          <w:p w14:paraId="79F526D6" w14:textId="1D4ACE3B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Gargždų krašto muziejaus teikiamų atlygintinų paslaugų kainų nustatymo. </w:t>
            </w:r>
          </w:p>
        </w:tc>
        <w:tc>
          <w:tcPr>
            <w:tcW w:w="2006" w:type="dxa"/>
          </w:tcPr>
          <w:p w14:paraId="38BC881A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4CDFEA95" w14:textId="33BE1E12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537464C" w14:textId="6E9AE245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9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355D4911" w14:textId="77777777" w:rsidTr="005B102B">
        <w:trPr>
          <w:trHeight w:val="2023"/>
        </w:trPr>
        <w:tc>
          <w:tcPr>
            <w:tcW w:w="577" w:type="dxa"/>
          </w:tcPr>
          <w:p w14:paraId="669BC96B" w14:textId="6FEB7872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lastRenderedPageBreak/>
              <w:t>7.</w:t>
            </w:r>
          </w:p>
        </w:tc>
        <w:tc>
          <w:tcPr>
            <w:tcW w:w="3156" w:type="dxa"/>
          </w:tcPr>
          <w:p w14:paraId="018B0982" w14:textId="7663FD73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Priekulės meno ir kultūros centro teikiamų atlygintinų paslaugų kainų nustatymo. </w:t>
            </w:r>
          </w:p>
        </w:tc>
        <w:tc>
          <w:tcPr>
            <w:tcW w:w="2006" w:type="dxa"/>
          </w:tcPr>
          <w:p w14:paraId="1F945D1A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4DF86876" w14:textId="19C469A4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DCC6576" w14:textId="7D47C682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0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223EBE5E" w14:textId="77777777" w:rsidTr="005B102B">
        <w:trPr>
          <w:trHeight w:val="2023"/>
        </w:trPr>
        <w:tc>
          <w:tcPr>
            <w:tcW w:w="577" w:type="dxa"/>
          </w:tcPr>
          <w:p w14:paraId="75BE8DB1" w14:textId="277EE80D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8.</w:t>
            </w:r>
          </w:p>
        </w:tc>
        <w:tc>
          <w:tcPr>
            <w:tcW w:w="3156" w:type="dxa"/>
          </w:tcPr>
          <w:p w14:paraId="2A4EA32F" w14:textId="581E2EC0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</w:t>
            </w:r>
            <w:proofErr w:type="spellStart"/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Veiviržėnų</w:t>
            </w:r>
            <w:proofErr w:type="spellEnd"/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 kultūros centro teikiamų atlygintinų paslaugų kainų nustatymo. </w:t>
            </w:r>
          </w:p>
        </w:tc>
        <w:tc>
          <w:tcPr>
            <w:tcW w:w="2006" w:type="dxa"/>
          </w:tcPr>
          <w:p w14:paraId="1F157F17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25D6FA7F" w14:textId="16B945E9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354AB5C" w14:textId="297B583F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1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1D0902E8" w14:textId="77777777" w:rsidTr="005B102B">
        <w:trPr>
          <w:trHeight w:val="2023"/>
        </w:trPr>
        <w:tc>
          <w:tcPr>
            <w:tcW w:w="577" w:type="dxa"/>
          </w:tcPr>
          <w:p w14:paraId="2459A9FA" w14:textId="2F5C80CB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9.</w:t>
            </w:r>
          </w:p>
        </w:tc>
        <w:tc>
          <w:tcPr>
            <w:tcW w:w="3156" w:type="dxa"/>
          </w:tcPr>
          <w:p w14:paraId="1EDAAAF2" w14:textId="40CCAF59" w:rsidR="00D74B71" w:rsidRPr="009B210E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</w:t>
            </w:r>
            <w:proofErr w:type="spellStart"/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Vėžaičių</w:t>
            </w:r>
            <w:proofErr w:type="spellEnd"/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 kultūros centro teikiamų atlygintinų paslaugų kainų nustatymo. </w:t>
            </w:r>
          </w:p>
        </w:tc>
        <w:tc>
          <w:tcPr>
            <w:tcW w:w="2006" w:type="dxa"/>
          </w:tcPr>
          <w:p w14:paraId="5CBBCA18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45DCD88F" w14:textId="2B44DB61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46CCD33" w14:textId="66D3EBA1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2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27348F0B" w14:textId="77777777" w:rsidTr="005B102B">
        <w:trPr>
          <w:trHeight w:val="2023"/>
        </w:trPr>
        <w:tc>
          <w:tcPr>
            <w:tcW w:w="577" w:type="dxa"/>
          </w:tcPr>
          <w:p w14:paraId="0C2DB810" w14:textId="5FAFE35F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10.</w:t>
            </w:r>
          </w:p>
        </w:tc>
        <w:tc>
          <w:tcPr>
            <w:tcW w:w="3156" w:type="dxa"/>
          </w:tcPr>
          <w:p w14:paraId="0C11510E" w14:textId="45CBBD6A" w:rsidR="00D74B71" w:rsidRPr="00D74B71" w:rsidRDefault="00D74B71" w:rsidP="00D74B7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 xml:space="preserve">Dėl Gargždų kultūros centro teikiamų atlygintinų paslaugų kainų nustatymo. </w:t>
            </w:r>
          </w:p>
          <w:p w14:paraId="50FAFC01" w14:textId="77777777" w:rsidR="00D74B71" w:rsidRPr="00D74B71" w:rsidRDefault="00D74B71" w:rsidP="00D74B7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2006" w:type="dxa"/>
          </w:tcPr>
          <w:p w14:paraId="0BA0D7DB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47A28310" w14:textId="3485A834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408AC857" w14:textId="1F2E8107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3" w:history="1">
              <w:r w:rsidRPr="00D74B71">
                <w:rPr>
                  <w:rStyle w:val="Hipersaitas"/>
                  <w:lang w:val="lt-LT"/>
                </w:rPr>
                <w:t>indre.sliuzinskaite@klaipedos-r.lt</w:t>
              </w:r>
            </w:hyperlink>
          </w:p>
        </w:tc>
      </w:tr>
      <w:tr w:rsidR="00D74B71" w:rsidRPr="00D74B71" w14:paraId="3D66724D" w14:textId="77777777" w:rsidTr="005B102B">
        <w:trPr>
          <w:trHeight w:val="2023"/>
        </w:trPr>
        <w:tc>
          <w:tcPr>
            <w:tcW w:w="577" w:type="dxa"/>
          </w:tcPr>
          <w:p w14:paraId="326A2054" w14:textId="156EB66A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11.</w:t>
            </w:r>
          </w:p>
        </w:tc>
        <w:tc>
          <w:tcPr>
            <w:tcW w:w="3156" w:type="dxa"/>
          </w:tcPr>
          <w:p w14:paraId="2C670365" w14:textId="61C381AC" w:rsidR="00D74B71" w:rsidRPr="00D74B71" w:rsidRDefault="00D74B71" w:rsidP="00D74B7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Dėl Klaipėdos rajono savivaldybės kelių rekonstravimo, kapitalinio remonto, naujos statybos, paprastojo remonto 2025−2027 metų prioritetinio objektų sąrašo patvirtinimo</w:t>
            </w: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.</w:t>
            </w:r>
          </w:p>
        </w:tc>
        <w:tc>
          <w:tcPr>
            <w:tcW w:w="2006" w:type="dxa"/>
          </w:tcPr>
          <w:p w14:paraId="70B96CC2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06F9FB1C" w14:textId="148E338F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3F23043D" w14:textId="35614A1C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4" w:history="1">
              <w:r w:rsidRPr="00D74B71">
                <w:rPr>
                  <w:rStyle w:val="Hipersaitas"/>
                  <w:lang w:val="lt-LT"/>
                </w:rPr>
                <w:t>edita.vasyliene@klaipedos-r.lt</w:t>
              </w:r>
            </w:hyperlink>
          </w:p>
        </w:tc>
      </w:tr>
      <w:tr w:rsidR="00D74B71" w:rsidRPr="00D74B71" w14:paraId="645C2AA1" w14:textId="77777777" w:rsidTr="005B102B">
        <w:trPr>
          <w:trHeight w:val="2023"/>
        </w:trPr>
        <w:tc>
          <w:tcPr>
            <w:tcW w:w="577" w:type="dxa"/>
          </w:tcPr>
          <w:p w14:paraId="629B751A" w14:textId="090CDAFB" w:rsidR="00D74B71" w:rsidRDefault="00D74B71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t>12.</w:t>
            </w:r>
          </w:p>
        </w:tc>
        <w:tc>
          <w:tcPr>
            <w:tcW w:w="3156" w:type="dxa"/>
          </w:tcPr>
          <w:p w14:paraId="00E855B8" w14:textId="4B7A225D" w:rsidR="00D74B71" w:rsidRPr="00D74B71" w:rsidRDefault="00D74B71" w:rsidP="00D74B7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D74B71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Dėl Klaipėdos rajono savivaldybės vietinės reikšmės kelių (gatvių) inventorizavimo ir įtraukimo į prižiūrimų vietinės reikšmės kelių (gatvių) sąrašą tvarkos aprašo patvirtinimo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.</w:t>
            </w:r>
          </w:p>
        </w:tc>
        <w:tc>
          <w:tcPr>
            <w:tcW w:w="2006" w:type="dxa"/>
          </w:tcPr>
          <w:p w14:paraId="1432570E" w14:textId="77777777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6C2D1D34" w14:textId="6A42774B" w:rsidR="00D74B71" w:rsidRPr="00A92555" w:rsidRDefault="00D74B71" w:rsidP="00D74B71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19C637EC" w14:textId="70E83DF4" w:rsidR="00D74B71" w:rsidRPr="00D74B71" w:rsidRDefault="00D74B71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5" w:history="1">
              <w:r w:rsidRPr="00D74B71">
                <w:rPr>
                  <w:rStyle w:val="Hipersaitas"/>
                  <w:lang w:val="lt-LT"/>
                </w:rPr>
                <w:t>sarunas.cicinis@klaipedos-r.lt</w:t>
              </w:r>
            </w:hyperlink>
          </w:p>
        </w:tc>
      </w:tr>
      <w:tr w:rsidR="00781107" w:rsidRPr="00D74B71" w14:paraId="2A584D1F" w14:textId="77777777" w:rsidTr="005B102B">
        <w:trPr>
          <w:trHeight w:val="2023"/>
        </w:trPr>
        <w:tc>
          <w:tcPr>
            <w:tcW w:w="577" w:type="dxa"/>
          </w:tcPr>
          <w:p w14:paraId="41FB1196" w14:textId="2D5587EA" w:rsidR="00781107" w:rsidRDefault="00781107" w:rsidP="00D74B71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</w:pPr>
            <w:r>
              <w:rPr>
                <w:rFonts w:ascii="Arial" w:hAnsi="Arial" w:cs="Arial"/>
                <w:color w:val="121415"/>
                <w:shd w:val="clear" w:color="auto" w:fill="FFFFFF"/>
                <w:lang w:val="lt-LT"/>
              </w:rPr>
              <w:lastRenderedPageBreak/>
              <w:t>13.</w:t>
            </w:r>
          </w:p>
        </w:tc>
        <w:tc>
          <w:tcPr>
            <w:tcW w:w="3156" w:type="dxa"/>
          </w:tcPr>
          <w:p w14:paraId="57DE884C" w14:textId="60E17F29" w:rsidR="00781107" w:rsidRPr="00781107" w:rsidRDefault="00781107" w:rsidP="00D74B71">
            <w:pPr>
              <w:spacing w:line="276" w:lineRule="auto"/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</w:pPr>
            <w:r w:rsidRPr="00781107"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Dėl Klaipėdos rajono savivaldybės tarybos 2025 m. rugpjūčio 28 d. sprendimo Nr. T11-279 „Dėl Klaipėdos rajono savivaldybės biudžetinės įstaigos sporto centro teikiamų atlygintinų paslaugų kainų nustatymo“ pakeitimo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lt-LT"/>
              </w:rPr>
              <w:t>.</w:t>
            </w:r>
          </w:p>
        </w:tc>
        <w:tc>
          <w:tcPr>
            <w:tcW w:w="2006" w:type="dxa"/>
          </w:tcPr>
          <w:p w14:paraId="15DF02AC" w14:textId="77777777" w:rsidR="00781107" w:rsidRPr="00A92555" w:rsidRDefault="00781107" w:rsidP="00781107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Cs/>
                <w:lang w:val="lt-LT" w:eastAsia="lt-LT"/>
              </w:rPr>
              <w:t>2025-</w:t>
            </w:r>
            <w:r>
              <w:rPr>
                <w:rFonts w:ascii="Arial" w:hAnsi="Arial" w:cs="Arial"/>
                <w:bCs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-</w:t>
            </w:r>
            <w:r>
              <w:rPr>
                <w:rFonts w:ascii="Arial" w:hAnsi="Arial" w:cs="Arial"/>
                <w:bCs/>
                <w:lang w:val="lt-LT" w:eastAsia="lt-LT"/>
              </w:rPr>
              <w:t>20</w:t>
            </w:r>
            <w:r w:rsidRPr="00A92555">
              <w:rPr>
                <w:rFonts w:ascii="Arial" w:hAnsi="Arial" w:cs="Arial"/>
                <w:bCs/>
                <w:lang w:val="lt-LT" w:eastAsia="lt-LT"/>
              </w:rPr>
              <w:t>–</w:t>
            </w:r>
          </w:p>
          <w:p w14:paraId="0F1FBF87" w14:textId="27763862" w:rsidR="00781107" w:rsidRPr="00A92555" w:rsidRDefault="00781107" w:rsidP="00781107">
            <w:pPr>
              <w:jc w:val="center"/>
              <w:outlineLvl w:val="1"/>
              <w:rPr>
                <w:rFonts w:ascii="Arial" w:hAnsi="Arial" w:cs="Arial"/>
                <w:bCs/>
                <w:lang w:val="lt-LT" w:eastAsia="lt-LT"/>
              </w:rPr>
            </w:pPr>
            <w:r w:rsidRPr="00A92555">
              <w:rPr>
                <w:rFonts w:ascii="Arial" w:hAnsi="Arial" w:cs="Arial"/>
                <w:b/>
                <w:lang w:val="lt-LT" w:eastAsia="lt-LT"/>
              </w:rPr>
              <w:t>2025-</w:t>
            </w:r>
            <w:r>
              <w:rPr>
                <w:rFonts w:ascii="Arial" w:hAnsi="Arial" w:cs="Arial"/>
                <w:b/>
                <w:lang w:val="lt-LT" w:eastAsia="lt-LT"/>
              </w:rPr>
              <w:t>10</w:t>
            </w:r>
            <w:r w:rsidRPr="00A92555">
              <w:rPr>
                <w:rFonts w:ascii="Arial" w:hAnsi="Arial" w:cs="Arial"/>
                <w:b/>
                <w:lang w:val="lt-LT" w:eastAsia="lt-LT"/>
              </w:rPr>
              <w:t>-</w:t>
            </w:r>
            <w:r>
              <w:rPr>
                <w:rFonts w:ascii="Arial" w:hAnsi="Arial" w:cs="Arial"/>
                <w:b/>
                <w:lang w:val="lt-LT" w:eastAsia="lt-LT"/>
              </w:rPr>
              <w:t>29</w:t>
            </w:r>
          </w:p>
        </w:tc>
        <w:tc>
          <w:tcPr>
            <w:tcW w:w="3889" w:type="dxa"/>
          </w:tcPr>
          <w:p w14:paraId="50035171" w14:textId="217773E6" w:rsidR="00781107" w:rsidRPr="00781107" w:rsidRDefault="00781107" w:rsidP="00D74B71">
            <w:pPr>
              <w:spacing w:before="100" w:beforeAutospacing="1" w:after="100" w:afterAutospacing="1"/>
              <w:outlineLvl w:val="1"/>
              <w:rPr>
                <w:lang w:val="lt-LT"/>
              </w:rPr>
            </w:pPr>
            <w:hyperlink r:id="rId16" w:history="1">
              <w:r w:rsidRPr="00781107">
                <w:rPr>
                  <w:rStyle w:val="Hipersaitas"/>
                </w:rPr>
                <w:t>ugne.tamosauskiene@klaipedos-r.lt</w:t>
              </w:r>
            </w:hyperlink>
          </w:p>
        </w:tc>
      </w:tr>
    </w:tbl>
    <w:p w14:paraId="46AB55C1" w14:textId="77777777" w:rsidR="00C33028" w:rsidRPr="009205F9" w:rsidRDefault="00C33028">
      <w:pPr>
        <w:rPr>
          <w:rFonts w:ascii="Arial" w:hAnsi="Arial" w:cs="Arial"/>
          <w:lang w:val="lt-LT"/>
        </w:rPr>
      </w:pPr>
    </w:p>
    <w:sectPr w:rsidR="00C33028" w:rsidRPr="009205F9" w:rsidSect="00CF30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CB"/>
    <w:rsid w:val="000265EA"/>
    <w:rsid w:val="000514CB"/>
    <w:rsid w:val="000B24EA"/>
    <w:rsid w:val="00124399"/>
    <w:rsid w:val="00193A96"/>
    <w:rsid w:val="001A212A"/>
    <w:rsid w:val="00211904"/>
    <w:rsid w:val="002272C1"/>
    <w:rsid w:val="00260A6C"/>
    <w:rsid w:val="002938E2"/>
    <w:rsid w:val="002E47E6"/>
    <w:rsid w:val="002F6D42"/>
    <w:rsid w:val="003010FB"/>
    <w:rsid w:val="003F00BD"/>
    <w:rsid w:val="00422313"/>
    <w:rsid w:val="004365A7"/>
    <w:rsid w:val="004E7276"/>
    <w:rsid w:val="00581BB5"/>
    <w:rsid w:val="005B102B"/>
    <w:rsid w:val="006076C0"/>
    <w:rsid w:val="006235F4"/>
    <w:rsid w:val="006542CD"/>
    <w:rsid w:val="006E33A3"/>
    <w:rsid w:val="00762DE0"/>
    <w:rsid w:val="00781107"/>
    <w:rsid w:val="007B7924"/>
    <w:rsid w:val="00834BAE"/>
    <w:rsid w:val="00881DAF"/>
    <w:rsid w:val="008E4E7E"/>
    <w:rsid w:val="00903087"/>
    <w:rsid w:val="009205F9"/>
    <w:rsid w:val="00953141"/>
    <w:rsid w:val="009B210E"/>
    <w:rsid w:val="009C31FA"/>
    <w:rsid w:val="00A14F25"/>
    <w:rsid w:val="00A5244D"/>
    <w:rsid w:val="00A92555"/>
    <w:rsid w:val="00AB36EB"/>
    <w:rsid w:val="00AF0BAC"/>
    <w:rsid w:val="00B757C4"/>
    <w:rsid w:val="00B829FA"/>
    <w:rsid w:val="00BD053A"/>
    <w:rsid w:val="00BE2981"/>
    <w:rsid w:val="00C33028"/>
    <w:rsid w:val="00C64A36"/>
    <w:rsid w:val="00CF3008"/>
    <w:rsid w:val="00D05BFB"/>
    <w:rsid w:val="00D2010C"/>
    <w:rsid w:val="00D21E5E"/>
    <w:rsid w:val="00D66D93"/>
    <w:rsid w:val="00D74B71"/>
    <w:rsid w:val="00E03AAB"/>
    <w:rsid w:val="00ED004C"/>
    <w:rsid w:val="00ED7F93"/>
    <w:rsid w:val="00F65125"/>
    <w:rsid w:val="00FB2863"/>
    <w:rsid w:val="00FB48D1"/>
    <w:rsid w:val="00FD1D21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7E0C"/>
  <w15:chartTrackingRefBased/>
  <w15:docId w15:val="{FD8BE9AD-2A04-4546-9C56-113A3931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2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514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514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514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514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514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514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514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514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514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5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5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51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514C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514C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514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514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514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514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51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5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514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5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514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514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514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514C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5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514C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514C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F30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F300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sliuzinskaite@klaipedos-r.lt" TargetMode="External"/><Relationship Id="rId13" Type="http://schemas.openxmlformats.org/officeDocument/2006/relationships/hyperlink" Target="mailto:indre.sliuzinskaite@klaipedos-r.l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dre.sliuzinskaite@klaipedos-r.lt" TargetMode="External"/><Relationship Id="rId12" Type="http://schemas.openxmlformats.org/officeDocument/2006/relationships/hyperlink" Target="mailto:indre.sliuzinskaite@klaipedos-r.l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ugne.tamosauskiene@klaipedos-r.lt" TargetMode="External"/><Relationship Id="rId1" Type="http://schemas.openxmlformats.org/officeDocument/2006/relationships/styles" Target="styles.xml"/><Relationship Id="rId6" Type="http://schemas.openxmlformats.org/officeDocument/2006/relationships/hyperlink" Target="mailto:indre.sliuzinskaite@klaipedos-r.lt" TargetMode="External"/><Relationship Id="rId11" Type="http://schemas.openxmlformats.org/officeDocument/2006/relationships/hyperlink" Target="mailto:indre.sliuzinskaite@klaipedos-r.lt" TargetMode="External"/><Relationship Id="rId5" Type="http://schemas.openxmlformats.org/officeDocument/2006/relationships/hyperlink" Target="mailto:irena.gailiuviene@klaipedos-r.lt" TargetMode="External"/><Relationship Id="rId15" Type="http://schemas.openxmlformats.org/officeDocument/2006/relationships/hyperlink" Target="mailto:sarunas.cicinis@klaipedos-r.lt" TargetMode="External"/><Relationship Id="rId10" Type="http://schemas.openxmlformats.org/officeDocument/2006/relationships/hyperlink" Target="mailto:indre.sliuzinskaite@klaipedos-r.lt" TargetMode="External"/><Relationship Id="rId4" Type="http://schemas.openxmlformats.org/officeDocument/2006/relationships/hyperlink" Target="mailto:vaida.cedaviciene@klaipedos-r.lt" TargetMode="External"/><Relationship Id="rId9" Type="http://schemas.openxmlformats.org/officeDocument/2006/relationships/hyperlink" Target="mailto:indre.sliuzinskaite@klaipedos-r.lt" TargetMode="External"/><Relationship Id="rId14" Type="http://schemas.openxmlformats.org/officeDocument/2006/relationships/hyperlink" Target="mailto:edita.vasyliene@klaipedos-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Baranauskaitė</dc:creator>
  <cp:keywords/>
  <dc:description/>
  <cp:lastModifiedBy>Viktorija Bakšinskytė</cp:lastModifiedBy>
  <cp:revision>4</cp:revision>
  <dcterms:created xsi:type="dcterms:W3CDTF">2025-09-15T10:22:00Z</dcterms:created>
  <dcterms:modified xsi:type="dcterms:W3CDTF">2025-10-23T05:17:00Z</dcterms:modified>
</cp:coreProperties>
</file>