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337EA54C" w14:textId="19AA8CBB" w:rsidR="00F94B33" w:rsidRPr="00F94B33" w:rsidRDefault="00A43EAB" w:rsidP="00F94B33">
      <w:pPr>
        <w:spacing w:line="276" w:lineRule="auto"/>
        <w:rPr>
          <w:rFonts w:ascii="Arial" w:hAnsi="Arial" w:cs="Arial"/>
        </w:rPr>
      </w:pPr>
      <w:r>
        <w:rPr>
          <w:rFonts w:ascii="Arial" w:hAnsi="Arial" w:cs="Arial"/>
        </w:rPr>
        <w:t>(duomenys nuasmeninti)</w:t>
      </w:r>
    </w:p>
    <w:p w14:paraId="2560152B" w14:textId="77777777" w:rsidR="00C11CFF" w:rsidRPr="000751F4" w:rsidRDefault="00C11CFF" w:rsidP="000751F4">
      <w:pPr>
        <w:spacing w:line="276" w:lineRule="auto"/>
        <w:rPr>
          <w:rFonts w:ascii="Arial" w:hAnsi="Arial" w:cs="Arial"/>
          <w:b/>
        </w:rPr>
      </w:pPr>
    </w:p>
    <w:p w14:paraId="7218D47B" w14:textId="3754D948"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B65768">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4F415F47"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F94B33">
        <w:rPr>
          <w:rFonts w:ascii="Arial" w:hAnsi="Arial" w:cs="Arial"/>
        </w:rPr>
        <w:t>10-22</w:t>
      </w:r>
      <w:r w:rsidRPr="000751F4">
        <w:rPr>
          <w:rFonts w:ascii="Arial" w:hAnsi="Arial" w:cs="Arial"/>
        </w:rPr>
        <w:t xml:space="preserve"> prašymą, informuojame, kad negalime pritarti žemės sklyp</w:t>
      </w:r>
      <w:r w:rsidR="00CF5716">
        <w:rPr>
          <w:rFonts w:ascii="Arial" w:hAnsi="Arial" w:cs="Arial"/>
        </w:rPr>
        <w:t>o</w:t>
      </w:r>
      <w:r w:rsidR="007B107B">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F94B33" w:rsidRPr="00F94B33">
        <w:rPr>
          <w:rFonts w:ascii="Arial" w:hAnsi="Arial" w:cs="Arial"/>
        </w:rPr>
        <w:t>5523/0004:380</w:t>
      </w:r>
      <w:r w:rsidR="007B107B">
        <w:rPr>
          <w:rFonts w:ascii="Arial" w:hAnsi="Arial" w:cs="Arial"/>
        </w:rPr>
        <w:t>, esančio</w:t>
      </w:r>
      <w:r w:rsidR="00F94B33">
        <w:rPr>
          <w:rFonts w:ascii="Arial" w:hAnsi="Arial" w:cs="Arial"/>
        </w:rPr>
        <w:t xml:space="preserve"> </w:t>
      </w:r>
      <w:proofErr w:type="spellStart"/>
      <w:r w:rsidR="00F94B33">
        <w:rPr>
          <w:rFonts w:ascii="Arial" w:hAnsi="Arial" w:cs="Arial"/>
        </w:rPr>
        <w:t>Klemiškės</w:t>
      </w:r>
      <w:proofErr w:type="spellEnd"/>
      <w:r w:rsidR="00F94B33">
        <w:rPr>
          <w:rFonts w:ascii="Arial" w:hAnsi="Arial" w:cs="Arial"/>
        </w:rPr>
        <w:t xml:space="preserve"> II</w:t>
      </w:r>
      <w:r w:rsidR="00CF5716">
        <w:rPr>
          <w:rFonts w:ascii="Arial" w:hAnsi="Arial" w:cs="Arial"/>
        </w:rPr>
        <w:t xml:space="preserve"> k.</w:t>
      </w:r>
      <w:r w:rsidR="007B107B">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F94B33">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7F450696" w14:textId="4CB7A8DB" w:rsidR="00F94B33" w:rsidRDefault="00E83817" w:rsidP="000F2882">
      <w:pPr>
        <w:spacing w:line="276" w:lineRule="auto"/>
        <w:ind w:firstLine="720"/>
        <w:jc w:val="both"/>
        <w:rPr>
          <w:rFonts w:ascii="Arial" w:hAnsi="Arial" w:cs="Arial"/>
        </w:rPr>
      </w:pPr>
      <w:r>
        <w:rPr>
          <w:rFonts w:ascii="Arial" w:hAnsi="Arial" w:cs="Arial"/>
        </w:rPr>
        <w:t>1.</w:t>
      </w:r>
      <w:r w:rsidR="00264B95">
        <w:rPr>
          <w:rFonts w:ascii="Arial" w:hAnsi="Arial" w:cs="Arial"/>
        </w:rPr>
        <w:t xml:space="preserve"> </w:t>
      </w:r>
      <w:r w:rsidR="00F94B33">
        <w:rPr>
          <w:rFonts w:ascii="Arial" w:hAnsi="Arial" w:cs="Arial"/>
        </w:rPr>
        <w:t>Teritorijoje galioja detalusis pl</w:t>
      </w:r>
      <w:r w:rsidR="007B107B">
        <w:rPr>
          <w:rFonts w:ascii="Arial" w:hAnsi="Arial" w:cs="Arial"/>
        </w:rPr>
        <w:t>a</w:t>
      </w:r>
      <w:r w:rsidR="00F94B33">
        <w:rPr>
          <w:rFonts w:ascii="Arial" w:hAnsi="Arial" w:cs="Arial"/>
        </w:rPr>
        <w:t xml:space="preserve">nas </w:t>
      </w:r>
      <w:r w:rsidR="007B107B">
        <w:rPr>
          <w:rFonts w:ascii="Arial" w:hAnsi="Arial" w:cs="Arial"/>
        </w:rPr>
        <w:t>(</w:t>
      </w:r>
      <w:proofErr w:type="spellStart"/>
      <w:r w:rsidR="00F94B33">
        <w:rPr>
          <w:rFonts w:ascii="Arial" w:hAnsi="Arial" w:cs="Arial"/>
        </w:rPr>
        <w:t>reg</w:t>
      </w:r>
      <w:proofErr w:type="spellEnd"/>
      <w:r w:rsidR="00F94B33">
        <w:rPr>
          <w:rFonts w:ascii="Arial" w:hAnsi="Arial" w:cs="Arial"/>
        </w:rPr>
        <w:t>. Nr. 003553001442</w:t>
      </w:r>
      <w:r w:rsidR="007B107B">
        <w:rPr>
          <w:rFonts w:ascii="Arial" w:hAnsi="Arial" w:cs="Arial"/>
        </w:rPr>
        <w:t>)</w:t>
      </w:r>
      <w:r w:rsidR="00F94B33">
        <w:rPr>
          <w:rFonts w:ascii="Arial" w:hAnsi="Arial" w:cs="Arial"/>
        </w:rPr>
        <w:t>, todėl rengiant žemės sklypo</w:t>
      </w:r>
      <w:r w:rsidR="007B107B">
        <w:rPr>
          <w:rFonts w:ascii="Arial" w:hAnsi="Arial" w:cs="Arial"/>
        </w:rPr>
        <w:t>,</w:t>
      </w:r>
      <w:r w:rsidR="00F94B33">
        <w:rPr>
          <w:rFonts w:ascii="Arial" w:hAnsi="Arial" w:cs="Arial"/>
        </w:rPr>
        <w:t xml:space="preserve"> kad. Nr. </w:t>
      </w:r>
      <w:r w:rsidR="00F94B33" w:rsidRPr="00F94B33">
        <w:rPr>
          <w:rFonts w:ascii="Arial" w:hAnsi="Arial" w:cs="Arial"/>
        </w:rPr>
        <w:t>5523/0004:380</w:t>
      </w:r>
      <w:r w:rsidR="007B107B">
        <w:rPr>
          <w:rFonts w:ascii="Arial" w:hAnsi="Arial" w:cs="Arial"/>
        </w:rPr>
        <w:t>,</w:t>
      </w:r>
      <w:r w:rsidR="00F94B33">
        <w:rPr>
          <w:rFonts w:ascii="Arial" w:hAnsi="Arial" w:cs="Arial"/>
        </w:rPr>
        <w:t xml:space="preserve"> detalųjį planą, detal</w:t>
      </w:r>
      <w:r w:rsidR="007B107B">
        <w:rPr>
          <w:rFonts w:ascii="Arial" w:hAnsi="Arial" w:cs="Arial"/>
        </w:rPr>
        <w:t>usis</w:t>
      </w:r>
      <w:r w:rsidR="00F94B33">
        <w:rPr>
          <w:rFonts w:ascii="Arial" w:hAnsi="Arial" w:cs="Arial"/>
        </w:rPr>
        <w:t xml:space="preserve"> planas </w:t>
      </w:r>
      <w:r w:rsidR="007B107B">
        <w:rPr>
          <w:rFonts w:ascii="Arial" w:hAnsi="Arial" w:cs="Arial"/>
        </w:rPr>
        <w:t>(</w:t>
      </w:r>
      <w:proofErr w:type="spellStart"/>
      <w:r w:rsidR="00F94B33">
        <w:rPr>
          <w:rFonts w:ascii="Arial" w:hAnsi="Arial" w:cs="Arial"/>
        </w:rPr>
        <w:t>reg</w:t>
      </w:r>
      <w:proofErr w:type="spellEnd"/>
      <w:r w:rsidR="00F94B33">
        <w:rPr>
          <w:rFonts w:ascii="Arial" w:hAnsi="Arial" w:cs="Arial"/>
        </w:rPr>
        <w:t xml:space="preserve">. Nr. </w:t>
      </w:r>
      <w:r w:rsidR="00F94B33" w:rsidRPr="00F94B33">
        <w:rPr>
          <w:rFonts w:ascii="Arial" w:hAnsi="Arial" w:cs="Arial"/>
        </w:rPr>
        <w:t>003553001442</w:t>
      </w:r>
      <w:r w:rsidR="007B107B">
        <w:rPr>
          <w:rFonts w:ascii="Arial" w:hAnsi="Arial" w:cs="Arial"/>
        </w:rPr>
        <w:t>)</w:t>
      </w:r>
      <w:r w:rsidR="00F94B33">
        <w:rPr>
          <w:rFonts w:ascii="Arial" w:hAnsi="Arial" w:cs="Arial"/>
        </w:rPr>
        <w:t xml:space="preserve"> turi būti koreguojamas. Prašyme turi būti nurodyti koreguojamo detaliojo plano duomenys (patvirtinimo data, numeris, registracijos numeris).</w:t>
      </w:r>
    </w:p>
    <w:p w14:paraId="4F5553D1" w14:textId="77777777" w:rsidR="002D7CC1" w:rsidRDefault="00F94B33" w:rsidP="000F2882">
      <w:pPr>
        <w:spacing w:line="276" w:lineRule="auto"/>
        <w:ind w:firstLine="720"/>
        <w:jc w:val="both"/>
        <w:rPr>
          <w:rFonts w:ascii="Arial" w:hAnsi="Arial" w:cs="Arial"/>
          <w:bCs/>
        </w:rPr>
      </w:pPr>
      <w:r>
        <w:rPr>
          <w:rFonts w:ascii="Arial" w:hAnsi="Arial" w:cs="Arial"/>
          <w:bCs/>
        </w:rPr>
        <w:t xml:space="preserve">2. </w:t>
      </w:r>
      <w:r w:rsidR="00264B95" w:rsidRPr="00264B95">
        <w:rPr>
          <w:rFonts w:ascii="Arial" w:hAnsi="Arial" w:cs="Arial"/>
          <w:bCs/>
        </w:rPr>
        <w:t xml:space="preserve">Planavimo tiksluose numatyta </w:t>
      </w:r>
      <w:r w:rsidRPr="00F94B33">
        <w:rPr>
          <w:rFonts w:ascii="Arial" w:hAnsi="Arial" w:cs="Arial"/>
          <w:bCs/>
        </w:rPr>
        <w:t>nekeičiant pagrindinės žemės sklypo naudojimo paskirties, pakeisti naudojimo būdą į daugiabučių gyvenamųjų pastatų ir bendrabučių teritorijos, nustatyti teritorijos naudojimo reglamentą. Esant poreikiui, suformuoti sklypą inžinerinės infrastruktūros koridoriui ir šiam sklypui pakeisti naudojimo būdą į susisiekimo ir inžinerinių koridorių teritorijos</w:t>
      </w:r>
      <w:r w:rsidR="00264B95">
        <w:rPr>
          <w:rFonts w:ascii="Arial" w:hAnsi="Arial" w:cs="Arial"/>
          <w:bCs/>
        </w:rPr>
        <w:t xml:space="preserve">. </w:t>
      </w:r>
    </w:p>
    <w:p w14:paraId="3151D8A9" w14:textId="47BECA0D" w:rsidR="00264B95" w:rsidRPr="00264B95" w:rsidRDefault="002D7CC1" w:rsidP="000F2882">
      <w:pPr>
        <w:spacing w:line="276" w:lineRule="auto"/>
        <w:ind w:firstLine="720"/>
        <w:jc w:val="both"/>
        <w:rPr>
          <w:rFonts w:ascii="Arial" w:hAnsi="Arial" w:cs="Arial"/>
          <w:bCs/>
        </w:rPr>
      </w:pPr>
      <w:r>
        <w:rPr>
          <w:rFonts w:ascii="Arial" w:hAnsi="Arial" w:cs="Arial"/>
          <w:bCs/>
        </w:rPr>
        <w:t>D</w:t>
      </w:r>
      <w:r w:rsidR="00F94B33">
        <w:rPr>
          <w:rFonts w:ascii="Arial" w:hAnsi="Arial" w:cs="Arial"/>
          <w:bCs/>
        </w:rPr>
        <w:t xml:space="preserve">etaliuoju planu </w:t>
      </w:r>
      <w:r w:rsidR="007B107B">
        <w:rPr>
          <w:rFonts w:ascii="Arial" w:hAnsi="Arial" w:cs="Arial"/>
          <w:bCs/>
        </w:rPr>
        <w:t>(</w:t>
      </w:r>
      <w:proofErr w:type="spellStart"/>
      <w:r w:rsidR="00F94B33" w:rsidRPr="00F94B33">
        <w:rPr>
          <w:rFonts w:ascii="Arial" w:hAnsi="Arial" w:cs="Arial"/>
          <w:bCs/>
        </w:rPr>
        <w:t>reg</w:t>
      </w:r>
      <w:proofErr w:type="spellEnd"/>
      <w:r w:rsidR="00F94B33" w:rsidRPr="00F94B33">
        <w:rPr>
          <w:rFonts w:ascii="Arial" w:hAnsi="Arial" w:cs="Arial"/>
          <w:bCs/>
        </w:rPr>
        <w:t>. Nr. 003553001442</w:t>
      </w:r>
      <w:r w:rsidR="007B107B">
        <w:rPr>
          <w:rFonts w:ascii="Arial" w:hAnsi="Arial" w:cs="Arial"/>
          <w:bCs/>
        </w:rPr>
        <w:t>)</w:t>
      </w:r>
      <w:r w:rsidR="00F94B33" w:rsidRPr="00F94B33">
        <w:rPr>
          <w:rFonts w:ascii="Arial" w:hAnsi="Arial" w:cs="Arial"/>
          <w:bCs/>
        </w:rPr>
        <w:t xml:space="preserve"> </w:t>
      </w:r>
      <w:r w:rsidR="00F94B33">
        <w:rPr>
          <w:rFonts w:ascii="Arial" w:hAnsi="Arial" w:cs="Arial"/>
          <w:bCs/>
        </w:rPr>
        <w:t>buvo suplanuotas vienbučių ir dvibučių gyvenamųjų pastatų teritorijų kvartalas</w:t>
      </w:r>
      <w:r>
        <w:rPr>
          <w:rFonts w:ascii="Arial" w:hAnsi="Arial" w:cs="Arial"/>
          <w:bCs/>
        </w:rPr>
        <w:t xml:space="preserve">. Pakeitus vienam iš kvartalo sklypų naudojimo būdą į daugiabučių gyvenamųjų pastatų ir bendrabučių teritorijas, nebus išlaikomas </w:t>
      </w:r>
      <w:r w:rsidR="00264B95" w:rsidRPr="00264B95">
        <w:rPr>
          <w:rFonts w:ascii="Arial" w:hAnsi="Arial" w:cs="Arial"/>
          <w:bCs/>
        </w:rPr>
        <w:t>kvartalo architektūrinis vientisumas.</w:t>
      </w:r>
    </w:p>
    <w:p w14:paraId="4BA3A7FC" w14:textId="6272AA88" w:rsidR="00264B95" w:rsidRPr="00F43025" w:rsidRDefault="00264B95" w:rsidP="00F43025">
      <w:pPr>
        <w:spacing w:line="276" w:lineRule="auto"/>
        <w:ind w:firstLine="720"/>
        <w:jc w:val="both"/>
        <w:rPr>
          <w:rFonts w:ascii="Arial" w:hAnsi="Arial" w:cs="Arial"/>
          <w:bCs/>
        </w:rPr>
      </w:pPr>
      <w:r w:rsidRPr="00264B95">
        <w:rPr>
          <w:rFonts w:ascii="Arial" w:hAnsi="Arial" w:cs="Arial"/>
          <w:bCs/>
        </w:rPr>
        <w:t>Vadovaujantis Lietuvos Respublikos architektūros įstatymo 11 straipsnio 1 dalies 2 punktu, vieni iš Architektūros kokybės kriterijų yra urbanistinis integralumas – statinio, urbanistinio komplekso ir (ar) kraštovaizdžio objekto darna su esama urbanistine struktūra ir poveikis kultūriniam kraštovaizdžiui; 8 punktu - vientisa architektūrinė idėja ir estetika – nuosekliai suvokiama statinio, urbanistinio komplekso ir (ar) kraštovaizdžio objekto meninė išraiška.</w:t>
      </w:r>
      <w:r w:rsidR="00F43025">
        <w:rPr>
          <w:rFonts w:ascii="Arial" w:hAnsi="Arial" w:cs="Arial"/>
          <w:bCs/>
        </w:rPr>
        <w:t xml:space="preserve"> </w:t>
      </w:r>
      <w:r>
        <w:rPr>
          <w:rFonts w:ascii="Arial" w:hAnsi="Arial" w:cs="Arial"/>
        </w:rPr>
        <w:t xml:space="preserve">Ar bus išlaikomas kvartalo vientisumas, </w:t>
      </w:r>
      <w:r w:rsidR="002D7CC1">
        <w:rPr>
          <w:rFonts w:ascii="Arial" w:hAnsi="Arial" w:cs="Arial"/>
        </w:rPr>
        <w:t>vertinama</w:t>
      </w:r>
      <w:r>
        <w:rPr>
          <w:rFonts w:ascii="Arial" w:hAnsi="Arial" w:cs="Arial"/>
        </w:rPr>
        <w:t xml:space="preserve"> pagal A</w:t>
      </w:r>
      <w:r w:rsidRPr="00264B95">
        <w:rPr>
          <w:rFonts w:ascii="Arial" w:hAnsi="Arial" w:cs="Arial"/>
        </w:rPr>
        <w:t>rchitektūros kokybės vertinimo metodikos taikymo Klaipėdos rajono savivaldybės teritorijoje gaires</w:t>
      </w:r>
      <w:r>
        <w:rPr>
          <w:rFonts w:ascii="Arial" w:hAnsi="Arial" w:cs="Arial"/>
        </w:rPr>
        <w:t>, patvirtintas 2025-04-2</w:t>
      </w:r>
      <w:r w:rsidR="00A107C7">
        <w:rPr>
          <w:rFonts w:ascii="Arial" w:hAnsi="Arial" w:cs="Arial"/>
        </w:rPr>
        <w:t>4</w:t>
      </w:r>
      <w:r>
        <w:rPr>
          <w:rFonts w:ascii="Arial" w:hAnsi="Arial" w:cs="Arial"/>
        </w:rPr>
        <w:t xml:space="preserve"> Klaipėdos rajono savivaldybės tarybos sprendimu Nr. T11-171.</w:t>
      </w:r>
    </w:p>
    <w:p w14:paraId="2370040F" w14:textId="712417B2"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 xml:space="preserve">arba Regionų administracinio teismo Klaipėdos rūmams  (Galinio </w:t>
      </w:r>
      <w:r w:rsidRPr="00A96128">
        <w:rPr>
          <w:rFonts w:ascii="Arial" w:hAnsi="Arial" w:cs="Arial"/>
          <w:color w:val="000000"/>
          <w:shd w:val="clear" w:color="auto" w:fill="FFFFFF"/>
        </w:rPr>
        <w:lastRenderedPageBreak/>
        <w:t>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441601E8"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7F17EE77" w14:textId="77777777" w:rsidR="007B107B" w:rsidRPr="00A96128"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FE1ADE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28815EC5"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35689A65"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2839639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0B5AEAB1"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6C9C151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09553D54"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7BA3CF9F"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603E86F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1A1E2EAB"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4354EC67"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49B536D0"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7761BC8A"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1E509FF4"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424E3E16"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5DD20755" w14:textId="77777777" w:rsidR="007B107B" w:rsidRDefault="007B107B"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B61AEC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B8ED36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668FD1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B176FF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50C04F0"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D5188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D0D4" w14:textId="77777777" w:rsidR="00BF38F0" w:rsidRDefault="00BF38F0">
      <w:r>
        <w:separator/>
      </w:r>
    </w:p>
  </w:endnote>
  <w:endnote w:type="continuationSeparator" w:id="0">
    <w:p w14:paraId="47C89D92" w14:textId="77777777" w:rsidR="00BF38F0" w:rsidRDefault="00BF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BA18" w14:textId="77777777" w:rsidR="00BF38F0" w:rsidRDefault="00BF38F0">
      <w:r>
        <w:separator/>
      </w:r>
    </w:p>
  </w:footnote>
  <w:footnote w:type="continuationSeparator" w:id="0">
    <w:p w14:paraId="475F6E22" w14:textId="77777777" w:rsidR="00BF38F0" w:rsidRDefault="00BF3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0F2882"/>
    <w:rsid w:val="00116864"/>
    <w:rsid w:val="00116D72"/>
    <w:rsid w:val="001468E8"/>
    <w:rsid w:val="001565A1"/>
    <w:rsid w:val="00172711"/>
    <w:rsid w:val="00173B2B"/>
    <w:rsid w:val="00192013"/>
    <w:rsid w:val="001A664E"/>
    <w:rsid w:val="001B36D0"/>
    <w:rsid w:val="001B60C8"/>
    <w:rsid w:val="001D0F11"/>
    <w:rsid w:val="0023725B"/>
    <w:rsid w:val="00264B95"/>
    <w:rsid w:val="00265DA5"/>
    <w:rsid w:val="002723EB"/>
    <w:rsid w:val="00280649"/>
    <w:rsid w:val="0028227E"/>
    <w:rsid w:val="002841E0"/>
    <w:rsid w:val="002D009C"/>
    <w:rsid w:val="002D7CC1"/>
    <w:rsid w:val="002E0F47"/>
    <w:rsid w:val="002F156A"/>
    <w:rsid w:val="003366B9"/>
    <w:rsid w:val="003572E2"/>
    <w:rsid w:val="00373997"/>
    <w:rsid w:val="00387317"/>
    <w:rsid w:val="003B311E"/>
    <w:rsid w:val="003D708F"/>
    <w:rsid w:val="003F0906"/>
    <w:rsid w:val="00453B13"/>
    <w:rsid w:val="00454239"/>
    <w:rsid w:val="00477786"/>
    <w:rsid w:val="004A296B"/>
    <w:rsid w:val="004C170A"/>
    <w:rsid w:val="004C3B0C"/>
    <w:rsid w:val="004D0A6E"/>
    <w:rsid w:val="004E508B"/>
    <w:rsid w:val="00515E2B"/>
    <w:rsid w:val="00523086"/>
    <w:rsid w:val="005320A1"/>
    <w:rsid w:val="00550BA9"/>
    <w:rsid w:val="005A3243"/>
    <w:rsid w:val="005B14FF"/>
    <w:rsid w:val="005D26F6"/>
    <w:rsid w:val="005E5BF6"/>
    <w:rsid w:val="005F1EA8"/>
    <w:rsid w:val="005F7591"/>
    <w:rsid w:val="00607346"/>
    <w:rsid w:val="00620118"/>
    <w:rsid w:val="00642859"/>
    <w:rsid w:val="0065203A"/>
    <w:rsid w:val="00670C01"/>
    <w:rsid w:val="00681FBA"/>
    <w:rsid w:val="00682932"/>
    <w:rsid w:val="00684246"/>
    <w:rsid w:val="006A36DB"/>
    <w:rsid w:val="006E3342"/>
    <w:rsid w:val="006E5E34"/>
    <w:rsid w:val="006E746C"/>
    <w:rsid w:val="006F611C"/>
    <w:rsid w:val="006F7F29"/>
    <w:rsid w:val="007040B6"/>
    <w:rsid w:val="00706F71"/>
    <w:rsid w:val="007115C0"/>
    <w:rsid w:val="007806D8"/>
    <w:rsid w:val="007A5C1F"/>
    <w:rsid w:val="007B107B"/>
    <w:rsid w:val="007D0730"/>
    <w:rsid w:val="007E77D8"/>
    <w:rsid w:val="00805E54"/>
    <w:rsid w:val="00807552"/>
    <w:rsid w:val="00844312"/>
    <w:rsid w:val="008541BF"/>
    <w:rsid w:val="0086691C"/>
    <w:rsid w:val="00873249"/>
    <w:rsid w:val="00873D7C"/>
    <w:rsid w:val="008765CC"/>
    <w:rsid w:val="008A05CC"/>
    <w:rsid w:val="008B544B"/>
    <w:rsid w:val="008D0918"/>
    <w:rsid w:val="008F7FA3"/>
    <w:rsid w:val="0090334E"/>
    <w:rsid w:val="00910C56"/>
    <w:rsid w:val="0092154F"/>
    <w:rsid w:val="00931218"/>
    <w:rsid w:val="00936583"/>
    <w:rsid w:val="009442AE"/>
    <w:rsid w:val="009528F1"/>
    <w:rsid w:val="00963AF2"/>
    <w:rsid w:val="0097233F"/>
    <w:rsid w:val="009774C0"/>
    <w:rsid w:val="009B286E"/>
    <w:rsid w:val="00A107C7"/>
    <w:rsid w:val="00A11F5E"/>
    <w:rsid w:val="00A20B17"/>
    <w:rsid w:val="00A26138"/>
    <w:rsid w:val="00A43EAB"/>
    <w:rsid w:val="00A46A0F"/>
    <w:rsid w:val="00A631B9"/>
    <w:rsid w:val="00A64CF1"/>
    <w:rsid w:val="00A933D6"/>
    <w:rsid w:val="00A96128"/>
    <w:rsid w:val="00AA4E58"/>
    <w:rsid w:val="00AB5039"/>
    <w:rsid w:val="00AC47CD"/>
    <w:rsid w:val="00AF01A1"/>
    <w:rsid w:val="00AF2B72"/>
    <w:rsid w:val="00B30C49"/>
    <w:rsid w:val="00B36E8F"/>
    <w:rsid w:val="00B4092F"/>
    <w:rsid w:val="00B42114"/>
    <w:rsid w:val="00B4473D"/>
    <w:rsid w:val="00B635F2"/>
    <w:rsid w:val="00B638A7"/>
    <w:rsid w:val="00B65768"/>
    <w:rsid w:val="00BB2809"/>
    <w:rsid w:val="00BD64A6"/>
    <w:rsid w:val="00BE0BA6"/>
    <w:rsid w:val="00BF38F0"/>
    <w:rsid w:val="00BF5928"/>
    <w:rsid w:val="00C11CFF"/>
    <w:rsid w:val="00C13254"/>
    <w:rsid w:val="00C432D1"/>
    <w:rsid w:val="00C512C9"/>
    <w:rsid w:val="00C74A61"/>
    <w:rsid w:val="00C81DFB"/>
    <w:rsid w:val="00C93459"/>
    <w:rsid w:val="00C97223"/>
    <w:rsid w:val="00CA3196"/>
    <w:rsid w:val="00CB5527"/>
    <w:rsid w:val="00CC3372"/>
    <w:rsid w:val="00CD4B31"/>
    <w:rsid w:val="00CF5716"/>
    <w:rsid w:val="00D00E22"/>
    <w:rsid w:val="00D14213"/>
    <w:rsid w:val="00D25483"/>
    <w:rsid w:val="00D5172E"/>
    <w:rsid w:val="00D63F15"/>
    <w:rsid w:val="00D731ED"/>
    <w:rsid w:val="00D96905"/>
    <w:rsid w:val="00D9781F"/>
    <w:rsid w:val="00DC4F51"/>
    <w:rsid w:val="00DF05FA"/>
    <w:rsid w:val="00E022F4"/>
    <w:rsid w:val="00E04638"/>
    <w:rsid w:val="00E050D0"/>
    <w:rsid w:val="00E071EB"/>
    <w:rsid w:val="00E2175D"/>
    <w:rsid w:val="00E30A6E"/>
    <w:rsid w:val="00E54672"/>
    <w:rsid w:val="00E83817"/>
    <w:rsid w:val="00E83CF5"/>
    <w:rsid w:val="00EB2886"/>
    <w:rsid w:val="00F260FE"/>
    <w:rsid w:val="00F402BA"/>
    <w:rsid w:val="00F412D8"/>
    <w:rsid w:val="00F43025"/>
    <w:rsid w:val="00F77441"/>
    <w:rsid w:val="00F94A91"/>
    <w:rsid w:val="00F94B33"/>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1775</Words>
  <Characters>1013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2025-11-04T09:46:00Z</dcterms:created>
  <dcterms:modified xsi:type="dcterms:W3CDTF">2025-11-04T09:46:00Z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