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B843E" w14:textId="77777777" w:rsidR="00D92416" w:rsidRPr="00261464" w:rsidRDefault="00D92416" w:rsidP="00D92416">
      <w:pPr>
        <w:spacing w:after="0" w:line="276" w:lineRule="auto"/>
        <w:jc w:val="center"/>
        <w:rPr>
          <w:rFonts w:ascii="Arial" w:hAnsi="Arial" w:cs="Arial"/>
          <w:b/>
          <w:szCs w:val="24"/>
        </w:rPr>
      </w:pPr>
      <w:r w:rsidRPr="00261464">
        <w:rPr>
          <w:rFonts w:ascii="Arial" w:hAnsi="Arial" w:cs="Arial"/>
          <w:b/>
          <w:szCs w:val="24"/>
        </w:rPr>
        <w:t>KLAIPĖDOS RAJONO SAVIVALDYBĖS ADMINISTRACIJA</w:t>
      </w:r>
    </w:p>
    <w:p w14:paraId="6F3D0434" w14:textId="77777777" w:rsidR="00D92416" w:rsidRPr="00261464" w:rsidRDefault="00D92416" w:rsidP="00D92416">
      <w:pPr>
        <w:spacing w:after="0" w:line="276" w:lineRule="auto"/>
        <w:ind w:right="0" w:firstLine="0"/>
        <w:jc w:val="center"/>
        <w:rPr>
          <w:rFonts w:ascii="Arial" w:hAnsi="Arial" w:cs="Arial"/>
          <w:b/>
          <w:caps/>
          <w:color w:val="auto"/>
          <w:szCs w:val="24"/>
        </w:rPr>
      </w:pPr>
    </w:p>
    <w:p w14:paraId="12D73C40" w14:textId="77777777" w:rsidR="00D92416" w:rsidRPr="00261464" w:rsidRDefault="00D92416" w:rsidP="00D92416">
      <w:pPr>
        <w:spacing w:after="0" w:line="276" w:lineRule="auto"/>
        <w:ind w:right="0" w:firstLine="0"/>
        <w:jc w:val="center"/>
        <w:rPr>
          <w:rFonts w:ascii="Arial" w:hAnsi="Arial" w:cs="Arial"/>
          <w:b/>
          <w:bCs/>
          <w:color w:val="auto"/>
          <w:szCs w:val="24"/>
        </w:rPr>
      </w:pPr>
      <w:r w:rsidRPr="00261464">
        <w:rPr>
          <w:rFonts w:ascii="Arial" w:hAnsi="Arial" w:cs="Arial"/>
          <w:b/>
          <w:bCs/>
          <w:color w:val="auto"/>
          <w:szCs w:val="24"/>
        </w:rPr>
        <w:t xml:space="preserve">KLAIPĖDOS RAJONO SAVIVALDYBĖS </w:t>
      </w:r>
    </w:p>
    <w:p w14:paraId="662F1261" w14:textId="77777777" w:rsidR="00D92416" w:rsidRPr="00261464" w:rsidRDefault="00D92416" w:rsidP="00D92416">
      <w:pPr>
        <w:spacing w:after="0" w:line="276" w:lineRule="auto"/>
        <w:ind w:right="0" w:firstLine="0"/>
        <w:jc w:val="center"/>
        <w:rPr>
          <w:rFonts w:ascii="Arial" w:hAnsi="Arial" w:cs="Arial"/>
          <w:b/>
          <w:bCs/>
          <w:color w:val="auto"/>
          <w:szCs w:val="24"/>
        </w:rPr>
      </w:pPr>
      <w:r w:rsidRPr="00261464">
        <w:rPr>
          <w:rFonts w:ascii="Arial" w:hAnsi="Arial" w:cs="Arial"/>
          <w:b/>
          <w:bCs/>
          <w:color w:val="auto"/>
          <w:szCs w:val="24"/>
        </w:rPr>
        <w:t xml:space="preserve">KULTŪROS TARYBOS POSĖDŽIO </w:t>
      </w:r>
    </w:p>
    <w:p w14:paraId="36E0F6BE" w14:textId="77777777" w:rsidR="00D92416" w:rsidRPr="00261464" w:rsidRDefault="00D92416" w:rsidP="00D92416">
      <w:pPr>
        <w:spacing w:after="0" w:line="276" w:lineRule="auto"/>
        <w:ind w:right="0" w:firstLine="0"/>
        <w:jc w:val="center"/>
        <w:rPr>
          <w:rFonts w:ascii="Arial" w:hAnsi="Arial" w:cs="Arial"/>
          <w:b/>
          <w:bCs/>
          <w:color w:val="auto"/>
          <w:szCs w:val="24"/>
        </w:rPr>
      </w:pPr>
      <w:r w:rsidRPr="00261464">
        <w:rPr>
          <w:rFonts w:ascii="Arial" w:hAnsi="Arial" w:cs="Arial"/>
          <w:b/>
          <w:bCs/>
          <w:color w:val="auto"/>
          <w:szCs w:val="24"/>
        </w:rPr>
        <w:t>PROTOKOLAS</w:t>
      </w:r>
    </w:p>
    <w:p w14:paraId="6F66B940" w14:textId="77777777" w:rsidR="00D92416" w:rsidRPr="00261464" w:rsidRDefault="00D92416" w:rsidP="00D92416">
      <w:pPr>
        <w:spacing w:after="0" w:line="276" w:lineRule="auto"/>
        <w:jc w:val="center"/>
        <w:rPr>
          <w:rFonts w:ascii="Arial" w:hAnsi="Arial" w:cs="Arial"/>
          <w:b/>
          <w:bCs/>
          <w:color w:val="auto"/>
          <w:szCs w:val="24"/>
        </w:rPr>
      </w:pPr>
    </w:p>
    <w:p w14:paraId="52DDD179" w14:textId="77777777" w:rsidR="00D92416" w:rsidRPr="00261464" w:rsidRDefault="00D92416" w:rsidP="00D92416">
      <w:pPr>
        <w:spacing w:after="0" w:line="276" w:lineRule="auto"/>
        <w:ind w:left="2592" w:firstLine="1296"/>
        <w:rPr>
          <w:rFonts w:ascii="Arial" w:hAnsi="Arial" w:cs="Arial"/>
          <w:b/>
          <w:szCs w:val="24"/>
        </w:rPr>
      </w:pPr>
      <w:r w:rsidRPr="00261464">
        <w:rPr>
          <w:rFonts w:ascii="Arial" w:hAnsi="Arial" w:cs="Arial"/>
          <w:szCs w:val="24"/>
        </w:rPr>
        <w:t>202</w:t>
      </w:r>
      <w:r>
        <w:rPr>
          <w:rFonts w:ascii="Arial" w:hAnsi="Arial" w:cs="Arial"/>
          <w:szCs w:val="24"/>
        </w:rPr>
        <w:t>5</w:t>
      </w:r>
      <w:r w:rsidRPr="00261464">
        <w:rPr>
          <w:rFonts w:ascii="Arial" w:hAnsi="Arial" w:cs="Arial"/>
          <w:szCs w:val="24"/>
        </w:rPr>
        <w:t>-</w:t>
      </w:r>
      <w:r>
        <w:rPr>
          <w:rFonts w:ascii="Arial" w:hAnsi="Arial" w:cs="Arial"/>
          <w:szCs w:val="24"/>
        </w:rPr>
        <w:t>1</w:t>
      </w:r>
      <w:r w:rsidRPr="00261464">
        <w:rPr>
          <w:rFonts w:ascii="Arial" w:hAnsi="Arial" w:cs="Arial"/>
          <w:szCs w:val="24"/>
        </w:rPr>
        <w:t xml:space="preserve">0-    Nr.  </w:t>
      </w:r>
    </w:p>
    <w:p w14:paraId="22B9E74D" w14:textId="77777777" w:rsidR="00D92416" w:rsidRPr="00261464" w:rsidRDefault="00D92416" w:rsidP="00D92416">
      <w:pPr>
        <w:spacing w:after="0" w:line="276" w:lineRule="auto"/>
        <w:ind w:left="3888" w:firstLine="0"/>
        <w:rPr>
          <w:rFonts w:ascii="Arial" w:hAnsi="Arial" w:cs="Arial"/>
          <w:b/>
          <w:szCs w:val="24"/>
        </w:rPr>
      </w:pPr>
      <w:r>
        <w:rPr>
          <w:rFonts w:ascii="Arial" w:hAnsi="Arial" w:cs="Arial"/>
          <w:szCs w:val="24"/>
        </w:rPr>
        <w:t xml:space="preserve">  </w:t>
      </w:r>
      <w:r w:rsidRPr="00261464">
        <w:rPr>
          <w:rFonts w:ascii="Arial" w:hAnsi="Arial" w:cs="Arial"/>
          <w:szCs w:val="24"/>
        </w:rPr>
        <w:t>Gargždai</w:t>
      </w:r>
    </w:p>
    <w:p w14:paraId="50EB2E5E" w14:textId="77777777" w:rsidR="00D92416" w:rsidRPr="00261464" w:rsidRDefault="00D92416" w:rsidP="00D92416">
      <w:pPr>
        <w:spacing w:after="0" w:line="276" w:lineRule="auto"/>
        <w:ind w:right="0" w:firstLine="0"/>
        <w:rPr>
          <w:rFonts w:ascii="Arial" w:hAnsi="Arial" w:cs="Arial"/>
          <w:color w:val="auto"/>
          <w:szCs w:val="24"/>
        </w:rPr>
      </w:pPr>
    </w:p>
    <w:p w14:paraId="695EAB3B" w14:textId="77777777" w:rsidR="00D92416" w:rsidRPr="00261464" w:rsidRDefault="00D92416" w:rsidP="00D92416">
      <w:pPr>
        <w:spacing w:after="0" w:line="276" w:lineRule="auto"/>
        <w:ind w:right="0" w:firstLine="567"/>
        <w:rPr>
          <w:rFonts w:ascii="Arial" w:hAnsi="Arial" w:cs="Arial"/>
          <w:color w:val="auto"/>
          <w:szCs w:val="24"/>
        </w:rPr>
      </w:pPr>
      <w:r w:rsidRPr="00261464">
        <w:rPr>
          <w:rFonts w:ascii="Arial" w:hAnsi="Arial" w:cs="Arial"/>
          <w:color w:val="auto"/>
          <w:szCs w:val="24"/>
        </w:rPr>
        <w:t>Posėdžio data: 202</w:t>
      </w:r>
      <w:r>
        <w:rPr>
          <w:rFonts w:ascii="Arial" w:hAnsi="Arial" w:cs="Arial"/>
          <w:color w:val="auto"/>
          <w:szCs w:val="24"/>
        </w:rPr>
        <w:t>5</w:t>
      </w:r>
      <w:r w:rsidRPr="00261464">
        <w:rPr>
          <w:rFonts w:ascii="Arial" w:hAnsi="Arial" w:cs="Arial"/>
          <w:color w:val="auto"/>
          <w:szCs w:val="24"/>
        </w:rPr>
        <w:t xml:space="preserve"> m. </w:t>
      </w:r>
      <w:r>
        <w:rPr>
          <w:rFonts w:ascii="Arial" w:hAnsi="Arial" w:cs="Arial"/>
          <w:color w:val="auto"/>
          <w:szCs w:val="24"/>
        </w:rPr>
        <w:t>kovo</w:t>
      </w:r>
      <w:r w:rsidRPr="00261464">
        <w:rPr>
          <w:rFonts w:ascii="Arial" w:hAnsi="Arial" w:cs="Arial"/>
          <w:color w:val="auto"/>
          <w:szCs w:val="24"/>
        </w:rPr>
        <w:t xml:space="preserve"> </w:t>
      </w:r>
      <w:r>
        <w:rPr>
          <w:rFonts w:ascii="Arial" w:hAnsi="Arial" w:cs="Arial"/>
          <w:color w:val="auto"/>
          <w:szCs w:val="24"/>
        </w:rPr>
        <w:t>21</w:t>
      </w:r>
      <w:r w:rsidRPr="00261464">
        <w:rPr>
          <w:rFonts w:ascii="Arial" w:hAnsi="Arial" w:cs="Arial"/>
          <w:color w:val="auto"/>
          <w:szCs w:val="24"/>
        </w:rPr>
        <w:t xml:space="preserve"> d.</w:t>
      </w:r>
    </w:p>
    <w:p w14:paraId="6FDBE387" w14:textId="77777777" w:rsidR="00D92416" w:rsidRPr="00261464" w:rsidRDefault="00D92416" w:rsidP="00D92416">
      <w:pPr>
        <w:spacing w:after="0" w:line="276" w:lineRule="auto"/>
        <w:ind w:right="0" w:firstLine="567"/>
        <w:rPr>
          <w:rFonts w:ascii="Arial" w:hAnsi="Arial" w:cs="Arial"/>
          <w:color w:val="auto"/>
          <w:szCs w:val="24"/>
        </w:rPr>
      </w:pPr>
      <w:r w:rsidRPr="00261464">
        <w:rPr>
          <w:rFonts w:ascii="Arial" w:hAnsi="Arial" w:cs="Arial"/>
          <w:color w:val="auto"/>
          <w:szCs w:val="24"/>
        </w:rPr>
        <w:t xml:space="preserve">Pradžia </w:t>
      </w:r>
      <w:r>
        <w:rPr>
          <w:rFonts w:ascii="Arial" w:hAnsi="Arial" w:cs="Arial"/>
          <w:color w:val="auto"/>
          <w:szCs w:val="24"/>
        </w:rPr>
        <w:t>15</w:t>
      </w:r>
      <w:r w:rsidRPr="00261464">
        <w:rPr>
          <w:rFonts w:ascii="Arial" w:hAnsi="Arial" w:cs="Arial"/>
          <w:color w:val="auto"/>
          <w:szCs w:val="24"/>
        </w:rPr>
        <w:t xml:space="preserve">.00 val., pabaiga </w:t>
      </w:r>
      <w:r>
        <w:rPr>
          <w:rFonts w:ascii="Arial" w:hAnsi="Arial" w:cs="Arial"/>
          <w:color w:val="auto"/>
          <w:szCs w:val="24"/>
        </w:rPr>
        <w:t>16</w:t>
      </w:r>
      <w:r w:rsidRPr="00261464">
        <w:rPr>
          <w:rFonts w:ascii="Arial" w:hAnsi="Arial" w:cs="Arial"/>
          <w:color w:val="auto"/>
          <w:szCs w:val="24"/>
        </w:rPr>
        <w:t>.</w:t>
      </w:r>
      <w:r>
        <w:rPr>
          <w:rFonts w:ascii="Arial" w:hAnsi="Arial" w:cs="Arial"/>
          <w:color w:val="auto"/>
          <w:szCs w:val="24"/>
        </w:rPr>
        <w:t>45</w:t>
      </w:r>
      <w:r w:rsidRPr="00261464">
        <w:rPr>
          <w:rFonts w:ascii="Arial" w:hAnsi="Arial" w:cs="Arial"/>
          <w:color w:val="auto"/>
          <w:szCs w:val="24"/>
        </w:rPr>
        <w:t xml:space="preserve"> val.</w:t>
      </w:r>
    </w:p>
    <w:p w14:paraId="61B49DDD" w14:textId="77777777" w:rsidR="00D92416" w:rsidRPr="00261464" w:rsidRDefault="00D92416" w:rsidP="00D92416">
      <w:pPr>
        <w:spacing w:after="0" w:line="276" w:lineRule="auto"/>
        <w:ind w:firstLine="567"/>
        <w:rPr>
          <w:rFonts w:ascii="Arial" w:hAnsi="Arial" w:cs="Arial"/>
          <w:szCs w:val="24"/>
        </w:rPr>
      </w:pPr>
      <w:r w:rsidRPr="00261464">
        <w:rPr>
          <w:rFonts w:ascii="Arial" w:hAnsi="Arial" w:cs="Arial"/>
          <w:color w:val="auto"/>
          <w:szCs w:val="24"/>
        </w:rPr>
        <w:t xml:space="preserve">Posėdžio vieta: </w:t>
      </w:r>
      <w:r>
        <w:rPr>
          <w:rFonts w:ascii="Arial" w:hAnsi="Arial" w:cs="Arial"/>
          <w:color w:val="auto"/>
          <w:szCs w:val="24"/>
        </w:rPr>
        <w:t>Gargždų kultūros centro Gintaro salė</w:t>
      </w:r>
      <w:r w:rsidRPr="00261464">
        <w:rPr>
          <w:rFonts w:ascii="Arial" w:hAnsi="Arial" w:cs="Arial"/>
          <w:color w:val="auto"/>
          <w:szCs w:val="24"/>
        </w:rPr>
        <w:t>.</w:t>
      </w:r>
    </w:p>
    <w:p w14:paraId="69190FCF" w14:textId="77777777" w:rsidR="00D92416" w:rsidRPr="00261464" w:rsidRDefault="00D92416" w:rsidP="00D92416">
      <w:pPr>
        <w:tabs>
          <w:tab w:val="left" w:pos="851"/>
        </w:tabs>
        <w:spacing w:after="0" w:line="276" w:lineRule="auto"/>
        <w:ind w:right="0" w:firstLine="567"/>
        <w:rPr>
          <w:rFonts w:ascii="Arial" w:hAnsi="Arial" w:cs="Arial"/>
          <w:color w:val="auto"/>
          <w:szCs w:val="24"/>
        </w:rPr>
      </w:pPr>
      <w:r w:rsidRPr="00261464">
        <w:rPr>
          <w:rFonts w:ascii="Arial" w:hAnsi="Arial" w:cs="Arial"/>
          <w:color w:val="auto"/>
          <w:szCs w:val="24"/>
        </w:rPr>
        <w:t xml:space="preserve">Posėdžio dalyviai: </w:t>
      </w:r>
      <w:r>
        <w:rPr>
          <w:rFonts w:ascii="Arial" w:hAnsi="Arial" w:cs="Arial"/>
          <w:color w:val="auto"/>
          <w:szCs w:val="24"/>
        </w:rPr>
        <w:t xml:space="preserve">Silva Pocytė, Jonas Tilvikas, Algirdas Bosas, </w:t>
      </w:r>
      <w:r w:rsidRPr="00261464">
        <w:rPr>
          <w:rFonts w:ascii="Arial" w:hAnsi="Arial" w:cs="Arial"/>
          <w:color w:val="auto"/>
          <w:szCs w:val="24"/>
        </w:rPr>
        <w:t xml:space="preserve">Aurelija Butkutė-Norkevičienė, Sigita Bučnytė, </w:t>
      </w:r>
      <w:proofErr w:type="spellStart"/>
      <w:r w:rsidRPr="00261464">
        <w:rPr>
          <w:rFonts w:ascii="Arial" w:hAnsi="Arial" w:cs="Arial"/>
          <w:color w:val="auto"/>
          <w:szCs w:val="24"/>
        </w:rPr>
        <w:t>Virgina</w:t>
      </w:r>
      <w:proofErr w:type="spellEnd"/>
      <w:r w:rsidRPr="00261464">
        <w:rPr>
          <w:rFonts w:ascii="Arial" w:hAnsi="Arial" w:cs="Arial"/>
          <w:color w:val="auto"/>
          <w:szCs w:val="24"/>
        </w:rPr>
        <w:t xml:space="preserve"> </w:t>
      </w:r>
      <w:proofErr w:type="spellStart"/>
      <w:r w:rsidRPr="00261464">
        <w:rPr>
          <w:rFonts w:ascii="Arial" w:hAnsi="Arial" w:cs="Arial"/>
          <w:color w:val="auto"/>
          <w:szCs w:val="24"/>
        </w:rPr>
        <w:t>Asnauskienė</w:t>
      </w:r>
      <w:proofErr w:type="spellEnd"/>
      <w:r w:rsidRPr="00261464">
        <w:rPr>
          <w:rFonts w:ascii="Arial" w:hAnsi="Arial" w:cs="Arial"/>
          <w:color w:val="auto"/>
          <w:szCs w:val="24"/>
        </w:rPr>
        <w:t xml:space="preserve">, Diana </w:t>
      </w:r>
      <w:proofErr w:type="spellStart"/>
      <w:r w:rsidRPr="00261464">
        <w:rPr>
          <w:rFonts w:ascii="Arial" w:hAnsi="Arial" w:cs="Arial"/>
          <w:color w:val="auto"/>
          <w:szCs w:val="24"/>
        </w:rPr>
        <w:t>Ciparienė</w:t>
      </w:r>
      <w:proofErr w:type="spellEnd"/>
      <w:r w:rsidRPr="00261464">
        <w:rPr>
          <w:rFonts w:ascii="Arial" w:hAnsi="Arial" w:cs="Arial"/>
          <w:color w:val="auto"/>
          <w:szCs w:val="24"/>
        </w:rPr>
        <w:t xml:space="preserve">, Valė </w:t>
      </w:r>
      <w:proofErr w:type="spellStart"/>
      <w:r w:rsidRPr="00261464">
        <w:rPr>
          <w:rFonts w:ascii="Arial" w:hAnsi="Arial" w:cs="Arial"/>
          <w:color w:val="auto"/>
          <w:szCs w:val="24"/>
        </w:rPr>
        <w:t>Krauleidienė</w:t>
      </w:r>
      <w:proofErr w:type="spellEnd"/>
      <w:r w:rsidRPr="00261464">
        <w:rPr>
          <w:rFonts w:ascii="Arial" w:hAnsi="Arial" w:cs="Arial"/>
          <w:color w:val="auto"/>
          <w:szCs w:val="24"/>
        </w:rPr>
        <w:t xml:space="preserve">, Rūta Steponavičienė, Vaida Skuodienė. </w:t>
      </w:r>
    </w:p>
    <w:p w14:paraId="018060F4" w14:textId="77777777" w:rsidR="00D92416" w:rsidRPr="00261464" w:rsidRDefault="00D92416" w:rsidP="00D92416">
      <w:pPr>
        <w:spacing w:after="0" w:line="276" w:lineRule="auto"/>
        <w:ind w:firstLine="567"/>
        <w:rPr>
          <w:rFonts w:ascii="Arial" w:hAnsi="Arial" w:cs="Arial"/>
          <w:szCs w:val="24"/>
        </w:rPr>
      </w:pPr>
      <w:r w:rsidRPr="00261464">
        <w:rPr>
          <w:rFonts w:ascii="Arial" w:hAnsi="Arial" w:cs="Arial"/>
          <w:color w:val="auto"/>
          <w:szCs w:val="24"/>
        </w:rPr>
        <w:t>Posėdžio</w:t>
      </w:r>
      <w:r w:rsidRPr="00261464">
        <w:rPr>
          <w:rFonts w:ascii="Arial" w:hAnsi="Arial" w:cs="Arial"/>
          <w:szCs w:val="24"/>
        </w:rPr>
        <w:t xml:space="preserve"> pirmininkė: </w:t>
      </w:r>
      <w:r>
        <w:rPr>
          <w:rFonts w:ascii="Arial" w:hAnsi="Arial" w:cs="Arial"/>
          <w:szCs w:val="24"/>
        </w:rPr>
        <w:t>Mero pavaduotoja Violeta Riaukienė</w:t>
      </w:r>
      <w:r>
        <w:rPr>
          <w:rFonts w:ascii="Arial" w:hAnsi="Arial" w:cs="Arial"/>
          <w:color w:val="auto"/>
          <w:szCs w:val="24"/>
        </w:rPr>
        <w:t>.</w:t>
      </w:r>
    </w:p>
    <w:p w14:paraId="35142192" w14:textId="77777777" w:rsidR="00D92416" w:rsidRPr="00261464" w:rsidRDefault="00D92416" w:rsidP="00D92416">
      <w:pPr>
        <w:spacing w:after="0" w:line="276" w:lineRule="auto"/>
        <w:ind w:firstLine="567"/>
        <w:rPr>
          <w:rFonts w:ascii="Arial" w:hAnsi="Arial" w:cs="Arial"/>
          <w:szCs w:val="24"/>
        </w:rPr>
      </w:pPr>
      <w:r w:rsidRPr="00261464">
        <w:rPr>
          <w:rFonts w:ascii="Arial" w:hAnsi="Arial" w:cs="Arial"/>
          <w:color w:val="auto"/>
          <w:szCs w:val="24"/>
        </w:rPr>
        <w:t xml:space="preserve">Posėdžio </w:t>
      </w:r>
      <w:r w:rsidRPr="00261464">
        <w:rPr>
          <w:rFonts w:ascii="Arial" w:hAnsi="Arial" w:cs="Arial"/>
          <w:szCs w:val="24"/>
        </w:rPr>
        <w:t xml:space="preserve">sekretorė: </w:t>
      </w:r>
      <w:r w:rsidRPr="00261464">
        <w:rPr>
          <w:rFonts w:ascii="Arial" w:hAnsi="Arial" w:cs="Arial"/>
          <w:color w:val="auto"/>
          <w:szCs w:val="24"/>
        </w:rPr>
        <w:t>Kultūros skyriaus patarėja Jolanta Polekauskienė</w:t>
      </w:r>
      <w:r w:rsidRPr="00261464">
        <w:rPr>
          <w:rFonts w:ascii="Arial" w:hAnsi="Arial" w:cs="Arial"/>
          <w:szCs w:val="24"/>
        </w:rPr>
        <w:t>.</w:t>
      </w:r>
    </w:p>
    <w:p w14:paraId="6058A8F8" w14:textId="77777777" w:rsidR="00D92416" w:rsidRDefault="00D92416" w:rsidP="00D92416">
      <w:pPr>
        <w:spacing w:after="0" w:line="276" w:lineRule="auto"/>
        <w:ind w:right="0" w:firstLine="567"/>
        <w:contextualSpacing/>
        <w:rPr>
          <w:rFonts w:ascii="Arial" w:hAnsi="Arial" w:cs="Arial"/>
          <w:color w:val="auto"/>
          <w:szCs w:val="24"/>
        </w:rPr>
      </w:pPr>
      <w:r w:rsidRPr="00261464">
        <w:rPr>
          <w:rFonts w:ascii="Arial" w:hAnsi="Arial" w:cs="Arial"/>
          <w:color w:val="auto"/>
          <w:szCs w:val="24"/>
        </w:rPr>
        <w:t>Posėdžio darbotvarkė:</w:t>
      </w:r>
    </w:p>
    <w:p w14:paraId="445709A6" w14:textId="77777777" w:rsidR="00D92416" w:rsidRPr="003159FA" w:rsidRDefault="00D92416" w:rsidP="00D92416">
      <w:pPr>
        <w:spacing w:after="0" w:line="240" w:lineRule="auto"/>
        <w:ind w:right="0"/>
        <w:rPr>
          <w:rFonts w:ascii="Arial" w:hAnsi="Arial" w:cs="Arial"/>
          <w:color w:val="auto"/>
          <w:kern w:val="2"/>
          <w:szCs w:val="24"/>
          <w:lang w:eastAsia="en-US"/>
          <w14:ligatures w14:val="standardContextual"/>
        </w:rPr>
      </w:pPr>
      <w:r>
        <w:rPr>
          <w:rFonts w:ascii="Arial" w:hAnsi="Arial" w:cs="Arial"/>
          <w:color w:val="auto"/>
          <w:kern w:val="2"/>
          <w:szCs w:val="24"/>
          <w:lang w:eastAsia="en-US"/>
          <w14:ligatures w14:val="standardContextual"/>
        </w:rPr>
        <w:t xml:space="preserve">1. </w:t>
      </w:r>
      <w:r w:rsidRPr="003159FA">
        <w:rPr>
          <w:rFonts w:ascii="Arial" w:hAnsi="Arial" w:cs="Arial"/>
          <w:color w:val="auto"/>
          <w:kern w:val="2"/>
          <w:szCs w:val="24"/>
          <w:lang w:eastAsia="en-US"/>
          <w14:ligatures w14:val="standardContextual"/>
        </w:rPr>
        <w:t>Klaipėdos rajono svarbiausių, prioritetinių renginių 2026-2028 metų sąrašo svarstymas, aptarimas, pranešėja J. Polekauskienė.</w:t>
      </w:r>
    </w:p>
    <w:p w14:paraId="5A19F57A" w14:textId="77777777" w:rsidR="00D92416" w:rsidRPr="003159FA" w:rsidRDefault="00D92416" w:rsidP="00D92416">
      <w:pPr>
        <w:spacing w:after="0" w:line="240" w:lineRule="auto"/>
        <w:ind w:right="0"/>
        <w:rPr>
          <w:rFonts w:ascii="Arial" w:hAnsi="Arial" w:cs="Arial"/>
          <w:color w:val="auto"/>
          <w:kern w:val="2"/>
          <w:szCs w:val="24"/>
          <w:lang w:eastAsia="en-US"/>
          <w14:ligatures w14:val="standardContextual"/>
        </w:rPr>
      </w:pPr>
      <w:r>
        <w:rPr>
          <w:rFonts w:ascii="Arial" w:hAnsi="Arial" w:cs="Arial"/>
          <w:color w:val="auto"/>
          <w:kern w:val="2"/>
          <w:szCs w:val="24"/>
          <w:lang w:eastAsia="en-US"/>
          <w14:ligatures w14:val="standardContextual"/>
        </w:rPr>
        <w:t>2.</w:t>
      </w:r>
      <w:r w:rsidRPr="003159FA">
        <w:rPr>
          <w:rFonts w:ascii="Arial" w:hAnsi="Arial" w:cs="Arial"/>
          <w:color w:val="auto"/>
          <w:kern w:val="2"/>
          <w:szCs w:val="24"/>
          <w:lang w:eastAsia="en-US"/>
          <w14:ligatures w14:val="standardContextual"/>
        </w:rPr>
        <w:t xml:space="preserve"> SVP programos priemonės „Klaipėdos rajonui reikšmingų datų, įvykių, asmenybių įamžinimas“ projekto „Baronų Renių skvero įrengimas Gargždų miesto parke“ įgyvendinimo situacijos pristatymas ir 2026 metų tęstinių idėjų pristatymas, pranešėja S. Bučnytė.</w:t>
      </w:r>
    </w:p>
    <w:p w14:paraId="30EB30CC" w14:textId="77777777" w:rsidR="00D92416" w:rsidRPr="003159FA" w:rsidRDefault="00D92416" w:rsidP="00D92416">
      <w:pPr>
        <w:spacing w:after="0" w:line="240" w:lineRule="auto"/>
        <w:ind w:right="0"/>
        <w:rPr>
          <w:rFonts w:ascii="Arial" w:hAnsi="Arial" w:cs="Arial"/>
          <w:color w:val="auto"/>
          <w:kern w:val="2"/>
          <w:szCs w:val="24"/>
          <w:lang w:eastAsia="en-US"/>
          <w14:ligatures w14:val="standardContextual"/>
        </w:rPr>
      </w:pPr>
      <w:r>
        <w:rPr>
          <w:rFonts w:ascii="Arial" w:hAnsi="Arial" w:cs="Arial"/>
          <w:color w:val="auto"/>
          <w:kern w:val="2"/>
          <w:szCs w:val="24"/>
          <w:lang w:eastAsia="en-US"/>
          <w14:ligatures w14:val="standardContextual"/>
        </w:rPr>
        <w:t xml:space="preserve">3. </w:t>
      </w:r>
      <w:r w:rsidRPr="003159FA">
        <w:rPr>
          <w:rFonts w:ascii="Arial" w:hAnsi="Arial" w:cs="Arial"/>
          <w:color w:val="auto"/>
          <w:kern w:val="2"/>
          <w:szCs w:val="24"/>
          <w:lang w:eastAsia="en-US"/>
          <w14:ligatures w14:val="standardContextual"/>
        </w:rPr>
        <w:t xml:space="preserve">Kandidatų į nominaciją „Metų kultūros žmogus“ atranka. </w:t>
      </w:r>
    </w:p>
    <w:p w14:paraId="49BBD607" w14:textId="77777777" w:rsidR="00D92416" w:rsidRDefault="00D92416" w:rsidP="00D92416">
      <w:pPr>
        <w:spacing w:after="0" w:line="276" w:lineRule="auto"/>
        <w:ind w:right="0" w:firstLine="567"/>
        <w:contextualSpacing/>
        <w:rPr>
          <w:rFonts w:ascii="Arial" w:hAnsi="Arial" w:cs="Arial"/>
          <w:color w:val="auto"/>
          <w:szCs w:val="24"/>
        </w:rPr>
      </w:pPr>
      <w:r>
        <w:rPr>
          <w:rFonts w:ascii="Arial" w:hAnsi="Arial" w:cs="Arial"/>
          <w:color w:val="auto"/>
          <w:szCs w:val="24"/>
        </w:rPr>
        <w:t>V. Riaukienė pristatė posėdžio darbotvarkę ir pakvietė pristatyti 2026-2028 metų Klaipėdos rajono svarbiausių, prioritetinių renginių sąrašą.</w:t>
      </w:r>
    </w:p>
    <w:p w14:paraId="460EB52A" w14:textId="77777777" w:rsidR="00D92416" w:rsidRDefault="00D92416" w:rsidP="00D92416">
      <w:pPr>
        <w:spacing w:after="0" w:line="276" w:lineRule="auto"/>
        <w:ind w:right="0" w:firstLine="567"/>
        <w:contextualSpacing/>
        <w:rPr>
          <w:rFonts w:ascii="Arial" w:hAnsi="Arial" w:cs="Arial"/>
          <w:color w:val="auto"/>
          <w:szCs w:val="24"/>
        </w:rPr>
      </w:pPr>
      <w:r>
        <w:rPr>
          <w:rFonts w:ascii="Arial" w:hAnsi="Arial" w:cs="Arial"/>
          <w:color w:val="auto"/>
          <w:szCs w:val="24"/>
        </w:rPr>
        <w:t xml:space="preserve">1. SVARSTYTA. </w:t>
      </w:r>
      <w:r w:rsidRPr="003159FA">
        <w:rPr>
          <w:rFonts w:ascii="Arial" w:hAnsi="Arial" w:cs="Arial"/>
          <w:color w:val="auto"/>
          <w:kern w:val="2"/>
          <w:szCs w:val="24"/>
          <w:lang w:eastAsia="en-US"/>
          <w14:ligatures w14:val="standardContextual"/>
        </w:rPr>
        <w:t>Klaipėdos rajono svarbiausių, prioritetinių renginių 2026-2028 metų sąraš</w:t>
      </w:r>
      <w:r>
        <w:rPr>
          <w:rFonts w:ascii="Arial" w:hAnsi="Arial" w:cs="Arial"/>
          <w:color w:val="auto"/>
          <w:kern w:val="2"/>
          <w:szCs w:val="24"/>
          <w:lang w:eastAsia="en-US"/>
          <w14:ligatures w14:val="standardContextual"/>
        </w:rPr>
        <w:t>as</w:t>
      </w:r>
    </w:p>
    <w:p w14:paraId="3D48F84E" w14:textId="77777777" w:rsidR="00D92416" w:rsidRDefault="00D92416" w:rsidP="00D92416">
      <w:pPr>
        <w:spacing w:after="0" w:line="276" w:lineRule="auto"/>
        <w:ind w:right="0" w:firstLine="567"/>
        <w:contextualSpacing/>
        <w:rPr>
          <w:rFonts w:ascii="Arial" w:hAnsi="Arial" w:cs="Arial"/>
          <w:color w:val="auto"/>
          <w:szCs w:val="24"/>
        </w:rPr>
      </w:pPr>
      <w:r>
        <w:rPr>
          <w:rFonts w:ascii="Arial" w:hAnsi="Arial" w:cs="Arial"/>
          <w:color w:val="auto"/>
          <w:szCs w:val="24"/>
        </w:rPr>
        <w:t>J. Polekauskienė pristatė 2026-2028 metų Klaipėdos rajono svarbiausių, prioritetinių renginių sąrašą, informavo apie iš sąrašo išbrauktus ir naujai įrašytus renginius, pristatė kiekvieną renginį atskirai, akcentavo renginiams skirtų lėšų dydį. Patarėja informavo, kad iš sąrašo išbraukti trys renginiai: Šviesos diena Doviluose, „</w:t>
      </w:r>
      <w:proofErr w:type="spellStart"/>
      <w:r>
        <w:rPr>
          <w:rFonts w:ascii="Arial" w:hAnsi="Arial" w:cs="Arial"/>
          <w:color w:val="auto"/>
          <w:szCs w:val="24"/>
        </w:rPr>
        <w:t>CountryVei</w:t>
      </w:r>
      <w:proofErr w:type="spellEnd"/>
      <w:r>
        <w:rPr>
          <w:rFonts w:ascii="Arial" w:hAnsi="Arial" w:cs="Arial"/>
          <w:color w:val="auto"/>
          <w:szCs w:val="24"/>
        </w:rPr>
        <w:t xml:space="preserve">“ ir „Mildos diena“ </w:t>
      </w:r>
      <w:proofErr w:type="spellStart"/>
      <w:r>
        <w:rPr>
          <w:rFonts w:ascii="Arial" w:hAnsi="Arial" w:cs="Arial"/>
          <w:color w:val="auto"/>
          <w:szCs w:val="24"/>
        </w:rPr>
        <w:t>Veiviržėnuose</w:t>
      </w:r>
      <w:proofErr w:type="spellEnd"/>
      <w:r>
        <w:rPr>
          <w:rFonts w:ascii="Arial" w:hAnsi="Arial" w:cs="Arial"/>
          <w:color w:val="auto"/>
          <w:szCs w:val="24"/>
        </w:rPr>
        <w:t xml:space="preserve">. Įrašyti nauji projektiniai renginiai, kurie buvo teikiami finansavimui gauti iš Kultūros tarybos rengiamo konkurso: „Saliamonas“, „Kūrybinės dirbtuvės </w:t>
      </w:r>
      <w:proofErr w:type="spellStart"/>
      <w:r>
        <w:rPr>
          <w:rFonts w:ascii="Arial" w:hAnsi="Arial" w:cs="Arial"/>
          <w:color w:val="auto"/>
          <w:szCs w:val="24"/>
        </w:rPr>
        <w:t>Veiviržėnuose</w:t>
      </w:r>
      <w:proofErr w:type="spellEnd"/>
      <w:r>
        <w:rPr>
          <w:rFonts w:ascii="Arial" w:hAnsi="Arial" w:cs="Arial"/>
          <w:color w:val="auto"/>
          <w:szCs w:val="24"/>
        </w:rPr>
        <w:t>“, „</w:t>
      </w:r>
      <w:proofErr w:type="spellStart"/>
      <w:r>
        <w:rPr>
          <w:rFonts w:ascii="Arial" w:hAnsi="Arial" w:cs="Arial"/>
          <w:color w:val="auto"/>
          <w:szCs w:val="24"/>
        </w:rPr>
        <w:t>Volmerio</w:t>
      </w:r>
      <w:proofErr w:type="spellEnd"/>
      <w:r>
        <w:rPr>
          <w:rFonts w:ascii="Arial" w:hAnsi="Arial" w:cs="Arial"/>
          <w:color w:val="auto"/>
          <w:szCs w:val="24"/>
        </w:rPr>
        <w:t xml:space="preserve"> vakarienė“, tarpdisciplininis festivalis „Sapnas“, kūrybiškos </w:t>
      </w:r>
      <w:proofErr w:type="spellStart"/>
      <w:r>
        <w:rPr>
          <w:rFonts w:ascii="Arial" w:hAnsi="Arial" w:cs="Arial"/>
          <w:color w:val="auto"/>
          <w:szCs w:val="24"/>
        </w:rPr>
        <w:t>vietokūros</w:t>
      </w:r>
      <w:proofErr w:type="spellEnd"/>
      <w:r>
        <w:rPr>
          <w:rFonts w:ascii="Arial" w:hAnsi="Arial" w:cs="Arial"/>
          <w:color w:val="auto"/>
          <w:szCs w:val="24"/>
        </w:rPr>
        <w:t xml:space="preserve"> „Vilhelmo teatrų festivalis“. Papildomai įrašytas renginių ciklas „Kalbos ritmai ir Kultūros dienos renginys, kuris kiekvienais metais bus organizuojamas vis kitame kultūros centre.</w:t>
      </w:r>
    </w:p>
    <w:p w14:paraId="336A9F54" w14:textId="77777777" w:rsidR="00D92416" w:rsidRDefault="00D92416" w:rsidP="00D92416">
      <w:pPr>
        <w:spacing w:after="0" w:line="276" w:lineRule="auto"/>
        <w:ind w:right="0" w:firstLine="567"/>
        <w:contextualSpacing/>
        <w:rPr>
          <w:rFonts w:ascii="Arial" w:hAnsi="Arial" w:cs="Arial"/>
          <w:color w:val="auto"/>
          <w:szCs w:val="24"/>
        </w:rPr>
      </w:pPr>
      <w:r>
        <w:rPr>
          <w:rFonts w:ascii="Arial" w:hAnsi="Arial" w:cs="Arial"/>
          <w:color w:val="auto"/>
          <w:szCs w:val="24"/>
        </w:rPr>
        <w:t>V. Asnauskienė išsakė nuomonę, kad būtų gerai sąrašą papildyti renginiu „Lygiadienio šventė Drevernoje“, nes renginys yra tradicinis, etninis ir svarbus rajonui.</w:t>
      </w:r>
    </w:p>
    <w:p w14:paraId="1C6F2EF0" w14:textId="77777777" w:rsidR="00D92416" w:rsidRDefault="00D92416" w:rsidP="00D92416">
      <w:pPr>
        <w:spacing w:after="0" w:line="276" w:lineRule="auto"/>
        <w:ind w:right="0" w:firstLine="567"/>
        <w:contextualSpacing/>
        <w:rPr>
          <w:rFonts w:ascii="Arial" w:hAnsi="Arial" w:cs="Arial"/>
          <w:color w:val="auto"/>
          <w:szCs w:val="24"/>
        </w:rPr>
      </w:pPr>
      <w:r>
        <w:rPr>
          <w:rFonts w:ascii="Arial" w:hAnsi="Arial" w:cs="Arial"/>
          <w:color w:val="auto"/>
          <w:szCs w:val="24"/>
        </w:rPr>
        <w:t xml:space="preserve">J. </w:t>
      </w:r>
      <w:proofErr w:type="spellStart"/>
      <w:r>
        <w:rPr>
          <w:rFonts w:ascii="Arial" w:hAnsi="Arial" w:cs="Arial"/>
          <w:color w:val="auto"/>
          <w:szCs w:val="24"/>
        </w:rPr>
        <w:t>Polekauskienės</w:t>
      </w:r>
      <w:proofErr w:type="spellEnd"/>
      <w:r>
        <w:rPr>
          <w:rFonts w:ascii="Arial" w:hAnsi="Arial" w:cs="Arial"/>
          <w:color w:val="auto"/>
          <w:szCs w:val="24"/>
        </w:rPr>
        <w:t xml:space="preserve"> nuomone šio sąrašo plėsti nebereikėtų, nes metinė lėšų suma ir taip išaugo iki 550 000 eurų, o renginių, kurie galėtų patekti į šį sąrašą yra ir daugiau.</w:t>
      </w:r>
    </w:p>
    <w:p w14:paraId="7068635C" w14:textId="77777777" w:rsidR="00D92416" w:rsidRDefault="00D92416" w:rsidP="00D92416">
      <w:pPr>
        <w:spacing w:after="0" w:line="276" w:lineRule="auto"/>
        <w:ind w:right="0" w:firstLine="567"/>
        <w:contextualSpacing/>
        <w:rPr>
          <w:rFonts w:ascii="Arial" w:hAnsi="Arial" w:cs="Arial"/>
          <w:color w:val="auto"/>
          <w:szCs w:val="24"/>
        </w:rPr>
      </w:pPr>
      <w:r>
        <w:rPr>
          <w:rFonts w:ascii="Arial" w:hAnsi="Arial" w:cs="Arial"/>
          <w:color w:val="auto"/>
          <w:szCs w:val="24"/>
        </w:rPr>
        <w:t>R. Steponavičienė pasiūlė renginių sąrašo nedidinti bet lygiadienio šventę Drevernoje pastiprinti iš 20 000 eurų, skirtų žvejo šventei „Ant marių kraštelio“.</w:t>
      </w:r>
    </w:p>
    <w:p w14:paraId="6FB8A6C5" w14:textId="77777777" w:rsidR="00D92416" w:rsidRDefault="00D92416" w:rsidP="00D92416">
      <w:pPr>
        <w:spacing w:after="0" w:line="276" w:lineRule="auto"/>
        <w:ind w:right="0" w:firstLine="567"/>
        <w:contextualSpacing/>
        <w:rPr>
          <w:rFonts w:ascii="Arial" w:hAnsi="Arial" w:cs="Arial"/>
          <w:color w:val="auto"/>
          <w:szCs w:val="24"/>
        </w:rPr>
      </w:pPr>
      <w:r>
        <w:rPr>
          <w:rFonts w:ascii="Arial" w:hAnsi="Arial" w:cs="Arial"/>
          <w:color w:val="auto"/>
          <w:szCs w:val="24"/>
        </w:rPr>
        <w:lastRenderedPageBreak/>
        <w:t>S. Pocytė išsakė nuomonę, kad netinkamas Dovilų kurorto šventės pavadinimas, nes istoriškai Dovilų miestelis niekada nebuvo kurortu. Istorikės nuomone reikėtų paieškoti labiau tinkančio pavadinimo, kuris nekeltų keistos šypsenos ir diskusijų.</w:t>
      </w:r>
    </w:p>
    <w:p w14:paraId="19E2D891" w14:textId="77777777" w:rsidR="00D92416" w:rsidRDefault="00D92416" w:rsidP="00D92416">
      <w:pPr>
        <w:spacing w:after="0" w:line="276" w:lineRule="auto"/>
        <w:ind w:right="0" w:firstLine="567"/>
        <w:contextualSpacing/>
        <w:rPr>
          <w:rFonts w:ascii="Arial" w:hAnsi="Arial" w:cs="Arial"/>
          <w:color w:val="auto"/>
          <w:szCs w:val="24"/>
        </w:rPr>
      </w:pPr>
      <w:r>
        <w:rPr>
          <w:rFonts w:ascii="Arial" w:hAnsi="Arial" w:cs="Arial"/>
          <w:color w:val="auto"/>
          <w:szCs w:val="24"/>
        </w:rPr>
        <w:t xml:space="preserve">V. Asnauskienė pritarė S. </w:t>
      </w:r>
      <w:proofErr w:type="spellStart"/>
      <w:r>
        <w:rPr>
          <w:rFonts w:ascii="Arial" w:hAnsi="Arial" w:cs="Arial"/>
          <w:color w:val="auto"/>
          <w:szCs w:val="24"/>
        </w:rPr>
        <w:t>Pocytės</w:t>
      </w:r>
      <w:proofErr w:type="spellEnd"/>
      <w:r>
        <w:rPr>
          <w:rFonts w:ascii="Arial" w:hAnsi="Arial" w:cs="Arial"/>
          <w:color w:val="auto"/>
          <w:szCs w:val="24"/>
        </w:rPr>
        <w:t xml:space="preserve"> nuomonei, kad renginio pavadinimas nėra tinkamas, kad labiau tiktų Mažosios Lietuvos etninio regiono tematika, pavyzdžiui „Dovilų kiemo šventė“.</w:t>
      </w:r>
    </w:p>
    <w:p w14:paraId="2E9AF60A" w14:textId="77777777" w:rsidR="00D92416" w:rsidRDefault="00D92416" w:rsidP="00D92416">
      <w:pPr>
        <w:spacing w:after="0" w:line="276" w:lineRule="auto"/>
        <w:ind w:right="0" w:firstLine="567"/>
        <w:contextualSpacing/>
        <w:rPr>
          <w:rFonts w:ascii="Arial" w:hAnsi="Arial" w:cs="Arial"/>
          <w:color w:val="auto"/>
          <w:szCs w:val="24"/>
        </w:rPr>
      </w:pPr>
      <w:r>
        <w:rPr>
          <w:rFonts w:ascii="Arial" w:hAnsi="Arial" w:cs="Arial"/>
          <w:color w:val="auto"/>
          <w:szCs w:val="24"/>
        </w:rPr>
        <w:t>J. Tilvikas informavo, kad šis renginys turės etninės kultūros turinį ir turi bendruomenės palaikymą. Dėl renginio pavadinimo galima diskutuoti ir turimas kitas pavadinimo variantas bet jį reikėtų aptarti su bendruomene.</w:t>
      </w:r>
    </w:p>
    <w:p w14:paraId="09DD9C6D" w14:textId="77777777" w:rsidR="00D92416" w:rsidRPr="00261464" w:rsidRDefault="00D92416" w:rsidP="00D92416">
      <w:pPr>
        <w:spacing w:after="0" w:line="276" w:lineRule="auto"/>
        <w:ind w:right="0" w:firstLine="567"/>
        <w:contextualSpacing/>
        <w:rPr>
          <w:rFonts w:ascii="Arial" w:hAnsi="Arial" w:cs="Arial"/>
          <w:color w:val="auto"/>
          <w:szCs w:val="24"/>
        </w:rPr>
      </w:pPr>
      <w:r>
        <w:rPr>
          <w:rFonts w:ascii="Arial" w:hAnsi="Arial" w:cs="Arial"/>
          <w:color w:val="auto"/>
          <w:szCs w:val="24"/>
        </w:rPr>
        <w:t xml:space="preserve">V. </w:t>
      </w:r>
      <w:proofErr w:type="spellStart"/>
      <w:r>
        <w:rPr>
          <w:rFonts w:ascii="Arial" w:hAnsi="Arial" w:cs="Arial"/>
          <w:color w:val="auto"/>
          <w:szCs w:val="24"/>
        </w:rPr>
        <w:t>Riaukienės</w:t>
      </w:r>
      <w:proofErr w:type="spellEnd"/>
      <w:r>
        <w:rPr>
          <w:rFonts w:ascii="Arial" w:hAnsi="Arial" w:cs="Arial"/>
          <w:color w:val="auto"/>
          <w:szCs w:val="24"/>
        </w:rPr>
        <w:t xml:space="preserve"> nuomone, pavadinimą reikėtų pakeisti į labiau tinkamą ir pritarė V. </w:t>
      </w:r>
      <w:proofErr w:type="spellStart"/>
      <w:r>
        <w:rPr>
          <w:rFonts w:ascii="Arial" w:hAnsi="Arial" w:cs="Arial"/>
          <w:color w:val="auto"/>
          <w:szCs w:val="24"/>
        </w:rPr>
        <w:t>Asnauskienės</w:t>
      </w:r>
      <w:proofErr w:type="spellEnd"/>
      <w:r>
        <w:rPr>
          <w:rFonts w:ascii="Arial" w:hAnsi="Arial" w:cs="Arial"/>
          <w:color w:val="auto"/>
          <w:szCs w:val="24"/>
        </w:rPr>
        <w:t xml:space="preserve"> pasiūlytam pavadinimui „Dovilų kiemo šventė“.</w:t>
      </w:r>
    </w:p>
    <w:p w14:paraId="15C6BD52" w14:textId="77777777" w:rsidR="00D92416" w:rsidRDefault="00D92416" w:rsidP="00D92416">
      <w:pPr>
        <w:rPr>
          <w:rFonts w:ascii="Arial" w:hAnsi="Arial" w:cs="Arial"/>
        </w:rPr>
      </w:pPr>
      <w:r w:rsidRPr="006E27AF">
        <w:rPr>
          <w:rFonts w:ascii="Arial" w:hAnsi="Arial" w:cs="Arial"/>
        </w:rPr>
        <w:t xml:space="preserve">NUTARTA. </w:t>
      </w:r>
      <w:r>
        <w:rPr>
          <w:rFonts w:ascii="Arial" w:hAnsi="Arial" w:cs="Arial"/>
        </w:rPr>
        <w:t>Bendru sutarimu p</w:t>
      </w:r>
      <w:r w:rsidRPr="006E27AF">
        <w:rPr>
          <w:rFonts w:ascii="Arial" w:hAnsi="Arial" w:cs="Arial"/>
        </w:rPr>
        <w:t xml:space="preserve">ritarti </w:t>
      </w:r>
      <w:r>
        <w:rPr>
          <w:rFonts w:ascii="Arial" w:hAnsi="Arial" w:cs="Arial"/>
        </w:rPr>
        <w:t xml:space="preserve">pateiktam </w:t>
      </w:r>
      <w:r w:rsidRPr="006E27AF">
        <w:rPr>
          <w:rFonts w:ascii="Arial" w:hAnsi="Arial" w:cs="Arial"/>
        </w:rPr>
        <w:t>202</w:t>
      </w:r>
      <w:r>
        <w:rPr>
          <w:rFonts w:ascii="Arial" w:hAnsi="Arial" w:cs="Arial"/>
        </w:rPr>
        <w:t xml:space="preserve">6-2028 metų Klaipėdos rajono kultūros įstaigų rengiamų tęstinių prioritetinių renginių sąrašui su pakeitimu (įpareigojant J. Tilviką iki lapkričio 10 d. pateikti Kultūros skyriui naują Dovilų kurorto šventės pavadinimą). </w:t>
      </w:r>
    </w:p>
    <w:p w14:paraId="04599D5A" w14:textId="77777777" w:rsidR="00D92416" w:rsidRDefault="00D92416"/>
    <w:p w14:paraId="7CF63FC3" w14:textId="77777777" w:rsidR="00D92416" w:rsidRDefault="00D92416" w:rsidP="00D92416"/>
    <w:p w14:paraId="0DF91347" w14:textId="77777777" w:rsidR="00D92416" w:rsidRPr="00080243" w:rsidRDefault="00D92416" w:rsidP="00D92416">
      <w:pPr>
        <w:spacing w:after="0" w:line="276" w:lineRule="auto"/>
        <w:ind w:right="0" w:firstLine="0"/>
        <w:jc w:val="left"/>
        <w:rPr>
          <w:rFonts w:ascii="Arial" w:hAnsi="Arial" w:cs="Arial"/>
          <w:szCs w:val="24"/>
        </w:rPr>
      </w:pPr>
      <w:r w:rsidRPr="00080243">
        <w:rPr>
          <w:rFonts w:ascii="Arial" w:hAnsi="Arial" w:cs="Arial"/>
          <w:szCs w:val="24"/>
        </w:rPr>
        <w:t>Posėdžio pirmininkė</w:t>
      </w:r>
      <w:r w:rsidRPr="00080243">
        <w:rPr>
          <w:rFonts w:ascii="Arial" w:hAnsi="Arial" w:cs="Arial"/>
          <w:szCs w:val="24"/>
        </w:rPr>
        <w:tab/>
      </w:r>
      <w:r w:rsidRPr="00080243">
        <w:rPr>
          <w:rFonts w:ascii="Arial" w:hAnsi="Arial" w:cs="Arial"/>
          <w:szCs w:val="24"/>
        </w:rPr>
        <w:tab/>
      </w:r>
      <w:r w:rsidRPr="00080243">
        <w:rPr>
          <w:rFonts w:ascii="Arial" w:hAnsi="Arial" w:cs="Arial"/>
          <w:szCs w:val="24"/>
        </w:rPr>
        <w:tab/>
      </w:r>
      <w:r w:rsidRPr="00080243">
        <w:rPr>
          <w:rFonts w:ascii="Arial" w:hAnsi="Arial" w:cs="Arial"/>
          <w:szCs w:val="24"/>
        </w:rPr>
        <w:tab/>
        <w:t xml:space="preserve">        </w:t>
      </w:r>
      <w:r>
        <w:rPr>
          <w:rFonts w:ascii="Arial" w:hAnsi="Arial" w:cs="Arial"/>
          <w:szCs w:val="24"/>
        </w:rPr>
        <w:t>Violeta Riaukienė</w:t>
      </w:r>
    </w:p>
    <w:p w14:paraId="276552F3" w14:textId="77777777" w:rsidR="00D92416" w:rsidRPr="00080243" w:rsidRDefault="00D92416" w:rsidP="00D92416">
      <w:pPr>
        <w:spacing w:after="0" w:line="276" w:lineRule="auto"/>
        <w:ind w:right="0" w:firstLine="0"/>
        <w:jc w:val="left"/>
        <w:rPr>
          <w:rFonts w:ascii="Arial" w:hAnsi="Arial" w:cs="Arial"/>
          <w:szCs w:val="24"/>
        </w:rPr>
      </w:pPr>
      <w:r w:rsidRPr="00080243">
        <w:rPr>
          <w:rFonts w:ascii="Arial" w:hAnsi="Arial" w:cs="Arial"/>
          <w:szCs w:val="24"/>
        </w:rPr>
        <w:tab/>
      </w:r>
      <w:r w:rsidRPr="00080243">
        <w:rPr>
          <w:rFonts w:ascii="Arial" w:hAnsi="Arial" w:cs="Arial"/>
          <w:szCs w:val="24"/>
        </w:rPr>
        <w:tab/>
      </w:r>
      <w:r w:rsidRPr="00080243">
        <w:rPr>
          <w:rFonts w:ascii="Arial" w:hAnsi="Arial" w:cs="Arial"/>
          <w:szCs w:val="24"/>
        </w:rPr>
        <w:tab/>
      </w:r>
      <w:r w:rsidRPr="00080243">
        <w:rPr>
          <w:rFonts w:ascii="Arial" w:hAnsi="Arial" w:cs="Arial"/>
          <w:szCs w:val="24"/>
        </w:rPr>
        <w:tab/>
      </w:r>
    </w:p>
    <w:p w14:paraId="752C0B0B" w14:textId="77777777" w:rsidR="00D92416" w:rsidRPr="00080243" w:rsidRDefault="00D92416" w:rsidP="00D92416">
      <w:pPr>
        <w:spacing w:after="0" w:line="276" w:lineRule="auto"/>
        <w:ind w:right="0" w:firstLine="0"/>
        <w:jc w:val="left"/>
        <w:rPr>
          <w:rFonts w:ascii="Arial" w:hAnsi="Arial" w:cs="Arial"/>
          <w:szCs w:val="24"/>
        </w:rPr>
      </w:pPr>
      <w:r w:rsidRPr="00080243">
        <w:rPr>
          <w:rFonts w:ascii="Arial" w:hAnsi="Arial" w:cs="Arial"/>
          <w:szCs w:val="24"/>
        </w:rPr>
        <w:t xml:space="preserve">Posėdžio sekretorė </w:t>
      </w:r>
      <w:r w:rsidRPr="00080243">
        <w:rPr>
          <w:rFonts w:ascii="Arial" w:hAnsi="Arial" w:cs="Arial"/>
          <w:szCs w:val="24"/>
        </w:rPr>
        <w:tab/>
      </w:r>
      <w:r w:rsidRPr="00080243">
        <w:rPr>
          <w:rFonts w:ascii="Arial" w:hAnsi="Arial" w:cs="Arial"/>
          <w:szCs w:val="24"/>
        </w:rPr>
        <w:tab/>
      </w:r>
      <w:r w:rsidRPr="00080243">
        <w:rPr>
          <w:rFonts w:ascii="Arial" w:hAnsi="Arial" w:cs="Arial"/>
          <w:szCs w:val="24"/>
        </w:rPr>
        <w:tab/>
      </w:r>
      <w:r w:rsidRPr="00080243">
        <w:rPr>
          <w:rFonts w:ascii="Arial" w:hAnsi="Arial" w:cs="Arial"/>
          <w:szCs w:val="24"/>
        </w:rPr>
        <w:tab/>
        <w:t xml:space="preserve">         Jolanta Polekauskienė</w:t>
      </w:r>
    </w:p>
    <w:p w14:paraId="35B08BE0" w14:textId="77777777" w:rsidR="00D92416" w:rsidRDefault="00D92416" w:rsidP="00D92416">
      <w:pPr>
        <w:ind w:firstLine="0"/>
      </w:pPr>
    </w:p>
    <w:p w14:paraId="50F2D2FC" w14:textId="77777777" w:rsidR="00D92416" w:rsidRDefault="00D92416" w:rsidP="00D92416">
      <w:pPr>
        <w:ind w:firstLine="0"/>
      </w:pPr>
    </w:p>
    <w:p w14:paraId="0E94F9BF" w14:textId="77777777" w:rsidR="00D92416" w:rsidRDefault="00D92416" w:rsidP="00D92416">
      <w:pPr>
        <w:ind w:firstLine="0"/>
      </w:pPr>
    </w:p>
    <w:p w14:paraId="043DD2F5" w14:textId="77777777" w:rsidR="00D92416" w:rsidRDefault="00D92416" w:rsidP="00D92416">
      <w:pPr>
        <w:ind w:firstLine="0"/>
      </w:pPr>
    </w:p>
    <w:p w14:paraId="52D2A7D1" w14:textId="77777777" w:rsidR="00D92416" w:rsidRDefault="00D92416" w:rsidP="00D92416">
      <w:pPr>
        <w:ind w:firstLine="0"/>
      </w:pPr>
    </w:p>
    <w:p w14:paraId="767CDA35" w14:textId="77777777" w:rsidR="00D92416" w:rsidRDefault="00D92416" w:rsidP="00D92416">
      <w:pPr>
        <w:ind w:firstLine="0"/>
      </w:pPr>
    </w:p>
    <w:p w14:paraId="2ECC28ED" w14:textId="77777777" w:rsidR="00D92416" w:rsidRDefault="00D92416" w:rsidP="00D92416">
      <w:pPr>
        <w:ind w:firstLine="0"/>
      </w:pPr>
    </w:p>
    <w:p w14:paraId="694AE7BC" w14:textId="77777777" w:rsidR="00D92416" w:rsidRDefault="00D92416" w:rsidP="00D92416">
      <w:pPr>
        <w:ind w:firstLine="0"/>
      </w:pPr>
      <w:r>
        <w:t>Išrašą parengė</w:t>
      </w:r>
    </w:p>
    <w:p w14:paraId="79A8F6C1" w14:textId="77777777" w:rsidR="00D92416" w:rsidRDefault="00D92416" w:rsidP="00D92416">
      <w:pPr>
        <w:ind w:firstLine="0"/>
      </w:pPr>
      <w:r>
        <w:t>Kultūros skyriaus patarėja</w:t>
      </w:r>
    </w:p>
    <w:p w14:paraId="620F33AF" w14:textId="77777777" w:rsidR="00D92416" w:rsidRPr="00D92416" w:rsidRDefault="00D92416" w:rsidP="00D92416">
      <w:pPr>
        <w:ind w:firstLine="0"/>
      </w:pPr>
      <w:r>
        <w:t>Jolanta Polekauskienė</w:t>
      </w:r>
    </w:p>
    <w:sectPr w:rsidR="00D92416" w:rsidRPr="00D92416">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F2100" w14:textId="77777777" w:rsidR="009E4D96" w:rsidRDefault="009E4D96" w:rsidP="00D92416">
      <w:pPr>
        <w:spacing w:after="0" w:line="240" w:lineRule="auto"/>
      </w:pPr>
      <w:r>
        <w:separator/>
      </w:r>
    </w:p>
  </w:endnote>
  <w:endnote w:type="continuationSeparator" w:id="0">
    <w:p w14:paraId="5B1E7D33" w14:textId="77777777" w:rsidR="009E4D96" w:rsidRDefault="009E4D96" w:rsidP="00D92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A50DD" w14:textId="77777777" w:rsidR="009E4D96" w:rsidRDefault="009E4D96" w:rsidP="00D92416">
      <w:pPr>
        <w:spacing w:after="0" w:line="240" w:lineRule="auto"/>
      </w:pPr>
      <w:r>
        <w:separator/>
      </w:r>
    </w:p>
  </w:footnote>
  <w:footnote w:type="continuationSeparator" w:id="0">
    <w:p w14:paraId="6F829D26" w14:textId="77777777" w:rsidR="009E4D96" w:rsidRDefault="009E4D96" w:rsidP="00D924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475AF" w14:textId="77777777" w:rsidR="00D92416" w:rsidRDefault="00D92416">
    <w:pPr>
      <w:pStyle w:val="Antrats"/>
    </w:pPr>
    <w:r>
      <w:t xml:space="preserve">                           Išrašas iš elektroninio dokumento (2025-spalio 23 d. protokolo Nr. A6-523)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416"/>
    <w:rsid w:val="005D405F"/>
    <w:rsid w:val="00714C51"/>
    <w:rsid w:val="009E4D96"/>
    <w:rsid w:val="00AF71EC"/>
    <w:rsid w:val="00D92416"/>
    <w:rsid w:val="00E85D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48D1A"/>
  <w15:chartTrackingRefBased/>
  <w15:docId w15:val="{8E0269A2-4EDB-4C09-B5A2-B568111B0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2416"/>
    <w:pPr>
      <w:spacing w:after="4" w:line="247" w:lineRule="auto"/>
      <w:ind w:right="24" w:firstLine="821"/>
      <w:jc w:val="both"/>
    </w:pPr>
    <w:rPr>
      <w:rFonts w:ascii="Times New Roman" w:eastAsia="Times New Roman" w:hAnsi="Times New Roman" w:cs="Times New Roman"/>
      <w:color w:val="000000"/>
      <w:kern w:val="0"/>
      <w:szCs w:val="22"/>
      <w:lang w:eastAsia="lt-LT"/>
      <w14:ligatures w14:val="none"/>
    </w:rPr>
  </w:style>
  <w:style w:type="paragraph" w:styleId="Antrat1">
    <w:name w:val="heading 1"/>
    <w:basedOn w:val="prastasis"/>
    <w:next w:val="prastasis"/>
    <w:link w:val="Antrat1Diagrama"/>
    <w:uiPriority w:val="9"/>
    <w:qFormat/>
    <w:rsid w:val="00D92416"/>
    <w:pPr>
      <w:keepNext/>
      <w:keepLines/>
      <w:spacing w:before="360" w:after="80" w:line="278" w:lineRule="auto"/>
      <w:ind w:right="0"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D92416"/>
    <w:pPr>
      <w:keepNext/>
      <w:keepLines/>
      <w:spacing w:before="160" w:after="80" w:line="278" w:lineRule="auto"/>
      <w:ind w:right="0"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D92416"/>
    <w:pPr>
      <w:keepNext/>
      <w:keepLines/>
      <w:spacing w:before="160" w:after="80" w:line="278" w:lineRule="auto"/>
      <w:ind w:right="0" w:firstLine="0"/>
      <w:jc w:val="left"/>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D92416"/>
    <w:pPr>
      <w:keepNext/>
      <w:keepLines/>
      <w:spacing w:before="80" w:after="40" w:line="278" w:lineRule="auto"/>
      <w:ind w:right="0" w:firstLine="0"/>
      <w:jc w:val="left"/>
      <w:outlineLvl w:val="3"/>
    </w:pPr>
    <w:rPr>
      <w:rFonts w:asciiTheme="minorHAnsi" w:eastAsiaTheme="majorEastAsia" w:hAnsiTheme="minorHAnsi" w:cstheme="majorBidi"/>
      <w:i/>
      <w:iCs/>
      <w:color w:val="2F5496" w:themeColor="accent1" w:themeShade="BF"/>
      <w:kern w:val="2"/>
      <w:szCs w:val="24"/>
      <w:lang w:eastAsia="en-US"/>
      <w14:ligatures w14:val="standardContextual"/>
    </w:rPr>
  </w:style>
  <w:style w:type="paragraph" w:styleId="Antrat5">
    <w:name w:val="heading 5"/>
    <w:basedOn w:val="prastasis"/>
    <w:next w:val="prastasis"/>
    <w:link w:val="Antrat5Diagrama"/>
    <w:uiPriority w:val="9"/>
    <w:semiHidden/>
    <w:unhideWhenUsed/>
    <w:qFormat/>
    <w:rsid w:val="00D92416"/>
    <w:pPr>
      <w:keepNext/>
      <w:keepLines/>
      <w:spacing w:before="80" w:after="40" w:line="278" w:lineRule="auto"/>
      <w:ind w:right="0" w:firstLine="0"/>
      <w:jc w:val="left"/>
      <w:outlineLvl w:val="4"/>
    </w:pPr>
    <w:rPr>
      <w:rFonts w:asciiTheme="minorHAnsi" w:eastAsiaTheme="majorEastAsia" w:hAnsiTheme="minorHAnsi" w:cstheme="majorBidi"/>
      <w:color w:val="2F5496" w:themeColor="accent1" w:themeShade="BF"/>
      <w:kern w:val="2"/>
      <w:szCs w:val="24"/>
      <w:lang w:eastAsia="en-US"/>
      <w14:ligatures w14:val="standardContextual"/>
    </w:rPr>
  </w:style>
  <w:style w:type="paragraph" w:styleId="Antrat6">
    <w:name w:val="heading 6"/>
    <w:basedOn w:val="prastasis"/>
    <w:next w:val="prastasis"/>
    <w:link w:val="Antrat6Diagrama"/>
    <w:uiPriority w:val="9"/>
    <w:semiHidden/>
    <w:unhideWhenUsed/>
    <w:qFormat/>
    <w:rsid w:val="00D92416"/>
    <w:pPr>
      <w:keepNext/>
      <w:keepLines/>
      <w:spacing w:before="40" w:after="0" w:line="278" w:lineRule="auto"/>
      <w:ind w:right="0" w:firstLine="0"/>
      <w:jc w:val="left"/>
      <w:outlineLvl w:val="5"/>
    </w:pPr>
    <w:rPr>
      <w:rFonts w:asciiTheme="minorHAnsi" w:eastAsiaTheme="majorEastAsia" w:hAnsiTheme="minorHAnsi" w:cstheme="majorBidi"/>
      <w:i/>
      <w:iCs/>
      <w:color w:val="595959" w:themeColor="text1" w:themeTint="A6"/>
      <w:kern w:val="2"/>
      <w:szCs w:val="24"/>
      <w:lang w:eastAsia="en-US"/>
      <w14:ligatures w14:val="standardContextual"/>
    </w:rPr>
  </w:style>
  <w:style w:type="paragraph" w:styleId="Antrat7">
    <w:name w:val="heading 7"/>
    <w:basedOn w:val="prastasis"/>
    <w:next w:val="prastasis"/>
    <w:link w:val="Antrat7Diagrama"/>
    <w:uiPriority w:val="9"/>
    <w:semiHidden/>
    <w:unhideWhenUsed/>
    <w:qFormat/>
    <w:rsid w:val="00D92416"/>
    <w:pPr>
      <w:keepNext/>
      <w:keepLines/>
      <w:spacing w:before="40" w:after="0" w:line="278" w:lineRule="auto"/>
      <w:ind w:right="0" w:firstLine="0"/>
      <w:jc w:val="left"/>
      <w:outlineLvl w:val="6"/>
    </w:pPr>
    <w:rPr>
      <w:rFonts w:asciiTheme="minorHAnsi" w:eastAsiaTheme="majorEastAsia" w:hAnsiTheme="minorHAnsi" w:cstheme="majorBidi"/>
      <w:color w:val="595959" w:themeColor="text1" w:themeTint="A6"/>
      <w:kern w:val="2"/>
      <w:szCs w:val="24"/>
      <w:lang w:eastAsia="en-US"/>
      <w14:ligatures w14:val="standardContextual"/>
    </w:rPr>
  </w:style>
  <w:style w:type="paragraph" w:styleId="Antrat8">
    <w:name w:val="heading 8"/>
    <w:basedOn w:val="prastasis"/>
    <w:next w:val="prastasis"/>
    <w:link w:val="Antrat8Diagrama"/>
    <w:uiPriority w:val="9"/>
    <w:semiHidden/>
    <w:unhideWhenUsed/>
    <w:qFormat/>
    <w:rsid w:val="00D92416"/>
    <w:pPr>
      <w:keepNext/>
      <w:keepLines/>
      <w:spacing w:after="0" w:line="278" w:lineRule="auto"/>
      <w:ind w:right="0" w:firstLine="0"/>
      <w:jc w:val="left"/>
      <w:outlineLvl w:val="7"/>
    </w:pPr>
    <w:rPr>
      <w:rFonts w:asciiTheme="minorHAnsi" w:eastAsiaTheme="majorEastAsia" w:hAnsiTheme="minorHAnsi" w:cstheme="majorBidi"/>
      <w:i/>
      <w:iCs/>
      <w:color w:val="272727" w:themeColor="text1" w:themeTint="D8"/>
      <w:kern w:val="2"/>
      <w:szCs w:val="24"/>
      <w:lang w:eastAsia="en-US"/>
      <w14:ligatures w14:val="standardContextual"/>
    </w:rPr>
  </w:style>
  <w:style w:type="paragraph" w:styleId="Antrat9">
    <w:name w:val="heading 9"/>
    <w:basedOn w:val="prastasis"/>
    <w:next w:val="prastasis"/>
    <w:link w:val="Antrat9Diagrama"/>
    <w:uiPriority w:val="9"/>
    <w:semiHidden/>
    <w:unhideWhenUsed/>
    <w:qFormat/>
    <w:rsid w:val="00D92416"/>
    <w:pPr>
      <w:keepNext/>
      <w:keepLines/>
      <w:spacing w:after="0" w:line="278" w:lineRule="auto"/>
      <w:ind w:right="0" w:firstLine="0"/>
      <w:jc w:val="left"/>
      <w:outlineLvl w:val="8"/>
    </w:pPr>
    <w:rPr>
      <w:rFonts w:asciiTheme="minorHAnsi" w:eastAsiaTheme="majorEastAsia" w:hAnsiTheme="minorHAnsi" w:cstheme="majorBidi"/>
      <w:color w:val="272727" w:themeColor="text1" w:themeTint="D8"/>
      <w:kern w:val="2"/>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9241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9241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9241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9241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9241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9241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9241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9241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9241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92416"/>
    <w:pPr>
      <w:spacing w:after="80" w:line="240" w:lineRule="auto"/>
      <w:ind w:right="0" w:firstLine="0"/>
      <w:contextualSpacing/>
      <w:jc w:val="left"/>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D9241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92416"/>
    <w:pPr>
      <w:numPr>
        <w:ilvl w:val="1"/>
      </w:numPr>
      <w:spacing w:after="160" w:line="278" w:lineRule="auto"/>
      <w:ind w:right="0" w:firstLine="821"/>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D9241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2416"/>
    <w:pPr>
      <w:spacing w:before="160" w:after="160" w:line="278" w:lineRule="auto"/>
      <w:ind w:right="0" w:firstLine="0"/>
      <w:jc w:val="center"/>
    </w:pPr>
    <w:rPr>
      <w:rFonts w:asciiTheme="minorHAnsi" w:eastAsiaTheme="minorHAnsi" w:hAnsiTheme="minorHAnsi" w:cstheme="minorBidi"/>
      <w:i/>
      <w:iCs/>
      <w:color w:val="404040" w:themeColor="text1" w:themeTint="BF"/>
      <w:kern w:val="2"/>
      <w:szCs w:val="24"/>
      <w:lang w:eastAsia="en-US"/>
      <w14:ligatures w14:val="standardContextual"/>
    </w:rPr>
  </w:style>
  <w:style w:type="character" w:customStyle="1" w:styleId="CitataDiagrama">
    <w:name w:val="Citata Diagrama"/>
    <w:basedOn w:val="Numatytasispastraiposriftas"/>
    <w:link w:val="Citata"/>
    <w:uiPriority w:val="29"/>
    <w:rsid w:val="00D92416"/>
    <w:rPr>
      <w:i/>
      <w:iCs/>
      <w:color w:val="404040" w:themeColor="text1" w:themeTint="BF"/>
    </w:rPr>
  </w:style>
  <w:style w:type="paragraph" w:styleId="Sraopastraipa">
    <w:name w:val="List Paragraph"/>
    <w:basedOn w:val="prastasis"/>
    <w:uiPriority w:val="34"/>
    <w:qFormat/>
    <w:rsid w:val="00D92416"/>
    <w:pPr>
      <w:spacing w:after="160" w:line="278" w:lineRule="auto"/>
      <w:ind w:left="720" w:right="0" w:firstLine="0"/>
      <w:contextualSpacing/>
      <w:jc w:val="left"/>
    </w:pPr>
    <w:rPr>
      <w:rFonts w:asciiTheme="minorHAnsi" w:eastAsiaTheme="minorHAnsi" w:hAnsiTheme="minorHAnsi" w:cstheme="minorBidi"/>
      <w:color w:val="auto"/>
      <w:kern w:val="2"/>
      <w:szCs w:val="24"/>
      <w:lang w:eastAsia="en-US"/>
      <w14:ligatures w14:val="standardContextual"/>
    </w:rPr>
  </w:style>
  <w:style w:type="character" w:styleId="Rykuspabraukimas">
    <w:name w:val="Intense Emphasis"/>
    <w:basedOn w:val="Numatytasispastraiposriftas"/>
    <w:uiPriority w:val="21"/>
    <w:qFormat/>
    <w:rsid w:val="00D92416"/>
    <w:rPr>
      <w:i/>
      <w:iCs/>
      <w:color w:val="2F5496" w:themeColor="accent1" w:themeShade="BF"/>
    </w:rPr>
  </w:style>
  <w:style w:type="paragraph" w:styleId="Iskirtacitata">
    <w:name w:val="Intense Quote"/>
    <w:basedOn w:val="prastasis"/>
    <w:next w:val="prastasis"/>
    <w:link w:val="IskirtacitataDiagrama"/>
    <w:uiPriority w:val="30"/>
    <w:qFormat/>
    <w:rsid w:val="00D92416"/>
    <w:pPr>
      <w:pBdr>
        <w:top w:val="single" w:sz="4" w:space="10" w:color="2F5496" w:themeColor="accent1" w:themeShade="BF"/>
        <w:bottom w:val="single" w:sz="4" w:space="10" w:color="2F5496" w:themeColor="accent1" w:themeShade="BF"/>
      </w:pBdr>
      <w:spacing w:before="360" w:after="360" w:line="278" w:lineRule="auto"/>
      <w:ind w:left="864" w:right="864" w:firstLine="0"/>
      <w:jc w:val="center"/>
    </w:pPr>
    <w:rPr>
      <w:rFonts w:asciiTheme="minorHAnsi" w:eastAsiaTheme="minorHAnsi" w:hAnsiTheme="minorHAnsi" w:cstheme="minorBidi"/>
      <w:i/>
      <w:iCs/>
      <w:color w:val="2F5496" w:themeColor="accent1" w:themeShade="BF"/>
      <w:kern w:val="2"/>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D92416"/>
    <w:rPr>
      <w:i/>
      <w:iCs/>
      <w:color w:val="2F5496" w:themeColor="accent1" w:themeShade="BF"/>
    </w:rPr>
  </w:style>
  <w:style w:type="character" w:styleId="Rykinuoroda">
    <w:name w:val="Intense Reference"/>
    <w:basedOn w:val="Numatytasispastraiposriftas"/>
    <w:uiPriority w:val="32"/>
    <w:qFormat/>
    <w:rsid w:val="00D92416"/>
    <w:rPr>
      <w:b/>
      <w:bCs/>
      <w:smallCaps/>
      <w:color w:val="2F5496" w:themeColor="accent1" w:themeShade="BF"/>
      <w:spacing w:val="5"/>
    </w:rPr>
  </w:style>
  <w:style w:type="paragraph" w:styleId="Antrats">
    <w:name w:val="header"/>
    <w:basedOn w:val="prastasis"/>
    <w:link w:val="AntratsDiagrama"/>
    <w:uiPriority w:val="99"/>
    <w:unhideWhenUsed/>
    <w:rsid w:val="00D9241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2416"/>
    <w:rPr>
      <w:rFonts w:ascii="Times New Roman" w:eastAsia="Times New Roman" w:hAnsi="Times New Roman" w:cs="Times New Roman"/>
      <w:color w:val="000000"/>
      <w:kern w:val="0"/>
      <w:szCs w:val="22"/>
      <w:lang w:eastAsia="lt-LT"/>
      <w14:ligatures w14:val="none"/>
    </w:rPr>
  </w:style>
  <w:style w:type="paragraph" w:styleId="Porat">
    <w:name w:val="footer"/>
    <w:basedOn w:val="prastasis"/>
    <w:link w:val="PoratDiagrama"/>
    <w:uiPriority w:val="99"/>
    <w:unhideWhenUsed/>
    <w:rsid w:val="00D9241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2416"/>
    <w:rPr>
      <w:rFonts w:ascii="Times New Roman" w:eastAsia="Times New Roman" w:hAnsi="Times New Roman" w:cs="Times New Roman"/>
      <w:color w:val="000000"/>
      <w:kern w:val="0"/>
      <w:szCs w:val="2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2443</Words>
  <Characters>1394</Characters>
  <Application>Microsoft Office Word</Application>
  <DocSecurity>0</DocSecurity>
  <Lines>11</Lines>
  <Paragraphs>7</Paragraphs>
  <ScaleCrop>false</ScaleCrop>
  <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Polekauskienė</dc:creator>
  <cp:keywords/>
  <dc:description/>
  <cp:lastModifiedBy>Viktorija Bakšinskytė</cp:lastModifiedBy>
  <cp:revision>2</cp:revision>
  <dcterms:created xsi:type="dcterms:W3CDTF">2025-11-10T09:06:00Z</dcterms:created>
  <dcterms:modified xsi:type="dcterms:W3CDTF">2025-11-10T09:06:00Z</dcterms:modified>
</cp:coreProperties>
</file>