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data_metai"/>
    <w:p w14:paraId="69473A91" w14:textId="75B05C63" w:rsidR="007219A3" w:rsidRPr="007244D8" w:rsidRDefault="007219A3" w:rsidP="0012069B">
      <w:pPr>
        <w:pStyle w:val="Antrat1"/>
        <w:spacing w:after="240"/>
        <w:jc w:val="center"/>
        <w:rPr>
          <w:rFonts w:ascii="Arial" w:hAnsi="Arial" w:cs="Arial"/>
        </w:rPr>
      </w:pPr>
      <w:r w:rsidRPr="00A84D8D">
        <w:rPr>
          <w:rFonts w:ascii="Arial" w:hAnsi="Arial" w:cs="Arial"/>
          <w:b/>
          <w:bCs/>
          <w:color w:val="auto"/>
          <w:sz w:val="28"/>
          <w:szCs w:val="28"/>
          <w:highlight w:val="lightGray"/>
        </w:rPr>
        <w:fldChar w:fldCharType="begin">
          <w:ffData>
            <w:name w:val="organizacija"/>
            <w:enabled/>
            <w:calcOnExit w:val="0"/>
            <w:textInput>
              <w:default w:val="LIETUVOS RESPUBLIKOS KLAIPĖDOS RAJONO "/>
            </w:textInput>
          </w:ffData>
        </w:fldChar>
      </w:r>
      <w:bookmarkStart w:id="1" w:name="organizacija"/>
      <w:r w:rsidRPr="00A84D8D">
        <w:rPr>
          <w:rFonts w:ascii="Arial" w:hAnsi="Arial" w:cs="Arial"/>
          <w:b/>
          <w:bCs/>
          <w:color w:val="auto"/>
          <w:sz w:val="28"/>
          <w:szCs w:val="28"/>
          <w:highlight w:val="lightGray"/>
        </w:rPr>
        <w:instrText xml:space="preserve"> FORMTEXT </w:instrText>
      </w:r>
      <w:r w:rsidRPr="00A84D8D">
        <w:rPr>
          <w:rFonts w:ascii="Arial" w:hAnsi="Arial" w:cs="Arial"/>
          <w:b/>
          <w:bCs/>
          <w:color w:val="auto"/>
          <w:sz w:val="28"/>
          <w:szCs w:val="28"/>
          <w:highlight w:val="lightGray"/>
        </w:rPr>
      </w:r>
      <w:r w:rsidRPr="00A84D8D">
        <w:rPr>
          <w:rFonts w:ascii="Arial" w:hAnsi="Arial" w:cs="Arial"/>
          <w:b/>
          <w:bCs/>
          <w:color w:val="auto"/>
          <w:sz w:val="28"/>
          <w:szCs w:val="28"/>
          <w:highlight w:val="lightGray"/>
        </w:rPr>
        <w:fldChar w:fldCharType="separate"/>
      </w:r>
      <w:r w:rsidRPr="00A84D8D">
        <w:rPr>
          <w:rFonts w:ascii="Arial" w:hAnsi="Arial" w:cs="Arial"/>
          <w:b/>
          <w:bCs/>
          <w:noProof/>
          <w:color w:val="auto"/>
          <w:sz w:val="28"/>
          <w:szCs w:val="28"/>
          <w:highlight w:val="lightGray"/>
        </w:rPr>
        <w:t xml:space="preserve">KLAIPĖDOS RAJONO </w:t>
      </w:r>
      <w:r w:rsidRPr="00A84D8D">
        <w:rPr>
          <w:rFonts w:ascii="Arial" w:hAnsi="Arial" w:cs="Arial"/>
          <w:b/>
          <w:bCs/>
          <w:color w:val="auto"/>
          <w:sz w:val="28"/>
          <w:szCs w:val="28"/>
          <w:highlight w:val="lightGray"/>
        </w:rPr>
        <w:fldChar w:fldCharType="end"/>
      </w:r>
      <w:bookmarkStart w:id="2" w:name="_Hlk181867538"/>
      <w:bookmarkEnd w:id="1"/>
      <w:r w:rsidR="0070223A" w:rsidRPr="00336F62">
        <w:rPr>
          <w:rFonts w:ascii="Arial" w:hAnsi="Arial" w:cs="Arial"/>
          <w:b/>
          <w:bCs/>
          <w:color w:val="auto"/>
          <w:sz w:val="28"/>
          <w:szCs w:val="28"/>
          <w:highlight w:val="lightGray"/>
        </w:rPr>
        <w:t>SAVIVALDYBĖS TARYBA</w:t>
      </w:r>
      <w:bookmarkEnd w:id="2"/>
    </w:p>
    <w:bookmarkEnd w:id="0"/>
    <w:p w14:paraId="369FAC7D" w14:textId="77777777" w:rsidR="00344D5D" w:rsidRPr="0012069B" w:rsidRDefault="00344D5D" w:rsidP="0012069B">
      <w:pPr>
        <w:pStyle w:val="Antrat1"/>
        <w:jc w:val="center"/>
        <w:rPr>
          <w:rFonts w:ascii="Arial" w:hAnsi="Arial" w:cs="Arial"/>
          <w:b/>
          <w:bCs/>
          <w:sz w:val="28"/>
          <w:szCs w:val="28"/>
        </w:rPr>
      </w:pPr>
      <w:r w:rsidRPr="0012069B">
        <w:rPr>
          <w:rFonts w:ascii="Arial" w:hAnsi="Arial" w:cs="Arial"/>
          <w:b/>
          <w:bCs/>
          <w:color w:val="auto"/>
          <w:sz w:val="28"/>
          <w:szCs w:val="28"/>
        </w:rPr>
        <w:t>SPRENDIMAS</w:t>
      </w:r>
    </w:p>
    <w:p w14:paraId="06D0680B" w14:textId="3C1CC883" w:rsidR="00344D5D" w:rsidRPr="007244D8" w:rsidRDefault="00344D5D" w:rsidP="0012069B">
      <w:pPr>
        <w:pStyle w:val="statymopavad"/>
        <w:spacing w:after="240" w:line="276" w:lineRule="auto"/>
        <w:ind w:firstLine="0"/>
        <w:rPr>
          <w:rFonts w:ascii="Arial" w:hAnsi="Arial" w:cs="Arial"/>
          <w:b/>
          <w:bCs/>
          <w:caps w:val="0"/>
        </w:rPr>
      </w:pPr>
      <w:r w:rsidRPr="00B0114D">
        <w:rPr>
          <w:rFonts w:ascii="Arial" w:hAnsi="Arial" w:cs="Arial"/>
          <w:b/>
          <w:bCs/>
          <w:caps w:val="0"/>
          <w:sz w:val="28"/>
          <w:szCs w:val="28"/>
        </w:rPr>
        <w:t>DĖL PRITARIMO KELI</w:t>
      </w:r>
      <w:r w:rsidR="00B50B24">
        <w:rPr>
          <w:rFonts w:ascii="Arial" w:hAnsi="Arial" w:cs="Arial"/>
          <w:b/>
          <w:bCs/>
          <w:caps w:val="0"/>
          <w:sz w:val="28"/>
          <w:szCs w:val="28"/>
        </w:rPr>
        <w:t>O</w:t>
      </w:r>
      <w:r w:rsidRPr="00B0114D">
        <w:rPr>
          <w:rFonts w:ascii="Arial" w:hAnsi="Arial" w:cs="Arial"/>
          <w:b/>
          <w:bCs/>
          <w:caps w:val="0"/>
          <w:sz w:val="28"/>
          <w:szCs w:val="28"/>
        </w:rPr>
        <w:t xml:space="preserve"> PROJEKT</w:t>
      </w:r>
      <w:r w:rsidR="00B50B24">
        <w:rPr>
          <w:rFonts w:ascii="Arial" w:hAnsi="Arial" w:cs="Arial"/>
          <w:b/>
          <w:bCs/>
          <w:caps w:val="0"/>
          <w:sz w:val="28"/>
          <w:szCs w:val="28"/>
        </w:rPr>
        <w:t>O</w:t>
      </w:r>
      <w:r w:rsidRPr="00B0114D">
        <w:rPr>
          <w:rFonts w:ascii="Arial" w:hAnsi="Arial" w:cs="Arial"/>
          <w:b/>
          <w:bCs/>
          <w:caps w:val="0"/>
          <w:sz w:val="28"/>
          <w:szCs w:val="28"/>
        </w:rPr>
        <w:t xml:space="preserve"> FINANSAVIMO SUTAR</w:t>
      </w:r>
      <w:r w:rsidR="00B50B24">
        <w:rPr>
          <w:rFonts w:ascii="Arial" w:hAnsi="Arial" w:cs="Arial"/>
          <w:b/>
          <w:bCs/>
          <w:caps w:val="0"/>
          <w:sz w:val="28"/>
          <w:szCs w:val="28"/>
        </w:rPr>
        <w:t>TIES</w:t>
      </w:r>
      <w:r w:rsidRPr="00B0114D">
        <w:rPr>
          <w:rFonts w:ascii="Arial" w:hAnsi="Arial" w:cs="Arial"/>
          <w:b/>
          <w:bCs/>
          <w:caps w:val="0"/>
          <w:sz w:val="28"/>
          <w:szCs w:val="28"/>
        </w:rPr>
        <w:t xml:space="preserve"> PASIRAŠYMU</w:t>
      </w:r>
      <w:r w:rsidRPr="007244D8">
        <w:rPr>
          <w:rFonts w:ascii="Arial" w:hAnsi="Arial" w:cs="Arial"/>
          <w:b/>
          <w:bCs/>
          <w:caps w:val="0"/>
          <w:sz w:val="28"/>
          <w:szCs w:val="28"/>
        </w:rPr>
        <w:t>I</w:t>
      </w:r>
    </w:p>
    <w:p w14:paraId="6C11EE2D" w14:textId="21659CF1" w:rsidR="00344D5D" w:rsidRPr="00B0114D" w:rsidRDefault="00344D5D" w:rsidP="0012069B">
      <w:pPr>
        <w:pStyle w:val="statymopavad"/>
        <w:spacing w:line="276" w:lineRule="auto"/>
        <w:ind w:firstLine="0"/>
        <w:rPr>
          <w:rFonts w:ascii="Arial" w:hAnsi="Arial" w:cs="Arial"/>
          <w:caps w:val="0"/>
          <w:sz w:val="24"/>
          <w:szCs w:val="24"/>
        </w:rPr>
      </w:pPr>
      <w:r w:rsidRPr="00B0114D">
        <w:rPr>
          <w:rFonts w:ascii="Arial" w:hAnsi="Arial" w:cs="Arial"/>
          <w:caps w:val="0"/>
          <w:sz w:val="24"/>
          <w:szCs w:val="24"/>
        </w:rPr>
        <w:t>202</w:t>
      </w:r>
      <w:r w:rsidR="00C11A49">
        <w:rPr>
          <w:rFonts w:ascii="Arial" w:hAnsi="Arial" w:cs="Arial"/>
          <w:caps w:val="0"/>
          <w:sz w:val="24"/>
          <w:szCs w:val="24"/>
        </w:rPr>
        <w:t>5</w:t>
      </w:r>
      <w:r w:rsidR="0092424E" w:rsidRPr="00B0114D">
        <w:rPr>
          <w:rFonts w:ascii="Arial" w:hAnsi="Arial" w:cs="Arial"/>
          <w:caps w:val="0"/>
          <w:sz w:val="24"/>
          <w:szCs w:val="24"/>
        </w:rPr>
        <w:t xml:space="preserve"> </w:t>
      </w:r>
      <w:r w:rsidRPr="00B0114D">
        <w:rPr>
          <w:rFonts w:ascii="Arial" w:hAnsi="Arial" w:cs="Arial"/>
          <w:caps w:val="0"/>
          <w:sz w:val="24"/>
          <w:szCs w:val="24"/>
        </w:rPr>
        <w:t xml:space="preserve">m. </w:t>
      </w:r>
      <w:r w:rsidR="00B50B24">
        <w:rPr>
          <w:rFonts w:ascii="Arial" w:hAnsi="Arial" w:cs="Arial"/>
          <w:caps w:val="0"/>
          <w:sz w:val="24"/>
          <w:szCs w:val="24"/>
        </w:rPr>
        <w:t>lapkričio</w:t>
      </w:r>
      <w:r w:rsidR="0070223A" w:rsidRPr="00B0114D">
        <w:rPr>
          <w:rFonts w:ascii="Arial" w:hAnsi="Arial" w:cs="Arial"/>
          <w:caps w:val="0"/>
          <w:sz w:val="24"/>
          <w:szCs w:val="24"/>
        </w:rPr>
        <w:t xml:space="preserve">     </w:t>
      </w:r>
      <w:r w:rsidRPr="00B0114D">
        <w:rPr>
          <w:rFonts w:ascii="Arial" w:hAnsi="Arial" w:cs="Arial"/>
          <w:caps w:val="0"/>
          <w:sz w:val="24"/>
          <w:szCs w:val="24"/>
        </w:rPr>
        <w:t>d. Nr. T11-</w:t>
      </w:r>
    </w:p>
    <w:p w14:paraId="22488931" w14:textId="33A6F7E0" w:rsidR="00073F1D" w:rsidRPr="007244D8" w:rsidRDefault="00073F1D" w:rsidP="0012069B">
      <w:pPr>
        <w:pStyle w:val="statymopavad"/>
        <w:spacing w:after="240" w:line="276" w:lineRule="auto"/>
        <w:ind w:firstLine="0"/>
        <w:rPr>
          <w:rFonts w:ascii="Arial" w:hAnsi="Arial" w:cs="Arial"/>
          <w:b/>
          <w:caps w:val="0"/>
        </w:rPr>
      </w:pPr>
      <w:r w:rsidRPr="00B0114D">
        <w:rPr>
          <w:rFonts w:ascii="Arial" w:hAnsi="Arial" w:cs="Arial"/>
          <w:caps w:val="0"/>
          <w:sz w:val="24"/>
          <w:szCs w:val="24"/>
        </w:rPr>
        <w:t>Gargždai</w:t>
      </w:r>
    </w:p>
    <w:p w14:paraId="7D2DB8DE" w14:textId="3FCDE053" w:rsidR="00A60924" w:rsidRDefault="0060673F" w:rsidP="00A84D8D">
      <w:pPr>
        <w:tabs>
          <w:tab w:val="left" w:pos="1276"/>
          <w:tab w:val="left" w:pos="1701"/>
        </w:tabs>
        <w:spacing w:line="276" w:lineRule="auto"/>
        <w:ind w:firstLine="1134"/>
        <w:jc w:val="both"/>
        <w:rPr>
          <w:rFonts w:ascii="Arial" w:hAnsi="Arial" w:cs="Arial"/>
          <w:sz w:val="24"/>
          <w:szCs w:val="24"/>
        </w:rPr>
      </w:pPr>
      <w:r w:rsidRPr="00B0114D">
        <w:rPr>
          <w:rFonts w:ascii="Arial" w:hAnsi="Arial" w:cs="Arial"/>
          <w:sz w:val="24"/>
          <w:szCs w:val="24"/>
        </w:rPr>
        <w:t>Klaipėdos rajono savivaldybės taryba, vadovaudamasi Lietuvos Respublikos vietos savivaldos įstatymo 6 straipsnio 32 punktu, 15 straipsnio 4 dalimi,</w:t>
      </w:r>
      <w:r w:rsidR="00344D5D" w:rsidRPr="00B0114D">
        <w:rPr>
          <w:rFonts w:ascii="Arial" w:hAnsi="Arial" w:cs="Arial"/>
          <w:sz w:val="24"/>
          <w:szCs w:val="24"/>
        </w:rPr>
        <w:t xml:space="preserve"> Savivaldybės prisidėjimo prie</w:t>
      </w:r>
      <w:r w:rsidR="00FA0873" w:rsidRPr="00B0114D">
        <w:rPr>
          <w:rFonts w:ascii="Arial" w:hAnsi="Arial" w:cs="Arial"/>
          <w:sz w:val="24"/>
          <w:szCs w:val="24"/>
        </w:rPr>
        <w:t xml:space="preserve"> </w:t>
      </w:r>
      <w:r w:rsidR="00344D5D" w:rsidRPr="00B0114D">
        <w:rPr>
          <w:rFonts w:ascii="Arial" w:hAnsi="Arial" w:cs="Arial"/>
          <w:sz w:val="24"/>
          <w:szCs w:val="24"/>
        </w:rPr>
        <w:t>fizinių ar juridinių asmenų, pageidaujančių skirti lėšų Klaipėdos rajono savivaldybės vietinės reikšmės kelių juostoje esantiems kelių statiniams projektuoti, remontuoti, taisyti, kelių su žvyro</w:t>
      </w:r>
      <w:r w:rsidR="00FA0873" w:rsidRPr="00B0114D">
        <w:rPr>
          <w:rFonts w:ascii="Arial" w:hAnsi="Arial" w:cs="Arial"/>
          <w:sz w:val="24"/>
          <w:szCs w:val="24"/>
        </w:rPr>
        <w:t xml:space="preserve"> </w:t>
      </w:r>
      <w:r w:rsidR="00344D5D" w:rsidRPr="00B0114D">
        <w:rPr>
          <w:rFonts w:ascii="Arial" w:hAnsi="Arial" w:cs="Arial"/>
          <w:sz w:val="24"/>
          <w:szCs w:val="24"/>
        </w:rPr>
        <w:t>danga dulkėjimui mažinti, pasiūlymų teikimo, vertinimo ir finansavimo tvarkos aprašo, patvirtinto Klaipėdos rajono savivaldybės tarybos 20</w:t>
      </w:r>
      <w:r w:rsidRPr="00B0114D">
        <w:rPr>
          <w:rFonts w:ascii="Arial" w:hAnsi="Arial" w:cs="Arial"/>
          <w:sz w:val="24"/>
          <w:szCs w:val="24"/>
        </w:rPr>
        <w:t>23</w:t>
      </w:r>
      <w:r w:rsidR="00344D5D" w:rsidRPr="00B0114D">
        <w:rPr>
          <w:rFonts w:ascii="Arial" w:hAnsi="Arial" w:cs="Arial"/>
          <w:sz w:val="24"/>
          <w:szCs w:val="24"/>
        </w:rPr>
        <w:t xml:space="preserve"> m. </w:t>
      </w:r>
      <w:r w:rsidRPr="00B0114D">
        <w:rPr>
          <w:rFonts w:ascii="Arial" w:hAnsi="Arial" w:cs="Arial"/>
          <w:sz w:val="24"/>
          <w:szCs w:val="24"/>
        </w:rPr>
        <w:t>spalio</w:t>
      </w:r>
      <w:r w:rsidR="00344D5D" w:rsidRPr="00B0114D">
        <w:rPr>
          <w:rFonts w:ascii="Arial" w:hAnsi="Arial" w:cs="Arial"/>
          <w:sz w:val="24"/>
          <w:szCs w:val="24"/>
        </w:rPr>
        <w:t xml:space="preserve"> 2</w:t>
      </w:r>
      <w:r w:rsidRPr="00B0114D">
        <w:rPr>
          <w:rFonts w:ascii="Arial" w:hAnsi="Arial" w:cs="Arial"/>
          <w:sz w:val="24"/>
          <w:szCs w:val="24"/>
        </w:rPr>
        <w:t>6</w:t>
      </w:r>
      <w:r w:rsidR="00344D5D" w:rsidRPr="00B0114D">
        <w:rPr>
          <w:rFonts w:ascii="Arial" w:hAnsi="Arial" w:cs="Arial"/>
          <w:sz w:val="24"/>
          <w:szCs w:val="24"/>
        </w:rPr>
        <w:t xml:space="preserve"> d. sprendimu Nr.</w:t>
      </w:r>
      <w:r w:rsidR="00FA0873" w:rsidRPr="00B0114D">
        <w:rPr>
          <w:rFonts w:ascii="Arial" w:hAnsi="Arial" w:cs="Arial"/>
          <w:sz w:val="24"/>
          <w:szCs w:val="24"/>
        </w:rPr>
        <w:t xml:space="preserve"> </w:t>
      </w:r>
      <w:r w:rsidR="00344D5D" w:rsidRPr="00B0114D">
        <w:rPr>
          <w:rFonts w:ascii="Arial" w:hAnsi="Arial" w:cs="Arial"/>
          <w:sz w:val="24"/>
          <w:szCs w:val="24"/>
        </w:rPr>
        <w:t>T11-</w:t>
      </w:r>
      <w:r w:rsidRPr="00B0114D">
        <w:rPr>
          <w:rFonts w:ascii="Arial" w:hAnsi="Arial" w:cs="Arial"/>
          <w:sz w:val="24"/>
          <w:szCs w:val="24"/>
        </w:rPr>
        <w:t>361</w:t>
      </w:r>
      <w:r w:rsidR="00344D5D" w:rsidRPr="00B0114D">
        <w:rPr>
          <w:rFonts w:ascii="Arial" w:hAnsi="Arial" w:cs="Arial"/>
          <w:sz w:val="24"/>
          <w:szCs w:val="24"/>
        </w:rPr>
        <w:t xml:space="preserve"> „</w:t>
      </w:r>
      <w:r w:rsidRPr="00B0114D">
        <w:rPr>
          <w:rFonts w:ascii="Arial" w:hAnsi="Arial" w:cs="Arial"/>
          <w:sz w:val="24"/>
          <w:szCs w:val="24"/>
        </w:rPr>
        <w:t>Dėl savivaldybės prisidėjimo prie fizinių ar juridinių asmenų, pageidaujančių skirti lėšų Klaipėdos rajono savivaldybės vietinės reikšmės kelių juostoje esantiems kelių statiniams projektuoti, remontuoti, taisyti, kelių su žvyro danga dulkėjimui mažinti, pasiūlymų teikimo, vertinimo ir finansavimo tvarkos aprašo patvirtinimo</w:t>
      </w:r>
      <w:r w:rsidR="00344D5D" w:rsidRPr="00B0114D">
        <w:rPr>
          <w:rFonts w:ascii="Arial" w:hAnsi="Arial" w:cs="Arial"/>
          <w:sz w:val="24"/>
          <w:szCs w:val="24"/>
        </w:rPr>
        <w:t>“</w:t>
      </w:r>
      <w:r w:rsidR="00A21E2F">
        <w:rPr>
          <w:rFonts w:ascii="Arial" w:hAnsi="Arial" w:cs="Arial"/>
          <w:sz w:val="24"/>
          <w:szCs w:val="24"/>
        </w:rPr>
        <w:t>,</w:t>
      </w:r>
      <w:r w:rsidR="00344D5D" w:rsidRPr="00B0114D">
        <w:rPr>
          <w:rFonts w:ascii="Arial" w:hAnsi="Arial" w:cs="Arial"/>
          <w:sz w:val="24"/>
          <w:szCs w:val="24"/>
        </w:rPr>
        <w:t xml:space="preserve"> 18  punkt</w:t>
      </w:r>
      <w:r w:rsidR="0021691C">
        <w:rPr>
          <w:rFonts w:ascii="Arial" w:hAnsi="Arial" w:cs="Arial"/>
          <w:sz w:val="24"/>
          <w:szCs w:val="24"/>
        </w:rPr>
        <w:t>u</w:t>
      </w:r>
      <w:r w:rsidR="00344D5D" w:rsidRPr="00B0114D">
        <w:rPr>
          <w:rFonts w:ascii="Arial" w:hAnsi="Arial" w:cs="Arial"/>
          <w:sz w:val="24"/>
          <w:szCs w:val="24"/>
        </w:rPr>
        <w:t xml:space="preserve"> ir </w:t>
      </w:r>
      <w:r w:rsidRPr="00B0114D">
        <w:rPr>
          <w:rFonts w:ascii="Arial" w:hAnsi="Arial" w:cs="Arial"/>
          <w:sz w:val="24"/>
          <w:szCs w:val="24"/>
        </w:rPr>
        <w:t xml:space="preserve">atsižvelgdama į Klaipėdos rajono savivaldybės administracijos direktoriaus </w:t>
      </w:r>
      <w:bookmarkStart w:id="3" w:name="_Hlk208395935"/>
      <w:r w:rsidRPr="00B0114D">
        <w:rPr>
          <w:rFonts w:ascii="Arial" w:hAnsi="Arial" w:cs="Arial"/>
          <w:sz w:val="24"/>
          <w:szCs w:val="24"/>
        </w:rPr>
        <w:t>202</w:t>
      </w:r>
      <w:r w:rsidR="00C11A49">
        <w:rPr>
          <w:rFonts w:ascii="Arial" w:hAnsi="Arial" w:cs="Arial"/>
          <w:sz w:val="24"/>
          <w:szCs w:val="24"/>
        </w:rPr>
        <w:t>5</w:t>
      </w:r>
      <w:r w:rsidRPr="00B0114D">
        <w:rPr>
          <w:rFonts w:ascii="Arial" w:hAnsi="Arial" w:cs="Arial"/>
          <w:sz w:val="24"/>
          <w:szCs w:val="24"/>
        </w:rPr>
        <w:t xml:space="preserve"> m</w:t>
      </w:r>
      <w:r w:rsidR="0031482B" w:rsidRPr="00B0114D">
        <w:rPr>
          <w:rFonts w:ascii="Arial" w:hAnsi="Arial" w:cs="Arial"/>
          <w:sz w:val="24"/>
          <w:szCs w:val="24"/>
        </w:rPr>
        <w:t xml:space="preserve">. </w:t>
      </w:r>
      <w:r w:rsidR="00C11A49">
        <w:rPr>
          <w:rFonts w:ascii="Arial" w:hAnsi="Arial" w:cs="Arial"/>
          <w:sz w:val="24"/>
          <w:szCs w:val="24"/>
        </w:rPr>
        <w:t>rugpjūčio</w:t>
      </w:r>
      <w:r w:rsidRPr="00B0114D">
        <w:rPr>
          <w:rFonts w:ascii="Arial" w:hAnsi="Arial" w:cs="Arial"/>
          <w:sz w:val="24"/>
          <w:szCs w:val="24"/>
        </w:rPr>
        <w:t xml:space="preserve"> 1</w:t>
      </w:r>
      <w:r w:rsidR="00C11A49">
        <w:rPr>
          <w:rFonts w:ascii="Arial" w:hAnsi="Arial" w:cs="Arial"/>
          <w:sz w:val="24"/>
          <w:szCs w:val="24"/>
        </w:rPr>
        <w:t>8</w:t>
      </w:r>
      <w:r w:rsidRPr="00B0114D">
        <w:rPr>
          <w:rFonts w:ascii="Arial" w:hAnsi="Arial" w:cs="Arial"/>
          <w:sz w:val="24"/>
          <w:szCs w:val="24"/>
        </w:rPr>
        <w:t xml:space="preserve"> d. įsakymu Nr. </w:t>
      </w:r>
      <w:r w:rsidR="0031482B" w:rsidRPr="00B0114D">
        <w:rPr>
          <w:rFonts w:ascii="Arial" w:hAnsi="Arial" w:cs="Arial"/>
          <w:sz w:val="24"/>
          <w:szCs w:val="24"/>
        </w:rPr>
        <w:t>AV-1</w:t>
      </w:r>
      <w:r w:rsidR="00C11A49">
        <w:rPr>
          <w:rFonts w:ascii="Arial" w:hAnsi="Arial" w:cs="Arial"/>
          <w:sz w:val="24"/>
          <w:szCs w:val="24"/>
        </w:rPr>
        <w:t>2</w:t>
      </w:r>
      <w:r w:rsidR="0031482B" w:rsidRPr="00B0114D">
        <w:rPr>
          <w:rFonts w:ascii="Arial" w:hAnsi="Arial" w:cs="Arial"/>
          <w:sz w:val="24"/>
          <w:szCs w:val="24"/>
        </w:rPr>
        <w:t>3</w:t>
      </w:r>
      <w:r w:rsidR="00C11A49">
        <w:rPr>
          <w:rFonts w:ascii="Arial" w:hAnsi="Arial" w:cs="Arial"/>
          <w:sz w:val="24"/>
          <w:szCs w:val="24"/>
        </w:rPr>
        <w:t>1</w:t>
      </w:r>
      <w:r w:rsidR="0031482B" w:rsidRPr="00B0114D">
        <w:rPr>
          <w:rFonts w:ascii="Arial" w:hAnsi="Arial" w:cs="Arial"/>
          <w:sz w:val="24"/>
          <w:szCs w:val="24"/>
        </w:rPr>
        <w:t xml:space="preserve"> </w:t>
      </w:r>
      <w:r w:rsidRPr="00B0114D">
        <w:rPr>
          <w:rFonts w:ascii="Arial" w:hAnsi="Arial" w:cs="Arial"/>
          <w:sz w:val="24"/>
          <w:szCs w:val="24"/>
        </w:rPr>
        <w:t>sudarytos komisijos 202</w:t>
      </w:r>
      <w:r w:rsidR="00C11A49">
        <w:rPr>
          <w:rFonts w:ascii="Arial" w:hAnsi="Arial" w:cs="Arial"/>
          <w:sz w:val="24"/>
          <w:szCs w:val="24"/>
        </w:rPr>
        <w:t>5</w:t>
      </w:r>
      <w:r w:rsidRPr="00B0114D">
        <w:rPr>
          <w:rFonts w:ascii="Arial" w:hAnsi="Arial" w:cs="Arial"/>
          <w:sz w:val="24"/>
          <w:szCs w:val="24"/>
        </w:rPr>
        <w:t xml:space="preserve"> m. </w:t>
      </w:r>
      <w:r w:rsidR="00B50B24">
        <w:rPr>
          <w:rFonts w:ascii="Arial" w:hAnsi="Arial" w:cs="Arial"/>
          <w:sz w:val="24"/>
          <w:szCs w:val="24"/>
        </w:rPr>
        <w:t>lapkričio</w:t>
      </w:r>
      <w:r w:rsidRPr="00B0114D">
        <w:rPr>
          <w:rFonts w:ascii="Arial" w:hAnsi="Arial" w:cs="Arial"/>
          <w:sz w:val="24"/>
          <w:szCs w:val="24"/>
        </w:rPr>
        <w:t xml:space="preserve"> </w:t>
      </w:r>
      <w:r w:rsidR="00B50B24">
        <w:rPr>
          <w:rFonts w:ascii="Arial" w:hAnsi="Arial" w:cs="Arial"/>
          <w:sz w:val="24"/>
          <w:szCs w:val="24"/>
        </w:rPr>
        <w:t>0</w:t>
      </w:r>
      <w:r w:rsidR="00C11A49">
        <w:rPr>
          <w:rFonts w:ascii="Arial" w:hAnsi="Arial" w:cs="Arial"/>
          <w:sz w:val="24"/>
          <w:szCs w:val="24"/>
        </w:rPr>
        <w:t>7</w:t>
      </w:r>
      <w:r w:rsidRPr="00B0114D">
        <w:rPr>
          <w:rFonts w:ascii="Arial" w:hAnsi="Arial" w:cs="Arial"/>
          <w:sz w:val="24"/>
          <w:szCs w:val="24"/>
        </w:rPr>
        <w:t xml:space="preserve"> d. </w:t>
      </w:r>
      <w:r w:rsidR="00C11A49">
        <w:rPr>
          <w:rFonts w:ascii="Arial" w:hAnsi="Arial" w:cs="Arial"/>
          <w:sz w:val="24"/>
          <w:szCs w:val="24"/>
        </w:rPr>
        <w:t xml:space="preserve">įvykusio </w:t>
      </w:r>
      <w:r w:rsidRPr="00B0114D">
        <w:rPr>
          <w:rFonts w:ascii="Arial" w:hAnsi="Arial" w:cs="Arial"/>
          <w:sz w:val="24"/>
          <w:szCs w:val="24"/>
        </w:rPr>
        <w:t xml:space="preserve">posėdžio </w:t>
      </w:r>
      <w:r w:rsidR="0031482B" w:rsidRPr="00B0114D">
        <w:rPr>
          <w:rFonts w:ascii="Arial" w:hAnsi="Arial" w:cs="Arial"/>
          <w:sz w:val="24"/>
          <w:szCs w:val="24"/>
        </w:rPr>
        <w:t>protokol</w:t>
      </w:r>
      <w:r w:rsidR="0021691C">
        <w:rPr>
          <w:rFonts w:ascii="Arial" w:hAnsi="Arial" w:cs="Arial"/>
          <w:sz w:val="24"/>
          <w:szCs w:val="24"/>
        </w:rPr>
        <w:t>ą</w:t>
      </w:r>
      <w:r w:rsidRPr="00B0114D">
        <w:rPr>
          <w:rFonts w:ascii="Arial" w:hAnsi="Arial" w:cs="Arial"/>
          <w:sz w:val="24"/>
          <w:szCs w:val="24"/>
        </w:rPr>
        <w:t xml:space="preserve"> Nr. A6-</w:t>
      </w:r>
      <w:r w:rsidR="00BB6011">
        <w:rPr>
          <w:rFonts w:ascii="Arial" w:hAnsi="Arial" w:cs="Arial"/>
          <w:sz w:val="24"/>
          <w:szCs w:val="24"/>
        </w:rPr>
        <w:t>564</w:t>
      </w:r>
      <w:bookmarkEnd w:id="3"/>
      <w:r w:rsidR="00344D5D" w:rsidRPr="00B0114D">
        <w:rPr>
          <w:rFonts w:ascii="Arial" w:hAnsi="Arial" w:cs="Arial"/>
          <w:sz w:val="24"/>
          <w:szCs w:val="24"/>
        </w:rPr>
        <w:t>,</w:t>
      </w:r>
      <w:r w:rsidR="0070223A">
        <w:rPr>
          <w:rFonts w:ascii="Arial" w:hAnsi="Arial" w:cs="Arial"/>
          <w:sz w:val="24"/>
          <w:szCs w:val="24"/>
        </w:rPr>
        <w:t xml:space="preserve"> </w:t>
      </w:r>
      <w:r w:rsidR="0070223A" w:rsidRPr="0012069B">
        <w:rPr>
          <w:rFonts w:ascii="Arial" w:hAnsi="Arial" w:cs="Arial"/>
          <w:spacing w:val="20"/>
          <w:sz w:val="24"/>
          <w:szCs w:val="24"/>
        </w:rPr>
        <w:t>nusprendžia</w:t>
      </w:r>
      <w:r w:rsidR="00344D5D" w:rsidRPr="00B0114D">
        <w:rPr>
          <w:rFonts w:ascii="Arial" w:hAnsi="Arial" w:cs="Arial"/>
          <w:sz w:val="24"/>
          <w:szCs w:val="24"/>
        </w:rPr>
        <w:t>:</w:t>
      </w:r>
    </w:p>
    <w:p w14:paraId="2B6ED500" w14:textId="6DC56B30" w:rsidR="006B5BFC" w:rsidRDefault="00A57511" w:rsidP="00A84D8D">
      <w:pPr>
        <w:pStyle w:val="Sraopastraipa"/>
        <w:numPr>
          <w:ilvl w:val="0"/>
          <w:numId w:val="5"/>
        </w:numPr>
        <w:tabs>
          <w:tab w:val="clear" w:pos="1537"/>
          <w:tab w:val="left" w:pos="1276"/>
          <w:tab w:val="left" w:pos="1560"/>
        </w:tabs>
        <w:spacing w:line="276" w:lineRule="auto"/>
        <w:ind w:left="0" w:firstLine="1134"/>
        <w:jc w:val="both"/>
        <w:rPr>
          <w:rFonts w:ascii="Arial" w:hAnsi="Arial" w:cs="Arial"/>
          <w:sz w:val="24"/>
          <w:szCs w:val="24"/>
        </w:rPr>
      </w:pPr>
      <w:bookmarkStart w:id="4" w:name="_Hlk208320391"/>
      <w:r w:rsidRPr="00A60924">
        <w:rPr>
          <w:rFonts w:ascii="Arial" w:hAnsi="Arial" w:cs="Arial"/>
          <w:sz w:val="24"/>
          <w:szCs w:val="24"/>
        </w:rPr>
        <w:t>Pripažinti</w:t>
      </w:r>
      <w:r w:rsidR="008874D4" w:rsidRPr="00A60924">
        <w:rPr>
          <w:rFonts w:ascii="Arial" w:hAnsi="Arial" w:cs="Arial"/>
          <w:sz w:val="24"/>
          <w:szCs w:val="24"/>
        </w:rPr>
        <w:t xml:space="preserve"> </w:t>
      </w:r>
      <w:bookmarkStart w:id="5" w:name="_Hlk213685698"/>
      <w:bookmarkEnd w:id="4"/>
      <w:r w:rsidR="00B50B24" w:rsidRPr="00B50B24">
        <w:rPr>
          <w:rFonts w:ascii="Arial" w:hAnsi="Arial" w:cs="Arial"/>
          <w:sz w:val="24"/>
          <w:szCs w:val="24"/>
        </w:rPr>
        <w:t>UAB „Virginijus ir Ko“</w:t>
      </w:r>
      <w:bookmarkEnd w:id="5"/>
      <w:r w:rsidR="00B50B24" w:rsidRPr="00B50B24">
        <w:rPr>
          <w:rFonts w:ascii="Arial" w:hAnsi="Arial" w:cs="Arial"/>
          <w:sz w:val="24"/>
          <w:szCs w:val="24"/>
        </w:rPr>
        <w:t xml:space="preserve"> </w:t>
      </w:r>
      <w:r w:rsidR="00C11A49">
        <w:rPr>
          <w:rFonts w:ascii="Arial" w:hAnsi="Arial" w:cs="Arial"/>
          <w:sz w:val="24"/>
          <w:szCs w:val="24"/>
        </w:rPr>
        <w:t xml:space="preserve"> 2025-0</w:t>
      </w:r>
      <w:r w:rsidR="00B50B24">
        <w:rPr>
          <w:rFonts w:ascii="Arial" w:hAnsi="Arial" w:cs="Arial"/>
          <w:sz w:val="24"/>
          <w:szCs w:val="24"/>
        </w:rPr>
        <w:t>9</w:t>
      </w:r>
      <w:r w:rsidR="00C11A49">
        <w:rPr>
          <w:rFonts w:ascii="Arial" w:hAnsi="Arial" w:cs="Arial"/>
          <w:sz w:val="24"/>
          <w:szCs w:val="24"/>
        </w:rPr>
        <w:t>-</w:t>
      </w:r>
      <w:r w:rsidR="00B50B24">
        <w:rPr>
          <w:rFonts w:ascii="Arial" w:hAnsi="Arial" w:cs="Arial"/>
          <w:sz w:val="24"/>
          <w:szCs w:val="24"/>
        </w:rPr>
        <w:t>09</w:t>
      </w:r>
      <w:r w:rsidR="00C11A49">
        <w:rPr>
          <w:rFonts w:ascii="Arial" w:hAnsi="Arial" w:cs="Arial"/>
          <w:sz w:val="24"/>
          <w:szCs w:val="24"/>
        </w:rPr>
        <w:t xml:space="preserve"> </w:t>
      </w:r>
      <w:r w:rsidR="00503D7B" w:rsidRPr="00A60924">
        <w:rPr>
          <w:rFonts w:ascii="Arial" w:hAnsi="Arial" w:cs="Arial"/>
          <w:sz w:val="24"/>
          <w:szCs w:val="24"/>
        </w:rPr>
        <w:t xml:space="preserve">pasiūlymą </w:t>
      </w:r>
      <w:r w:rsidRPr="00A60924">
        <w:rPr>
          <w:rFonts w:ascii="Arial" w:hAnsi="Arial" w:cs="Arial"/>
          <w:sz w:val="24"/>
          <w:szCs w:val="24"/>
        </w:rPr>
        <w:t>atlikti</w:t>
      </w:r>
      <w:r w:rsidR="00503D7B" w:rsidRPr="00A60924">
        <w:rPr>
          <w:rFonts w:ascii="Arial" w:hAnsi="Arial" w:cs="Arial"/>
          <w:sz w:val="24"/>
          <w:szCs w:val="24"/>
        </w:rPr>
        <w:t xml:space="preserve"> </w:t>
      </w:r>
      <w:proofErr w:type="spellStart"/>
      <w:r w:rsidR="004F3996" w:rsidRPr="004F3996">
        <w:rPr>
          <w:rFonts w:ascii="Arial" w:hAnsi="Arial" w:cs="Arial"/>
          <w:sz w:val="24"/>
          <w:szCs w:val="24"/>
        </w:rPr>
        <w:t>Aukštkiemių</w:t>
      </w:r>
      <w:proofErr w:type="spellEnd"/>
      <w:r w:rsidR="004F3996" w:rsidRPr="004F3996">
        <w:rPr>
          <w:rFonts w:ascii="Arial" w:hAnsi="Arial" w:cs="Arial"/>
          <w:sz w:val="24"/>
          <w:szCs w:val="24"/>
        </w:rPr>
        <w:t xml:space="preserve"> g. (kelio Nr.1410), </w:t>
      </w:r>
      <w:proofErr w:type="spellStart"/>
      <w:r w:rsidR="004F3996" w:rsidRPr="004F3996">
        <w:rPr>
          <w:rFonts w:ascii="Arial" w:hAnsi="Arial" w:cs="Arial"/>
          <w:sz w:val="24"/>
          <w:szCs w:val="24"/>
        </w:rPr>
        <w:t>Aukštkiemių</w:t>
      </w:r>
      <w:proofErr w:type="spellEnd"/>
      <w:r w:rsidR="004F3996" w:rsidRPr="004F3996">
        <w:rPr>
          <w:rFonts w:ascii="Arial" w:hAnsi="Arial" w:cs="Arial"/>
          <w:sz w:val="24"/>
          <w:szCs w:val="24"/>
        </w:rPr>
        <w:t xml:space="preserve"> k. atkarpos nuo A13 kelio iki žemės sklypo </w:t>
      </w:r>
      <w:proofErr w:type="spellStart"/>
      <w:r w:rsidR="004F3996" w:rsidRPr="004F3996">
        <w:rPr>
          <w:rFonts w:ascii="Arial" w:hAnsi="Arial" w:cs="Arial"/>
          <w:sz w:val="24"/>
          <w:szCs w:val="24"/>
        </w:rPr>
        <w:t>Aukštkiemių</w:t>
      </w:r>
      <w:proofErr w:type="spellEnd"/>
      <w:r w:rsidR="004F3996" w:rsidRPr="004F3996">
        <w:rPr>
          <w:rFonts w:ascii="Arial" w:hAnsi="Arial" w:cs="Arial"/>
          <w:sz w:val="24"/>
          <w:szCs w:val="24"/>
        </w:rPr>
        <w:t xml:space="preserve"> g. 21 kapitalinio remonto darbus</w:t>
      </w:r>
      <w:r w:rsidR="004F3996">
        <w:rPr>
          <w:rFonts w:ascii="Arial" w:hAnsi="Arial" w:cs="Arial"/>
          <w:sz w:val="24"/>
          <w:szCs w:val="24"/>
        </w:rPr>
        <w:t xml:space="preserve"> </w:t>
      </w:r>
      <w:r w:rsidR="006115AF">
        <w:rPr>
          <w:rFonts w:ascii="Arial" w:hAnsi="Arial" w:cs="Arial"/>
          <w:sz w:val="24"/>
          <w:szCs w:val="24"/>
        </w:rPr>
        <w:t>pagal pareiškėjo parengtą projektą</w:t>
      </w:r>
      <w:r w:rsidRPr="00A60924">
        <w:rPr>
          <w:rFonts w:ascii="Arial" w:hAnsi="Arial" w:cs="Arial"/>
          <w:sz w:val="24"/>
          <w:szCs w:val="24"/>
        </w:rPr>
        <w:t xml:space="preserve"> tinkamu įgyvendinti ir pritarti kelio projekto finansavimo sutarties pasirašymui</w:t>
      </w:r>
      <w:r w:rsidR="00503D7B" w:rsidRPr="00A60924">
        <w:rPr>
          <w:rFonts w:ascii="Arial" w:hAnsi="Arial" w:cs="Arial"/>
          <w:sz w:val="24"/>
          <w:szCs w:val="24"/>
        </w:rPr>
        <w:t>.</w:t>
      </w:r>
      <w:r w:rsidR="004F3996">
        <w:rPr>
          <w:rFonts w:ascii="Arial" w:hAnsi="Arial" w:cs="Arial"/>
          <w:sz w:val="24"/>
          <w:szCs w:val="24"/>
        </w:rPr>
        <w:t xml:space="preserve"> </w:t>
      </w:r>
      <w:r w:rsidR="004F3996" w:rsidRPr="004F3996">
        <w:rPr>
          <w:rFonts w:ascii="Arial" w:hAnsi="Arial" w:cs="Arial"/>
          <w:sz w:val="24"/>
          <w:szCs w:val="24"/>
        </w:rPr>
        <w:t xml:space="preserve">Atkarpos ilgis 800 m. </w:t>
      </w:r>
      <w:r w:rsidR="00503D7B" w:rsidRPr="00A60924">
        <w:rPr>
          <w:rFonts w:ascii="Arial" w:hAnsi="Arial" w:cs="Arial"/>
          <w:sz w:val="24"/>
          <w:szCs w:val="24"/>
        </w:rPr>
        <w:t xml:space="preserve"> Planuojama projekto vertė </w:t>
      </w:r>
      <w:r w:rsidR="004F3996">
        <w:rPr>
          <w:rFonts w:ascii="Arial" w:hAnsi="Arial" w:cs="Arial"/>
          <w:sz w:val="24"/>
          <w:szCs w:val="24"/>
        </w:rPr>
        <w:t>60</w:t>
      </w:r>
      <w:r w:rsidR="00503D7B" w:rsidRPr="00A60924">
        <w:rPr>
          <w:rFonts w:ascii="Arial" w:hAnsi="Arial" w:cs="Arial"/>
          <w:sz w:val="24"/>
          <w:szCs w:val="24"/>
        </w:rPr>
        <w:t>0</w:t>
      </w:r>
      <w:r w:rsidR="00522D4F">
        <w:rPr>
          <w:rFonts w:ascii="Arial" w:hAnsi="Arial" w:cs="Arial"/>
          <w:sz w:val="24"/>
          <w:szCs w:val="24"/>
        </w:rPr>
        <w:t xml:space="preserve"> </w:t>
      </w:r>
      <w:r w:rsidR="00503D7B" w:rsidRPr="00A60924">
        <w:rPr>
          <w:rFonts w:ascii="Arial" w:hAnsi="Arial" w:cs="Arial"/>
          <w:sz w:val="24"/>
          <w:szCs w:val="24"/>
        </w:rPr>
        <w:t>000 Eur (</w:t>
      </w:r>
      <w:r w:rsidR="00E62248">
        <w:rPr>
          <w:rFonts w:ascii="Arial" w:hAnsi="Arial" w:cs="Arial"/>
          <w:sz w:val="24"/>
          <w:szCs w:val="24"/>
        </w:rPr>
        <w:t>šeši</w:t>
      </w:r>
      <w:r w:rsidR="004F3996">
        <w:rPr>
          <w:rFonts w:ascii="Arial" w:hAnsi="Arial" w:cs="Arial"/>
          <w:sz w:val="24"/>
          <w:szCs w:val="24"/>
        </w:rPr>
        <w:t xml:space="preserve"> šimtai</w:t>
      </w:r>
      <w:r w:rsidR="00E52583" w:rsidRPr="00A60924">
        <w:rPr>
          <w:rFonts w:ascii="Arial" w:hAnsi="Arial" w:cs="Arial"/>
          <w:sz w:val="24"/>
          <w:szCs w:val="24"/>
        </w:rPr>
        <w:t xml:space="preserve"> </w:t>
      </w:r>
      <w:r w:rsidR="00503D7B" w:rsidRPr="00A60924">
        <w:rPr>
          <w:rFonts w:ascii="Arial" w:hAnsi="Arial" w:cs="Arial"/>
          <w:sz w:val="24"/>
          <w:szCs w:val="24"/>
        </w:rPr>
        <w:t>tūkstančių eurų)</w:t>
      </w:r>
      <w:r w:rsidR="00A21E2F">
        <w:rPr>
          <w:rFonts w:ascii="Arial" w:hAnsi="Arial" w:cs="Arial"/>
          <w:sz w:val="24"/>
          <w:szCs w:val="24"/>
        </w:rPr>
        <w:t>.</w:t>
      </w:r>
      <w:r w:rsidR="00503D7B" w:rsidRPr="00A60924">
        <w:rPr>
          <w:rFonts w:ascii="Arial" w:hAnsi="Arial" w:cs="Arial"/>
          <w:sz w:val="24"/>
          <w:szCs w:val="24"/>
        </w:rPr>
        <w:t xml:space="preserve"> </w:t>
      </w:r>
      <w:bookmarkStart w:id="6" w:name="_Hlk208320912"/>
      <w:r w:rsidR="00503D7B" w:rsidRPr="00A60924">
        <w:rPr>
          <w:rFonts w:ascii="Arial" w:hAnsi="Arial" w:cs="Arial"/>
          <w:sz w:val="24"/>
          <w:szCs w:val="24"/>
        </w:rPr>
        <w:t xml:space="preserve">Projekto įgyvendinimui skirti Klaipėdos rajono savivaldybės biudžeto finansavimo lėšų </w:t>
      </w:r>
      <w:bookmarkEnd w:id="6"/>
      <w:r w:rsidR="00797CE5">
        <w:rPr>
          <w:rFonts w:ascii="Arial" w:hAnsi="Arial" w:cs="Arial"/>
          <w:sz w:val="24"/>
          <w:szCs w:val="24"/>
        </w:rPr>
        <w:t>3</w:t>
      </w:r>
      <w:r w:rsidR="004F3996">
        <w:rPr>
          <w:rFonts w:ascii="Arial" w:hAnsi="Arial" w:cs="Arial"/>
          <w:sz w:val="24"/>
          <w:szCs w:val="24"/>
        </w:rPr>
        <w:t>0</w:t>
      </w:r>
      <w:r w:rsidR="00797CE5">
        <w:rPr>
          <w:rFonts w:ascii="Arial" w:hAnsi="Arial" w:cs="Arial"/>
          <w:sz w:val="24"/>
          <w:szCs w:val="24"/>
        </w:rPr>
        <w:t>0</w:t>
      </w:r>
      <w:r w:rsidR="00522D4F">
        <w:rPr>
          <w:rFonts w:ascii="Arial" w:hAnsi="Arial" w:cs="Arial"/>
          <w:sz w:val="24"/>
          <w:szCs w:val="24"/>
        </w:rPr>
        <w:t xml:space="preserve"> </w:t>
      </w:r>
      <w:r w:rsidR="00503D7B" w:rsidRPr="00A60924">
        <w:rPr>
          <w:rFonts w:ascii="Arial" w:hAnsi="Arial" w:cs="Arial"/>
          <w:sz w:val="24"/>
          <w:szCs w:val="24"/>
        </w:rPr>
        <w:t>000 Eur (</w:t>
      </w:r>
      <w:r w:rsidR="004F3996">
        <w:rPr>
          <w:rFonts w:ascii="Arial" w:hAnsi="Arial" w:cs="Arial"/>
          <w:sz w:val="24"/>
          <w:szCs w:val="24"/>
        </w:rPr>
        <w:t>trys šimtai</w:t>
      </w:r>
      <w:r w:rsidR="00797CE5">
        <w:rPr>
          <w:rFonts w:ascii="Arial" w:hAnsi="Arial" w:cs="Arial"/>
          <w:sz w:val="24"/>
          <w:szCs w:val="24"/>
        </w:rPr>
        <w:t xml:space="preserve"> </w:t>
      </w:r>
      <w:r w:rsidR="00503D7B" w:rsidRPr="00A60924">
        <w:rPr>
          <w:rFonts w:ascii="Arial" w:hAnsi="Arial" w:cs="Arial"/>
          <w:sz w:val="24"/>
          <w:szCs w:val="24"/>
        </w:rPr>
        <w:t>tūkstančių eurų).</w:t>
      </w:r>
    </w:p>
    <w:p w14:paraId="2FBD435D" w14:textId="3CAF8CFC" w:rsidR="00561E24" w:rsidRPr="00B0114D" w:rsidRDefault="00561E24" w:rsidP="00A84D8D">
      <w:pPr>
        <w:widowControl/>
        <w:numPr>
          <w:ilvl w:val="0"/>
          <w:numId w:val="5"/>
        </w:numPr>
        <w:tabs>
          <w:tab w:val="clear" w:pos="1537"/>
          <w:tab w:val="num" w:pos="1560"/>
        </w:tabs>
        <w:autoSpaceDE/>
        <w:autoSpaceDN/>
        <w:adjustRightInd/>
        <w:spacing w:line="276" w:lineRule="auto"/>
        <w:ind w:left="0" w:firstLine="1134"/>
        <w:jc w:val="both"/>
        <w:rPr>
          <w:rFonts w:ascii="Arial" w:hAnsi="Arial" w:cs="Arial"/>
          <w:sz w:val="24"/>
          <w:szCs w:val="24"/>
        </w:rPr>
      </w:pPr>
      <w:r w:rsidRPr="00B0114D">
        <w:rPr>
          <w:rFonts w:ascii="Arial" w:hAnsi="Arial" w:cs="Arial"/>
          <w:sz w:val="24"/>
          <w:szCs w:val="24"/>
        </w:rPr>
        <w:t xml:space="preserve">Įpareigoti </w:t>
      </w:r>
      <w:r w:rsidR="00D6693A" w:rsidRPr="00B0114D">
        <w:rPr>
          <w:rFonts w:ascii="Arial" w:hAnsi="Arial" w:cs="Arial"/>
          <w:sz w:val="24"/>
          <w:szCs w:val="24"/>
        </w:rPr>
        <w:t>Klaipėdos rajono savivaldybės administracijos direktorių pasirašyti su pa</w:t>
      </w:r>
      <w:r w:rsidR="0067130C" w:rsidRPr="00B0114D">
        <w:rPr>
          <w:rFonts w:ascii="Arial" w:hAnsi="Arial" w:cs="Arial"/>
          <w:sz w:val="24"/>
          <w:szCs w:val="24"/>
        </w:rPr>
        <w:t>siūlym</w:t>
      </w:r>
      <w:r w:rsidR="004F3996">
        <w:rPr>
          <w:rFonts w:ascii="Arial" w:hAnsi="Arial" w:cs="Arial"/>
          <w:sz w:val="24"/>
          <w:szCs w:val="24"/>
        </w:rPr>
        <w:t>o</w:t>
      </w:r>
      <w:r w:rsidR="00D6693A" w:rsidRPr="00B0114D">
        <w:rPr>
          <w:rFonts w:ascii="Arial" w:hAnsi="Arial" w:cs="Arial"/>
          <w:sz w:val="24"/>
          <w:szCs w:val="24"/>
        </w:rPr>
        <w:t xml:space="preserve"> teikėj</w:t>
      </w:r>
      <w:r w:rsidR="004F3996">
        <w:rPr>
          <w:rFonts w:ascii="Arial" w:hAnsi="Arial" w:cs="Arial"/>
          <w:sz w:val="24"/>
          <w:szCs w:val="24"/>
        </w:rPr>
        <w:t>u</w:t>
      </w:r>
      <w:r w:rsidR="004F3996" w:rsidRPr="004F3996">
        <w:t xml:space="preserve"> </w:t>
      </w:r>
      <w:r w:rsidR="004F3996" w:rsidRPr="004F3996">
        <w:rPr>
          <w:rFonts w:ascii="Arial" w:hAnsi="Arial" w:cs="Arial"/>
          <w:sz w:val="24"/>
          <w:szCs w:val="24"/>
        </w:rPr>
        <w:t>UAB „Virginijus ir Ko“</w:t>
      </w:r>
      <w:r w:rsidR="00D6693A" w:rsidRPr="00B0114D">
        <w:rPr>
          <w:rFonts w:ascii="Arial" w:hAnsi="Arial" w:cs="Arial"/>
          <w:sz w:val="24"/>
          <w:szCs w:val="24"/>
        </w:rPr>
        <w:t xml:space="preserve"> keli</w:t>
      </w:r>
      <w:r w:rsidR="004F3996">
        <w:rPr>
          <w:rFonts w:ascii="Arial" w:hAnsi="Arial" w:cs="Arial"/>
          <w:sz w:val="24"/>
          <w:szCs w:val="24"/>
        </w:rPr>
        <w:t>o</w:t>
      </w:r>
      <w:r w:rsidR="00D6693A" w:rsidRPr="00B0114D">
        <w:rPr>
          <w:rFonts w:ascii="Arial" w:hAnsi="Arial" w:cs="Arial"/>
          <w:sz w:val="24"/>
          <w:szCs w:val="24"/>
        </w:rPr>
        <w:t xml:space="preserve"> projekt</w:t>
      </w:r>
      <w:r w:rsidR="004F3996">
        <w:rPr>
          <w:rFonts w:ascii="Arial" w:hAnsi="Arial" w:cs="Arial"/>
          <w:sz w:val="24"/>
          <w:szCs w:val="24"/>
        </w:rPr>
        <w:t>o</w:t>
      </w:r>
      <w:r w:rsidR="00D6693A" w:rsidRPr="00B0114D">
        <w:rPr>
          <w:rFonts w:ascii="Arial" w:hAnsi="Arial" w:cs="Arial"/>
          <w:sz w:val="24"/>
          <w:szCs w:val="24"/>
        </w:rPr>
        <w:t xml:space="preserve"> finansavimo sutart</w:t>
      </w:r>
      <w:r w:rsidR="004F3996">
        <w:rPr>
          <w:rFonts w:ascii="Arial" w:hAnsi="Arial" w:cs="Arial"/>
          <w:sz w:val="24"/>
          <w:szCs w:val="24"/>
        </w:rPr>
        <w:t>į</w:t>
      </w:r>
      <w:r w:rsidRPr="00B0114D">
        <w:rPr>
          <w:rFonts w:ascii="Arial" w:hAnsi="Arial" w:cs="Arial"/>
          <w:sz w:val="24"/>
          <w:szCs w:val="24"/>
        </w:rPr>
        <w:t>.</w:t>
      </w:r>
    </w:p>
    <w:p w14:paraId="0ACE2007" w14:textId="5B5B2EE2" w:rsidR="00561E24" w:rsidRPr="00B0114D" w:rsidRDefault="00B0114D" w:rsidP="00A84D8D">
      <w:pPr>
        <w:spacing w:line="276" w:lineRule="auto"/>
        <w:ind w:firstLine="1134"/>
        <w:jc w:val="both"/>
        <w:rPr>
          <w:rFonts w:ascii="Arial" w:hAnsi="Arial" w:cs="Arial"/>
          <w:sz w:val="24"/>
          <w:szCs w:val="24"/>
        </w:rPr>
      </w:pPr>
      <w:r w:rsidRPr="00B0114D">
        <w:rPr>
          <w:rFonts w:ascii="Arial" w:hAnsi="Arial" w:cs="Arial"/>
          <w:sz w:val="24"/>
          <w:szCs w:val="24"/>
        </w:rPr>
        <w:t>Šis sprendimas per vieną mėnesį nuo jo įteikimo ar pranešimo suinteresuotai</w:t>
      </w:r>
      <w:r>
        <w:rPr>
          <w:rFonts w:ascii="Arial" w:hAnsi="Arial" w:cs="Arial"/>
          <w:sz w:val="24"/>
          <w:szCs w:val="24"/>
        </w:rPr>
        <w:t xml:space="preserve"> </w:t>
      </w:r>
      <w:r w:rsidRPr="00B0114D">
        <w:rPr>
          <w:rFonts w:ascii="Arial" w:hAnsi="Arial" w:cs="Arial"/>
          <w:sz w:val="24"/>
          <w:szCs w:val="24"/>
        </w:rPr>
        <w:t>šaliai apie viešojo administravimo subjekto veiksmus (atsisakymą atlikti veiksmus) dienos</w:t>
      </w:r>
      <w:r>
        <w:rPr>
          <w:rFonts w:ascii="Arial" w:hAnsi="Arial" w:cs="Arial"/>
          <w:sz w:val="24"/>
          <w:szCs w:val="24"/>
        </w:rPr>
        <w:t xml:space="preserve"> </w:t>
      </w:r>
      <w:r w:rsidRPr="00B0114D">
        <w:rPr>
          <w:rFonts w:ascii="Arial" w:hAnsi="Arial" w:cs="Arial"/>
          <w:sz w:val="24"/>
          <w:szCs w:val="24"/>
        </w:rPr>
        <w:t>gali būti skundžiamas Lietuvos administracinių ginčų komisijos Klaipėdos apygardos skyriui</w:t>
      </w:r>
      <w:r>
        <w:rPr>
          <w:rFonts w:ascii="Arial" w:hAnsi="Arial" w:cs="Arial"/>
          <w:sz w:val="24"/>
          <w:szCs w:val="24"/>
        </w:rPr>
        <w:t xml:space="preserve"> </w:t>
      </w:r>
      <w:r w:rsidRPr="00B0114D">
        <w:rPr>
          <w:rFonts w:ascii="Arial" w:hAnsi="Arial" w:cs="Arial"/>
          <w:sz w:val="24"/>
          <w:szCs w:val="24"/>
        </w:rPr>
        <w:t>(J. Janonio g. 24, 92251 Klaipėda) arba Regionų administracinio teismo Klaipėdos rūmams</w:t>
      </w:r>
      <w:r>
        <w:rPr>
          <w:rFonts w:ascii="Arial" w:hAnsi="Arial" w:cs="Arial"/>
          <w:sz w:val="24"/>
          <w:szCs w:val="24"/>
        </w:rPr>
        <w:t xml:space="preserve"> </w:t>
      </w:r>
      <w:r w:rsidRPr="00B0114D">
        <w:rPr>
          <w:rFonts w:ascii="Arial" w:hAnsi="Arial" w:cs="Arial"/>
          <w:sz w:val="24"/>
          <w:szCs w:val="24"/>
        </w:rPr>
        <w:t>(Galinio Pylimo g. 9, 91230 Klaipėda) Lietuvos Respublikos administracinių bylų teisenos</w:t>
      </w:r>
      <w:r>
        <w:rPr>
          <w:rFonts w:ascii="Arial" w:hAnsi="Arial" w:cs="Arial"/>
          <w:sz w:val="24"/>
          <w:szCs w:val="24"/>
        </w:rPr>
        <w:t xml:space="preserve"> </w:t>
      </w:r>
      <w:r w:rsidRPr="00B0114D">
        <w:rPr>
          <w:rFonts w:ascii="Arial" w:hAnsi="Arial" w:cs="Arial"/>
          <w:sz w:val="24"/>
          <w:szCs w:val="24"/>
        </w:rPr>
        <w:t>įstatymo nustatyta tvarka.</w:t>
      </w:r>
      <w:r w:rsidR="00561E24" w:rsidRPr="00B0114D">
        <w:rPr>
          <w:rFonts w:ascii="Arial" w:hAnsi="Arial" w:cs="Arial"/>
          <w:sz w:val="24"/>
          <w:szCs w:val="24"/>
        </w:rPr>
        <w:t xml:space="preserve"> </w:t>
      </w:r>
    </w:p>
    <w:p w14:paraId="20AF6CD5" w14:textId="77777777" w:rsidR="00561E24" w:rsidRPr="007244D8" w:rsidRDefault="00561E24" w:rsidP="0012069B">
      <w:pPr>
        <w:spacing w:line="276" w:lineRule="auto"/>
        <w:ind w:left="4535"/>
        <w:rPr>
          <w:rFonts w:ascii="Arial" w:hAnsi="Arial" w:cs="Arial"/>
        </w:rPr>
      </w:pPr>
    </w:p>
    <w:p w14:paraId="4EF036A2" w14:textId="375EA266" w:rsidR="00561E24" w:rsidRPr="007244D8" w:rsidRDefault="00561E24" w:rsidP="0012069B">
      <w:pPr>
        <w:spacing w:after="240" w:line="276" w:lineRule="auto"/>
        <w:jc w:val="both"/>
        <w:rPr>
          <w:rFonts w:ascii="Arial" w:hAnsi="Arial" w:cs="Arial"/>
        </w:rPr>
      </w:pPr>
      <w:r w:rsidRPr="00B0114D">
        <w:rPr>
          <w:rFonts w:ascii="Arial" w:hAnsi="Arial" w:cs="Arial"/>
          <w:sz w:val="24"/>
          <w:szCs w:val="24"/>
        </w:rPr>
        <w:t>Savivaldybės meras</w:t>
      </w:r>
    </w:p>
    <w:p w14:paraId="42EEAACD" w14:textId="4488F2B4" w:rsidR="0029780B" w:rsidRPr="007244D8" w:rsidRDefault="0029780B" w:rsidP="0012069B">
      <w:pPr>
        <w:tabs>
          <w:tab w:val="left" w:pos="7530"/>
        </w:tabs>
        <w:spacing w:after="240" w:line="276" w:lineRule="auto"/>
        <w:jc w:val="both"/>
        <w:rPr>
          <w:rFonts w:ascii="Arial" w:hAnsi="Arial" w:cs="Arial"/>
        </w:rPr>
      </w:pPr>
      <w:r w:rsidRPr="00B0114D">
        <w:rPr>
          <w:rFonts w:ascii="Arial" w:hAnsi="Arial" w:cs="Arial"/>
          <w:sz w:val="24"/>
          <w:szCs w:val="24"/>
        </w:rPr>
        <w:t>TEIKIA Savivaldybės meras B. Markauskas</w:t>
      </w:r>
    </w:p>
    <w:p w14:paraId="591B4EC4" w14:textId="77777777" w:rsidR="0029780B" w:rsidRPr="00B0114D" w:rsidRDefault="0029780B" w:rsidP="0012069B">
      <w:pPr>
        <w:tabs>
          <w:tab w:val="left" w:pos="7530"/>
        </w:tabs>
        <w:spacing w:after="240" w:line="276" w:lineRule="auto"/>
        <w:jc w:val="both"/>
        <w:rPr>
          <w:rFonts w:ascii="Arial" w:hAnsi="Arial" w:cs="Arial"/>
          <w:sz w:val="24"/>
          <w:szCs w:val="24"/>
        </w:rPr>
      </w:pPr>
      <w:r w:rsidRPr="00B0114D">
        <w:rPr>
          <w:rFonts w:ascii="Arial" w:hAnsi="Arial" w:cs="Arial"/>
          <w:sz w:val="24"/>
          <w:szCs w:val="24"/>
        </w:rPr>
        <w:t>PARENGĖ  J. Jackus</w:t>
      </w:r>
    </w:p>
    <w:p w14:paraId="07A99C4F" w14:textId="77777777" w:rsidR="0029780B" w:rsidRPr="00B0114D" w:rsidRDefault="0029780B" w:rsidP="0012069B">
      <w:pPr>
        <w:tabs>
          <w:tab w:val="left" w:pos="7530"/>
        </w:tabs>
        <w:spacing w:line="276" w:lineRule="auto"/>
        <w:jc w:val="both"/>
        <w:rPr>
          <w:rFonts w:ascii="Arial" w:hAnsi="Arial" w:cs="Arial"/>
          <w:sz w:val="24"/>
          <w:szCs w:val="24"/>
        </w:rPr>
      </w:pPr>
      <w:r w:rsidRPr="00B0114D">
        <w:rPr>
          <w:rFonts w:ascii="Arial" w:hAnsi="Arial" w:cs="Arial"/>
          <w:sz w:val="24"/>
          <w:szCs w:val="24"/>
        </w:rPr>
        <w:t>SUDERINTA:</w:t>
      </w:r>
    </w:p>
    <w:p w14:paraId="10DE33C8" w14:textId="77777777" w:rsidR="0029780B" w:rsidRPr="00B0114D" w:rsidRDefault="0029780B" w:rsidP="0012069B">
      <w:pPr>
        <w:tabs>
          <w:tab w:val="left" w:pos="7530"/>
        </w:tabs>
        <w:spacing w:line="276" w:lineRule="auto"/>
        <w:jc w:val="both"/>
        <w:rPr>
          <w:rFonts w:ascii="Arial" w:hAnsi="Arial" w:cs="Arial"/>
          <w:sz w:val="24"/>
          <w:szCs w:val="24"/>
        </w:rPr>
      </w:pPr>
      <w:r w:rsidRPr="00B0114D">
        <w:rPr>
          <w:rFonts w:ascii="Arial" w:hAnsi="Arial" w:cs="Arial"/>
          <w:sz w:val="24"/>
          <w:szCs w:val="24"/>
        </w:rPr>
        <w:t>V. Jasas</w:t>
      </w:r>
    </w:p>
    <w:p w14:paraId="37753229" w14:textId="77777777" w:rsidR="0029780B" w:rsidRPr="00B0114D" w:rsidRDefault="0029780B" w:rsidP="0012069B">
      <w:pPr>
        <w:tabs>
          <w:tab w:val="left" w:pos="7530"/>
        </w:tabs>
        <w:spacing w:line="276" w:lineRule="auto"/>
        <w:jc w:val="both"/>
        <w:rPr>
          <w:rFonts w:ascii="Arial" w:hAnsi="Arial" w:cs="Arial"/>
          <w:sz w:val="24"/>
          <w:szCs w:val="24"/>
        </w:rPr>
      </w:pPr>
      <w:r w:rsidRPr="00B0114D">
        <w:rPr>
          <w:rFonts w:ascii="Arial" w:hAnsi="Arial" w:cs="Arial"/>
          <w:sz w:val="24"/>
          <w:szCs w:val="24"/>
        </w:rPr>
        <w:t>D. Beliokaitė</w:t>
      </w:r>
    </w:p>
    <w:p w14:paraId="261212B5" w14:textId="77777777" w:rsidR="0029780B" w:rsidRPr="00B0114D" w:rsidRDefault="0029780B" w:rsidP="0012069B">
      <w:pPr>
        <w:tabs>
          <w:tab w:val="left" w:pos="7530"/>
        </w:tabs>
        <w:spacing w:line="276" w:lineRule="auto"/>
        <w:jc w:val="both"/>
        <w:rPr>
          <w:rFonts w:ascii="Arial" w:hAnsi="Arial" w:cs="Arial"/>
          <w:sz w:val="24"/>
          <w:szCs w:val="24"/>
        </w:rPr>
      </w:pPr>
      <w:r w:rsidRPr="00B0114D">
        <w:rPr>
          <w:rFonts w:ascii="Arial" w:hAnsi="Arial" w:cs="Arial"/>
          <w:sz w:val="24"/>
          <w:szCs w:val="24"/>
        </w:rPr>
        <w:lastRenderedPageBreak/>
        <w:t>I. Gailiuvienė</w:t>
      </w:r>
    </w:p>
    <w:p w14:paraId="1E646BFE" w14:textId="023E11E2" w:rsidR="0029780B" w:rsidRPr="00B0114D" w:rsidRDefault="00E822D0" w:rsidP="0012069B">
      <w:pPr>
        <w:tabs>
          <w:tab w:val="left" w:pos="7530"/>
        </w:tabs>
        <w:spacing w:line="276" w:lineRule="auto"/>
        <w:jc w:val="both"/>
        <w:rPr>
          <w:rFonts w:ascii="Arial" w:hAnsi="Arial" w:cs="Arial"/>
          <w:sz w:val="24"/>
          <w:szCs w:val="24"/>
        </w:rPr>
      </w:pPr>
      <w:r w:rsidRPr="00B0114D">
        <w:rPr>
          <w:rFonts w:ascii="Arial" w:hAnsi="Arial" w:cs="Arial"/>
          <w:sz w:val="24"/>
          <w:szCs w:val="24"/>
        </w:rPr>
        <w:t>A</w:t>
      </w:r>
      <w:r w:rsidR="0029780B" w:rsidRPr="00B0114D">
        <w:rPr>
          <w:rFonts w:ascii="Arial" w:hAnsi="Arial" w:cs="Arial"/>
          <w:sz w:val="24"/>
          <w:szCs w:val="24"/>
        </w:rPr>
        <w:t xml:space="preserve">. </w:t>
      </w:r>
      <w:r w:rsidRPr="00B0114D">
        <w:rPr>
          <w:rFonts w:ascii="Arial" w:hAnsi="Arial" w:cs="Arial"/>
          <w:sz w:val="24"/>
          <w:szCs w:val="24"/>
        </w:rPr>
        <w:t>Ronkus</w:t>
      </w:r>
    </w:p>
    <w:p w14:paraId="0D8FB8A2" w14:textId="77777777" w:rsidR="0029780B" w:rsidRDefault="0029780B" w:rsidP="0012069B">
      <w:pPr>
        <w:tabs>
          <w:tab w:val="left" w:pos="7530"/>
        </w:tabs>
        <w:spacing w:line="276" w:lineRule="auto"/>
        <w:jc w:val="both"/>
        <w:rPr>
          <w:rFonts w:ascii="Arial" w:hAnsi="Arial" w:cs="Arial"/>
          <w:sz w:val="24"/>
          <w:szCs w:val="24"/>
        </w:rPr>
      </w:pPr>
      <w:r w:rsidRPr="00B0114D">
        <w:rPr>
          <w:rFonts w:ascii="Arial" w:hAnsi="Arial" w:cs="Arial"/>
          <w:sz w:val="24"/>
          <w:szCs w:val="24"/>
        </w:rPr>
        <w:t>K. Vainienė</w:t>
      </w:r>
    </w:p>
    <w:p w14:paraId="08811C54" w14:textId="7EE5EDCD" w:rsidR="00AB3E4A" w:rsidRPr="00B0114D" w:rsidRDefault="00AB3E4A" w:rsidP="0012069B">
      <w:pPr>
        <w:tabs>
          <w:tab w:val="left" w:pos="7530"/>
        </w:tabs>
        <w:spacing w:line="276" w:lineRule="auto"/>
        <w:jc w:val="both"/>
        <w:rPr>
          <w:rFonts w:ascii="Arial" w:hAnsi="Arial" w:cs="Arial"/>
          <w:sz w:val="24"/>
          <w:szCs w:val="24"/>
        </w:rPr>
      </w:pPr>
      <w:r>
        <w:rPr>
          <w:rFonts w:ascii="Arial" w:hAnsi="Arial" w:cs="Arial"/>
          <w:sz w:val="24"/>
          <w:szCs w:val="24"/>
        </w:rPr>
        <w:t>J. Kitra</w:t>
      </w:r>
    </w:p>
    <w:p w14:paraId="5DAACBA8" w14:textId="788EEEB0" w:rsidR="0029780B" w:rsidRPr="00B0114D" w:rsidRDefault="003D0117" w:rsidP="0012069B">
      <w:pPr>
        <w:tabs>
          <w:tab w:val="left" w:pos="7530"/>
        </w:tabs>
        <w:spacing w:line="276" w:lineRule="auto"/>
        <w:jc w:val="both"/>
        <w:rPr>
          <w:rFonts w:ascii="Arial" w:hAnsi="Arial" w:cs="Arial"/>
          <w:sz w:val="24"/>
          <w:szCs w:val="24"/>
        </w:rPr>
      </w:pPr>
      <w:r>
        <w:rPr>
          <w:rFonts w:ascii="Arial" w:hAnsi="Arial" w:cs="Arial"/>
          <w:sz w:val="24"/>
          <w:szCs w:val="24"/>
        </w:rPr>
        <w:t>J</w:t>
      </w:r>
      <w:r w:rsidR="0029780B" w:rsidRPr="00B0114D">
        <w:rPr>
          <w:rFonts w:ascii="Arial" w:hAnsi="Arial" w:cs="Arial"/>
          <w:sz w:val="24"/>
          <w:szCs w:val="24"/>
        </w:rPr>
        <w:t xml:space="preserve">. </w:t>
      </w:r>
      <w:r>
        <w:rPr>
          <w:rFonts w:ascii="Arial" w:hAnsi="Arial" w:cs="Arial"/>
          <w:sz w:val="24"/>
          <w:szCs w:val="24"/>
        </w:rPr>
        <w:t>Bardauskas</w:t>
      </w:r>
    </w:p>
    <w:p w14:paraId="386CE48F" w14:textId="3581467E" w:rsidR="0070223A" w:rsidRDefault="009D5F33" w:rsidP="0070223A">
      <w:pPr>
        <w:tabs>
          <w:tab w:val="left" w:pos="7530"/>
        </w:tabs>
        <w:spacing w:line="276" w:lineRule="auto"/>
        <w:jc w:val="both"/>
        <w:rPr>
          <w:rFonts w:ascii="Arial" w:hAnsi="Arial" w:cs="Arial"/>
          <w:sz w:val="24"/>
          <w:szCs w:val="24"/>
        </w:rPr>
      </w:pPr>
      <w:r>
        <w:rPr>
          <w:rFonts w:ascii="Arial" w:hAnsi="Arial" w:cs="Arial"/>
          <w:sz w:val="24"/>
          <w:szCs w:val="24"/>
        </w:rPr>
        <w:t>B</w:t>
      </w:r>
      <w:r w:rsidR="0029780B" w:rsidRPr="00B0114D">
        <w:rPr>
          <w:rFonts w:ascii="Arial" w:hAnsi="Arial" w:cs="Arial"/>
          <w:sz w:val="24"/>
          <w:szCs w:val="24"/>
        </w:rPr>
        <w:t xml:space="preserve">. </w:t>
      </w:r>
      <w:r>
        <w:rPr>
          <w:rFonts w:ascii="Arial" w:hAnsi="Arial" w:cs="Arial"/>
          <w:sz w:val="24"/>
          <w:szCs w:val="24"/>
        </w:rPr>
        <w:t>Markauskas</w:t>
      </w:r>
    </w:p>
    <w:p w14:paraId="51E68007" w14:textId="77777777" w:rsidR="0070223A" w:rsidRDefault="0070223A">
      <w:pPr>
        <w:widowControl/>
        <w:autoSpaceDE/>
        <w:autoSpaceDN/>
        <w:adjustRightInd/>
        <w:rPr>
          <w:rFonts w:ascii="Arial" w:hAnsi="Arial" w:cs="Arial"/>
          <w:sz w:val="24"/>
          <w:szCs w:val="24"/>
        </w:rPr>
      </w:pPr>
      <w:r>
        <w:rPr>
          <w:rFonts w:ascii="Arial" w:hAnsi="Arial" w:cs="Arial"/>
          <w:sz w:val="24"/>
          <w:szCs w:val="24"/>
        </w:rPr>
        <w:br w:type="page"/>
      </w:r>
    </w:p>
    <w:p w14:paraId="2D51C168" w14:textId="77777777" w:rsidR="0029780B" w:rsidRPr="0012069B" w:rsidRDefault="0029780B" w:rsidP="0012069B">
      <w:pPr>
        <w:pStyle w:val="Antrat1"/>
        <w:jc w:val="center"/>
        <w:rPr>
          <w:rFonts w:ascii="Arial" w:hAnsi="Arial" w:cs="Arial"/>
          <w:b/>
          <w:sz w:val="24"/>
          <w:szCs w:val="24"/>
        </w:rPr>
      </w:pPr>
      <w:r w:rsidRPr="0012069B">
        <w:rPr>
          <w:rFonts w:ascii="Arial" w:hAnsi="Arial" w:cs="Arial"/>
          <w:b/>
          <w:color w:val="auto"/>
          <w:sz w:val="24"/>
          <w:szCs w:val="24"/>
        </w:rPr>
        <w:lastRenderedPageBreak/>
        <w:t>AIŠKINAMASIS RAŠTAS</w:t>
      </w:r>
    </w:p>
    <w:p w14:paraId="1C1C4763" w14:textId="3E99FA28" w:rsidR="0029780B" w:rsidRPr="00B0114D" w:rsidRDefault="0029780B" w:rsidP="0012069B">
      <w:pPr>
        <w:spacing w:after="240" w:line="276" w:lineRule="auto"/>
        <w:jc w:val="center"/>
        <w:rPr>
          <w:rFonts w:ascii="Arial" w:hAnsi="Arial" w:cs="Arial"/>
          <w:sz w:val="24"/>
          <w:szCs w:val="24"/>
        </w:rPr>
      </w:pPr>
      <w:r w:rsidRPr="0012069B">
        <w:rPr>
          <w:rStyle w:val="Emfaz"/>
          <w:rFonts w:ascii="Arial" w:hAnsi="Arial" w:cs="Arial"/>
          <w:b/>
          <w:i w:val="0"/>
          <w:iCs w:val="0"/>
          <w:sz w:val="24"/>
          <w:szCs w:val="24"/>
        </w:rPr>
        <w:t>DĖL</w:t>
      </w:r>
      <w:r w:rsidRPr="0012069B">
        <w:rPr>
          <w:rFonts w:ascii="Arial" w:hAnsi="Arial" w:cs="Arial"/>
          <w:b/>
          <w:sz w:val="24"/>
          <w:szCs w:val="24"/>
        </w:rPr>
        <w:t xml:space="preserve"> TARYBOS SPRENDIMO „DĖL PRITARIMO KELI</w:t>
      </w:r>
      <w:r w:rsidR="0009664B">
        <w:rPr>
          <w:rFonts w:ascii="Arial" w:hAnsi="Arial" w:cs="Arial"/>
          <w:b/>
          <w:sz w:val="24"/>
          <w:szCs w:val="24"/>
        </w:rPr>
        <w:t>O</w:t>
      </w:r>
      <w:r w:rsidRPr="0012069B">
        <w:rPr>
          <w:rFonts w:ascii="Arial" w:hAnsi="Arial" w:cs="Arial"/>
          <w:b/>
          <w:sz w:val="24"/>
          <w:szCs w:val="24"/>
        </w:rPr>
        <w:t xml:space="preserve"> PROJEKT</w:t>
      </w:r>
      <w:r w:rsidR="0009664B">
        <w:rPr>
          <w:rFonts w:ascii="Arial" w:hAnsi="Arial" w:cs="Arial"/>
          <w:b/>
          <w:sz w:val="24"/>
          <w:szCs w:val="24"/>
        </w:rPr>
        <w:t>O</w:t>
      </w:r>
      <w:r w:rsidRPr="0012069B">
        <w:rPr>
          <w:rFonts w:ascii="Arial" w:hAnsi="Arial" w:cs="Arial"/>
          <w:b/>
          <w:sz w:val="24"/>
          <w:szCs w:val="24"/>
        </w:rPr>
        <w:t xml:space="preserve"> FINANSAVIMO SUTAR</w:t>
      </w:r>
      <w:r w:rsidR="0009664B">
        <w:rPr>
          <w:rFonts w:ascii="Arial" w:hAnsi="Arial" w:cs="Arial"/>
          <w:b/>
          <w:sz w:val="24"/>
          <w:szCs w:val="24"/>
        </w:rPr>
        <w:t>TIES</w:t>
      </w:r>
      <w:r w:rsidRPr="0012069B">
        <w:rPr>
          <w:rFonts w:ascii="Arial" w:hAnsi="Arial" w:cs="Arial"/>
          <w:b/>
          <w:sz w:val="24"/>
          <w:szCs w:val="24"/>
        </w:rPr>
        <w:t xml:space="preserve"> PASIRAŠYMUI</w:t>
      </w:r>
      <w:r w:rsidRPr="0012069B">
        <w:rPr>
          <w:rFonts w:ascii="Arial" w:hAnsi="Arial" w:cs="Arial"/>
          <w:b/>
          <w:bCs/>
          <w:sz w:val="24"/>
          <w:szCs w:val="24"/>
        </w:rPr>
        <w:t xml:space="preserve">“ </w:t>
      </w:r>
      <w:r w:rsidRPr="0012069B">
        <w:rPr>
          <w:rFonts w:ascii="Arial" w:hAnsi="Arial" w:cs="Arial"/>
          <w:b/>
          <w:sz w:val="24"/>
          <w:szCs w:val="24"/>
        </w:rPr>
        <w:t>PROJEKTO</w:t>
      </w:r>
    </w:p>
    <w:p w14:paraId="75ABC960" w14:textId="338E9106" w:rsidR="0029780B" w:rsidRPr="00B0114D" w:rsidRDefault="0029780B" w:rsidP="0012069B">
      <w:pPr>
        <w:spacing w:after="240" w:line="276" w:lineRule="auto"/>
        <w:jc w:val="center"/>
        <w:rPr>
          <w:rFonts w:ascii="Arial" w:hAnsi="Arial" w:cs="Arial"/>
          <w:b/>
          <w:sz w:val="24"/>
          <w:szCs w:val="24"/>
        </w:rPr>
      </w:pPr>
      <w:r w:rsidRPr="00B0114D">
        <w:rPr>
          <w:rFonts w:ascii="Arial" w:hAnsi="Arial" w:cs="Arial"/>
          <w:sz w:val="24"/>
          <w:szCs w:val="24"/>
        </w:rPr>
        <w:t>202</w:t>
      </w:r>
      <w:r w:rsidR="00FC5A3B">
        <w:rPr>
          <w:rFonts w:ascii="Arial" w:hAnsi="Arial" w:cs="Arial"/>
          <w:sz w:val="24"/>
          <w:szCs w:val="24"/>
        </w:rPr>
        <w:t>5</w:t>
      </w:r>
      <w:r w:rsidRPr="00B0114D">
        <w:rPr>
          <w:rFonts w:ascii="Arial" w:hAnsi="Arial" w:cs="Arial"/>
          <w:sz w:val="24"/>
          <w:szCs w:val="24"/>
        </w:rPr>
        <w:t>-</w:t>
      </w:r>
      <w:r w:rsidR="00B50B24">
        <w:rPr>
          <w:rFonts w:ascii="Arial" w:hAnsi="Arial" w:cs="Arial"/>
          <w:sz w:val="24"/>
          <w:szCs w:val="24"/>
        </w:rPr>
        <w:t>11</w:t>
      </w:r>
      <w:r w:rsidRPr="00B0114D">
        <w:rPr>
          <w:rFonts w:ascii="Arial" w:hAnsi="Arial" w:cs="Arial"/>
          <w:sz w:val="24"/>
          <w:szCs w:val="24"/>
        </w:rPr>
        <w:t>-</w:t>
      </w:r>
      <w:r w:rsidR="00FC5A3B">
        <w:rPr>
          <w:rFonts w:ascii="Arial" w:hAnsi="Arial" w:cs="Arial"/>
          <w:sz w:val="24"/>
          <w:szCs w:val="24"/>
        </w:rPr>
        <w:t>1</w:t>
      </w:r>
      <w:r w:rsidR="0070223A">
        <w:rPr>
          <w:rFonts w:ascii="Arial" w:hAnsi="Arial" w:cs="Arial"/>
          <w:sz w:val="24"/>
          <w:szCs w:val="24"/>
        </w:rPr>
        <w:t>0</w:t>
      </w:r>
    </w:p>
    <w:p w14:paraId="5A596288" w14:textId="1F5DA58A" w:rsidR="0029780B" w:rsidRPr="00B0114D" w:rsidRDefault="0029780B" w:rsidP="0012069B">
      <w:pPr>
        <w:widowControl/>
        <w:numPr>
          <w:ilvl w:val="0"/>
          <w:numId w:val="6"/>
        </w:numPr>
        <w:tabs>
          <w:tab w:val="left" w:pos="993"/>
        </w:tabs>
        <w:autoSpaceDE/>
        <w:autoSpaceDN/>
        <w:adjustRightInd/>
        <w:spacing w:line="276" w:lineRule="auto"/>
        <w:ind w:left="0" w:firstLine="720"/>
        <w:jc w:val="both"/>
        <w:rPr>
          <w:rFonts w:ascii="Arial" w:hAnsi="Arial" w:cs="Arial"/>
          <w:sz w:val="24"/>
          <w:szCs w:val="24"/>
        </w:rPr>
      </w:pPr>
      <w:r w:rsidRPr="00B0114D">
        <w:rPr>
          <w:rFonts w:ascii="Arial" w:eastAsia="Times New Roman" w:hAnsi="Arial" w:cs="Arial"/>
          <w:sz w:val="24"/>
          <w:szCs w:val="24"/>
        </w:rPr>
        <w:t>Parengto sprendimo projekto tikslai, uždaviniai (ko šiuo sprendimu norima</w:t>
      </w:r>
      <w:r w:rsidR="007244D8">
        <w:rPr>
          <w:rFonts w:ascii="Arial" w:eastAsia="Times New Roman" w:hAnsi="Arial" w:cs="Arial"/>
          <w:sz w:val="24"/>
          <w:szCs w:val="24"/>
        </w:rPr>
        <w:t xml:space="preserve"> </w:t>
      </w:r>
      <w:r w:rsidRPr="00B0114D">
        <w:rPr>
          <w:rFonts w:ascii="Arial" w:eastAsia="Times New Roman" w:hAnsi="Arial" w:cs="Arial"/>
          <w:sz w:val="24"/>
          <w:szCs w:val="24"/>
        </w:rPr>
        <w:t>pasiekti)</w:t>
      </w:r>
      <w:r w:rsidRPr="00B0114D">
        <w:rPr>
          <w:rFonts w:ascii="Arial" w:hAnsi="Arial" w:cs="Arial"/>
          <w:sz w:val="24"/>
          <w:szCs w:val="24"/>
        </w:rPr>
        <w:t>:</w:t>
      </w:r>
    </w:p>
    <w:p w14:paraId="3225E295" w14:textId="12073887" w:rsidR="0029780B" w:rsidRPr="00B0114D" w:rsidRDefault="0029780B" w:rsidP="0012069B">
      <w:pPr>
        <w:spacing w:line="276" w:lineRule="auto"/>
        <w:ind w:firstLine="720"/>
        <w:jc w:val="both"/>
        <w:rPr>
          <w:rFonts w:ascii="Arial" w:hAnsi="Arial" w:cs="Arial"/>
          <w:sz w:val="24"/>
          <w:szCs w:val="24"/>
        </w:rPr>
      </w:pPr>
      <w:r w:rsidRPr="00B0114D">
        <w:rPr>
          <w:rFonts w:ascii="Arial" w:hAnsi="Arial" w:cs="Arial"/>
          <w:sz w:val="24"/>
          <w:szCs w:val="24"/>
        </w:rPr>
        <w:t>Privačių investuotojų pritraukimas vykdant vietinės reikšmės kelių juostoje esantiems kelių statiniams projektuoti, remontuoti, taisyti, kelių su žvyro danga dulkėjimui mažinti. Pagerinti vykdomų darbų kontrolę, minimizuoti atliekamų darbų savikainą.</w:t>
      </w:r>
    </w:p>
    <w:p w14:paraId="72724C89" w14:textId="33987E79" w:rsidR="0029780B" w:rsidRPr="00B0114D" w:rsidRDefault="0029780B" w:rsidP="0012069B">
      <w:pPr>
        <w:spacing w:line="276" w:lineRule="auto"/>
        <w:ind w:firstLine="720"/>
        <w:jc w:val="both"/>
        <w:rPr>
          <w:rFonts w:ascii="Arial" w:hAnsi="Arial" w:cs="Arial"/>
          <w:sz w:val="24"/>
          <w:szCs w:val="24"/>
        </w:rPr>
      </w:pPr>
      <w:r w:rsidRPr="00B0114D">
        <w:rPr>
          <w:rFonts w:ascii="Arial" w:hAnsi="Arial" w:cs="Arial"/>
          <w:sz w:val="24"/>
          <w:szCs w:val="24"/>
        </w:rPr>
        <w:t>2. Kaip šiuo metu yra teisiškai reglamentuojami projekte aptariami klausimai:</w:t>
      </w:r>
    </w:p>
    <w:p w14:paraId="1B372729" w14:textId="7E63B9B8" w:rsidR="0070223A" w:rsidRDefault="0029780B" w:rsidP="0070223A">
      <w:pPr>
        <w:spacing w:line="276" w:lineRule="auto"/>
        <w:ind w:firstLine="720"/>
        <w:jc w:val="both"/>
        <w:rPr>
          <w:rFonts w:ascii="Arial" w:hAnsi="Arial" w:cs="Arial"/>
          <w:sz w:val="24"/>
          <w:szCs w:val="24"/>
        </w:rPr>
      </w:pPr>
      <w:r w:rsidRPr="00B0114D">
        <w:rPr>
          <w:rFonts w:ascii="Arial" w:hAnsi="Arial" w:cs="Arial"/>
          <w:sz w:val="24"/>
          <w:szCs w:val="24"/>
        </w:rPr>
        <w:t>Lietuvos Respublikos vietos savivaldos įstatymo 6 straipsnio 32 punkt</w:t>
      </w:r>
      <w:r w:rsidR="0070223A">
        <w:rPr>
          <w:rFonts w:ascii="Arial" w:hAnsi="Arial" w:cs="Arial"/>
          <w:sz w:val="24"/>
          <w:szCs w:val="24"/>
        </w:rPr>
        <w:t xml:space="preserve">e numatyta, kad savarankiškosioms savivaldybių funkcijoms priskiriama </w:t>
      </w:r>
      <w:r w:rsidR="0070223A" w:rsidRPr="0070223A">
        <w:rPr>
          <w:rFonts w:ascii="Arial" w:hAnsi="Arial" w:cs="Arial"/>
          <w:sz w:val="24"/>
          <w:szCs w:val="24"/>
        </w:rPr>
        <w:t>savivaldybių vietinės reikšmės kelių ir gatvių priežiūra, taisymas, tiesimas ir saugaus eismo organizavimas</w:t>
      </w:r>
      <w:r w:rsidRPr="00B0114D">
        <w:rPr>
          <w:rFonts w:ascii="Arial" w:hAnsi="Arial" w:cs="Arial"/>
          <w:sz w:val="24"/>
          <w:szCs w:val="24"/>
        </w:rPr>
        <w:t>, 15 straipsnio 4 dal</w:t>
      </w:r>
      <w:r w:rsidR="0070223A">
        <w:rPr>
          <w:rFonts w:ascii="Arial" w:hAnsi="Arial" w:cs="Arial"/>
          <w:sz w:val="24"/>
          <w:szCs w:val="24"/>
        </w:rPr>
        <w:t>yje įtvirtinta, kad</w:t>
      </w:r>
      <w:r w:rsidR="0070223A" w:rsidRPr="0070223A">
        <w:rPr>
          <w:rFonts w:ascii="Arial" w:hAnsi="Arial" w:cs="Arial"/>
          <w:sz w:val="24"/>
          <w:szCs w:val="24"/>
        </w:rPr>
        <w:t> </w:t>
      </w:r>
      <w:r w:rsidR="0070223A">
        <w:rPr>
          <w:rFonts w:ascii="Arial" w:hAnsi="Arial" w:cs="Arial"/>
          <w:sz w:val="24"/>
          <w:szCs w:val="24"/>
        </w:rPr>
        <w:t>j</w:t>
      </w:r>
      <w:r w:rsidR="0070223A" w:rsidRPr="0070223A">
        <w:rPr>
          <w:rFonts w:ascii="Arial" w:hAnsi="Arial" w:cs="Arial"/>
          <w:sz w:val="24"/>
          <w:szCs w:val="24"/>
        </w:rPr>
        <w:t>eigu teisės aktuose yra nustatyta papildomų įgaliojimų savivaldybei, sprendimų dėl tokių įgaliojimų vykdymo priėmimo iniciatyva, neperžengiant nustatytų įgaliojimų, priklauso savivaldybės tarybai</w:t>
      </w:r>
      <w:r w:rsidR="0070223A">
        <w:rPr>
          <w:rFonts w:ascii="Arial" w:hAnsi="Arial" w:cs="Arial"/>
          <w:sz w:val="24"/>
          <w:szCs w:val="24"/>
        </w:rPr>
        <w:t>.</w:t>
      </w:r>
      <w:r w:rsidRPr="00B0114D">
        <w:rPr>
          <w:rFonts w:ascii="Arial" w:hAnsi="Arial" w:cs="Arial"/>
          <w:sz w:val="24"/>
          <w:szCs w:val="24"/>
        </w:rPr>
        <w:t xml:space="preserve"> </w:t>
      </w:r>
    </w:p>
    <w:p w14:paraId="25EF1EE1" w14:textId="634291BA" w:rsidR="0029780B" w:rsidRPr="00B0114D" w:rsidRDefault="0029780B" w:rsidP="0012069B">
      <w:pPr>
        <w:spacing w:line="276" w:lineRule="auto"/>
        <w:ind w:firstLine="720"/>
        <w:jc w:val="both"/>
        <w:rPr>
          <w:rFonts w:ascii="Arial" w:hAnsi="Arial" w:cs="Arial"/>
          <w:sz w:val="24"/>
          <w:szCs w:val="24"/>
        </w:rPr>
      </w:pPr>
      <w:r w:rsidRPr="00B0114D">
        <w:rPr>
          <w:rFonts w:ascii="Arial" w:hAnsi="Arial" w:cs="Arial"/>
          <w:sz w:val="24"/>
          <w:szCs w:val="24"/>
        </w:rPr>
        <w:t>Klaipėdos rajono savivaldybės tarybos 2023 m. spalio 26 d. sprendimu Nr. T11-361 „Dėl savivaldybės prisidėjimo prie fizinių ar juridinių asmenų, pageidaujančių skirti lėšų Klaipėdos rajono savivaldybės vietinės reikšmės kelių juostoje esantiems kelių statiniams projektuoti, remontuoti, taisyti, kelių su žvyro danga dulkėjimui mažinti, pasiūlymų teikimo, vertinimo ir finansavimo tvarkos aprašo patvirtinimo“ 18</w:t>
      </w:r>
      <w:r w:rsidR="0070223A">
        <w:rPr>
          <w:rFonts w:ascii="Arial" w:hAnsi="Arial" w:cs="Arial"/>
          <w:sz w:val="24"/>
          <w:szCs w:val="24"/>
        </w:rPr>
        <w:t>,</w:t>
      </w:r>
      <w:r w:rsidRPr="00B0114D">
        <w:rPr>
          <w:rFonts w:ascii="Arial" w:hAnsi="Arial" w:cs="Arial"/>
          <w:sz w:val="24"/>
          <w:szCs w:val="24"/>
        </w:rPr>
        <w:t xml:space="preserve"> 19</w:t>
      </w:r>
      <w:r w:rsidR="0070223A">
        <w:rPr>
          <w:rFonts w:ascii="Arial" w:hAnsi="Arial" w:cs="Arial"/>
          <w:sz w:val="24"/>
          <w:szCs w:val="24"/>
        </w:rPr>
        <w:t>,</w:t>
      </w:r>
      <w:r w:rsidRPr="00B0114D">
        <w:rPr>
          <w:rFonts w:ascii="Arial" w:hAnsi="Arial" w:cs="Arial"/>
          <w:sz w:val="24"/>
          <w:szCs w:val="24"/>
        </w:rPr>
        <w:t xml:space="preserve"> 20 punktais.</w:t>
      </w:r>
    </w:p>
    <w:p w14:paraId="618061FF" w14:textId="77065344" w:rsidR="0029780B" w:rsidRPr="00B0114D" w:rsidRDefault="00C1551F" w:rsidP="0012069B">
      <w:pPr>
        <w:spacing w:line="276" w:lineRule="auto"/>
        <w:ind w:firstLine="720"/>
        <w:jc w:val="both"/>
        <w:rPr>
          <w:rFonts w:ascii="Arial" w:hAnsi="Arial" w:cs="Arial"/>
          <w:sz w:val="24"/>
          <w:szCs w:val="24"/>
        </w:rPr>
      </w:pPr>
      <w:r w:rsidRPr="00B0114D">
        <w:rPr>
          <w:rFonts w:ascii="Arial" w:hAnsi="Arial" w:cs="Arial"/>
          <w:sz w:val="24"/>
          <w:szCs w:val="24"/>
        </w:rPr>
        <w:t>3.</w:t>
      </w:r>
      <w:r w:rsidR="0029780B" w:rsidRPr="00B0114D">
        <w:rPr>
          <w:rFonts w:ascii="Arial" w:hAnsi="Arial" w:cs="Arial"/>
          <w:sz w:val="24"/>
          <w:szCs w:val="24"/>
        </w:rPr>
        <w:t>Kokios siūlomos naujos teisinio reguliavimo nuostatos ir kokių teigiamų rezultatų laukiama:</w:t>
      </w:r>
    </w:p>
    <w:p w14:paraId="153C5FB0" w14:textId="4021484D" w:rsidR="0029780B" w:rsidRPr="00B0114D" w:rsidRDefault="0029780B" w:rsidP="00B033DC">
      <w:pPr>
        <w:spacing w:line="276" w:lineRule="auto"/>
        <w:ind w:firstLine="720"/>
        <w:jc w:val="both"/>
        <w:rPr>
          <w:rFonts w:ascii="Arial" w:hAnsi="Arial" w:cs="Arial"/>
          <w:sz w:val="24"/>
          <w:szCs w:val="24"/>
        </w:rPr>
      </w:pPr>
      <w:r w:rsidRPr="00B0114D">
        <w:rPr>
          <w:rFonts w:ascii="Arial" w:hAnsi="Arial" w:cs="Arial"/>
          <w:sz w:val="24"/>
          <w:szCs w:val="24"/>
        </w:rPr>
        <w:t>Naujos teisinio reglamentavimo nuostatos nesiūlomos.</w:t>
      </w:r>
      <w:r w:rsidR="0012069B">
        <w:rPr>
          <w:rFonts w:ascii="Arial" w:hAnsi="Arial" w:cs="Arial"/>
          <w:sz w:val="24"/>
          <w:szCs w:val="24"/>
        </w:rPr>
        <w:t xml:space="preserve"> Dalinai bus išspręsta keli</w:t>
      </w:r>
      <w:r w:rsidR="00FC5A3B">
        <w:rPr>
          <w:rFonts w:ascii="Arial" w:hAnsi="Arial" w:cs="Arial"/>
          <w:sz w:val="24"/>
          <w:szCs w:val="24"/>
        </w:rPr>
        <w:t>ų</w:t>
      </w:r>
      <w:r w:rsidR="0012069B">
        <w:rPr>
          <w:rFonts w:ascii="Arial" w:hAnsi="Arial" w:cs="Arial"/>
          <w:sz w:val="24"/>
          <w:szCs w:val="24"/>
        </w:rPr>
        <w:t xml:space="preserve"> dulkėtumo problema, vietovė taps patrauklesnė, kaip intensyviai vystoma aktyvaus poilsio zona, pagerės vietinių gyventojų susisiekimo sąlygos.</w:t>
      </w:r>
    </w:p>
    <w:p w14:paraId="482F9391" w14:textId="77777777" w:rsidR="0029780B" w:rsidRPr="00B0114D" w:rsidRDefault="0029780B" w:rsidP="0012069B">
      <w:pPr>
        <w:spacing w:line="276" w:lineRule="auto"/>
        <w:ind w:firstLine="720"/>
        <w:jc w:val="both"/>
        <w:rPr>
          <w:rFonts w:ascii="Arial" w:hAnsi="Arial" w:cs="Arial"/>
          <w:sz w:val="24"/>
          <w:szCs w:val="24"/>
        </w:rPr>
      </w:pPr>
      <w:r w:rsidRPr="00B0114D">
        <w:rPr>
          <w:rFonts w:ascii="Arial" w:hAnsi="Arial" w:cs="Arial"/>
          <w:sz w:val="24"/>
          <w:szCs w:val="24"/>
        </w:rPr>
        <w:t xml:space="preserve">4. </w:t>
      </w:r>
      <w:r w:rsidRPr="00B0114D">
        <w:rPr>
          <w:rFonts w:ascii="Arial" w:eastAsia="Times New Roman" w:hAnsi="Arial" w:cs="Arial"/>
          <w:sz w:val="24"/>
          <w:szCs w:val="24"/>
        </w:rPr>
        <w:t>Galimos neigiamos pasekmės priėmus siūlomą savivaldybės tarybos sprendimo projektą ir kokių priemonių būtina imtis, siekiant išvengti neigiamų pasekmių:</w:t>
      </w:r>
      <w:r w:rsidRPr="00B0114D">
        <w:rPr>
          <w:rFonts w:ascii="Arial" w:hAnsi="Arial" w:cs="Arial"/>
          <w:sz w:val="24"/>
          <w:szCs w:val="24"/>
        </w:rPr>
        <w:t xml:space="preserve"> </w:t>
      </w:r>
    </w:p>
    <w:p w14:paraId="643CF718" w14:textId="77777777" w:rsidR="0029780B" w:rsidRPr="00B0114D" w:rsidRDefault="0029780B" w:rsidP="0012069B">
      <w:pPr>
        <w:spacing w:line="276" w:lineRule="auto"/>
        <w:ind w:firstLine="720"/>
        <w:jc w:val="both"/>
        <w:rPr>
          <w:rFonts w:ascii="Arial" w:hAnsi="Arial" w:cs="Arial"/>
          <w:sz w:val="24"/>
          <w:szCs w:val="24"/>
        </w:rPr>
      </w:pPr>
      <w:r w:rsidRPr="00B0114D">
        <w:rPr>
          <w:rFonts w:ascii="Arial" w:hAnsi="Arial" w:cs="Arial"/>
          <w:sz w:val="24"/>
          <w:szCs w:val="24"/>
        </w:rPr>
        <w:t xml:space="preserve">Priėmus sprendimą neigiamų pasekmių nebus. </w:t>
      </w:r>
    </w:p>
    <w:p w14:paraId="11E03042" w14:textId="77777777" w:rsidR="0029780B" w:rsidRPr="00B0114D" w:rsidRDefault="0029780B" w:rsidP="0012069B">
      <w:pPr>
        <w:spacing w:line="276" w:lineRule="auto"/>
        <w:ind w:firstLine="720"/>
        <w:jc w:val="both"/>
        <w:rPr>
          <w:rFonts w:ascii="Arial" w:hAnsi="Arial" w:cs="Arial"/>
          <w:sz w:val="24"/>
          <w:szCs w:val="24"/>
        </w:rPr>
      </w:pPr>
      <w:r w:rsidRPr="00B0114D">
        <w:rPr>
          <w:rFonts w:ascii="Arial" w:hAnsi="Arial" w:cs="Arial"/>
          <w:sz w:val="24"/>
          <w:szCs w:val="24"/>
        </w:rPr>
        <w:t>5. Ar sprendimo projektas neprieštarauja Lietuvos Respublikos lygių galimybių įstatymui ir atitinka lygių galimybių principus:</w:t>
      </w:r>
    </w:p>
    <w:p w14:paraId="60A813F7" w14:textId="77777777" w:rsidR="0029780B" w:rsidRPr="00B0114D" w:rsidRDefault="0029780B" w:rsidP="0012069B">
      <w:pPr>
        <w:spacing w:line="276" w:lineRule="auto"/>
        <w:ind w:firstLine="720"/>
        <w:jc w:val="both"/>
        <w:rPr>
          <w:rFonts w:ascii="Arial" w:hAnsi="Arial" w:cs="Arial"/>
          <w:sz w:val="24"/>
          <w:szCs w:val="24"/>
        </w:rPr>
      </w:pPr>
      <w:r w:rsidRPr="00B0114D">
        <w:rPr>
          <w:rFonts w:ascii="Arial" w:hAnsi="Arial" w:cs="Arial"/>
          <w:sz w:val="24"/>
          <w:szCs w:val="24"/>
        </w:rPr>
        <w:t xml:space="preserve">Sprendimo projektas neprieštarauja Lietuvos Respublikos lygių galimybių įstatymui ir atitinka lygių galimybių principus. </w:t>
      </w:r>
    </w:p>
    <w:p w14:paraId="2B12C937" w14:textId="77777777" w:rsidR="0029780B" w:rsidRPr="00B0114D" w:rsidRDefault="0029780B" w:rsidP="0012069B">
      <w:pPr>
        <w:spacing w:line="276" w:lineRule="auto"/>
        <w:ind w:firstLine="720"/>
        <w:jc w:val="both"/>
        <w:rPr>
          <w:rFonts w:ascii="Arial" w:hAnsi="Arial" w:cs="Arial"/>
          <w:sz w:val="24"/>
          <w:szCs w:val="24"/>
        </w:rPr>
      </w:pPr>
      <w:r w:rsidRPr="00B0114D">
        <w:rPr>
          <w:rFonts w:ascii="Arial" w:hAnsi="Arial" w:cs="Arial"/>
          <w:sz w:val="24"/>
          <w:szCs w:val="24"/>
        </w:rPr>
        <w:t xml:space="preserve">6. Kokius teisės aktus būtina pakeisti ar panaikinti, priėmus teikiamą Savivaldybės tarybos sprendimo projektą: </w:t>
      </w:r>
    </w:p>
    <w:p w14:paraId="0ABE1EB2" w14:textId="77777777" w:rsidR="0029780B" w:rsidRPr="00B0114D" w:rsidRDefault="0029780B" w:rsidP="0012069B">
      <w:pPr>
        <w:spacing w:line="276" w:lineRule="auto"/>
        <w:ind w:firstLine="720"/>
        <w:jc w:val="both"/>
        <w:rPr>
          <w:rFonts w:ascii="Arial" w:hAnsi="Arial" w:cs="Arial"/>
          <w:sz w:val="24"/>
          <w:szCs w:val="24"/>
        </w:rPr>
      </w:pPr>
      <w:r w:rsidRPr="00B0114D">
        <w:rPr>
          <w:rFonts w:ascii="Arial" w:hAnsi="Arial" w:cs="Arial"/>
          <w:sz w:val="24"/>
          <w:szCs w:val="24"/>
        </w:rPr>
        <w:t>Nėra.</w:t>
      </w:r>
    </w:p>
    <w:p w14:paraId="3AAC52BA" w14:textId="77777777" w:rsidR="0029780B" w:rsidRPr="00B0114D" w:rsidRDefault="0029780B" w:rsidP="0012069B">
      <w:pPr>
        <w:spacing w:line="276" w:lineRule="auto"/>
        <w:ind w:firstLine="720"/>
        <w:jc w:val="both"/>
        <w:rPr>
          <w:rFonts w:ascii="Arial" w:hAnsi="Arial" w:cs="Arial"/>
          <w:sz w:val="24"/>
          <w:szCs w:val="24"/>
        </w:rPr>
      </w:pPr>
      <w:r w:rsidRPr="00B0114D">
        <w:rPr>
          <w:rFonts w:ascii="Arial" w:hAnsi="Arial" w:cs="Arial"/>
          <w:sz w:val="24"/>
          <w:szCs w:val="24"/>
        </w:rPr>
        <w:t>7. Projekto rengimo metu gauti specialistų vertinimai ir išvados, konsultavimosi su visuomene metu gauti pasiūlymai ir jų motyvuotas vertinimas (atsižvelgta ar ne):</w:t>
      </w:r>
    </w:p>
    <w:p w14:paraId="7FEE8F05" w14:textId="77777777" w:rsidR="0029780B" w:rsidRPr="00B0114D" w:rsidRDefault="0029780B" w:rsidP="0012069B">
      <w:pPr>
        <w:spacing w:line="276" w:lineRule="auto"/>
        <w:ind w:firstLine="720"/>
        <w:jc w:val="both"/>
        <w:rPr>
          <w:rFonts w:ascii="Arial" w:hAnsi="Arial" w:cs="Arial"/>
          <w:sz w:val="24"/>
          <w:szCs w:val="24"/>
        </w:rPr>
      </w:pPr>
      <w:r w:rsidRPr="00B0114D">
        <w:rPr>
          <w:rFonts w:ascii="Arial" w:hAnsi="Arial" w:cs="Arial"/>
          <w:sz w:val="24"/>
          <w:szCs w:val="24"/>
        </w:rPr>
        <w:t>Ne.</w:t>
      </w:r>
    </w:p>
    <w:p w14:paraId="7DF1B0C4" w14:textId="77777777" w:rsidR="0029780B" w:rsidRPr="00B0114D" w:rsidRDefault="0029780B" w:rsidP="0012069B">
      <w:pPr>
        <w:spacing w:line="276" w:lineRule="auto"/>
        <w:ind w:firstLine="720"/>
        <w:jc w:val="both"/>
        <w:rPr>
          <w:rFonts w:ascii="Arial" w:hAnsi="Arial" w:cs="Arial"/>
          <w:sz w:val="24"/>
          <w:szCs w:val="24"/>
        </w:rPr>
      </w:pPr>
      <w:r w:rsidRPr="00B0114D">
        <w:rPr>
          <w:rFonts w:ascii="Arial" w:hAnsi="Arial" w:cs="Arial"/>
          <w:sz w:val="24"/>
          <w:szCs w:val="24"/>
        </w:rPr>
        <w:t>8. Sprendimo įgyvendinimui reikalingos lėšos (ekonominiai apskaičiavimai), finansavimo šaltiniai:</w:t>
      </w:r>
    </w:p>
    <w:p w14:paraId="3C175C72" w14:textId="7DDD70DB" w:rsidR="0029780B" w:rsidRPr="00B0114D" w:rsidRDefault="0029780B" w:rsidP="0012069B">
      <w:pPr>
        <w:spacing w:line="276" w:lineRule="auto"/>
        <w:ind w:firstLine="720"/>
        <w:jc w:val="both"/>
        <w:rPr>
          <w:rFonts w:ascii="Arial" w:hAnsi="Arial" w:cs="Arial"/>
          <w:sz w:val="24"/>
          <w:szCs w:val="24"/>
        </w:rPr>
      </w:pPr>
      <w:r w:rsidRPr="00B0114D">
        <w:rPr>
          <w:rFonts w:ascii="Arial" w:hAnsi="Arial" w:cs="Arial"/>
          <w:sz w:val="24"/>
          <w:szCs w:val="24"/>
        </w:rPr>
        <w:t>Sprendimo įgyvendinimui reikalingos Klaipėdos rajono savivaldybės biudžeto lėš</w:t>
      </w:r>
      <w:r w:rsidR="00B05E8B">
        <w:rPr>
          <w:rFonts w:ascii="Arial" w:hAnsi="Arial" w:cs="Arial"/>
          <w:sz w:val="24"/>
          <w:szCs w:val="24"/>
        </w:rPr>
        <w:t xml:space="preserve">os - </w:t>
      </w:r>
      <w:r w:rsidRPr="00B0114D">
        <w:rPr>
          <w:rFonts w:ascii="Arial" w:hAnsi="Arial" w:cs="Arial"/>
          <w:sz w:val="24"/>
          <w:szCs w:val="24"/>
        </w:rPr>
        <w:t xml:space="preserve"> </w:t>
      </w:r>
      <w:r w:rsidR="004F3996">
        <w:rPr>
          <w:rFonts w:ascii="Arial" w:hAnsi="Arial" w:cs="Arial"/>
          <w:sz w:val="24"/>
          <w:szCs w:val="24"/>
        </w:rPr>
        <w:t>3</w:t>
      </w:r>
      <w:r w:rsidR="00FC5A3B">
        <w:rPr>
          <w:rFonts w:ascii="Arial" w:hAnsi="Arial" w:cs="Arial"/>
          <w:sz w:val="24"/>
          <w:szCs w:val="24"/>
        </w:rPr>
        <w:t>0</w:t>
      </w:r>
      <w:r w:rsidR="00B0114D" w:rsidRPr="00B0114D">
        <w:rPr>
          <w:rFonts w:ascii="Arial" w:hAnsi="Arial" w:cs="Arial"/>
          <w:sz w:val="24"/>
          <w:szCs w:val="24"/>
        </w:rPr>
        <w:t>0</w:t>
      </w:r>
      <w:r w:rsidR="00522D4F">
        <w:rPr>
          <w:rFonts w:ascii="Arial" w:hAnsi="Arial" w:cs="Arial"/>
          <w:sz w:val="24"/>
          <w:szCs w:val="24"/>
        </w:rPr>
        <w:t xml:space="preserve"> </w:t>
      </w:r>
      <w:r w:rsidR="00B0114D" w:rsidRPr="00B0114D">
        <w:rPr>
          <w:rFonts w:ascii="Arial" w:hAnsi="Arial" w:cs="Arial"/>
          <w:sz w:val="24"/>
          <w:szCs w:val="24"/>
        </w:rPr>
        <w:t>000 Eur (</w:t>
      </w:r>
      <w:r w:rsidR="004F3996">
        <w:rPr>
          <w:rFonts w:ascii="Arial" w:hAnsi="Arial" w:cs="Arial"/>
          <w:sz w:val="24"/>
          <w:szCs w:val="24"/>
        </w:rPr>
        <w:t>trys</w:t>
      </w:r>
      <w:r w:rsidR="00FC5A3B">
        <w:rPr>
          <w:rFonts w:ascii="Arial" w:hAnsi="Arial" w:cs="Arial"/>
          <w:sz w:val="24"/>
          <w:szCs w:val="24"/>
        </w:rPr>
        <w:t xml:space="preserve"> </w:t>
      </w:r>
      <w:r w:rsidR="00B0114D" w:rsidRPr="00B0114D">
        <w:rPr>
          <w:rFonts w:ascii="Arial" w:hAnsi="Arial" w:cs="Arial"/>
          <w:sz w:val="24"/>
          <w:szCs w:val="24"/>
        </w:rPr>
        <w:t xml:space="preserve"> šimtai  tūkstančių eurų)</w:t>
      </w:r>
      <w:r w:rsidR="00B0114D">
        <w:rPr>
          <w:rFonts w:ascii="Arial" w:hAnsi="Arial" w:cs="Arial"/>
          <w:sz w:val="24"/>
          <w:szCs w:val="24"/>
        </w:rPr>
        <w:t xml:space="preserve"> </w:t>
      </w:r>
      <w:r w:rsidRPr="00B0114D">
        <w:rPr>
          <w:rFonts w:ascii="Arial" w:hAnsi="Arial" w:cs="Arial"/>
          <w:sz w:val="24"/>
          <w:szCs w:val="24"/>
        </w:rPr>
        <w:t>ir pareiškėjų lėšos pervestos į savivaldybės surenkamąją sąskaitą.</w:t>
      </w:r>
    </w:p>
    <w:p w14:paraId="67424406" w14:textId="77777777" w:rsidR="0029780B" w:rsidRPr="00B0114D" w:rsidRDefault="0029780B" w:rsidP="0012069B">
      <w:pPr>
        <w:spacing w:line="276" w:lineRule="auto"/>
        <w:ind w:firstLine="720"/>
        <w:jc w:val="both"/>
        <w:rPr>
          <w:rFonts w:ascii="Arial" w:hAnsi="Arial" w:cs="Arial"/>
          <w:sz w:val="24"/>
          <w:szCs w:val="24"/>
        </w:rPr>
      </w:pPr>
      <w:r w:rsidRPr="00B0114D">
        <w:rPr>
          <w:rFonts w:ascii="Arial" w:hAnsi="Arial" w:cs="Arial"/>
          <w:sz w:val="24"/>
          <w:szCs w:val="24"/>
        </w:rPr>
        <w:lastRenderedPageBreak/>
        <w:t>9. Kiti, autoriaus nuomone, reikalingi pagrindimai, skaičiavimai ir paaiškinimai:</w:t>
      </w:r>
    </w:p>
    <w:p w14:paraId="74388660" w14:textId="00B60843" w:rsidR="0029780B" w:rsidRPr="004F3996" w:rsidRDefault="0029780B" w:rsidP="0012069B">
      <w:pPr>
        <w:spacing w:line="276" w:lineRule="auto"/>
        <w:ind w:firstLine="720"/>
        <w:jc w:val="both"/>
        <w:rPr>
          <w:rFonts w:ascii="Arial" w:hAnsi="Arial" w:cs="Arial"/>
          <w:color w:val="EE0000"/>
          <w:sz w:val="24"/>
          <w:szCs w:val="24"/>
        </w:rPr>
      </w:pPr>
      <w:r w:rsidRPr="00B0114D">
        <w:rPr>
          <w:rFonts w:ascii="Arial" w:hAnsi="Arial" w:cs="Arial"/>
          <w:sz w:val="24"/>
          <w:szCs w:val="24"/>
        </w:rPr>
        <w:t>Klaipėdos rajono savivaldybės administra</w:t>
      </w:r>
      <w:r w:rsidR="00577AB4" w:rsidRPr="00B0114D">
        <w:rPr>
          <w:rFonts w:ascii="Arial" w:hAnsi="Arial" w:cs="Arial"/>
          <w:sz w:val="24"/>
          <w:szCs w:val="24"/>
        </w:rPr>
        <w:t xml:space="preserve">cijos direktoriaus </w:t>
      </w:r>
      <w:r w:rsidR="00FC5A3B" w:rsidRPr="00FC5A3B">
        <w:rPr>
          <w:rFonts w:ascii="Arial" w:hAnsi="Arial" w:cs="Arial"/>
          <w:sz w:val="24"/>
          <w:szCs w:val="24"/>
        </w:rPr>
        <w:t xml:space="preserve">2025 m. rugpjūčio 18 d. įsakymu Nr. AV-1231 sudarytos komisijos 2025 m. </w:t>
      </w:r>
      <w:r w:rsidR="004F3996">
        <w:rPr>
          <w:rFonts w:ascii="Arial" w:hAnsi="Arial" w:cs="Arial"/>
          <w:sz w:val="24"/>
          <w:szCs w:val="24"/>
        </w:rPr>
        <w:t>lapkričio</w:t>
      </w:r>
      <w:r w:rsidR="00FC5A3B" w:rsidRPr="00FC5A3B">
        <w:rPr>
          <w:rFonts w:ascii="Arial" w:hAnsi="Arial" w:cs="Arial"/>
          <w:sz w:val="24"/>
          <w:szCs w:val="24"/>
        </w:rPr>
        <w:t xml:space="preserve"> </w:t>
      </w:r>
      <w:r w:rsidR="004F3996">
        <w:rPr>
          <w:rFonts w:ascii="Arial" w:hAnsi="Arial" w:cs="Arial"/>
          <w:sz w:val="24"/>
          <w:szCs w:val="24"/>
        </w:rPr>
        <w:t>07</w:t>
      </w:r>
      <w:r w:rsidR="00FC5A3B" w:rsidRPr="00FC5A3B">
        <w:rPr>
          <w:rFonts w:ascii="Arial" w:hAnsi="Arial" w:cs="Arial"/>
          <w:sz w:val="24"/>
          <w:szCs w:val="24"/>
        </w:rPr>
        <w:t xml:space="preserve"> d. įvykusio posėdžio protokol</w:t>
      </w:r>
      <w:r w:rsidR="00FC5A3B">
        <w:rPr>
          <w:rFonts w:ascii="Arial" w:hAnsi="Arial" w:cs="Arial"/>
          <w:sz w:val="24"/>
          <w:szCs w:val="24"/>
        </w:rPr>
        <w:t>as</w:t>
      </w:r>
      <w:r w:rsidR="00FC5A3B" w:rsidRPr="00FC5A3B">
        <w:rPr>
          <w:rFonts w:ascii="Arial" w:hAnsi="Arial" w:cs="Arial"/>
          <w:sz w:val="24"/>
          <w:szCs w:val="24"/>
        </w:rPr>
        <w:t xml:space="preserve"> Nr. </w:t>
      </w:r>
      <w:r w:rsidR="00FC5A3B" w:rsidRPr="00BB6011">
        <w:rPr>
          <w:rFonts w:ascii="Arial" w:hAnsi="Arial" w:cs="Arial"/>
          <w:sz w:val="24"/>
          <w:szCs w:val="24"/>
        </w:rPr>
        <w:t>A6-</w:t>
      </w:r>
      <w:r w:rsidR="00BB6011" w:rsidRPr="00BB6011">
        <w:rPr>
          <w:rFonts w:ascii="Arial" w:hAnsi="Arial" w:cs="Arial"/>
          <w:sz w:val="24"/>
          <w:szCs w:val="24"/>
        </w:rPr>
        <w:t>564</w:t>
      </w:r>
      <w:r w:rsidRPr="00BB6011">
        <w:rPr>
          <w:rFonts w:ascii="Arial" w:hAnsi="Arial" w:cs="Arial"/>
          <w:sz w:val="24"/>
          <w:szCs w:val="24"/>
        </w:rPr>
        <w:t>.</w:t>
      </w:r>
    </w:p>
    <w:p w14:paraId="3787F5CE" w14:textId="77777777" w:rsidR="0029780B" w:rsidRPr="00B0114D" w:rsidRDefault="0029780B" w:rsidP="0012069B">
      <w:pPr>
        <w:spacing w:line="276" w:lineRule="auto"/>
        <w:ind w:firstLine="720"/>
        <w:jc w:val="both"/>
        <w:rPr>
          <w:rFonts w:ascii="Arial" w:hAnsi="Arial" w:cs="Arial"/>
          <w:sz w:val="24"/>
          <w:szCs w:val="24"/>
        </w:rPr>
      </w:pPr>
      <w:r w:rsidRPr="00B0114D">
        <w:rPr>
          <w:rFonts w:ascii="Arial" w:hAnsi="Arial" w:cs="Arial"/>
          <w:sz w:val="24"/>
          <w:szCs w:val="24"/>
        </w:rPr>
        <w:t>10. Sprendimo projekto iniciatoriai (institucija, asmenys ar piliečių įgalioti atstovai) ir rengėjai:</w:t>
      </w:r>
    </w:p>
    <w:p w14:paraId="586921A8" w14:textId="5F7E29AA" w:rsidR="0029780B" w:rsidRPr="00B0114D" w:rsidRDefault="0029780B" w:rsidP="0012069B">
      <w:pPr>
        <w:spacing w:after="480" w:line="276" w:lineRule="auto"/>
        <w:ind w:firstLine="720"/>
        <w:jc w:val="both"/>
        <w:rPr>
          <w:rFonts w:ascii="Arial" w:hAnsi="Arial" w:cs="Arial"/>
          <w:sz w:val="24"/>
          <w:szCs w:val="24"/>
        </w:rPr>
      </w:pPr>
      <w:r w:rsidRPr="00B0114D">
        <w:rPr>
          <w:rFonts w:ascii="Arial" w:hAnsi="Arial" w:cs="Arial"/>
          <w:sz w:val="24"/>
          <w:szCs w:val="24"/>
        </w:rPr>
        <w:t xml:space="preserve">Iniciatorius - Klaipėdos rajono savivaldybės statybos ir kelių priežiūros skyrius. Rengėjas statybos ir infrastruktūros skyriaus specialistas </w:t>
      </w:r>
      <w:r w:rsidRPr="00B0114D">
        <w:rPr>
          <w:rFonts w:ascii="Arial" w:hAnsi="Arial" w:cs="Arial"/>
          <w:sz w:val="24"/>
          <w:szCs w:val="24"/>
          <w:lang w:eastAsia="en-US"/>
        </w:rPr>
        <w:t>Jonas Jackus.</w:t>
      </w:r>
    </w:p>
    <w:p w14:paraId="1275E285" w14:textId="624FA23A" w:rsidR="00BF59B9" w:rsidRPr="00561E24" w:rsidRDefault="0029780B" w:rsidP="0012069B">
      <w:pPr>
        <w:spacing w:line="276" w:lineRule="auto"/>
        <w:ind w:left="8080" w:hanging="8080"/>
        <w:jc w:val="both"/>
        <w:rPr>
          <w:sz w:val="24"/>
          <w:szCs w:val="24"/>
        </w:rPr>
      </w:pPr>
      <w:r w:rsidRPr="00B0114D">
        <w:rPr>
          <w:rFonts w:ascii="Arial" w:hAnsi="Arial" w:cs="Arial"/>
          <w:sz w:val="24"/>
          <w:szCs w:val="24"/>
        </w:rPr>
        <w:t>Statybos ir infrastruktūros skyriaus specialistas</w:t>
      </w:r>
      <w:r w:rsidRPr="00B0114D">
        <w:rPr>
          <w:rFonts w:ascii="Arial" w:hAnsi="Arial" w:cs="Arial"/>
          <w:sz w:val="24"/>
          <w:szCs w:val="24"/>
        </w:rPr>
        <w:tab/>
      </w:r>
      <w:r w:rsidRPr="00B0114D">
        <w:rPr>
          <w:rFonts w:ascii="Arial" w:hAnsi="Arial" w:cs="Arial"/>
          <w:sz w:val="24"/>
          <w:szCs w:val="24"/>
          <w:lang w:eastAsia="en-US"/>
        </w:rPr>
        <w:t>Jonas Jackus</w:t>
      </w:r>
    </w:p>
    <w:sectPr w:rsidR="00BF59B9" w:rsidRPr="00561E24" w:rsidSect="0012069B">
      <w:headerReference w:type="default" r:id="rId8"/>
      <w:footerReference w:type="default" r:id="rId9"/>
      <w:headerReference w:type="first" r:id="rId10"/>
      <w:pgSz w:w="11907" w:h="16840" w:code="9"/>
      <w:pgMar w:top="1134" w:right="567" w:bottom="1134" w:left="1701" w:header="709" w:footer="709"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09CAE" w14:textId="77777777" w:rsidR="005A4547" w:rsidRDefault="005A4547">
      <w:r>
        <w:separator/>
      </w:r>
    </w:p>
  </w:endnote>
  <w:endnote w:type="continuationSeparator" w:id="0">
    <w:p w14:paraId="39082091" w14:textId="77777777" w:rsidR="005A4547" w:rsidRDefault="005A4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roman"/>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33D6D" w14:textId="77777777" w:rsidR="00CF6C77" w:rsidRDefault="00CF6C77">
    <w:pPr>
      <w:pStyle w:val="Porat"/>
      <w:framePr w:wrap="auto" w:vAnchor="text" w:hAnchor="margin" w:xAlign="center" w:y="1"/>
      <w:rPr>
        <w:rStyle w:val="Puslapionumeris"/>
      </w:rPr>
    </w:pPr>
  </w:p>
  <w:p w14:paraId="50C847CD" w14:textId="77777777" w:rsidR="00CF6C77" w:rsidRDefault="00CF6C77"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4E4A8" w14:textId="77777777" w:rsidR="005A4547" w:rsidRDefault="005A4547">
      <w:r>
        <w:separator/>
      </w:r>
    </w:p>
  </w:footnote>
  <w:footnote w:type="continuationSeparator" w:id="0">
    <w:p w14:paraId="19C32A2D" w14:textId="77777777" w:rsidR="005A4547" w:rsidRDefault="005A45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768B3" w14:textId="77777777" w:rsidR="003B1048" w:rsidRDefault="003B10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CD916" w14:textId="030E51BA" w:rsidR="00CF6C77" w:rsidRPr="0012069B" w:rsidRDefault="009F6E7A" w:rsidP="006D64BA">
    <w:pPr>
      <w:pStyle w:val="Antrats"/>
      <w:jc w:val="right"/>
      <w:rPr>
        <w:rFonts w:ascii="Arial" w:hAnsi="Arial" w:cs="Arial"/>
        <w:b/>
      </w:rPr>
    </w:pPr>
    <w:r w:rsidRPr="0012069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F1E73"/>
    <w:multiLevelType w:val="hybridMultilevel"/>
    <w:tmpl w:val="10D66588"/>
    <w:lvl w:ilvl="0" w:tplc="7EF0277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0A3956DC"/>
    <w:multiLevelType w:val="hybridMultilevel"/>
    <w:tmpl w:val="FE52478C"/>
    <w:lvl w:ilvl="0" w:tplc="DC72BD56">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2" w15:restartNumberingAfterBreak="0">
    <w:nsid w:val="1147131F"/>
    <w:multiLevelType w:val="hybridMultilevel"/>
    <w:tmpl w:val="778838D0"/>
    <w:lvl w:ilvl="0" w:tplc="35CAD412">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3" w15:restartNumberingAfterBreak="0">
    <w:nsid w:val="318E5594"/>
    <w:multiLevelType w:val="multilevel"/>
    <w:tmpl w:val="33B04D86"/>
    <w:lvl w:ilvl="0">
      <w:start w:val="1"/>
      <w:numFmt w:val="decimal"/>
      <w:lvlText w:val="%1."/>
      <w:lvlJc w:val="left"/>
      <w:pPr>
        <w:tabs>
          <w:tab w:val="num" w:pos="1537"/>
        </w:tabs>
        <w:ind w:left="1537" w:hanging="283"/>
      </w:pPr>
      <w:rPr>
        <w:rFonts w:cs="Times New Roman" w:hint="default"/>
      </w:rPr>
    </w:lvl>
    <w:lvl w:ilvl="1">
      <w:start w:val="1"/>
      <w:numFmt w:val="decimal"/>
      <w:isLgl/>
      <w:lvlText w:val="%1.%2."/>
      <w:lvlJc w:val="left"/>
      <w:pPr>
        <w:ind w:left="1614" w:hanging="360"/>
      </w:pPr>
      <w:rPr>
        <w:rFonts w:hint="default"/>
      </w:rPr>
    </w:lvl>
    <w:lvl w:ilvl="2">
      <w:start w:val="1"/>
      <w:numFmt w:val="decimal"/>
      <w:isLgl/>
      <w:lvlText w:val="%1.%2.%3."/>
      <w:lvlJc w:val="left"/>
      <w:pPr>
        <w:ind w:left="1974" w:hanging="720"/>
      </w:pPr>
      <w:rPr>
        <w:rFonts w:hint="default"/>
      </w:rPr>
    </w:lvl>
    <w:lvl w:ilvl="3">
      <w:start w:val="1"/>
      <w:numFmt w:val="decimal"/>
      <w:isLgl/>
      <w:lvlText w:val="%1.%2.%3.%4."/>
      <w:lvlJc w:val="left"/>
      <w:pPr>
        <w:ind w:left="1974" w:hanging="720"/>
      </w:pPr>
      <w:rPr>
        <w:rFonts w:hint="default"/>
      </w:rPr>
    </w:lvl>
    <w:lvl w:ilvl="4">
      <w:start w:val="1"/>
      <w:numFmt w:val="decimal"/>
      <w:isLgl/>
      <w:lvlText w:val="%1.%2.%3.%4.%5."/>
      <w:lvlJc w:val="left"/>
      <w:pPr>
        <w:ind w:left="2334" w:hanging="1080"/>
      </w:pPr>
      <w:rPr>
        <w:rFonts w:hint="default"/>
      </w:rPr>
    </w:lvl>
    <w:lvl w:ilvl="5">
      <w:start w:val="1"/>
      <w:numFmt w:val="decimal"/>
      <w:isLgl/>
      <w:lvlText w:val="%1.%2.%3.%4.%5.%6."/>
      <w:lvlJc w:val="left"/>
      <w:pPr>
        <w:ind w:left="2334" w:hanging="1080"/>
      </w:pPr>
      <w:rPr>
        <w:rFonts w:hint="default"/>
      </w:rPr>
    </w:lvl>
    <w:lvl w:ilvl="6">
      <w:start w:val="1"/>
      <w:numFmt w:val="decimal"/>
      <w:isLgl/>
      <w:lvlText w:val="%1.%2.%3.%4.%5.%6.%7."/>
      <w:lvlJc w:val="left"/>
      <w:pPr>
        <w:ind w:left="2694" w:hanging="1440"/>
      </w:pPr>
      <w:rPr>
        <w:rFonts w:hint="default"/>
      </w:rPr>
    </w:lvl>
    <w:lvl w:ilvl="7">
      <w:start w:val="1"/>
      <w:numFmt w:val="decimal"/>
      <w:isLgl/>
      <w:lvlText w:val="%1.%2.%3.%4.%5.%6.%7.%8."/>
      <w:lvlJc w:val="left"/>
      <w:pPr>
        <w:ind w:left="2694" w:hanging="1440"/>
      </w:pPr>
      <w:rPr>
        <w:rFonts w:hint="default"/>
      </w:rPr>
    </w:lvl>
    <w:lvl w:ilvl="8">
      <w:start w:val="1"/>
      <w:numFmt w:val="decimal"/>
      <w:isLgl/>
      <w:lvlText w:val="%1.%2.%3.%4.%5.%6.%7.%8.%9."/>
      <w:lvlJc w:val="left"/>
      <w:pPr>
        <w:ind w:left="3054" w:hanging="1800"/>
      </w:pPr>
      <w:rPr>
        <w:rFonts w:hint="default"/>
      </w:rPr>
    </w:lvl>
  </w:abstractNum>
  <w:abstractNum w:abstractNumId="4" w15:restartNumberingAfterBreak="0">
    <w:nsid w:val="3AD250D4"/>
    <w:multiLevelType w:val="multilevel"/>
    <w:tmpl w:val="AA0AC21C"/>
    <w:lvl w:ilvl="0">
      <w:start w:val="1"/>
      <w:numFmt w:val="decimal"/>
      <w:lvlText w:val="%1."/>
      <w:lvlJc w:val="left"/>
      <w:pPr>
        <w:tabs>
          <w:tab w:val="num" w:pos="1537"/>
        </w:tabs>
        <w:ind w:left="1537" w:hanging="283"/>
      </w:pPr>
      <w:rPr>
        <w:rFonts w:cs="Times New Roman" w:hint="default"/>
      </w:rPr>
    </w:lvl>
    <w:lvl w:ilvl="1">
      <w:start w:val="1"/>
      <w:numFmt w:val="decimal"/>
      <w:isLgl/>
      <w:lvlText w:val="%1.%2."/>
      <w:lvlJc w:val="left"/>
      <w:pPr>
        <w:ind w:left="1614" w:hanging="360"/>
      </w:pPr>
      <w:rPr>
        <w:rFonts w:hint="default"/>
      </w:rPr>
    </w:lvl>
    <w:lvl w:ilvl="2">
      <w:start w:val="1"/>
      <w:numFmt w:val="decimal"/>
      <w:isLgl/>
      <w:lvlText w:val="%1.%2.%3."/>
      <w:lvlJc w:val="left"/>
      <w:pPr>
        <w:ind w:left="1974" w:hanging="720"/>
      </w:pPr>
      <w:rPr>
        <w:rFonts w:hint="default"/>
      </w:rPr>
    </w:lvl>
    <w:lvl w:ilvl="3">
      <w:start w:val="1"/>
      <w:numFmt w:val="decimal"/>
      <w:isLgl/>
      <w:lvlText w:val="%1.%2.%3.%4."/>
      <w:lvlJc w:val="left"/>
      <w:pPr>
        <w:ind w:left="1974" w:hanging="720"/>
      </w:pPr>
      <w:rPr>
        <w:rFonts w:hint="default"/>
      </w:rPr>
    </w:lvl>
    <w:lvl w:ilvl="4">
      <w:start w:val="1"/>
      <w:numFmt w:val="decimal"/>
      <w:isLgl/>
      <w:lvlText w:val="%1.%2.%3.%4.%5."/>
      <w:lvlJc w:val="left"/>
      <w:pPr>
        <w:ind w:left="2334" w:hanging="1080"/>
      </w:pPr>
      <w:rPr>
        <w:rFonts w:hint="default"/>
      </w:rPr>
    </w:lvl>
    <w:lvl w:ilvl="5">
      <w:start w:val="1"/>
      <w:numFmt w:val="decimal"/>
      <w:isLgl/>
      <w:lvlText w:val="%1.%2.%3.%4.%5.%6."/>
      <w:lvlJc w:val="left"/>
      <w:pPr>
        <w:ind w:left="2334" w:hanging="1080"/>
      </w:pPr>
      <w:rPr>
        <w:rFonts w:hint="default"/>
      </w:rPr>
    </w:lvl>
    <w:lvl w:ilvl="6">
      <w:start w:val="1"/>
      <w:numFmt w:val="decimal"/>
      <w:isLgl/>
      <w:lvlText w:val="%1.%2.%3.%4.%5.%6.%7."/>
      <w:lvlJc w:val="left"/>
      <w:pPr>
        <w:ind w:left="2694" w:hanging="1440"/>
      </w:pPr>
      <w:rPr>
        <w:rFonts w:hint="default"/>
      </w:rPr>
    </w:lvl>
    <w:lvl w:ilvl="7">
      <w:start w:val="1"/>
      <w:numFmt w:val="decimal"/>
      <w:isLgl/>
      <w:lvlText w:val="%1.%2.%3.%4.%5.%6.%7.%8."/>
      <w:lvlJc w:val="left"/>
      <w:pPr>
        <w:ind w:left="2694" w:hanging="1440"/>
      </w:pPr>
      <w:rPr>
        <w:rFonts w:hint="default"/>
      </w:rPr>
    </w:lvl>
    <w:lvl w:ilvl="8">
      <w:start w:val="1"/>
      <w:numFmt w:val="decimal"/>
      <w:isLgl/>
      <w:lvlText w:val="%1.%2.%3.%4.%5.%6.%7.%8.%9."/>
      <w:lvlJc w:val="left"/>
      <w:pPr>
        <w:ind w:left="3054" w:hanging="1800"/>
      </w:pPr>
      <w:rPr>
        <w:rFonts w:hint="default"/>
      </w:rPr>
    </w:lvl>
  </w:abstractNum>
  <w:abstractNum w:abstractNumId="5" w15:restartNumberingAfterBreak="0">
    <w:nsid w:val="3B515808"/>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6E91865"/>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D6E4784"/>
    <w:multiLevelType w:val="multilevel"/>
    <w:tmpl w:val="AA0AC21C"/>
    <w:lvl w:ilvl="0">
      <w:start w:val="1"/>
      <w:numFmt w:val="decimal"/>
      <w:lvlText w:val="%1."/>
      <w:lvlJc w:val="left"/>
      <w:pPr>
        <w:tabs>
          <w:tab w:val="num" w:pos="1537"/>
        </w:tabs>
        <w:ind w:left="1537" w:hanging="283"/>
      </w:pPr>
      <w:rPr>
        <w:rFonts w:cs="Times New Roman" w:hint="default"/>
      </w:rPr>
    </w:lvl>
    <w:lvl w:ilvl="1">
      <w:start w:val="1"/>
      <w:numFmt w:val="decimal"/>
      <w:isLgl/>
      <w:lvlText w:val="%1.%2."/>
      <w:lvlJc w:val="left"/>
      <w:pPr>
        <w:ind w:left="1614" w:hanging="360"/>
      </w:pPr>
      <w:rPr>
        <w:rFonts w:hint="default"/>
      </w:rPr>
    </w:lvl>
    <w:lvl w:ilvl="2">
      <w:start w:val="1"/>
      <w:numFmt w:val="decimal"/>
      <w:isLgl/>
      <w:lvlText w:val="%1.%2.%3."/>
      <w:lvlJc w:val="left"/>
      <w:pPr>
        <w:ind w:left="1974" w:hanging="720"/>
      </w:pPr>
      <w:rPr>
        <w:rFonts w:hint="default"/>
      </w:rPr>
    </w:lvl>
    <w:lvl w:ilvl="3">
      <w:start w:val="1"/>
      <w:numFmt w:val="decimal"/>
      <w:isLgl/>
      <w:lvlText w:val="%1.%2.%3.%4."/>
      <w:lvlJc w:val="left"/>
      <w:pPr>
        <w:ind w:left="1974" w:hanging="720"/>
      </w:pPr>
      <w:rPr>
        <w:rFonts w:hint="default"/>
      </w:rPr>
    </w:lvl>
    <w:lvl w:ilvl="4">
      <w:start w:val="1"/>
      <w:numFmt w:val="decimal"/>
      <w:isLgl/>
      <w:lvlText w:val="%1.%2.%3.%4.%5."/>
      <w:lvlJc w:val="left"/>
      <w:pPr>
        <w:ind w:left="2334" w:hanging="1080"/>
      </w:pPr>
      <w:rPr>
        <w:rFonts w:hint="default"/>
      </w:rPr>
    </w:lvl>
    <w:lvl w:ilvl="5">
      <w:start w:val="1"/>
      <w:numFmt w:val="decimal"/>
      <w:isLgl/>
      <w:lvlText w:val="%1.%2.%3.%4.%5.%6."/>
      <w:lvlJc w:val="left"/>
      <w:pPr>
        <w:ind w:left="2334" w:hanging="1080"/>
      </w:pPr>
      <w:rPr>
        <w:rFonts w:hint="default"/>
      </w:rPr>
    </w:lvl>
    <w:lvl w:ilvl="6">
      <w:start w:val="1"/>
      <w:numFmt w:val="decimal"/>
      <w:isLgl/>
      <w:lvlText w:val="%1.%2.%3.%4.%5.%6.%7."/>
      <w:lvlJc w:val="left"/>
      <w:pPr>
        <w:ind w:left="2694" w:hanging="1440"/>
      </w:pPr>
      <w:rPr>
        <w:rFonts w:hint="default"/>
      </w:rPr>
    </w:lvl>
    <w:lvl w:ilvl="7">
      <w:start w:val="1"/>
      <w:numFmt w:val="decimal"/>
      <w:isLgl/>
      <w:lvlText w:val="%1.%2.%3.%4.%5.%6.%7.%8."/>
      <w:lvlJc w:val="left"/>
      <w:pPr>
        <w:ind w:left="2694" w:hanging="1440"/>
      </w:pPr>
      <w:rPr>
        <w:rFonts w:hint="default"/>
      </w:rPr>
    </w:lvl>
    <w:lvl w:ilvl="8">
      <w:start w:val="1"/>
      <w:numFmt w:val="decimal"/>
      <w:isLgl/>
      <w:lvlText w:val="%1.%2.%3.%4.%5.%6.%7.%8.%9."/>
      <w:lvlJc w:val="left"/>
      <w:pPr>
        <w:ind w:left="3054" w:hanging="1800"/>
      </w:pPr>
      <w:rPr>
        <w:rFonts w:hint="default"/>
      </w:rPr>
    </w:lvl>
  </w:abstractNum>
  <w:abstractNum w:abstractNumId="8" w15:restartNumberingAfterBreak="0">
    <w:nsid w:val="5C101A7C"/>
    <w:multiLevelType w:val="multilevel"/>
    <w:tmpl w:val="390602DC"/>
    <w:lvl w:ilvl="0">
      <w:start w:val="1"/>
      <w:numFmt w:val="decimal"/>
      <w:lvlText w:val="%1."/>
      <w:lvlJc w:val="left"/>
      <w:pPr>
        <w:ind w:left="1656" w:hanging="360"/>
      </w:pPr>
      <w:rPr>
        <w:rFonts w:hint="default"/>
      </w:rPr>
    </w:lvl>
    <w:lvl w:ilvl="1">
      <w:start w:val="1"/>
      <w:numFmt w:val="decimal"/>
      <w:isLgl/>
      <w:lvlText w:val="%1.%2."/>
      <w:lvlJc w:val="left"/>
      <w:pPr>
        <w:ind w:left="1851" w:hanging="555"/>
      </w:pPr>
      <w:rPr>
        <w:rFonts w:hint="default"/>
      </w:rPr>
    </w:lvl>
    <w:lvl w:ilvl="2">
      <w:start w:val="1"/>
      <w:numFmt w:val="decimal"/>
      <w:isLgl/>
      <w:lvlText w:val="%1.%2.%3."/>
      <w:lvlJc w:val="left"/>
      <w:pPr>
        <w:ind w:left="2016" w:hanging="720"/>
      </w:pPr>
      <w:rPr>
        <w:rFonts w:hint="default"/>
      </w:rPr>
    </w:lvl>
    <w:lvl w:ilvl="3">
      <w:start w:val="1"/>
      <w:numFmt w:val="decimal"/>
      <w:isLgl/>
      <w:lvlText w:val="%1.%2.%3.%4."/>
      <w:lvlJc w:val="left"/>
      <w:pPr>
        <w:ind w:left="2016" w:hanging="720"/>
      </w:pPr>
      <w:rPr>
        <w:rFonts w:hint="default"/>
      </w:rPr>
    </w:lvl>
    <w:lvl w:ilvl="4">
      <w:start w:val="1"/>
      <w:numFmt w:val="decimal"/>
      <w:isLgl/>
      <w:lvlText w:val="%1.%2.%3.%4.%5."/>
      <w:lvlJc w:val="left"/>
      <w:pPr>
        <w:ind w:left="2376" w:hanging="1080"/>
      </w:pPr>
      <w:rPr>
        <w:rFonts w:hint="default"/>
      </w:rPr>
    </w:lvl>
    <w:lvl w:ilvl="5">
      <w:start w:val="1"/>
      <w:numFmt w:val="decimal"/>
      <w:isLgl/>
      <w:lvlText w:val="%1.%2.%3.%4.%5.%6."/>
      <w:lvlJc w:val="left"/>
      <w:pPr>
        <w:ind w:left="2376" w:hanging="1080"/>
      </w:pPr>
      <w:rPr>
        <w:rFonts w:hint="default"/>
      </w:rPr>
    </w:lvl>
    <w:lvl w:ilvl="6">
      <w:start w:val="1"/>
      <w:numFmt w:val="decimal"/>
      <w:isLgl/>
      <w:lvlText w:val="%1.%2.%3.%4.%5.%6.%7."/>
      <w:lvlJc w:val="left"/>
      <w:pPr>
        <w:ind w:left="2736" w:hanging="1440"/>
      </w:pPr>
      <w:rPr>
        <w:rFonts w:hint="default"/>
      </w:rPr>
    </w:lvl>
    <w:lvl w:ilvl="7">
      <w:start w:val="1"/>
      <w:numFmt w:val="decimal"/>
      <w:isLgl/>
      <w:lvlText w:val="%1.%2.%3.%4.%5.%6.%7.%8."/>
      <w:lvlJc w:val="left"/>
      <w:pPr>
        <w:ind w:left="2736" w:hanging="1440"/>
      </w:pPr>
      <w:rPr>
        <w:rFonts w:hint="default"/>
      </w:rPr>
    </w:lvl>
    <w:lvl w:ilvl="8">
      <w:start w:val="1"/>
      <w:numFmt w:val="decimal"/>
      <w:isLgl/>
      <w:lvlText w:val="%1.%2.%3.%4.%5.%6.%7.%8.%9."/>
      <w:lvlJc w:val="left"/>
      <w:pPr>
        <w:ind w:left="3096" w:hanging="1800"/>
      </w:pPr>
      <w:rPr>
        <w:rFonts w:hint="default"/>
      </w:rPr>
    </w:lvl>
  </w:abstractNum>
  <w:abstractNum w:abstractNumId="9" w15:restartNumberingAfterBreak="0">
    <w:nsid w:val="71AD474D"/>
    <w:multiLevelType w:val="multilevel"/>
    <w:tmpl w:val="AA0AC21C"/>
    <w:lvl w:ilvl="0">
      <w:start w:val="1"/>
      <w:numFmt w:val="decimal"/>
      <w:lvlText w:val="%1."/>
      <w:lvlJc w:val="left"/>
      <w:pPr>
        <w:tabs>
          <w:tab w:val="num" w:pos="1537"/>
        </w:tabs>
        <w:ind w:left="1537" w:hanging="283"/>
      </w:pPr>
      <w:rPr>
        <w:rFonts w:cs="Times New Roman" w:hint="default"/>
      </w:rPr>
    </w:lvl>
    <w:lvl w:ilvl="1">
      <w:start w:val="1"/>
      <w:numFmt w:val="decimal"/>
      <w:isLgl/>
      <w:lvlText w:val="%1.%2."/>
      <w:lvlJc w:val="left"/>
      <w:pPr>
        <w:ind w:left="1614" w:hanging="360"/>
      </w:pPr>
      <w:rPr>
        <w:rFonts w:hint="default"/>
      </w:rPr>
    </w:lvl>
    <w:lvl w:ilvl="2">
      <w:start w:val="1"/>
      <w:numFmt w:val="decimal"/>
      <w:isLgl/>
      <w:lvlText w:val="%1.%2.%3."/>
      <w:lvlJc w:val="left"/>
      <w:pPr>
        <w:ind w:left="1974" w:hanging="720"/>
      </w:pPr>
      <w:rPr>
        <w:rFonts w:hint="default"/>
      </w:rPr>
    </w:lvl>
    <w:lvl w:ilvl="3">
      <w:start w:val="1"/>
      <w:numFmt w:val="decimal"/>
      <w:isLgl/>
      <w:lvlText w:val="%1.%2.%3.%4."/>
      <w:lvlJc w:val="left"/>
      <w:pPr>
        <w:ind w:left="1974" w:hanging="720"/>
      </w:pPr>
      <w:rPr>
        <w:rFonts w:hint="default"/>
      </w:rPr>
    </w:lvl>
    <w:lvl w:ilvl="4">
      <w:start w:val="1"/>
      <w:numFmt w:val="decimal"/>
      <w:isLgl/>
      <w:lvlText w:val="%1.%2.%3.%4.%5."/>
      <w:lvlJc w:val="left"/>
      <w:pPr>
        <w:ind w:left="2334" w:hanging="1080"/>
      </w:pPr>
      <w:rPr>
        <w:rFonts w:hint="default"/>
      </w:rPr>
    </w:lvl>
    <w:lvl w:ilvl="5">
      <w:start w:val="1"/>
      <w:numFmt w:val="decimal"/>
      <w:isLgl/>
      <w:lvlText w:val="%1.%2.%3.%4.%5.%6."/>
      <w:lvlJc w:val="left"/>
      <w:pPr>
        <w:ind w:left="2334" w:hanging="1080"/>
      </w:pPr>
      <w:rPr>
        <w:rFonts w:hint="default"/>
      </w:rPr>
    </w:lvl>
    <w:lvl w:ilvl="6">
      <w:start w:val="1"/>
      <w:numFmt w:val="decimal"/>
      <w:isLgl/>
      <w:lvlText w:val="%1.%2.%3.%4.%5.%6.%7."/>
      <w:lvlJc w:val="left"/>
      <w:pPr>
        <w:ind w:left="2694" w:hanging="1440"/>
      </w:pPr>
      <w:rPr>
        <w:rFonts w:hint="default"/>
      </w:rPr>
    </w:lvl>
    <w:lvl w:ilvl="7">
      <w:start w:val="1"/>
      <w:numFmt w:val="decimal"/>
      <w:isLgl/>
      <w:lvlText w:val="%1.%2.%3.%4.%5.%6.%7.%8."/>
      <w:lvlJc w:val="left"/>
      <w:pPr>
        <w:ind w:left="2694" w:hanging="1440"/>
      </w:pPr>
      <w:rPr>
        <w:rFonts w:hint="default"/>
      </w:rPr>
    </w:lvl>
    <w:lvl w:ilvl="8">
      <w:start w:val="1"/>
      <w:numFmt w:val="decimal"/>
      <w:isLgl/>
      <w:lvlText w:val="%1.%2.%3.%4.%5.%6.%7.%8.%9."/>
      <w:lvlJc w:val="left"/>
      <w:pPr>
        <w:ind w:left="3054" w:hanging="1800"/>
      </w:pPr>
      <w:rPr>
        <w:rFonts w:hint="default"/>
      </w:rPr>
    </w:lvl>
  </w:abstractNum>
  <w:abstractNum w:abstractNumId="10" w15:restartNumberingAfterBreak="0">
    <w:nsid w:val="76D463BB"/>
    <w:multiLevelType w:val="hybridMultilevel"/>
    <w:tmpl w:val="16D07CD2"/>
    <w:lvl w:ilvl="0" w:tplc="93CCA7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780769FE"/>
    <w:multiLevelType w:val="hybridMultilevel"/>
    <w:tmpl w:val="487E6966"/>
    <w:lvl w:ilvl="0" w:tplc="4926B38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2143495545">
    <w:abstractNumId w:val="2"/>
  </w:num>
  <w:num w:numId="2" w16cid:durableId="163981833">
    <w:abstractNumId w:val="0"/>
  </w:num>
  <w:num w:numId="3" w16cid:durableId="629283922">
    <w:abstractNumId w:val="10"/>
  </w:num>
  <w:num w:numId="4" w16cid:durableId="19348235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5220866">
    <w:abstractNumId w:val="7"/>
  </w:num>
  <w:num w:numId="6" w16cid:durableId="45418988">
    <w:abstractNumId w:val="11"/>
  </w:num>
  <w:num w:numId="7" w16cid:durableId="773133035">
    <w:abstractNumId w:val="3"/>
  </w:num>
  <w:num w:numId="8" w16cid:durableId="1881085095">
    <w:abstractNumId w:val="9"/>
  </w:num>
  <w:num w:numId="9" w16cid:durableId="1058013898">
    <w:abstractNumId w:val="6"/>
  </w:num>
  <w:num w:numId="10" w16cid:durableId="384066353">
    <w:abstractNumId w:val="4"/>
  </w:num>
  <w:num w:numId="11" w16cid:durableId="2074310167">
    <w:abstractNumId w:val="5"/>
  </w:num>
  <w:num w:numId="12" w16cid:durableId="73658626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3D1"/>
    <w:rsid w:val="00004040"/>
    <w:rsid w:val="00020250"/>
    <w:rsid w:val="00022FE6"/>
    <w:rsid w:val="00031657"/>
    <w:rsid w:val="0003555B"/>
    <w:rsid w:val="00041F5F"/>
    <w:rsid w:val="00055CE6"/>
    <w:rsid w:val="00073753"/>
    <w:rsid w:val="00073F1D"/>
    <w:rsid w:val="0009664B"/>
    <w:rsid w:val="000967EC"/>
    <w:rsid w:val="000A18FB"/>
    <w:rsid w:val="000A6B64"/>
    <w:rsid w:val="000C6BB0"/>
    <w:rsid w:val="000E2259"/>
    <w:rsid w:val="000E2E96"/>
    <w:rsid w:val="000E3F20"/>
    <w:rsid w:val="00111ADD"/>
    <w:rsid w:val="0012069B"/>
    <w:rsid w:val="00152B37"/>
    <w:rsid w:val="00166562"/>
    <w:rsid w:val="001768C3"/>
    <w:rsid w:val="001A0A09"/>
    <w:rsid w:val="001A374B"/>
    <w:rsid w:val="001B5E31"/>
    <w:rsid w:val="001F20B0"/>
    <w:rsid w:val="0021691C"/>
    <w:rsid w:val="00234B40"/>
    <w:rsid w:val="002521CC"/>
    <w:rsid w:val="002607AE"/>
    <w:rsid w:val="00260E92"/>
    <w:rsid w:val="00286FE3"/>
    <w:rsid w:val="002918D4"/>
    <w:rsid w:val="0029780B"/>
    <w:rsid w:val="002B04A7"/>
    <w:rsid w:val="002B2A53"/>
    <w:rsid w:val="002B4D96"/>
    <w:rsid w:val="002B6FF0"/>
    <w:rsid w:val="002C0179"/>
    <w:rsid w:val="002D1695"/>
    <w:rsid w:val="002D348D"/>
    <w:rsid w:val="002D5357"/>
    <w:rsid w:val="0031482B"/>
    <w:rsid w:val="003200AA"/>
    <w:rsid w:val="00336F62"/>
    <w:rsid w:val="00344D5D"/>
    <w:rsid w:val="00372804"/>
    <w:rsid w:val="00375F2C"/>
    <w:rsid w:val="0039155E"/>
    <w:rsid w:val="003B1048"/>
    <w:rsid w:val="003D0117"/>
    <w:rsid w:val="003E5FA9"/>
    <w:rsid w:val="00404CE0"/>
    <w:rsid w:val="00422DFD"/>
    <w:rsid w:val="00431D4E"/>
    <w:rsid w:val="00447B7B"/>
    <w:rsid w:val="00451DD1"/>
    <w:rsid w:val="00454A84"/>
    <w:rsid w:val="0046169E"/>
    <w:rsid w:val="00463EDB"/>
    <w:rsid w:val="00470C35"/>
    <w:rsid w:val="00471E12"/>
    <w:rsid w:val="004957ED"/>
    <w:rsid w:val="004B02AC"/>
    <w:rsid w:val="004B262C"/>
    <w:rsid w:val="004C5D3E"/>
    <w:rsid w:val="004D4011"/>
    <w:rsid w:val="004E7E3E"/>
    <w:rsid w:val="004F3996"/>
    <w:rsid w:val="004F3D5B"/>
    <w:rsid w:val="00503D7B"/>
    <w:rsid w:val="0051700C"/>
    <w:rsid w:val="00522D4F"/>
    <w:rsid w:val="00526EBA"/>
    <w:rsid w:val="00534778"/>
    <w:rsid w:val="00545397"/>
    <w:rsid w:val="00561E24"/>
    <w:rsid w:val="005661B8"/>
    <w:rsid w:val="00577AB4"/>
    <w:rsid w:val="005A4547"/>
    <w:rsid w:val="005B203A"/>
    <w:rsid w:val="005C2758"/>
    <w:rsid w:val="005D55F7"/>
    <w:rsid w:val="005E2443"/>
    <w:rsid w:val="005E59C0"/>
    <w:rsid w:val="005E628A"/>
    <w:rsid w:val="005F406C"/>
    <w:rsid w:val="0060673F"/>
    <w:rsid w:val="00607129"/>
    <w:rsid w:val="006115AF"/>
    <w:rsid w:val="0062368B"/>
    <w:rsid w:val="006373AB"/>
    <w:rsid w:val="00643A1E"/>
    <w:rsid w:val="00646158"/>
    <w:rsid w:val="00660CD0"/>
    <w:rsid w:val="0067130C"/>
    <w:rsid w:val="00676B9D"/>
    <w:rsid w:val="006B5BFC"/>
    <w:rsid w:val="006D0D5B"/>
    <w:rsid w:val="006F20EC"/>
    <w:rsid w:val="0070223A"/>
    <w:rsid w:val="007078B9"/>
    <w:rsid w:val="007219A3"/>
    <w:rsid w:val="007244D8"/>
    <w:rsid w:val="00751579"/>
    <w:rsid w:val="00772DC0"/>
    <w:rsid w:val="00780D75"/>
    <w:rsid w:val="00793ED8"/>
    <w:rsid w:val="00794FE3"/>
    <w:rsid w:val="00797CE5"/>
    <w:rsid w:val="007B0682"/>
    <w:rsid w:val="007B3565"/>
    <w:rsid w:val="007B44A7"/>
    <w:rsid w:val="007D0B4A"/>
    <w:rsid w:val="007D7AD7"/>
    <w:rsid w:val="00811965"/>
    <w:rsid w:val="00813BD7"/>
    <w:rsid w:val="008209BF"/>
    <w:rsid w:val="00846A2A"/>
    <w:rsid w:val="00857852"/>
    <w:rsid w:val="00883BAE"/>
    <w:rsid w:val="008874D4"/>
    <w:rsid w:val="008B01F5"/>
    <w:rsid w:val="008B4B1C"/>
    <w:rsid w:val="008C38E6"/>
    <w:rsid w:val="0092424E"/>
    <w:rsid w:val="009308C9"/>
    <w:rsid w:val="00945D7D"/>
    <w:rsid w:val="0094621E"/>
    <w:rsid w:val="00954172"/>
    <w:rsid w:val="00964541"/>
    <w:rsid w:val="00972743"/>
    <w:rsid w:val="009741F8"/>
    <w:rsid w:val="009758B1"/>
    <w:rsid w:val="0099536C"/>
    <w:rsid w:val="009D4090"/>
    <w:rsid w:val="009D5F33"/>
    <w:rsid w:val="009E36F8"/>
    <w:rsid w:val="009F25C8"/>
    <w:rsid w:val="009F6D6C"/>
    <w:rsid w:val="009F6E7A"/>
    <w:rsid w:val="00A046B0"/>
    <w:rsid w:val="00A11008"/>
    <w:rsid w:val="00A21E2F"/>
    <w:rsid w:val="00A34316"/>
    <w:rsid w:val="00A57511"/>
    <w:rsid w:val="00A60924"/>
    <w:rsid w:val="00A74E58"/>
    <w:rsid w:val="00A84D8D"/>
    <w:rsid w:val="00A87140"/>
    <w:rsid w:val="00AB2778"/>
    <w:rsid w:val="00AB3E4A"/>
    <w:rsid w:val="00AE34B7"/>
    <w:rsid w:val="00AE729F"/>
    <w:rsid w:val="00AF6183"/>
    <w:rsid w:val="00B0114D"/>
    <w:rsid w:val="00B033DC"/>
    <w:rsid w:val="00B05E8B"/>
    <w:rsid w:val="00B237C3"/>
    <w:rsid w:val="00B26372"/>
    <w:rsid w:val="00B4071D"/>
    <w:rsid w:val="00B50B24"/>
    <w:rsid w:val="00B51AD9"/>
    <w:rsid w:val="00B54225"/>
    <w:rsid w:val="00B55AC8"/>
    <w:rsid w:val="00B672E3"/>
    <w:rsid w:val="00B67AE7"/>
    <w:rsid w:val="00B75923"/>
    <w:rsid w:val="00B904BF"/>
    <w:rsid w:val="00BA334F"/>
    <w:rsid w:val="00BA547E"/>
    <w:rsid w:val="00BA6A28"/>
    <w:rsid w:val="00BB07B0"/>
    <w:rsid w:val="00BB6011"/>
    <w:rsid w:val="00BF095D"/>
    <w:rsid w:val="00BF59B9"/>
    <w:rsid w:val="00C003DF"/>
    <w:rsid w:val="00C07004"/>
    <w:rsid w:val="00C11A49"/>
    <w:rsid w:val="00C1551F"/>
    <w:rsid w:val="00C179CB"/>
    <w:rsid w:val="00C17FA1"/>
    <w:rsid w:val="00C20305"/>
    <w:rsid w:val="00C5530E"/>
    <w:rsid w:val="00C67950"/>
    <w:rsid w:val="00C71A54"/>
    <w:rsid w:val="00C80A1E"/>
    <w:rsid w:val="00C964A4"/>
    <w:rsid w:val="00CC43D1"/>
    <w:rsid w:val="00CC5FB3"/>
    <w:rsid w:val="00CD5C07"/>
    <w:rsid w:val="00CE175D"/>
    <w:rsid w:val="00CE22A6"/>
    <w:rsid w:val="00CF6C77"/>
    <w:rsid w:val="00D0147E"/>
    <w:rsid w:val="00D169A7"/>
    <w:rsid w:val="00D23031"/>
    <w:rsid w:val="00D24D75"/>
    <w:rsid w:val="00D30B9C"/>
    <w:rsid w:val="00D31F67"/>
    <w:rsid w:val="00D33FED"/>
    <w:rsid w:val="00D6693A"/>
    <w:rsid w:val="00D85767"/>
    <w:rsid w:val="00D864D0"/>
    <w:rsid w:val="00D86D6A"/>
    <w:rsid w:val="00D96B16"/>
    <w:rsid w:val="00DC3A19"/>
    <w:rsid w:val="00DD4765"/>
    <w:rsid w:val="00DF0B37"/>
    <w:rsid w:val="00DF2F16"/>
    <w:rsid w:val="00E075F5"/>
    <w:rsid w:val="00E21D6E"/>
    <w:rsid w:val="00E25F7F"/>
    <w:rsid w:val="00E45AB6"/>
    <w:rsid w:val="00E52583"/>
    <w:rsid w:val="00E57A94"/>
    <w:rsid w:val="00E62248"/>
    <w:rsid w:val="00E6407D"/>
    <w:rsid w:val="00E713F3"/>
    <w:rsid w:val="00E72B62"/>
    <w:rsid w:val="00E822D0"/>
    <w:rsid w:val="00E833D1"/>
    <w:rsid w:val="00E8545B"/>
    <w:rsid w:val="00E85C38"/>
    <w:rsid w:val="00E87C49"/>
    <w:rsid w:val="00EB087A"/>
    <w:rsid w:val="00EB1796"/>
    <w:rsid w:val="00EB4873"/>
    <w:rsid w:val="00EC0BDF"/>
    <w:rsid w:val="00ED1797"/>
    <w:rsid w:val="00ED367F"/>
    <w:rsid w:val="00ED69A9"/>
    <w:rsid w:val="00EE3526"/>
    <w:rsid w:val="00F35449"/>
    <w:rsid w:val="00F42D75"/>
    <w:rsid w:val="00F47016"/>
    <w:rsid w:val="00F503B3"/>
    <w:rsid w:val="00F52DA5"/>
    <w:rsid w:val="00F54910"/>
    <w:rsid w:val="00F60D26"/>
    <w:rsid w:val="00F65AA2"/>
    <w:rsid w:val="00F72A72"/>
    <w:rsid w:val="00F73894"/>
    <w:rsid w:val="00F8744E"/>
    <w:rsid w:val="00F91BE0"/>
    <w:rsid w:val="00FA0873"/>
    <w:rsid w:val="00FA0E18"/>
    <w:rsid w:val="00FC5A3B"/>
    <w:rsid w:val="00FE274C"/>
    <w:rsid w:val="00FF02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7008E5"/>
  <w15:docId w15:val="{A197A9ED-1135-4C5F-BCBE-CFFE893E6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B44A7"/>
    <w:pPr>
      <w:widowControl w:val="0"/>
      <w:autoSpaceDE w:val="0"/>
      <w:autoSpaceDN w:val="0"/>
      <w:adjustRightInd w:val="0"/>
    </w:pPr>
    <w:rPr>
      <w:rFonts w:eastAsia="Calibri"/>
    </w:rPr>
  </w:style>
  <w:style w:type="paragraph" w:styleId="Antrat1">
    <w:name w:val="heading 1"/>
    <w:basedOn w:val="prastasis"/>
    <w:next w:val="prastasis"/>
    <w:link w:val="Antrat1Diagrama"/>
    <w:qFormat/>
    <w:rsid w:val="0070223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qFormat/>
    <w:rsid w:val="00F60D26"/>
    <w:pPr>
      <w:keepNext/>
      <w:widowControl/>
      <w:autoSpaceDE/>
      <w:autoSpaceDN/>
      <w:adjustRightInd/>
      <w:jc w:val="center"/>
      <w:outlineLvl w:val="1"/>
    </w:pPr>
    <w:rPr>
      <w:rFonts w:eastAsia="Times New Roman"/>
      <w:b/>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uiPriority w:val="99"/>
    <w:rsid w:val="00CC43D1"/>
    <w:pPr>
      <w:spacing w:line="360" w:lineRule="auto"/>
      <w:ind w:firstLine="720"/>
      <w:jc w:val="center"/>
    </w:pPr>
    <w:rPr>
      <w:rFonts w:ascii="TimesLT" w:hAnsi="TimesLT"/>
      <w:caps/>
    </w:rPr>
  </w:style>
  <w:style w:type="character" w:customStyle="1" w:styleId="Pareigos">
    <w:name w:val="Pareigos"/>
    <w:rsid w:val="00020250"/>
    <w:rPr>
      <w:rFonts w:ascii="TimesLT" w:hAnsi="TimesLT"/>
      <w:caps/>
      <w:sz w:val="24"/>
    </w:rPr>
  </w:style>
  <w:style w:type="paragraph" w:styleId="Pagrindiniotekstotrauka">
    <w:name w:val="Body Text Indent"/>
    <w:basedOn w:val="prastasis"/>
    <w:link w:val="PagrindiniotekstotraukaDiagrama"/>
    <w:rsid w:val="00972743"/>
    <w:pPr>
      <w:widowControl/>
      <w:tabs>
        <w:tab w:val="right" w:pos="9639"/>
      </w:tabs>
      <w:autoSpaceDE/>
      <w:autoSpaceDN/>
      <w:adjustRightInd/>
      <w:ind w:firstLine="1134"/>
      <w:jc w:val="both"/>
    </w:pPr>
    <w:rPr>
      <w:rFonts w:eastAsia="Times New Roman"/>
      <w:sz w:val="24"/>
      <w:szCs w:val="24"/>
      <w:lang w:eastAsia="en-US"/>
    </w:rPr>
  </w:style>
  <w:style w:type="character" w:customStyle="1" w:styleId="PagrindiniotekstotraukaDiagrama">
    <w:name w:val="Pagrindinio teksto įtrauka Diagrama"/>
    <w:link w:val="Pagrindiniotekstotrauka"/>
    <w:rsid w:val="00972743"/>
    <w:rPr>
      <w:sz w:val="24"/>
      <w:szCs w:val="24"/>
      <w:lang w:val="lt-LT" w:eastAsia="en-US" w:bidi="ar-SA"/>
    </w:rPr>
  </w:style>
  <w:style w:type="paragraph" w:customStyle="1" w:styleId="style6">
    <w:name w:val="style6"/>
    <w:basedOn w:val="prastasis"/>
    <w:rsid w:val="002521CC"/>
    <w:pPr>
      <w:widowControl/>
      <w:autoSpaceDE/>
      <w:autoSpaceDN/>
      <w:adjustRightInd/>
      <w:spacing w:before="100" w:beforeAutospacing="1" w:after="100" w:afterAutospacing="1"/>
    </w:pPr>
    <w:rPr>
      <w:rFonts w:eastAsia="Times New Roman"/>
      <w:sz w:val="24"/>
      <w:szCs w:val="24"/>
      <w:lang w:val="en-US" w:eastAsia="en-US"/>
    </w:rPr>
  </w:style>
  <w:style w:type="paragraph" w:styleId="Debesliotekstas">
    <w:name w:val="Balloon Text"/>
    <w:basedOn w:val="prastasis"/>
    <w:link w:val="DebesliotekstasDiagrama"/>
    <w:rsid w:val="0039155E"/>
    <w:rPr>
      <w:rFonts w:ascii="Segoe UI" w:hAnsi="Segoe UI" w:cs="Segoe UI"/>
      <w:sz w:val="18"/>
      <w:szCs w:val="18"/>
    </w:rPr>
  </w:style>
  <w:style w:type="character" w:customStyle="1" w:styleId="DebesliotekstasDiagrama">
    <w:name w:val="Debesėlio tekstas Diagrama"/>
    <w:basedOn w:val="Numatytasispastraiposriftas"/>
    <w:link w:val="Debesliotekstas"/>
    <w:rsid w:val="0039155E"/>
    <w:rPr>
      <w:rFonts w:ascii="Segoe UI" w:eastAsia="Calibri" w:hAnsi="Segoe UI" w:cs="Segoe UI"/>
      <w:sz w:val="18"/>
      <w:szCs w:val="18"/>
    </w:rPr>
  </w:style>
  <w:style w:type="character" w:customStyle="1" w:styleId="Antrat2Diagrama">
    <w:name w:val="Antraštė 2 Diagrama"/>
    <w:basedOn w:val="Numatytasispastraiposriftas"/>
    <w:link w:val="Antrat2"/>
    <w:rsid w:val="00F60D26"/>
    <w:rPr>
      <w:b/>
      <w:sz w:val="28"/>
      <w:lang w:val="en-AU"/>
    </w:rPr>
  </w:style>
  <w:style w:type="paragraph" w:styleId="Porat">
    <w:name w:val="footer"/>
    <w:basedOn w:val="prastasis"/>
    <w:link w:val="PoratDiagrama"/>
    <w:rsid w:val="00F60D2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F60D26"/>
    <w:rPr>
      <w:rFonts w:ascii="TimesLT" w:hAnsi="TimesLT"/>
      <w:sz w:val="24"/>
      <w:lang w:eastAsia="en-US"/>
    </w:rPr>
  </w:style>
  <w:style w:type="character" w:styleId="Puslapionumeris">
    <w:name w:val="page number"/>
    <w:basedOn w:val="Numatytasispastraiposriftas"/>
    <w:rsid w:val="00F60D26"/>
  </w:style>
  <w:style w:type="paragraph" w:styleId="Antrats">
    <w:name w:val="header"/>
    <w:basedOn w:val="prastasis"/>
    <w:link w:val="AntratsDiagrama"/>
    <w:uiPriority w:val="99"/>
    <w:rsid w:val="00F60D2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F60D26"/>
    <w:rPr>
      <w:sz w:val="24"/>
      <w:szCs w:val="24"/>
      <w:lang w:eastAsia="en-US"/>
    </w:rPr>
  </w:style>
  <w:style w:type="paragraph" w:styleId="Pagrindiniotekstotrauka2">
    <w:name w:val="Body Text Indent 2"/>
    <w:basedOn w:val="prastasis"/>
    <w:link w:val="Pagrindiniotekstotrauka2Diagrama"/>
    <w:unhideWhenUsed/>
    <w:rsid w:val="00F60D2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F60D26"/>
    <w:rPr>
      <w:sz w:val="24"/>
      <w:szCs w:val="24"/>
      <w:lang w:val="en-GB" w:eastAsia="en-US"/>
    </w:rPr>
  </w:style>
  <w:style w:type="character" w:customStyle="1" w:styleId="FontStyle150">
    <w:name w:val="Font Style150"/>
    <w:rsid w:val="00F60D26"/>
    <w:rPr>
      <w:rFonts w:ascii="Times New Roman" w:hAnsi="Times New Roman" w:cs="Times New Roman" w:hint="default"/>
      <w:sz w:val="18"/>
      <w:szCs w:val="18"/>
    </w:rPr>
  </w:style>
  <w:style w:type="character" w:styleId="Hipersaitas">
    <w:name w:val="Hyperlink"/>
    <w:uiPriority w:val="99"/>
    <w:unhideWhenUsed/>
    <w:rsid w:val="001768C3"/>
    <w:rPr>
      <w:color w:val="0000FF"/>
      <w:u w:val="single"/>
    </w:rPr>
  </w:style>
  <w:style w:type="character" w:styleId="Emfaz">
    <w:name w:val="Emphasis"/>
    <w:basedOn w:val="Numatytasispastraiposriftas"/>
    <w:qFormat/>
    <w:rsid w:val="00C71A54"/>
    <w:rPr>
      <w:i/>
      <w:iCs/>
    </w:rPr>
  </w:style>
  <w:style w:type="paragraph" w:styleId="Sraopastraipa">
    <w:name w:val="List Paragraph"/>
    <w:basedOn w:val="prastasis"/>
    <w:uiPriority w:val="34"/>
    <w:qFormat/>
    <w:rsid w:val="00C71A54"/>
    <w:pPr>
      <w:ind w:left="720"/>
      <w:contextualSpacing/>
    </w:pPr>
  </w:style>
  <w:style w:type="paragraph" w:styleId="Pagrindinistekstas">
    <w:name w:val="Body Text"/>
    <w:basedOn w:val="prastasis"/>
    <w:link w:val="PagrindinistekstasDiagrama"/>
    <w:rsid w:val="00022FE6"/>
    <w:pPr>
      <w:widowControl/>
      <w:autoSpaceDE/>
      <w:autoSpaceDN/>
      <w:adjustRightInd/>
      <w:spacing w:after="120"/>
    </w:pPr>
    <w:rPr>
      <w:rFonts w:eastAsia="Times New Roman"/>
      <w:sz w:val="24"/>
      <w:szCs w:val="24"/>
      <w:lang w:eastAsia="en-US"/>
    </w:rPr>
  </w:style>
  <w:style w:type="character" w:customStyle="1" w:styleId="PagrindinistekstasDiagrama">
    <w:name w:val="Pagrindinis tekstas Diagrama"/>
    <w:basedOn w:val="Numatytasispastraiposriftas"/>
    <w:link w:val="Pagrindinistekstas"/>
    <w:rsid w:val="00022FE6"/>
    <w:rPr>
      <w:sz w:val="24"/>
      <w:szCs w:val="24"/>
      <w:lang w:eastAsia="en-US"/>
    </w:rPr>
  </w:style>
  <w:style w:type="paragraph" w:styleId="Pataisymai">
    <w:name w:val="Revision"/>
    <w:hidden/>
    <w:uiPriority w:val="99"/>
    <w:semiHidden/>
    <w:rsid w:val="008874D4"/>
    <w:rPr>
      <w:rFonts w:eastAsia="Calibri"/>
    </w:rPr>
  </w:style>
  <w:style w:type="character" w:customStyle="1" w:styleId="Antrat1Diagrama">
    <w:name w:val="Antraštė 1 Diagrama"/>
    <w:basedOn w:val="Numatytasispastraiposriftas"/>
    <w:link w:val="Antrat1"/>
    <w:rsid w:val="0070223A"/>
    <w:rPr>
      <w:rFonts w:asciiTheme="majorHAnsi" w:eastAsiaTheme="majorEastAsia" w:hAnsiTheme="majorHAnsi" w:cstheme="majorBidi"/>
      <w:color w:val="2F5496" w:themeColor="accent1" w:themeShade="BF"/>
      <w:sz w:val="32"/>
      <w:szCs w:val="32"/>
    </w:rPr>
  </w:style>
  <w:style w:type="character" w:styleId="Komentaronuoroda">
    <w:name w:val="annotation reference"/>
    <w:basedOn w:val="Numatytasispastraiposriftas"/>
    <w:semiHidden/>
    <w:unhideWhenUsed/>
    <w:rsid w:val="0070223A"/>
    <w:rPr>
      <w:sz w:val="16"/>
      <w:szCs w:val="16"/>
    </w:rPr>
  </w:style>
  <w:style w:type="paragraph" w:styleId="Komentarotekstas">
    <w:name w:val="annotation text"/>
    <w:basedOn w:val="prastasis"/>
    <w:link w:val="KomentarotekstasDiagrama"/>
    <w:unhideWhenUsed/>
    <w:rsid w:val="0070223A"/>
  </w:style>
  <w:style w:type="character" w:customStyle="1" w:styleId="KomentarotekstasDiagrama">
    <w:name w:val="Komentaro tekstas Diagrama"/>
    <w:basedOn w:val="Numatytasispastraiposriftas"/>
    <w:link w:val="Komentarotekstas"/>
    <w:rsid w:val="0070223A"/>
    <w:rPr>
      <w:rFonts w:eastAsia="Calibri"/>
    </w:rPr>
  </w:style>
  <w:style w:type="paragraph" w:styleId="Komentarotema">
    <w:name w:val="annotation subject"/>
    <w:basedOn w:val="Komentarotekstas"/>
    <w:next w:val="Komentarotekstas"/>
    <w:link w:val="KomentarotemaDiagrama"/>
    <w:semiHidden/>
    <w:unhideWhenUsed/>
    <w:rsid w:val="0070223A"/>
    <w:rPr>
      <w:b/>
      <w:bCs/>
    </w:rPr>
  </w:style>
  <w:style w:type="character" w:customStyle="1" w:styleId="KomentarotemaDiagrama">
    <w:name w:val="Komentaro tema Diagrama"/>
    <w:basedOn w:val="KomentarotekstasDiagrama"/>
    <w:link w:val="Komentarotema"/>
    <w:semiHidden/>
    <w:rsid w:val="0070223A"/>
    <w:rPr>
      <w:rFonts w:eastAsia="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4857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C453A-9558-487D-86A7-C99FE5912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3835</Words>
  <Characters>2187</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KLAIPĖDOS RAJONO SAVIVALDYBĖS TARYBA</vt:lpstr>
    </vt:vector>
  </TitlesOfParts>
  <Company/>
  <LinksUpToDate>false</LinksUpToDate>
  <CharactersWithSpaces>6010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subject/>
  <dc:creator>Vartotojas</dc:creator>
  <cp:keywords/>
  <dc:description/>
  <cp:lastModifiedBy>Viktorija Bakšinskytė</cp:lastModifiedBy>
  <cp:revision>2</cp:revision>
  <cp:lastPrinted>2019-06-14T08:47:00Z</cp:lastPrinted>
  <dcterms:created xsi:type="dcterms:W3CDTF">2025-11-14T12:23:00Z</dcterms:created>
  <dcterms:modified xsi:type="dcterms:W3CDTF">2025-11-14T12:23:00Z</dcterms:modified>
</cp:coreProperties>
</file>