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DACC7" w14:textId="77777777" w:rsidR="00A50C23" w:rsidRPr="00783931" w:rsidRDefault="00A50C23" w:rsidP="00C020FB">
      <w:pPr>
        <w:spacing w:line="276" w:lineRule="auto"/>
        <w:ind w:firstLine="5103"/>
        <w:rPr>
          <w:rFonts w:ascii="Arial" w:hAnsi="Arial" w:cs="Arial"/>
          <w:sz w:val="24"/>
          <w:szCs w:val="24"/>
        </w:rPr>
      </w:pPr>
      <w:r w:rsidRPr="00783931">
        <w:rPr>
          <w:rFonts w:ascii="Arial" w:hAnsi="Arial" w:cs="Arial"/>
          <w:sz w:val="24"/>
          <w:szCs w:val="24"/>
        </w:rPr>
        <w:t>PATVIRTINTA</w:t>
      </w:r>
    </w:p>
    <w:p w14:paraId="3FF67322" w14:textId="7203397F" w:rsidR="00A50C23" w:rsidRPr="00783931" w:rsidRDefault="00A50C23" w:rsidP="00C020FB">
      <w:pPr>
        <w:spacing w:line="276" w:lineRule="auto"/>
        <w:ind w:firstLine="5103"/>
        <w:rPr>
          <w:rFonts w:ascii="Arial" w:hAnsi="Arial" w:cs="Arial"/>
          <w:sz w:val="24"/>
          <w:szCs w:val="24"/>
        </w:rPr>
      </w:pPr>
      <w:r w:rsidRPr="00783931">
        <w:rPr>
          <w:rFonts w:ascii="Arial" w:hAnsi="Arial" w:cs="Arial"/>
          <w:sz w:val="24"/>
          <w:szCs w:val="24"/>
        </w:rPr>
        <w:t>Klaipėdos rajono savivaldybės tarybos</w:t>
      </w:r>
    </w:p>
    <w:p w14:paraId="11AA6CF6" w14:textId="6743C527" w:rsidR="00A50C23" w:rsidRPr="000D2856" w:rsidRDefault="00A50C23" w:rsidP="009441C4">
      <w:pPr>
        <w:spacing w:line="276" w:lineRule="auto"/>
        <w:ind w:left="5103"/>
        <w:rPr>
          <w:rFonts w:ascii="Arial" w:hAnsi="Arial" w:cs="Arial"/>
          <w:b/>
          <w:bCs/>
          <w:caps/>
          <w:sz w:val="24"/>
          <w:szCs w:val="24"/>
        </w:rPr>
      </w:pPr>
      <w:r w:rsidRPr="00783931">
        <w:rPr>
          <w:rFonts w:ascii="Arial" w:hAnsi="Arial" w:cs="Arial"/>
          <w:sz w:val="24"/>
          <w:szCs w:val="24"/>
        </w:rPr>
        <w:t>2025 m. lapkričio    d. sprendim</w:t>
      </w:r>
      <w:r w:rsidR="0075779D">
        <w:rPr>
          <w:rFonts w:ascii="Arial" w:hAnsi="Arial" w:cs="Arial"/>
          <w:sz w:val="24"/>
          <w:szCs w:val="24"/>
        </w:rPr>
        <w:t>u</w:t>
      </w:r>
      <w:r w:rsidRPr="00783931">
        <w:rPr>
          <w:rFonts w:ascii="Arial" w:hAnsi="Arial" w:cs="Arial"/>
          <w:sz w:val="24"/>
          <w:szCs w:val="24"/>
        </w:rPr>
        <w:t xml:space="preserve"> Nr. T11-</w:t>
      </w:r>
    </w:p>
    <w:p w14:paraId="1C3BCA97" w14:textId="2948606D" w:rsidR="00A50C23" w:rsidRPr="00626D49" w:rsidRDefault="00C020FB" w:rsidP="009441C4">
      <w:pPr>
        <w:pStyle w:val="Antrat1"/>
        <w:spacing w:line="276" w:lineRule="auto"/>
        <w:rPr>
          <w:bCs/>
        </w:rPr>
      </w:pPr>
      <w:r w:rsidRPr="00626D49">
        <w:rPr>
          <w:rFonts w:cs="Arial"/>
          <w:bCs/>
          <w:szCs w:val="24"/>
        </w:rPr>
        <w:t>KLAIPĖDOS RAJONO SAVIVALDYBĖS SVEIKATOS PRIEŽIŪROS SPECIALISTŲ SKATINIMO PRIEMONIŲ TVARKOS APRAŠAS</w:t>
      </w:r>
    </w:p>
    <w:p w14:paraId="3CD7D128" w14:textId="77777777" w:rsidR="00A50C23" w:rsidRPr="000D2856" w:rsidRDefault="00A50C23" w:rsidP="009441C4">
      <w:pPr>
        <w:pStyle w:val="Antrat1"/>
        <w:spacing w:line="276" w:lineRule="auto"/>
      </w:pPr>
      <w:r w:rsidRPr="000D2856">
        <w:t>I SKYRIUS</w:t>
      </w:r>
    </w:p>
    <w:p w14:paraId="45B28B78" w14:textId="6A9070D5" w:rsidR="00A50C23" w:rsidRPr="000D2856" w:rsidRDefault="00A50C23" w:rsidP="009441C4">
      <w:pPr>
        <w:tabs>
          <w:tab w:val="left" w:pos="567"/>
        </w:tabs>
        <w:spacing w:after="240" w:line="276" w:lineRule="auto"/>
        <w:jc w:val="center"/>
        <w:rPr>
          <w:rFonts w:ascii="Arial" w:hAnsi="Arial" w:cs="Arial"/>
          <w:b/>
          <w:bCs/>
          <w:sz w:val="24"/>
          <w:szCs w:val="24"/>
        </w:rPr>
      </w:pPr>
      <w:r w:rsidRPr="000D2856">
        <w:rPr>
          <w:rFonts w:ascii="Arial" w:hAnsi="Arial" w:cs="Arial"/>
          <w:b/>
          <w:bCs/>
          <w:sz w:val="24"/>
          <w:szCs w:val="24"/>
        </w:rPr>
        <w:t>BENDROSIOS NUOSTATOS</w:t>
      </w:r>
    </w:p>
    <w:p w14:paraId="6D9D5BD9" w14:textId="77777777" w:rsidR="00A50C23" w:rsidRPr="000D2856" w:rsidRDefault="00A50C23" w:rsidP="00C020FB">
      <w:pPr>
        <w:pStyle w:val="Sraopastraipa"/>
        <w:widowControl/>
        <w:numPr>
          <w:ilvl w:val="0"/>
          <w:numId w:val="1"/>
        </w:numPr>
        <w:tabs>
          <w:tab w:val="left" w:pos="567"/>
          <w:tab w:val="left" w:pos="851"/>
        </w:tabs>
        <w:autoSpaceDE/>
        <w:autoSpaceDN/>
        <w:adjustRightInd/>
        <w:spacing w:line="276" w:lineRule="auto"/>
        <w:ind w:left="0" w:firstLine="567"/>
        <w:jc w:val="both"/>
        <w:rPr>
          <w:rFonts w:ascii="Arial" w:hAnsi="Arial" w:cs="Arial"/>
          <w:sz w:val="24"/>
          <w:szCs w:val="24"/>
        </w:rPr>
      </w:pPr>
      <w:r w:rsidRPr="000D2856">
        <w:rPr>
          <w:rFonts w:ascii="Arial" w:hAnsi="Arial" w:cs="Arial"/>
          <w:sz w:val="24"/>
          <w:szCs w:val="24"/>
        </w:rPr>
        <w:t xml:space="preserve">Klaipėdos rajono savivaldybės sveikatos priežiūros specialistų skatinimo priemonių tvarkos aprašas (toliau – Aprašas) nustato skatinimo priemones, finansavimo teikimo sąlygas ir tvarką </w:t>
      </w:r>
      <w:r w:rsidRPr="000D2856">
        <w:rPr>
          <w:rFonts w:ascii="Arial" w:hAnsi="Arial" w:cs="Arial"/>
          <w:color w:val="000000" w:themeColor="text1"/>
          <w:sz w:val="24"/>
          <w:szCs w:val="24"/>
        </w:rPr>
        <w:t>sveikatos priežiūros specialistams</w:t>
      </w:r>
      <w:r w:rsidRPr="000D2856">
        <w:rPr>
          <w:rFonts w:ascii="Arial" w:hAnsi="Arial" w:cs="Arial"/>
          <w:sz w:val="24"/>
          <w:szCs w:val="24"/>
        </w:rPr>
        <w:t>, dirbantiems Klaipėdos rajono savivaldybės (toliau – Savivaldybė) pavaldumo viešosiose  asmens ir biudžetinėse visuomenės sveikatos priežiūros įstaigose, kad būtų užtikrintas teikiamų paslaugų gyventojams prieinamumas ir kokybė.</w:t>
      </w:r>
    </w:p>
    <w:p w14:paraId="48D98B31" w14:textId="77777777" w:rsidR="00A50C23" w:rsidRPr="000D2856" w:rsidRDefault="00A50C23" w:rsidP="00C020FB">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color w:val="FF0000"/>
          <w:sz w:val="24"/>
          <w:szCs w:val="24"/>
        </w:rPr>
      </w:pPr>
      <w:r w:rsidRPr="000D2856">
        <w:rPr>
          <w:rFonts w:ascii="Arial" w:hAnsi="Arial" w:cs="Arial"/>
          <w:sz w:val="24"/>
          <w:szCs w:val="24"/>
        </w:rPr>
        <w:t>Aprašas skirtas įgyvendinti Klaipėdos rajono savivaldybės strateginio veiklos plano Sveikatos apsaugos programos priemonę „Plėtoti sveikatos infrastruktūrą ir gerinti sveikatos priežiūros paslaugų kokybę bei prieinamumą</w:t>
      </w:r>
      <w:r w:rsidRPr="000D2856">
        <w:rPr>
          <w:rFonts w:ascii="Arial" w:hAnsi="Arial" w:cs="Arial"/>
          <w:color w:val="000000" w:themeColor="text1"/>
          <w:sz w:val="24"/>
          <w:szCs w:val="24"/>
        </w:rPr>
        <w:t>“ (4 programa).</w:t>
      </w:r>
    </w:p>
    <w:p w14:paraId="5CBDBE46" w14:textId="599DF8C5" w:rsidR="00A50C23" w:rsidRPr="000D2856" w:rsidRDefault="00A50C23" w:rsidP="00C020FB">
      <w:pPr>
        <w:pStyle w:val="Sraopastraipa"/>
        <w:widowControl/>
        <w:numPr>
          <w:ilvl w:val="0"/>
          <w:numId w:val="1"/>
        </w:numPr>
        <w:tabs>
          <w:tab w:val="left" w:pos="567"/>
          <w:tab w:val="left" w:pos="851"/>
        </w:tabs>
        <w:autoSpaceDE/>
        <w:autoSpaceDN/>
        <w:adjustRightInd/>
        <w:spacing w:line="276" w:lineRule="auto"/>
        <w:ind w:left="0" w:firstLine="567"/>
        <w:jc w:val="both"/>
        <w:rPr>
          <w:rFonts w:ascii="Arial" w:hAnsi="Arial" w:cs="Arial"/>
          <w:color w:val="000000" w:themeColor="text1"/>
          <w:sz w:val="24"/>
          <w:szCs w:val="24"/>
        </w:rPr>
      </w:pPr>
      <w:r w:rsidRPr="000D2856">
        <w:rPr>
          <w:rFonts w:ascii="Arial" w:hAnsi="Arial" w:cs="Arial"/>
          <w:sz w:val="24"/>
          <w:szCs w:val="24"/>
        </w:rPr>
        <w:t xml:space="preserve">Įgyvendinant šį Aprašą bus </w:t>
      </w:r>
      <w:r w:rsidRPr="000D2856">
        <w:rPr>
          <w:rFonts w:ascii="Arial" w:hAnsi="Arial" w:cs="Arial"/>
          <w:color w:val="000000" w:themeColor="text1"/>
          <w:sz w:val="24"/>
          <w:szCs w:val="24"/>
        </w:rPr>
        <w:t>nustatytas trūkstamų specialistų poreikis, užtikrintas nenutrūkstamas asmens ir visuomenės sveikatos priežiūros paslaugų teikimas, padidės teikiamų konsultacijų skaičius, sutrumpės patekimo pas specialistą laukimo laikas, bus užtikrinta gydytojų specialistų ir visuomenės sveikatos specialistų konsultacinė pagalba.</w:t>
      </w:r>
    </w:p>
    <w:p w14:paraId="76397DB6" w14:textId="77777777" w:rsidR="00A50C23" w:rsidRPr="000D2856" w:rsidRDefault="00A50C23" w:rsidP="00C020FB">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0D2856">
        <w:rPr>
          <w:rFonts w:ascii="Arial" w:hAnsi="Arial" w:cs="Arial"/>
          <w:sz w:val="24"/>
          <w:szCs w:val="24"/>
        </w:rPr>
        <w:t>Aprašo vertinimo kriterijus – Apraše numatytomis priemonėmis pasinaudojusių gydytojų specialistų, gydytojų rezidentų, visuomenės sveikatos specialistų ir kitų sveikatos priežiūros specialistų skaičius per metus.</w:t>
      </w:r>
    </w:p>
    <w:p w14:paraId="169899BE" w14:textId="763E375D" w:rsidR="00A50C23" w:rsidRPr="000D2856" w:rsidRDefault="00A50C23" w:rsidP="00C020FB">
      <w:pPr>
        <w:pStyle w:val="Sraopastraipa"/>
        <w:widowControl/>
        <w:numPr>
          <w:ilvl w:val="0"/>
          <w:numId w:val="1"/>
        </w:numPr>
        <w:tabs>
          <w:tab w:val="left" w:pos="567"/>
          <w:tab w:val="left" w:pos="851"/>
        </w:tabs>
        <w:autoSpaceDE/>
        <w:autoSpaceDN/>
        <w:adjustRightInd/>
        <w:spacing w:line="276" w:lineRule="auto"/>
        <w:ind w:left="0" w:firstLine="567"/>
        <w:jc w:val="both"/>
        <w:rPr>
          <w:rFonts w:ascii="Arial" w:hAnsi="Arial" w:cs="Arial"/>
          <w:color w:val="000000" w:themeColor="text1"/>
          <w:sz w:val="24"/>
          <w:szCs w:val="24"/>
        </w:rPr>
      </w:pPr>
      <w:r w:rsidRPr="000D2856">
        <w:rPr>
          <w:rFonts w:ascii="Arial" w:hAnsi="Arial" w:cs="Arial"/>
          <w:color w:val="000000" w:themeColor="text1"/>
          <w:sz w:val="24"/>
          <w:szCs w:val="24"/>
        </w:rPr>
        <w:t xml:space="preserve">Apraše naudojamos sąvokos: </w:t>
      </w:r>
    </w:p>
    <w:p w14:paraId="774ED3C7" w14:textId="4068CBD8" w:rsidR="00A50C23" w:rsidRPr="000D2856" w:rsidRDefault="00A50C23" w:rsidP="00C020FB">
      <w:pPr>
        <w:pStyle w:val="Sraopastraipa"/>
        <w:widowControl/>
        <w:numPr>
          <w:ilvl w:val="1"/>
          <w:numId w:val="2"/>
        </w:numPr>
        <w:tabs>
          <w:tab w:val="left" w:pos="567"/>
          <w:tab w:val="left" w:pos="851"/>
        </w:tabs>
        <w:spacing w:line="276" w:lineRule="auto"/>
        <w:ind w:left="0" w:firstLine="567"/>
        <w:jc w:val="both"/>
        <w:rPr>
          <w:rFonts w:ascii="Arial" w:eastAsia="ar" w:hAnsi="Arial" w:cs="Arial"/>
          <w:b/>
          <w:bCs/>
          <w:sz w:val="24"/>
          <w:szCs w:val="24"/>
        </w:rPr>
      </w:pPr>
      <w:r w:rsidRPr="000D2856">
        <w:rPr>
          <w:rFonts w:ascii="Arial" w:eastAsia="ar" w:hAnsi="Arial" w:cs="Arial"/>
          <w:b/>
          <w:bCs/>
          <w:sz w:val="24"/>
          <w:szCs w:val="24"/>
        </w:rPr>
        <w:t>Trūkstamas specialistas</w:t>
      </w:r>
      <w:r w:rsidRPr="000D2856">
        <w:rPr>
          <w:rFonts w:ascii="Arial" w:eastAsia="ar" w:hAnsi="Arial" w:cs="Arial"/>
          <w:sz w:val="24"/>
          <w:szCs w:val="24"/>
        </w:rPr>
        <w:t xml:space="preserve"> – gydytojas specialistas, </w:t>
      </w:r>
      <w:r w:rsidR="001639B1" w:rsidRPr="000D2856">
        <w:rPr>
          <w:rFonts w:ascii="Arial" w:hAnsi="Arial" w:cs="Arial"/>
          <w:sz w:val="24"/>
          <w:szCs w:val="24"/>
        </w:rPr>
        <w:t>turintis medicinos gydytojo kvalifikaciją ir licenciją verstis gydytojo specialisto praktika tam tikroje medicinos srityje pagal Lietuvos Respublikos teisės aktus</w:t>
      </w:r>
      <w:r w:rsidR="001639B1">
        <w:rPr>
          <w:rFonts w:ascii="Arial" w:eastAsia="ar" w:hAnsi="Arial" w:cs="Arial"/>
          <w:sz w:val="24"/>
          <w:szCs w:val="24"/>
        </w:rPr>
        <w:t xml:space="preserve">, </w:t>
      </w:r>
      <w:r w:rsidRPr="000D2856">
        <w:rPr>
          <w:rFonts w:ascii="Arial" w:eastAsia="ar" w:hAnsi="Arial" w:cs="Arial"/>
          <w:sz w:val="24"/>
          <w:szCs w:val="24"/>
        </w:rPr>
        <w:t>visuomenės sveikatos specialistas ar kitas sveikatos priežiūros specialistas, dirbantis Įstaigoje ne ilgiau kaip 12 mėnesių nuo darbo sutarties su Įstaiga pasirašymo dienos ir įtrauktas į Savivaldybės administracijos direktoriaus įsakymu patvirtintą trūkstamų specialistų sąrašą.</w:t>
      </w:r>
    </w:p>
    <w:p w14:paraId="261F7D9E" w14:textId="3B588592" w:rsidR="00A50C23" w:rsidRPr="000D2856" w:rsidRDefault="00A50C23" w:rsidP="00C020FB">
      <w:pPr>
        <w:pStyle w:val="Sraopastraipa"/>
        <w:widowControl/>
        <w:numPr>
          <w:ilvl w:val="1"/>
          <w:numId w:val="2"/>
        </w:numPr>
        <w:tabs>
          <w:tab w:val="left" w:pos="567"/>
          <w:tab w:val="left" w:pos="851"/>
        </w:tabs>
        <w:autoSpaceDE/>
        <w:autoSpaceDN/>
        <w:adjustRightInd/>
        <w:spacing w:line="276" w:lineRule="auto"/>
        <w:ind w:left="0" w:firstLine="567"/>
        <w:jc w:val="both"/>
        <w:rPr>
          <w:rFonts w:ascii="Arial" w:hAnsi="Arial" w:cs="Arial"/>
          <w:sz w:val="24"/>
          <w:szCs w:val="24"/>
        </w:rPr>
      </w:pPr>
      <w:r w:rsidRPr="000D2856">
        <w:rPr>
          <w:rFonts w:ascii="Arial" w:hAnsi="Arial" w:cs="Arial"/>
          <w:b/>
          <w:bCs/>
          <w:color w:val="000000" w:themeColor="text1"/>
          <w:sz w:val="24"/>
          <w:szCs w:val="24"/>
        </w:rPr>
        <w:t>Sveikatos priežiūros specialistas –</w:t>
      </w:r>
      <w:r w:rsidRPr="000D2856">
        <w:rPr>
          <w:rFonts w:ascii="Arial" w:hAnsi="Arial" w:cs="Arial"/>
          <w:color w:val="000000" w:themeColor="text1"/>
          <w:sz w:val="24"/>
          <w:szCs w:val="24"/>
        </w:rPr>
        <w:t xml:space="preserve"> </w:t>
      </w:r>
      <w:r w:rsidRPr="000D2856">
        <w:rPr>
          <w:rFonts w:ascii="Arial" w:hAnsi="Arial" w:cs="Arial"/>
          <w:sz w:val="24"/>
          <w:szCs w:val="24"/>
        </w:rPr>
        <w:t>gydytojas specialistas, turintis medicinos gydytojo kvalifikaciją ir licenciją verstis gydytojo specialisto praktika tam tikroje medicinos srityje pagal Lietuvos Respublikos teisės aktus, ar kitas asmens ar visuomenės sveikatos priežiūros specialistas.</w:t>
      </w:r>
    </w:p>
    <w:p w14:paraId="29CA15C5" w14:textId="2DEFCADF" w:rsidR="00C020FB" w:rsidRPr="000D2856" w:rsidRDefault="00A50C23" w:rsidP="00C020FB">
      <w:pPr>
        <w:pStyle w:val="Sraopastraipa"/>
        <w:widowControl/>
        <w:numPr>
          <w:ilvl w:val="1"/>
          <w:numId w:val="2"/>
        </w:numPr>
        <w:tabs>
          <w:tab w:val="left" w:pos="567"/>
          <w:tab w:val="left" w:pos="851"/>
        </w:tabs>
        <w:autoSpaceDE/>
        <w:autoSpaceDN/>
        <w:adjustRightInd/>
        <w:spacing w:line="276" w:lineRule="auto"/>
        <w:ind w:left="0" w:firstLine="567"/>
        <w:jc w:val="both"/>
        <w:rPr>
          <w:rFonts w:ascii="Arial" w:hAnsi="Arial" w:cs="Arial"/>
          <w:sz w:val="24"/>
          <w:szCs w:val="24"/>
        </w:rPr>
      </w:pPr>
      <w:r w:rsidRPr="000D2856">
        <w:rPr>
          <w:rFonts w:ascii="Arial" w:hAnsi="Arial" w:cs="Arial"/>
          <w:b/>
          <w:bCs/>
          <w:sz w:val="24"/>
          <w:szCs w:val="24"/>
        </w:rPr>
        <w:t>Gydytojas rezidentas</w:t>
      </w:r>
      <w:r w:rsidRPr="000D2856">
        <w:rPr>
          <w:rFonts w:ascii="Arial" w:hAnsi="Arial" w:cs="Arial"/>
          <w:sz w:val="24"/>
          <w:szCs w:val="24"/>
        </w:rPr>
        <w:t xml:space="preserve"> – asmuo, turintis medicinos gydytojo kvalifikaciją ir dalyvaujantis rezidentūros studijų programoje, siekiantis įgyti ar pakeisti gydytojo profesinę kvalifikaciją (specialybę) bei pageidaujantis dirbti Įstaigoje pagal studijų kryptį.</w:t>
      </w:r>
    </w:p>
    <w:p w14:paraId="0CAF03FE" w14:textId="1C4A38EA" w:rsidR="00A50C23" w:rsidRPr="009441C4" w:rsidRDefault="00C020FB" w:rsidP="009441C4">
      <w:pPr>
        <w:pStyle w:val="Sraopastraipa"/>
        <w:widowControl/>
        <w:tabs>
          <w:tab w:val="left" w:pos="567"/>
          <w:tab w:val="left" w:pos="851"/>
        </w:tabs>
        <w:autoSpaceDE/>
        <w:autoSpaceDN/>
        <w:adjustRightInd/>
        <w:spacing w:line="276" w:lineRule="auto"/>
        <w:ind w:left="567"/>
        <w:jc w:val="both"/>
        <w:rPr>
          <w:rFonts w:ascii="Arial" w:hAnsi="Arial" w:cs="Arial"/>
          <w:sz w:val="24"/>
          <w:szCs w:val="24"/>
        </w:rPr>
      </w:pPr>
      <w:r>
        <w:rPr>
          <w:rFonts w:ascii="Arial" w:hAnsi="Arial" w:cs="Arial"/>
          <w:sz w:val="24"/>
          <w:szCs w:val="24"/>
        </w:rPr>
        <w:br/>
      </w:r>
      <w:r>
        <w:rPr>
          <w:rFonts w:ascii="Arial" w:hAnsi="Arial" w:cs="Arial"/>
          <w:sz w:val="24"/>
          <w:szCs w:val="24"/>
        </w:rPr>
        <w:br/>
      </w:r>
    </w:p>
    <w:p w14:paraId="12B5E49D" w14:textId="77777777" w:rsidR="00A50C23" w:rsidRPr="00652266" w:rsidRDefault="00A50C23" w:rsidP="009441C4">
      <w:pPr>
        <w:pStyle w:val="Antrat1"/>
        <w:spacing w:line="276" w:lineRule="auto"/>
      </w:pPr>
      <w:r w:rsidRPr="00652266">
        <w:lastRenderedPageBreak/>
        <w:t>II SKYRIUS</w:t>
      </w:r>
    </w:p>
    <w:p w14:paraId="6EAA8204" w14:textId="22E05310" w:rsidR="00A50C23" w:rsidRPr="00C020FB" w:rsidRDefault="0014392E" w:rsidP="009441C4">
      <w:pPr>
        <w:pStyle w:val="Sraopastraipa"/>
        <w:tabs>
          <w:tab w:val="left" w:pos="567"/>
        </w:tabs>
        <w:spacing w:after="240" w:line="276" w:lineRule="auto"/>
        <w:ind w:left="0"/>
        <w:contextualSpacing w:val="0"/>
        <w:jc w:val="center"/>
      </w:pPr>
      <w:r w:rsidRPr="000D2856">
        <w:rPr>
          <w:rFonts w:ascii="Arial" w:hAnsi="Arial" w:cs="Arial"/>
          <w:b/>
          <w:bCs/>
          <w:sz w:val="24"/>
          <w:szCs w:val="24"/>
        </w:rPr>
        <w:t xml:space="preserve">TRŪKSTAMŲ SPECIALISTŲ AR GYDYTOJŲ REZIDENTŲ </w:t>
      </w:r>
      <w:r w:rsidR="00A50C23" w:rsidRPr="000D2856">
        <w:rPr>
          <w:rFonts w:ascii="Arial" w:hAnsi="Arial" w:cs="Arial"/>
          <w:b/>
          <w:bCs/>
          <w:sz w:val="24"/>
          <w:szCs w:val="24"/>
        </w:rPr>
        <w:t>SKATINIMO PRIEMONIŲ TAIKYMO TVARKA</w:t>
      </w:r>
    </w:p>
    <w:p w14:paraId="1E4AD29C" w14:textId="3470C2E0" w:rsidR="00A50C23" w:rsidRPr="000D2856" w:rsidRDefault="00A50C23" w:rsidP="00C020FB">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0D2856">
        <w:rPr>
          <w:rFonts w:ascii="Arial" w:hAnsi="Arial" w:cs="Arial"/>
          <w:sz w:val="24"/>
          <w:szCs w:val="24"/>
        </w:rPr>
        <w:t xml:space="preserve">Lietuvos nacionalinei sveikatos sistemai priskiriama Savivaldybės pavaldumo viešoji asmens ir biudžetinė visuomenės sveikatos priežiūros įstaiga (toliau – Įstaiga), kurioms taikomas šis Aprašas, kasmet ne vėliau kaip iki spalio 15 d. pateikia Savivaldybės administracijai </w:t>
      </w:r>
      <w:r w:rsidRPr="000D2856">
        <w:rPr>
          <w:rFonts w:ascii="Arial" w:hAnsi="Arial" w:cs="Arial"/>
          <w:iCs/>
          <w:sz w:val="24"/>
          <w:szCs w:val="24"/>
        </w:rPr>
        <w:t>trūkstamų specialistų</w:t>
      </w:r>
      <w:r w:rsidRPr="000D2856">
        <w:rPr>
          <w:rFonts w:ascii="Arial" w:hAnsi="Arial" w:cs="Arial"/>
          <w:sz w:val="24"/>
          <w:szCs w:val="24"/>
        </w:rPr>
        <w:t xml:space="preserve"> sąrašą. </w:t>
      </w:r>
    </w:p>
    <w:p w14:paraId="377E6797" w14:textId="056BA520" w:rsidR="00A50C23" w:rsidRPr="000D2856" w:rsidRDefault="00A50C23" w:rsidP="00C020FB">
      <w:pPr>
        <w:pStyle w:val="Sraopastraipa"/>
        <w:widowControl/>
        <w:numPr>
          <w:ilvl w:val="0"/>
          <w:numId w:val="1"/>
        </w:numPr>
        <w:tabs>
          <w:tab w:val="left" w:pos="567"/>
          <w:tab w:val="left" w:pos="851"/>
        </w:tabs>
        <w:autoSpaceDE/>
        <w:autoSpaceDN/>
        <w:adjustRightInd/>
        <w:spacing w:line="276" w:lineRule="auto"/>
        <w:ind w:left="0" w:firstLine="567"/>
        <w:jc w:val="both"/>
        <w:rPr>
          <w:rFonts w:ascii="Arial" w:hAnsi="Arial" w:cs="Arial"/>
          <w:sz w:val="24"/>
          <w:szCs w:val="24"/>
        </w:rPr>
      </w:pPr>
      <w:r w:rsidRPr="000D2856">
        <w:rPr>
          <w:rFonts w:ascii="Arial" w:hAnsi="Arial" w:cs="Arial"/>
          <w:sz w:val="24"/>
          <w:szCs w:val="24"/>
        </w:rPr>
        <w:t>Savivaldybės administracijos direktoriaus įsakymu tvirtinamas ateinančių kalendorinių metų trūkstamų specialistų sąrašas, vadovaujantis Įstaigų pateiktais trūkstamų specialistų sąrašais. Išimtine tvarka, pasikeitus atitinkamos kvalifikacijos specialisto poreikiui Įstaigoje, trūkstamų specialistų sąrašas gali būti koreguojamas.</w:t>
      </w:r>
    </w:p>
    <w:p w14:paraId="0758D92F" w14:textId="351CB05C" w:rsidR="00A50C23" w:rsidRPr="000D2856" w:rsidRDefault="00A50C23" w:rsidP="00C020FB">
      <w:pPr>
        <w:pStyle w:val="Sraopastraipa"/>
        <w:widowControl/>
        <w:numPr>
          <w:ilvl w:val="0"/>
          <w:numId w:val="1"/>
        </w:numPr>
        <w:tabs>
          <w:tab w:val="left" w:pos="567"/>
          <w:tab w:val="left" w:pos="851"/>
        </w:tabs>
        <w:spacing w:line="276" w:lineRule="auto"/>
        <w:ind w:left="0" w:firstLine="567"/>
        <w:jc w:val="both"/>
        <w:rPr>
          <w:rFonts w:ascii="Arial" w:hAnsi="Arial" w:cs="Arial"/>
          <w:sz w:val="24"/>
          <w:szCs w:val="24"/>
        </w:rPr>
      </w:pPr>
      <w:r w:rsidRPr="000D2856">
        <w:rPr>
          <w:rFonts w:ascii="Arial" w:hAnsi="Arial" w:cs="Arial"/>
          <w:sz w:val="24"/>
          <w:szCs w:val="24"/>
        </w:rPr>
        <w:t xml:space="preserve">Įstaiga, priėmusi </w:t>
      </w:r>
      <w:r w:rsidR="005A4F42" w:rsidRPr="000D2856">
        <w:rPr>
          <w:rFonts w:ascii="Arial" w:hAnsi="Arial" w:cs="Arial"/>
          <w:sz w:val="24"/>
          <w:szCs w:val="24"/>
        </w:rPr>
        <w:t>trūkstamą specialistą</w:t>
      </w:r>
      <w:r w:rsidRPr="000D2856">
        <w:rPr>
          <w:rFonts w:ascii="Arial" w:hAnsi="Arial" w:cs="Arial"/>
          <w:sz w:val="24"/>
          <w:szCs w:val="24"/>
        </w:rPr>
        <w:t xml:space="preserve"> arba gydytoją rezidentą į pareigas, gali (bet neprivalo) teikti prašymą Klaipėdos rajono savivaldybės administracijos direktoriui dėl finansavimo skyrimo šiam specialistui.</w:t>
      </w:r>
    </w:p>
    <w:p w14:paraId="7690A4EE" w14:textId="4D07D20B" w:rsidR="00A50C23" w:rsidRPr="000D2856" w:rsidRDefault="00A50C23" w:rsidP="00C020FB">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0D2856">
        <w:rPr>
          <w:rFonts w:ascii="Arial" w:hAnsi="Arial" w:cs="Arial"/>
          <w:sz w:val="24"/>
          <w:szCs w:val="24"/>
        </w:rPr>
        <w:t>Prašymą (Aprašo prieda</w:t>
      </w:r>
      <w:r w:rsidR="000D2856">
        <w:rPr>
          <w:rFonts w:ascii="Arial" w:hAnsi="Arial" w:cs="Arial"/>
          <w:sz w:val="24"/>
          <w:szCs w:val="24"/>
        </w:rPr>
        <w:t>s</w:t>
      </w:r>
      <w:r w:rsidRPr="000D2856">
        <w:rPr>
          <w:rFonts w:ascii="Arial" w:hAnsi="Arial" w:cs="Arial"/>
          <w:sz w:val="24"/>
          <w:szCs w:val="24"/>
        </w:rPr>
        <w:t>) dėl Aprašo</w:t>
      </w:r>
      <w:r w:rsidR="008652FA">
        <w:rPr>
          <w:rFonts w:ascii="Arial" w:hAnsi="Arial" w:cs="Arial"/>
          <w:sz w:val="24"/>
          <w:szCs w:val="24"/>
        </w:rPr>
        <w:t xml:space="preserve"> 19 ir 20 punktuose</w:t>
      </w:r>
      <w:r w:rsidRPr="000D2856">
        <w:rPr>
          <w:rFonts w:ascii="Arial" w:hAnsi="Arial" w:cs="Arial"/>
          <w:sz w:val="24"/>
          <w:szCs w:val="24"/>
        </w:rPr>
        <w:t xml:space="preserve"> nurodytų skatinimo priemonių finansavimo Įstaigos vadovas teikia Savivaldybės administracijos direktoriui. Prie prašymo turi būti pridedami pasirinktos skatinimo priemonės skyrimo reikalingumą pagrindžiantys dokumentai ir Aprašo </w:t>
      </w:r>
      <w:r w:rsidR="000D2856">
        <w:rPr>
          <w:rFonts w:ascii="Arial" w:hAnsi="Arial" w:cs="Arial"/>
          <w:sz w:val="24"/>
          <w:szCs w:val="24"/>
        </w:rPr>
        <w:t xml:space="preserve">10 </w:t>
      </w:r>
      <w:r w:rsidRPr="000D2856">
        <w:rPr>
          <w:rFonts w:ascii="Arial" w:hAnsi="Arial" w:cs="Arial"/>
          <w:sz w:val="24"/>
          <w:szCs w:val="24"/>
        </w:rPr>
        <w:t>punktu nustatytas nepiniginių priemonių planas. Prašymai teikiami kasmet ne vėliau kaip iki gruodžio 15 d.</w:t>
      </w:r>
    </w:p>
    <w:p w14:paraId="26143BE5" w14:textId="1D12095C" w:rsidR="00A50C23" w:rsidRPr="000D2856" w:rsidRDefault="00A50C23" w:rsidP="00C020FB">
      <w:pPr>
        <w:pStyle w:val="Sraopastraipa"/>
        <w:widowControl/>
        <w:numPr>
          <w:ilvl w:val="0"/>
          <w:numId w:val="1"/>
        </w:numPr>
        <w:tabs>
          <w:tab w:val="left" w:pos="567"/>
          <w:tab w:val="left" w:pos="851"/>
          <w:tab w:val="left" w:pos="1134"/>
        </w:tabs>
        <w:autoSpaceDE/>
        <w:autoSpaceDN/>
        <w:adjustRightInd/>
        <w:spacing w:line="276" w:lineRule="auto"/>
        <w:ind w:left="0" w:firstLine="567"/>
        <w:jc w:val="both"/>
        <w:rPr>
          <w:rFonts w:ascii="Arial" w:hAnsi="Arial" w:cs="Arial"/>
          <w:sz w:val="24"/>
          <w:szCs w:val="24"/>
        </w:rPr>
      </w:pPr>
      <w:r w:rsidRPr="000D2856">
        <w:rPr>
          <w:rFonts w:ascii="Arial" w:hAnsi="Arial" w:cs="Arial"/>
          <w:sz w:val="24"/>
          <w:szCs w:val="24"/>
        </w:rPr>
        <w:t>Įstaiga, kuriai reikalingas trūkstamas specialistas ar gydytojas rezidentas, privalo parengti darbo vietos būsimam darbuotojui sukūrimo (nepiniginių priemonių) planą, numatyti darbo organizavimo būdą, techninio aprūpinimo galimybes, darbo apmokėjimo sistemą, kvalifikacijos kėlimo galimybes, kompensavimo mechanizmus (maitinimo paslauga, papildomos atostogos, ryšio paslaugos, pagalbos šeimai organizavimas ir pan.).</w:t>
      </w:r>
    </w:p>
    <w:p w14:paraId="714A765D" w14:textId="77777777" w:rsidR="00A50C23" w:rsidRPr="000D2856" w:rsidRDefault="00A50C23" w:rsidP="00C020FB">
      <w:pPr>
        <w:pStyle w:val="Sraopastraipa"/>
        <w:widowControl/>
        <w:numPr>
          <w:ilvl w:val="0"/>
          <w:numId w:val="1"/>
        </w:numPr>
        <w:tabs>
          <w:tab w:val="left" w:pos="567"/>
          <w:tab w:val="left" w:pos="993"/>
        </w:tabs>
        <w:autoSpaceDE/>
        <w:autoSpaceDN/>
        <w:adjustRightInd/>
        <w:spacing w:line="276" w:lineRule="auto"/>
        <w:ind w:left="0" w:firstLine="567"/>
        <w:jc w:val="both"/>
        <w:rPr>
          <w:rFonts w:ascii="Arial" w:hAnsi="Arial" w:cs="Arial"/>
          <w:sz w:val="24"/>
          <w:szCs w:val="24"/>
        </w:rPr>
      </w:pPr>
      <w:r w:rsidRPr="000D2856">
        <w:rPr>
          <w:rFonts w:ascii="Arial" w:hAnsi="Arial" w:cs="Arial"/>
          <w:sz w:val="24"/>
          <w:szCs w:val="24"/>
        </w:rPr>
        <w:t xml:space="preserve">Įstaigos prašymą nagrinėja Savivaldybės administracijos direktoriaus sudaryta </w:t>
      </w:r>
      <w:r w:rsidRPr="000D06FC">
        <w:rPr>
          <w:rFonts w:ascii="Arial" w:hAnsi="Arial" w:cs="Arial"/>
          <w:sz w:val="24"/>
          <w:szCs w:val="24"/>
        </w:rPr>
        <w:t xml:space="preserve">Trūkstamų gydytojų specialistų, gydytojų rezidentų, visuomenės sveikatos specialistų ir kitų sveikatos priežiūros specialistų </w:t>
      </w:r>
      <w:r w:rsidRPr="000D2856">
        <w:rPr>
          <w:rFonts w:ascii="Arial" w:hAnsi="Arial" w:cs="Arial"/>
          <w:sz w:val="24"/>
          <w:szCs w:val="24"/>
        </w:rPr>
        <w:t>skatinimo priemonių teikimo komisija (toliau – Komisija). Komisija apsvarsto Įstaigos prašymą ir teikia Savivaldybės administracijos direktoriui motyvuotą siūlymą dėl skatinimo priemonių taikymo Įstaigos siūlomiems kandidatams.</w:t>
      </w:r>
    </w:p>
    <w:p w14:paraId="50ABB423" w14:textId="77777777" w:rsidR="00A50C23" w:rsidRPr="000D2856" w:rsidRDefault="00A50C23" w:rsidP="00C020FB">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0D2856">
        <w:rPr>
          <w:rFonts w:ascii="Arial" w:hAnsi="Arial" w:cs="Arial"/>
          <w:sz w:val="24"/>
          <w:szCs w:val="24"/>
        </w:rPr>
        <w:t>Komisiją Savivaldybės tarybos kadencijos laikotarpiui sudaro Savivaldybės tarybos Sveikatos apsaugos ir socialinės rūpybos komiteto pirmininkas, Klaipėdos rajono savivaldybės mero pavaduotojas, kuriam priskirta veiklos sritis Sveikatos apsaugos politikos koordinavimas ir 3 Savivaldybės administracijos valstybės tarnautojai ar darbuotojai, dirbantys pagal darbo sutartis.</w:t>
      </w:r>
    </w:p>
    <w:p w14:paraId="662A8159" w14:textId="77777777" w:rsidR="00A50C23" w:rsidRPr="000D2856" w:rsidRDefault="00A50C23" w:rsidP="00C020FB">
      <w:pPr>
        <w:pStyle w:val="Sraopastraipa"/>
        <w:widowControl/>
        <w:numPr>
          <w:ilvl w:val="0"/>
          <w:numId w:val="1"/>
        </w:numPr>
        <w:tabs>
          <w:tab w:val="left" w:pos="567"/>
          <w:tab w:val="left" w:pos="993"/>
        </w:tabs>
        <w:autoSpaceDE/>
        <w:autoSpaceDN/>
        <w:adjustRightInd/>
        <w:spacing w:line="276" w:lineRule="auto"/>
        <w:ind w:left="0" w:firstLine="567"/>
        <w:jc w:val="both"/>
        <w:rPr>
          <w:rFonts w:ascii="Arial" w:hAnsi="Arial" w:cs="Arial"/>
          <w:sz w:val="24"/>
          <w:szCs w:val="24"/>
        </w:rPr>
      </w:pPr>
      <w:r w:rsidRPr="000D2856">
        <w:rPr>
          <w:rFonts w:ascii="Arial" w:hAnsi="Arial" w:cs="Arial"/>
          <w:sz w:val="24"/>
          <w:szCs w:val="24"/>
        </w:rPr>
        <w:t>Komisija savo darbe vadovaujasi Savivaldybės administracijos direktoriaus įsakymu patvirtintais Komisijos nuostatais ir šiuo Aprašu.</w:t>
      </w:r>
    </w:p>
    <w:p w14:paraId="07B11CFC" w14:textId="77777777" w:rsidR="00A50C23" w:rsidRPr="000D2856" w:rsidRDefault="00A50C23" w:rsidP="00C020FB">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0D2856">
        <w:rPr>
          <w:rFonts w:ascii="Arial" w:hAnsi="Arial" w:cs="Arial"/>
          <w:sz w:val="24"/>
          <w:szCs w:val="24"/>
        </w:rPr>
        <w:t>Sprendimą dėl finansavimo teikimo priima Savivaldybės administracijos direktorius.</w:t>
      </w:r>
    </w:p>
    <w:p w14:paraId="30B1A75F" w14:textId="49E3E06E" w:rsidR="00A50C23" w:rsidRPr="000D2856" w:rsidRDefault="00A50C23" w:rsidP="00C020FB">
      <w:pPr>
        <w:pStyle w:val="Sraopastraipa"/>
        <w:widowControl/>
        <w:numPr>
          <w:ilvl w:val="0"/>
          <w:numId w:val="1"/>
        </w:numPr>
        <w:tabs>
          <w:tab w:val="left" w:pos="567"/>
          <w:tab w:val="left" w:pos="993"/>
        </w:tabs>
        <w:autoSpaceDE/>
        <w:autoSpaceDN/>
        <w:adjustRightInd/>
        <w:spacing w:line="276" w:lineRule="auto"/>
        <w:ind w:left="0" w:firstLine="567"/>
        <w:jc w:val="both"/>
        <w:rPr>
          <w:rFonts w:ascii="Arial" w:hAnsi="Arial" w:cs="Arial"/>
          <w:sz w:val="24"/>
          <w:szCs w:val="24"/>
        </w:rPr>
      </w:pPr>
      <w:r w:rsidRPr="000D2856">
        <w:rPr>
          <w:rFonts w:ascii="Arial" w:hAnsi="Arial" w:cs="Arial"/>
          <w:sz w:val="24"/>
          <w:szCs w:val="24"/>
        </w:rPr>
        <w:t>Savivaldybės administracijos skyrius, atsakingas už sveikatos apsaugą (toliau – Atsakingas skyrius)</w:t>
      </w:r>
      <w:r w:rsidR="00F82C95">
        <w:rPr>
          <w:rFonts w:ascii="Arial" w:hAnsi="Arial" w:cs="Arial"/>
          <w:sz w:val="24"/>
          <w:szCs w:val="24"/>
        </w:rPr>
        <w:t>,</w:t>
      </w:r>
      <w:r w:rsidRPr="000D2856">
        <w:rPr>
          <w:rFonts w:ascii="Arial" w:hAnsi="Arial" w:cs="Arial"/>
          <w:sz w:val="24"/>
          <w:szCs w:val="24"/>
        </w:rPr>
        <w:t xml:space="preserve"> rengia Savivaldybės administracijos direktoriaus įsakymo ir sutarties projektus dėl finansavimo teikimo taikant skatinimo priemonę </w:t>
      </w:r>
      <w:r w:rsidR="007412DB" w:rsidRPr="000D2856">
        <w:rPr>
          <w:rFonts w:ascii="Arial" w:hAnsi="Arial" w:cs="Arial"/>
          <w:sz w:val="24"/>
          <w:szCs w:val="24"/>
        </w:rPr>
        <w:t>trūkstamam specialistui ar gydytojui rezidentui</w:t>
      </w:r>
      <w:r w:rsidRPr="000D2856">
        <w:rPr>
          <w:rFonts w:ascii="Arial" w:hAnsi="Arial" w:cs="Arial"/>
          <w:sz w:val="24"/>
          <w:szCs w:val="24"/>
        </w:rPr>
        <w:t xml:space="preserve">. </w:t>
      </w:r>
    </w:p>
    <w:p w14:paraId="52CAE5E5" w14:textId="77777777" w:rsidR="007412DB" w:rsidRPr="000D2856" w:rsidRDefault="00A50C23" w:rsidP="00C020FB">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color w:val="000000" w:themeColor="text1"/>
          <w:sz w:val="24"/>
          <w:szCs w:val="24"/>
        </w:rPr>
      </w:pPr>
      <w:r w:rsidRPr="000D2856">
        <w:rPr>
          <w:rFonts w:ascii="Arial" w:hAnsi="Arial" w:cs="Arial"/>
          <w:color w:val="000000" w:themeColor="text1"/>
          <w:sz w:val="24"/>
          <w:szCs w:val="24"/>
        </w:rPr>
        <w:lastRenderedPageBreak/>
        <w:t xml:space="preserve">Trišalėje sutartyje numatomi Savivaldybės administracijos, Įstaigos ir </w:t>
      </w:r>
      <w:r w:rsidR="007412DB" w:rsidRPr="000D2856">
        <w:rPr>
          <w:rFonts w:ascii="Arial" w:hAnsi="Arial" w:cs="Arial"/>
          <w:color w:val="000000" w:themeColor="text1"/>
          <w:sz w:val="24"/>
          <w:szCs w:val="24"/>
        </w:rPr>
        <w:t>trūkstamo specialisto ar gydytojo rezidento</w:t>
      </w:r>
      <w:r w:rsidRPr="000D2856">
        <w:rPr>
          <w:rFonts w:ascii="Arial" w:hAnsi="Arial" w:cs="Arial"/>
          <w:color w:val="000000" w:themeColor="text1"/>
          <w:sz w:val="24"/>
          <w:szCs w:val="24"/>
        </w:rPr>
        <w:t xml:space="preserve"> įsipareigojimai, teisės ir atsakomybės, sutarties nutraukimo tvarka ir kt.</w:t>
      </w:r>
    </w:p>
    <w:p w14:paraId="63B2C4EA" w14:textId="0965ECC5" w:rsidR="00BD050E" w:rsidRPr="00BD050E" w:rsidRDefault="00A50C23" w:rsidP="00C020FB">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color w:val="000000" w:themeColor="text1"/>
          <w:sz w:val="24"/>
          <w:szCs w:val="24"/>
        </w:rPr>
      </w:pPr>
      <w:r w:rsidRPr="000D2856">
        <w:rPr>
          <w:rFonts w:ascii="Arial" w:eastAsia="Times New Roman" w:hAnsi="Arial" w:cs="Arial"/>
          <w:color w:val="000000" w:themeColor="text1"/>
          <w:sz w:val="24"/>
          <w:szCs w:val="24"/>
        </w:rPr>
        <w:t xml:space="preserve">Per 60 kalendorinių dienų nuo trišalės sutarties pasirašymo skatinimo priemonei skirtos lėšos iš Savivaldybės biudžeto turi būti pervestos į </w:t>
      </w:r>
      <w:r w:rsidR="007412DB" w:rsidRPr="000D2856">
        <w:rPr>
          <w:rFonts w:ascii="Arial" w:hAnsi="Arial" w:cs="Arial"/>
          <w:color w:val="000000" w:themeColor="text1"/>
          <w:sz w:val="24"/>
          <w:szCs w:val="24"/>
        </w:rPr>
        <w:t xml:space="preserve">trūkstamo specialisto ar gydytojo rezidento </w:t>
      </w:r>
      <w:r w:rsidRPr="000D2856">
        <w:rPr>
          <w:rFonts w:ascii="Arial" w:eastAsia="Times New Roman" w:hAnsi="Arial" w:cs="Arial"/>
          <w:color w:val="000000" w:themeColor="text1"/>
          <w:sz w:val="24"/>
          <w:szCs w:val="24"/>
        </w:rPr>
        <w:t>nurodytą banko sąskaitą.</w:t>
      </w:r>
    </w:p>
    <w:p w14:paraId="5828C20E" w14:textId="386D9537" w:rsidR="000D2856" w:rsidRPr="009441C4" w:rsidRDefault="00BD050E" w:rsidP="009441C4">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color w:val="000000" w:themeColor="text1"/>
          <w:sz w:val="24"/>
          <w:szCs w:val="24"/>
        </w:rPr>
      </w:pPr>
      <w:r w:rsidRPr="00BD050E">
        <w:rPr>
          <w:rFonts w:ascii="Arial" w:eastAsia="Times New Roman" w:hAnsi="Arial" w:cs="Arial"/>
          <w:color w:val="000000" w:themeColor="text1"/>
          <w:sz w:val="24"/>
          <w:szCs w:val="24"/>
        </w:rPr>
        <w:t>Trūkstamam specialistui ar gydytojui rezidentui pažeidus trišalės sutarties, sudarytos su Savivaldybės administracija ir Įstaiga, įsipareigojimus, trūkstamas specialistas ar gydytojas rezidentas ne ginčo tvarka privalo grąžinti visą išmoką į Savivaldybės banko sąskaitą, nurodytą sutartyje</w:t>
      </w:r>
      <w:r w:rsidR="00F82C95">
        <w:rPr>
          <w:rFonts w:ascii="Arial" w:eastAsia="Times New Roman" w:hAnsi="Arial" w:cs="Arial"/>
          <w:color w:val="000000" w:themeColor="text1"/>
          <w:sz w:val="24"/>
          <w:szCs w:val="24"/>
        </w:rPr>
        <w:t>,</w:t>
      </w:r>
      <w:r w:rsidRPr="00BD050E">
        <w:rPr>
          <w:rFonts w:ascii="Arial" w:eastAsia="Times New Roman" w:hAnsi="Arial" w:cs="Arial"/>
          <w:color w:val="000000" w:themeColor="text1"/>
          <w:sz w:val="24"/>
          <w:szCs w:val="24"/>
        </w:rPr>
        <w:t xml:space="preserve"> per 60 kalendorinių dienų.</w:t>
      </w:r>
    </w:p>
    <w:p w14:paraId="7ED1F890" w14:textId="77777777" w:rsidR="007412DB" w:rsidRPr="000D2856" w:rsidRDefault="007412DB" w:rsidP="009441C4">
      <w:pPr>
        <w:pStyle w:val="Antrat1"/>
        <w:spacing w:line="276" w:lineRule="auto"/>
      </w:pPr>
      <w:r w:rsidRPr="000D2856">
        <w:t>III SKYRIUS</w:t>
      </w:r>
    </w:p>
    <w:p w14:paraId="365D03FB" w14:textId="1CC880A8" w:rsidR="007412DB" w:rsidRPr="000D2856" w:rsidRDefault="007412DB" w:rsidP="009441C4">
      <w:pPr>
        <w:tabs>
          <w:tab w:val="left" w:pos="567"/>
        </w:tabs>
        <w:spacing w:after="240" w:line="276" w:lineRule="auto"/>
        <w:ind w:firstLine="567"/>
        <w:jc w:val="center"/>
        <w:rPr>
          <w:rFonts w:ascii="Arial" w:hAnsi="Arial" w:cs="Arial"/>
          <w:b/>
          <w:bCs/>
          <w:sz w:val="24"/>
          <w:szCs w:val="24"/>
        </w:rPr>
      </w:pPr>
      <w:r w:rsidRPr="000D2856">
        <w:rPr>
          <w:rFonts w:ascii="Arial" w:eastAsiaTheme="minorEastAsia" w:hAnsi="Arial" w:cs="Arial"/>
          <w:b/>
          <w:bCs/>
          <w:sz w:val="24"/>
          <w:szCs w:val="24"/>
        </w:rPr>
        <w:t>TRŪKSTAMŲ SPECIALISTŲ IR GYDYTOJŲ REZIDENTŲ S</w:t>
      </w:r>
      <w:r w:rsidRPr="000D2856">
        <w:rPr>
          <w:rFonts w:ascii="Arial" w:hAnsi="Arial" w:cs="Arial"/>
          <w:b/>
          <w:bCs/>
          <w:sz w:val="24"/>
          <w:szCs w:val="24"/>
        </w:rPr>
        <w:t>KATINIMO</w:t>
      </w:r>
      <w:r w:rsidR="000D2856">
        <w:rPr>
          <w:rFonts w:ascii="Arial" w:hAnsi="Arial" w:cs="Arial"/>
          <w:b/>
          <w:bCs/>
          <w:sz w:val="24"/>
          <w:szCs w:val="24"/>
        </w:rPr>
        <w:t xml:space="preserve"> </w:t>
      </w:r>
      <w:r w:rsidRPr="000D2856">
        <w:rPr>
          <w:rFonts w:ascii="Arial" w:hAnsi="Arial" w:cs="Arial"/>
          <w:b/>
          <w:bCs/>
          <w:sz w:val="24"/>
          <w:szCs w:val="24"/>
        </w:rPr>
        <w:t>PRIEMONĖS</w:t>
      </w:r>
    </w:p>
    <w:p w14:paraId="3DA9520A" w14:textId="1F26B75E" w:rsidR="0067184B" w:rsidRPr="000D2856" w:rsidRDefault="007412DB" w:rsidP="00C020FB">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eastAsia="Times New Roman" w:hAnsi="Arial" w:cs="Arial"/>
          <w:b/>
          <w:bCs/>
          <w:sz w:val="24"/>
          <w:szCs w:val="24"/>
        </w:rPr>
      </w:pPr>
      <w:r w:rsidRPr="000D2856">
        <w:rPr>
          <w:rFonts w:ascii="Arial" w:eastAsia="Times New Roman" w:hAnsi="Arial" w:cs="Arial"/>
          <w:b/>
          <w:bCs/>
          <w:sz w:val="24"/>
          <w:szCs w:val="24"/>
        </w:rPr>
        <w:t>Trūkstamų specialistų skatinimo priemonė</w:t>
      </w:r>
      <w:r w:rsidR="0014392E" w:rsidRPr="000D2856">
        <w:rPr>
          <w:rFonts w:ascii="Arial" w:eastAsia="Times New Roman" w:hAnsi="Arial" w:cs="Arial"/>
          <w:b/>
          <w:bCs/>
          <w:sz w:val="24"/>
          <w:szCs w:val="24"/>
        </w:rPr>
        <w:t>s</w:t>
      </w:r>
      <w:r w:rsidRPr="000D2856">
        <w:rPr>
          <w:rFonts w:ascii="Arial" w:eastAsia="Times New Roman" w:hAnsi="Arial" w:cs="Arial"/>
          <w:b/>
          <w:bCs/>
          <w:sz w:val="24"/>
          <w:szCs w:val="24"/>
        </w:rPr>
        <w:t>:</w:t>
      </w:r>
    </w:p>
    <w:p w14:paraId="2F198DA6" w14:textId="1CDB3039" w:rsidR="0067184B" w:rsidRPr="000D2856" w:rsidRDefault="007412DB" w:rsidP="00C020FB">
      <w:pPr>
        <w:pStyle w:val="Sraopastraipa"/>
        <w:widowControl/>
        <w:numPr>
          <w:ilvl w:val="1"/>
          <w:numId w:val="36"/>
        </w:numPr>
        <w:tabs>
          <w:tab w:val="left" w:pos="567"/>
          <w:tab w:val="left" w:pos="993"/>
        </w:tabs>
        <w:autoSpaceDE/>
        <w:autoSpaceDN/>
        <w:adjustRightInd/>
        <w:spacing w:line="276" w:lineRule="auto"/>
        <w:ind w:left="0" w:firstLine="567"/>
        <w:jc w:val="both"/>
        <w:rPr>
          <w:rFonts w:ascii="Arial" w:eastAsia="Times New Roman" w:hAnsi="Arial" w:cs="Arial"/>
          <w:sz w:val="24"/>
          <w:szCs w:val="24"/>
        </w:rPr>
      </w:pPr>
      <w:r w:rsidRPr="000D2856">
        <w:rPr>
          <w:rFonts w:ascii="Arial" w:eastAsia="Times New Roman" w:hAnsi="Arial" w:cs="Arial"/>
          <w:sz w:val="24"/>
          <w:szCs w:val="24"/>
        </w:rPr>
        <w:t>Trūkstamų gydytojų specialistų poreikiams tenkinti</w:t>
      </w:r>
      <w:r w:rsidR="0014392E" w:rsidRPr="000D2856">
        <w:rPr>
          <w:rFonts w:ascii="Arial" w:eastAsia="Times New Roman" w:hAnsi="Arial" w:cs="Arial"/>
          <w:sz w:val="24"/>
          <w:szCs w:val="24"/>
        </w:rPr>
        <w:t xml:space="preserve"> gali būti skiriama </w:t>
      </w:r>
      <w:r w:rsidRPr="000D2856">
        <w:rPr>
          <w:rFonts w:ascii="Arial" w:hAnsi="Arial" w:cs="Arial"/>
          <w:sz w:val="24"/>
          <w:szCs w:val="24"/>
        </w:rPr>
        <w:t>20 000 eurų skatinimo priemonė, jei gydytojas specialistas Įstaigoje įsipareigoja dirbti ne trumpiau kaip 3 metus</w:t>
      </w:r>
      <w:r w:rsidR="00F35C18">
        <w:rPr>
          <w:rFonts w:ascii="Arial" w:hAnsi="Arial" w:cs="Arial"/>
          <w:sz w:val="24"/>
          <w:szCs w:val="24"/>
        </w:rPr>
        <w:t xml:space="preserve"> </w:t>
      </w:r>
      <w:r w:rsidR="00F35C18" w:rsidRPr="008652FA">
        <w:rPr>
          <w:rFonts w:ascii="Arial" w:hAnsi="Arial" w:cs="Arial"/>
          <w:sz w:val="24"/>
          <w:szCs w:val="24"/>
        </w:rPr>
        <w:t>(nėštumo ir gimdymo atostogų bei atostogų vaikui prižiūrėti laikotarpis neįskaičiuojamas)</w:t>
      </w:r>
      <w:r w:rsidRPr="008652FA">
        <w:rPr>
          <w:rFonts w:ascii="Arial" w:hAnsi="Arial" w:cs="Arial"/>
          <w:sz w:val="24"/>
          <w:szCs w:val="24"/>
        </w:rPr>
        <w:t>.</w:t>
      </w:r>
      <w:r w:rsidRPr="000D2856">
        <w:rPr>
          <w:rFonts w:ascii="Arial" w:hAnsi="Arial" w:cs="Arial"/>
          <w:sz w:val="24"/>
          <w:szCs w:val="24"/>
        </w:rPr>
        <w:t xml:space="preserve"> Skatinimo priemonė</w:t>
      </w:r>
      <w:r w:rsidR="00F35C18">
        <w:rPr>
          <w:rFonts w:ascii="Arial" w:hAnsi="Arial" w:cs="Arial"/>
          <w:sz w:val="24"/>
          <w:szCs w:val="24"/>
        </w:rPr>
        <w:t xml:space="preserve"> </w:t>
      </w:r>
      <w:r w:rsidRPr="000D2856">
        <w:rPr>
          <w:rFonts w:ascii="Arial" w:hAnsi="Arial" w:cs="Arial"/>
          <w:sz w:val="24"/>
          <w:szCs w:val="24"/>
        </w:rPr>
        <w:t>gydytojui specialistui gali būti skiriama, jei gydytojas Įstaigoje dirba visu 1,0 etato darbo krūviu (dirbant keliose Savivaldybės pavaldumo įstaigose, darbo krūvis sumuojamas). Jei dirbama mažesniu darbo krūviu, skatinimo priemonių sumos proporcingai mažinamos dirbamam darbo Įstaigoje krūviui.</w:t>
      </w:r>
    </w:p>
    <w:p w14:paraId="2E95E082" w14:textId="167EBA45" w:rsidR="007412DB" w:rsidRPr="000D2856" w:rsidRDefault="007412DB" w:rsidP="00C020FB">
      <w:pPr>
        <w:pStyle w:val="Sraopastraipa"/>
        <w:widowControl/>
        <w:numPr>
          <w:ilvl w:val="1"/>
          <w:numId w:val="36"/>
        </w:numPr>
        <w:tabs>
          <w:tab w:val="left" w:pos="567"/>
          <w:tab w:val="left" w:pos="993"/>
        </w:tabs>
        <w:autoSpaceDE/>
        <w:autoSpaceDN/>
        <w:adjustRightInd/>
        <w:spacing w:line="276" w:lineRule="auto"/>
        <w:ind w:left="0" w:firstLine="556"/>
        <w:jc w:val="both"/>
        <w:rPr>
          <w:rFonts w:ascii="Arial" w:eastAsia="Times New Roman" w:hAnsi="Arial" w:cs="Arial"/>
          <w:sz w:val="24"/>
          <w:szCs w:val="24"/>
        </w:rPr>
      </w:pPr>
      <w:r w:rsidRPr="000D2856">
        <w:rPr>
          <w:rFonts w:ascii="Arial" w:hAnsi="Arial" w:cs="Arial"/>
          <w:sz w:val="24"/>
          <w:szCs w:val="24"/>
        </w:rPr>
        <w:t>Trūkstamų visuomenės sveikatos specialistų ir kitų sveikatos priežiūros specialistų poreikiams tenkinti</w:t>
      </w:r>
      <w:r w:rsidR="0014392E" w:rsidRPr="000D2856">
        <w:rPr>
          <w:rFonts w:ascii="Arial" w:hAnsi="Arial" w:cs="Arial"/>
          <w:sz w:val="24"/>
          <w:szCs w:val="24"/>
        </w:rPr>
        <w:t xml:space="preserve"> gali būti skiriama </w:t>
      </w:r>
      <w:r w:rsidRPr="000D2856">
        <w:rPr>
          <w:rFonts w:ascii="Arial" w:hAnsi="Arial" w:cs="Arial"/>
          <w:sz w:val="24"/>
          <w:szCs w:val="24"/>
        </w:rPr>
        <w:t>ne daugiau kaip 12 000 eurų skatinimo priemonė, jei visuomenės sveikatos specialistas ar kitas sveikatos priežiūros specialistas Įstaigoje įsipareigoja dirbti ne trumpiau kaip 3 metus nuo pirmos darbo dienos Įstaigoje (nėštumo ir gimdymo atostogų bei atostogų vaikui prižiūrėti laikotarpis neįskaičiuojamas). Skatinimo priemonės asmens ar visuomenės sveikatos priežiūros specialistui gali būti skiriama, jei darbuotojas Įstaigoje dirba visu 1,0 etato darbo krūviu. Jei dirbama mažesniu darbo krūviu, skatinimo priemonių sumos proporcingai mažinamos dirbamam darbo Įstaigoje krūviui.</w:t>
      </w:r>
    </w:p>
    <w:p w14:paraId="2CD78A98" w14:textId="2B55521D" w:rsidR="0067184B" w:rsidRPr="000D2856" w:rsidRDefault="007412DB" w:rsidP="00C020FB">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b/>
          <w:bCs/>
          <w:color w:val="000000" w:themeColor="text1"/>
          <w:sz w:val="24"/>
          <w:szCs w:val="24"/>
        </w:rPr>
      </w:pPr>
      <w:r w:rsidRPr="000D2856">
        <w:rPr>
          <w:rFonts w:ascii="Arial" w:hAnsi="Arial" w:cs="Arial"/>
          <w:b/>
          <w:bCs/>
          <w:color w:val="000000" w:themeColor="text1"/>
          <w:sz w:val="24"/>
          <w:szCs w:val="24"/>
        </w:rPr>
        <w:t>Gydytojų rezidentų skatinimo priemonė</w:t>
      </w:r>
      <w:r w:rsidR="0014392E" w:rsidRPr="000D2856">
        <w:rPr>
          <w:rFonts w:ascii="Arial" w:hAnsi="Arial" w:cs="Arial"/>
          <w:b/>
          <w:bCs/>
          <w:color w:val="000000" w:themeColor="text1"/>
          <w:sz w:val="24"/>
          <w:szCs w:val="24"/>
        </w:rPr>
        <w:t>s</w:t>
      </w:r>
      <w:r w:rsidRPr="000D2856">
        <w:rPr>
          <w:rFonts w:ascii="Arial" w:hAnsi="Arial" w:cs="Arial"/>
          <w:b/>
          <w:bCs/>
          <w:color w:val="000000" w:themeColor="text1"/>
          <w:sz w:val="24"/>
          <w:szCs w:val="24"/>
        </w:rPr>
        <w:t>:</w:t>
      </w:r>
    </w:p>
    <w:p w14:paraId="3C6775DF" w14:textId="0F397CA3" w:rsidR="0067184B" w:rsidRPr="000D2856" w:rsidRDefault="007412DB" w:rsidP="00C020FB">
      <w:pPr>
        <w:pStyle w:val="Sraopastraipa"/>
        <w:widowControl/>
        <w:numPr>
          <w:ilvl w:val="1"/>
          <w:numId w:val="37"/>
        </w:numPr>
        <w:tabs>
          <w:tab w:val="left" w:pos="567"/>
          <w:tab w:val="left" w:pos="993"/>
        </w:tabs>
        <w:autoSpaceDE/>
        <w:autoSpaceDN/>
        <w:adjustRightInd/>
        <w:spacing w:line="276" w:lineRule="auto"/>
        <w:ind w:left="0" w:firstLine="567"/>
        <w:jc w:val="both"/>
        <w:rPr>
          <w:rFonts w:ascii="Arial" w:hAnsi="Arial" w:cs="Arial"/>
          <w:b/>
          <w:bCs/>
          <w:color w:val="000000" w:themeColor="text1"/>
          <w:sz w:val="24"/>
          <w:szCs w:val="24"/>
        </w:rPr>
      </w:pPr>
      <w:r w:rsidRPr="000D2856">
        <w:rPr>
          <w:rFonts w:ascii="Arial" w:hAnsi="Arial" w:cs="Arial"/>
          <w:sz w:val="24"/>
          <w:szCs w:val="24"/>
        </w:rPr>
        <w:t xml:space="preserve">ne daugiau kaip 24 000 eurų iš Savivaldybės biudžeto </w:t>
      </w:r>
      <w:r w:rsidRPr="000D2856">
        <w:rPr>
          <w:rFonts w:ascii="Arial" w:eastAsia="Times New Roman" w:hAnsi="Arial" w:cs="Arial"/>
          <w:sz w:val="24"/>
          <w:szCs w:val="24"/>
        </w:rPr>
        <w:t>rezidentūros</w:t>
      </w:r>
      <w:r w:rsidR="00506BAD" w:rsidRPr="000D2856">
        <w:rPr>
          <w:rFonts w:ascii="Arial" w:eastAsia="Times New Roman" w:hAnsi="Arial" w:cs="Arial"/>
          <w:sz w:val="24"/>
          <w:szCs w:val="24"/>
        </w:rPr>
        <w:t xml:space="preserve"> studijoms</w:t>
      </w:r>
      <w:r w:rsidRPr="000D2856">
        <w:rPr>
          <w:rFonts w:ascii="Arial" w:eastAsia="Times New Roman" w:hAnsi="Arial" w:cs="Arial"/>
          <w:sz w:val="24"/>
          <w:szCs w:val="24"/>
        </w:rPr>
        <w:t xml:space="preserve"> ar joms apmokėti paimtos paskolos kompensavimas Lietuvos Respublikos universitetuose pagal</w:t>
      </w:r>
      <w:r w:rsidRPr="000D2856">
        <w:rPr>
          <w:rFonts w:ascii="Arial" w:hAnsi="Arial" w:cs="Arial"/>
          <w:sz w:val="24"/>
          <w:szCs w:val="24"/>
        </w:rPr>
        <w:t xml:space="preserve"> rezidentūros išlaidų sąmatą, kai 70 proc. studijų kainos dengia Klaipėdos rajono savivaldybė</w:t>
      </w:r>
      <w:r w:rsidR="00F82C95">
        <w:rPr>
          <w:rFonts w:ascii="Arial" w:hAnsi="Arial" w:cs="Arial"/>
          <w:sz w:val="24"/>
          <w:szCs w:val="24"/>
        </w:rPr>
        <w:t>,</w:t>
      </w:r>
      <w:r w:rsidRPr="000D2856">
        <w:rPr>
          <w:rFonts w:ascii="Arial" w:hAnsi="Arial" w:cs="Arial"/>
          <w:sz w:val="24"/>
          <w:szCs w:val="24"/>
        </w:rPr>
        <w:t xml:space="preserve"> ir 30 proc. gydymo įstaiga; jei gydytojas rezidentas įsipareigoja Įstaigoje dirbti pagal savo specializaciją laikotarpį, proporcingą Savivaldybės biudžeto lėšomis ir Įstaigos lėšomis finansuotam rezidentūros studijų laikotarpiui, nuo pirmos darbo dienos Įstaigoje kaip gydytojas rezidentas (nėštumo ir gimdymo atostogų bei atostogų vaikui prižiūrėti laikotarpis neįskaičiuojamas).  </w:t>
      </w:r>
    </w:p>
    <w:p w14:paraId="692B0070" w14:textId="167C550B" w:rsidR="0067184B" w:rsidRPr="000D2856" w:rsidRDefault="007412DB" w:rsidP="00C020FB">
      <w:pPr>
        <w:pStyle w:val="Sraopastraipa"/>
        <w:widowControl/>
        <w:numPr>
          <w:ilvl w:val="1"/>
          <w:numId w:val="37"/>
        </w:numPr>
        <w:tabs>
          <w:tab w:val="left" w:pos="567"/>
          <w:tab w:val="left" w:pos="993"/>
        </w:tabs>
        <w:autoSpaceDE/>
        <w:autoSpaceDN/>
        <w:adjustRightInd/>
        <w:spacing w:line="276" w:lineRule="auto"/>
        <w:ind w:left="0" w:firstLine="567"/>
        <w:jc w:val="both"/>
        <w:rPr>
          <w:rFonts w:ascii="Arial" w:hAnsi="Arial" w:cs="Arial"/>
          <w:b/>
          <w:bCs/>
          <w:color w:val="000000" w:themeColor="text1"/>
          <w:sz w:val="24"/>
          <w:szCs w:val="24"/>
        </w:rPr>
      </w:pPr>
      <w:r w:rsidRPr="000D2856">
        <w:rPr>
          <w:rFonts w:ascii="Arial" w:hAnsi="Arial" w:cs="Arial"/>
          <w:bCs/>
          <w:sz w:val="24"/>
          <w:szCs w:val="24"/>
        </w:rPr>
        <w:t>20 000 eurų skatinimo priemonėms, jei gydytojas rezidentas dalyvauja kitose gydytojų rezidentų skatinimo programose ar projektuose, finansuojamuose Europos sąjungos ar Lietuvos Respublikos biudžeto lėšomis. Suma skiriama</w:t>
      </w:r>
      <w:r w:rsidR="00F82C95">
        <w:rPr>
          <w:rFonts w:ascii="Arial" w:hAnsi="Arial" w:cs="Arial"/>
          <w:bCs/>
          <w:sz w:val="24"/>
          <w:szCs w:val="24"/>
        </w:rPr>
        <w:t>,</w:t>
      </w:r>
      <w:r w:rsidRPr="000D2856">
        <w:rPr>
          <w:rFonts w:ascii="Arial" w:hAnsi="Arial" w:cs="Arial"/>
          <w:bCs/>
          <w:sz w:val="24"/>
          <w:szCs w:val="24"/>
        </w:rPr>
        <w:t xml:space="preserve"> jei gydytojas rezidentas </w:t>
      </w:r>
      <w:r w:rsidRPr="000D2856">
        <w:rPr>
          <w:rFonts w:ascii="Arial" w:hAnsi="Arial" w:cs="Arial"/>
          <w:bCs/>
          <w:sz w:val="24"/>
          <w:szCs w:val="24"/>
        </w:rPr>
        <w:lastRenderedPageBreak/>
        <w:t xml:space="preserve">Įstaigoje įsipareigoja dirbti ne trumpiau kaip 3 metus </w:t>
      </w:r>
      <w:r w:rsidR="00F35C18" w:rsidRPr="008652FA">
        <w:rPr>
          <w:rFonts w:ascii="Arial" w:hAnsi="Arial" w:cs="Arial"/>
          <w:sz w:val="24"/>
          <w:szCs w:val="24"/>
        </w:rPr>
        <w:t>(nėštumo ir gimdymo atostogų bei atostogų vaikui prižiūrėti laikotarpis neįskaičiuojamas)</w:t>
      </w:r>
      <w:r w:rsidR="00F35C18">
        <w:rPr>
          <w:rFonts w:ascii="Arial" w:hAnsi="Arial" w:cs="Arial"/>
          <w:sz w:val="24"/>
          <w:szCs w:val="24"/>
        </w:rPr>
        <w:t xml:space="preserve"> </w:t>
      </w:r>
      <w:r w:rsidRPr="000D2856">
        <w:rPr>
          <w:rFonts w:ascii="Arial" w:hAnsi="Arial" w:cs="Arial"/>
          <w:bCs/>
          <w:sz w:val="24"/>
          <w:szCs w:val="24"/>
        </w:rPr>
        <w:t>ir dirba visu 1,0 etato darbo krūviu (dirbant keliose Savivaldybės pavaldumo įstaigose, darbo krūvis sumuojamas). Jei dirbama mažesniu darbo krūviu, skatinimo priemonių sumos proporcingai mažinamos dirbamam darbo Įstaigoje krūviui</w:t>
      </w:r>
      <w:r w:rsidRPr="000D2856">
        <w:rPr>
          <w:rFonts w:ascii="Arial" w:hAnsi="Arial" w:cs="Arial"/>
          <w:sz w:val="24"/>
          <w:szCs w:val="24"/>
        </w:rPr>
        <w:t>.</w:t>
      </w:r>
    </w:p>
    <w:p w14:paraId="52E12768" w14:textId="4BDD7255" w:rsidR="00DB4C78" w:rsidRPr="009441C4" w:rsidRDefault="0067184B" w:rsidP="009441C4">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b/>
          <w:bCs/>
          <w:sz w:val="24"/>
          <w:szCs w:val="24"/>
        </w:rPr>
      </w:pPr>
      <w:r w:rsidRPr="000D2856">
        <w:rPr>
          <w:rFonts w:ascii="Arial" w:eastAsia="Times New Roman" w:hAnsi="Arial" w:cs="Arial"/>
          <w:sz w:val="24"/>
          <w:szCs w:val="24"/>
        </w:rPr>
        <w:t>Trūkstamas specialistas ar gydytojas rezidentas</w:t>
      </w:r>
      <w:r w:rsidR="007412DB" w:rsidRPr="000D2856">
        <w:rPr>
          <w:rFonts w:ascii="Arial" w:eastAsia="Times New Roman" w:hAnsi="Arial" w:cs="Arial"/>
          <w:sz w:val="24"/>
          <w:szCs w:val="24"/>
        </w:rPr>
        <w:t xml:space="preserve"> skatinimo priemonėmis gali pasinaudoti vieną kartą dirbdamas Savivaldybės pavaldumo Įstaigose. Aprašo 19</w:t>
      </w:r>
      <w:r w:rsidR="000D2856">
        <w:rPr>
          <w:rFonts w:ascii="Arial" w:eastAsia="Times New Roman" w:hAnsi="Arial" w:cs="Arial"/>
          <w:sz w:val="24"/>
          <w:szCs w:val="24"/>
        </w:rPr>
        <w:t xml:space="preserve"> ir 20</w:t>
      </w:r>
      <w:r w:rsidR="007412DB" w:rsidRPr="000D2856">
        <w:rPr>
          <w:rFonts w:ascii="Arial" w:eastAsia="Times New Roman" w:hAnsi="Arial" w:cs="Arial"/>
          <w:sz w:val="24"/>
          <w:szCs w:val="24"/>
        </w:rPr>
        <w:t xml:space="preserve"> punkt</w:t>
      </w:r>
      <w:r w:rsidR="000D2856">
        <w:rPr>
          <w:rFonts w:ascii="Arial" w:eastAsia="Times New Roman" w:hAnsi="Arial" w:cs="Arial"/>
          <w:sz w:val="24"/>
          <w:szCs w:val="24"/>
        </w:rPr>
        <w:t>uose</w:t>
      </w:r>
      <w:r w:rsidR="007412DB" w:rsidRPr="000D2856">
        <w:rPr>
          <w:rFonts w:ascii="Arial" w:eastAsia="Times New Roman" w:hAnsi="Arial" w:cs="Arial"/>
          <w:sz w:val="24"/>
          <w:szCs w:val="24"/>
        </w:rPr>
        <w:t xml:space="preserve"> numatytos maksimalios skiriamų skatinimo priemonių sumos vienam </w:t>
      </w:r>
      <w:r w:rsidRPr="000D2856">
        <w:rPr>
          <w:rFonts w:ascii="Arial" w:eastAsia="Times New Roman" w:hAnsi="Arial" w:cs="Arial"/>
          <w:sz w:val="24"/>
          <w:szCs w:val="24"/>
        </w:rPr>
        <w:t>trūkstamam specialistui ar gydytojui rezidentui</w:t>
      </w:r>
      <w:r w:rsidR="007412DB" w:rsidRPr="000D2856">
        <w:rPr>
          <w:rFonts w:ascii="Arial" w:eastAsia="Times New Roman" w:hAnsi="Arial" w:cs="Arial"/>
          <w:sz w:val="24"/>
          <w:szCs w:val="24"/>
        </w:rPr>
        <w:t xml:space="preserve"> per įsipareigotą dirbti laikotarpį.</w:t>
      </w:r>
    </w:p>
    <w:p w14:paraId="20875226" w14:textId="4F28B5BE" w:rsidR="00651D91" w:rsidRPr="000D2856" w:rsidRDefault="00651D91" w:rsidP="009441C4">
      <w:pPr>
        <w:pStyle w:val="Antrat1"/>
        <w:spacing w:line="276" w:lineRule="auto"/>
      </w:pPr>
      <w:r w:rsidRPr="000D2856">
        <w:t>IV SKYRIUS</w:t>
      </w:r>
    </w:p>
    <w:p w14:paraId="62900440" w14:textId="4D354A64" w:rsidR="0014392E" w:rsidRPr="000D2856" w:rsidRDefault="00651D91" w:rsidP="009441C4">
      <w:pPr>
        <w:tabs>
          <w:tab w:val="left" w:pos="567"/>
        </w:tabs>
        <w:spacing w:after="240" w:line="276" w:lineRule="auto"/>
        <w:jc w:val="center"/>
        <w:rPr>
          <w:rFonts w:ascii="Arial" w:hAnsi="Arial" w:cs="Arial"/>
          <w:b/>
          <w:bCs/>
          <w:sz w:val="24"/>
          <w:szCs w:val="24"/>
        </w:rPr>
      </w:pPr>
      <w:r w:rsidRPr="000D2856">
        <w:rPr>
          <w:rFonts w:ascii="Arial" w:hAnsi="Arial" w:cs="Arial"/>
          <w:b/>
          <w:bCs/>
          <w:sz w:val="24"/>
          <w:szCs w:val="24"/>
        </w:rPr>
        <w:t xml:space="preserve">SVEIKATOS PRIEŽIŪROS SPECIALISTŲ </w:t>
      </w:r>
      <w:r w:rsidR="0014392E" w:rsidRPr="000D2856">
        <w:rPr>
          <w:rFonts w:ascii="Arial" w:hAnsi="Arial" w:cs="Arial"/>
          <w:b/>
          <w:bCs/>
          <w:sz w:val="24"/>
          <w:szCs w:val="24"/>
        </w:rPr>
        <w:t>PAPILDOMOS SKATINIMO PRIEMONĖS IR</w:t>
      </w:r>
      <w:r w:rsidRPr="000D2856">
        <w:rPr>
          <w:rFonts w:ascii="Arial" w:hAnsi="Arial" w:cs="Arial"/>
          <w:b/>
          <w:bCs/>
          <w:sz w:val="24"/>
          <w:szCs w:val="24"/>
        </w:rPr>
        <w:t xml:space="preserve"> TAIKYMO TVARKA</w:t>
      </w:r>
    </w:p>
    <w:p w14:paraId="345E69EC" w14:textId="307C20C0" w:rsidR="00651D91" w:rsidRPr="000D2856" w:rsidRDefault="0014392E" w:rsidP="00C020FB">
      <w:pPr>
        <w:pStyle w:val="Sraopastraipa"/>
        <w:widowControl/>
        <w:numPr>
          <w:ilvl w:val="0"/>
          <w:numId w:val="1"/>
        </w:numPr>
        <w:tabs>
          <w:tab w:val="left" w:pos="993"/>
        </w:tabs>
        <w:spacing w:line="276" w:lineRule="auto"/>
        <w:ind w:left="0" w:firstLine="567"/>
        <w:contextualSpacing w:val="0"/>
        <w:jc w:val="both"/>
        <w:rPr>
          <w:rFonts w:ascii="Arial" w:hAnsi="Arial" w:cs="Arial"/>
          <w:b/>
          <w:bCs/>
          <w:sz w:val="24"/>
          <w:szCs w:val="24"/>
        </w:rPr>
      </w:pPr>
      <w:r w:rsidRPr="000D2856">
        <w:rPr>
          <w:rFonts w:ascii="Arial" w:hAnsi="Arial" w:cs="Arial"/>
          <w:b/>
          <w:bCs/>
          <w:sz w:val="24"/>
          <w:szCs w:val="24"/>
        </w:rPr>
        <w:t xml:space="preserve">Papildomos skatinimo </w:t>
      </w:r>
      <w:r w:rsidR="00651D91" w:rsidRPr="000D2856">
        <w:rPr>
          <w:rFonts w:ascii="Arial" w:hAnsi="Arial" w:cs="Arial"/>
          <w:b/>
          <w:bCs/>
          <w:sz w:val="24"/>
          <w:szCs w:val="24"/>
        </w:rPr>
        <w:t>priemonės sveikatos priežiūros specialistams:</w:t>
      </w:r>
    </w:p>
    <w:p w14:paraId="17C86056" w14:textId="143C90BA" w:rsidR="006B45CA" w:rsidRPr="000D2856" w:rsidRDefault="00651D91" w:rsidP="00C020FB">
      <w:pPr>
        <w:pStyle w:val="Sraopastraipa"/>
        <w:numPr>
          <w:ilvl w:val="1"/>
          <w:numId w:val="7"/>
        </w:numPr>
        <w:spacing w:line="276" w:lineRule="auto"/>
        <w:ind w:left="0" w:firstLine="567"/>
        <w:jc w:val="both"/>
        <w:rPr>
          <w:rFonts w:ascii="Arial" w:eastAsia="Times New Roman" w:hAnsi="Arial" w:cs="Arial"/>
          <w:color w:val="000000" w:themeColor="text1"/>
          <w:sz w:val="24"/>
          <w:szCs w:val="24"/>
        </w:rPr>
      </w:pPr>
      <w:r w:rsidRPr="000D2856">
        <w:rPr>
          <w:rFonts w:ascii="Arial" w:eastAsia="Times New Roman" w:hAnsi="Arial" w:cs="Arial"/>
          <w:color w:val="000000" w:themeColor="text1"/>
          <w:sz w:val="24"/>
          <w:szCs w:val="24"/>
        </w:rPr>
        <w:t xml:space="preserve">Papildomas mokymas ir/ar kvalifikacijos tobulinimas </w:t>
      </w:r>
      <w:r w:rsidR="006B45CA" w:rsidRPr="000D2856">
        <w:rPr>
          <w:rFonts w:ascii="Arial" w:eastAsia="Times New Roman" w:hAnsi="Arial" w:cs="Arial"/>
          <w:color w:val="000000" w:themeColor="text1"/>
          <w:sz w:val="24"/>
          <w:szCs w:val="24"/>
        </w:rPr>
        <w:t xml:space="preserve">pagal pagrįstą Įstaigos poreikį (po mokymų įgyta kvalifikacija būtina įstaigos pagrindinei veiklai ar naujų paslaugų diegimui, gerinant įstaigos teikiamų paslaugų kokybę; mokymai </w:t>
      </w:r>
      <w:r w:rsidR="000D2856">
        <w:rPr>
          <w:rFonts w:ascii="Arial" w:eastAsia="Times New Roman" w:hAnsi="Arial" w:cs="Arial"/>
          <w:color w:val="000000" w:themeColor="text1"/>
          <w:sz w:val="24"/>
          <w:szCs w:val="24"/>
        </w:rPr>
        <w:t xml:space="preserve">gali būti </w:t>
      </w:r>
      <w:r w:rsidR="006B45CA" w:rsidRPr="000D2856">
        <w:rPr>
          <w:rFonts w:ascii="Arial" w:eastAsia="Times New Roman" w:hAnsi="Arial" w:cs="Arial"/>
          <w:color w:val="000000" w:themeColor="text1"/>
          <w:sz w:val="24"/>
          <w:szCs w:val="24"/>
        </w:rPr>
        <w:t>reikalingi įstaigos strateginių tikslų įgyvendinimui bei teisės aktų, licencijavimo ar profesinės kvalifikacijos reikalavimams). Savivaldybės lėšomis finansuojama ne daugiau kaip 50 % mokymų ar kvalifikacijos tobulinimo išlaidų, likusi dalis finansuojama Įstaigos arba darbuotojo lėšomis.</w:t>
      </w:r>
      <w:r w:rsidR="00644778" w:rsidRPr="000D2856">
        <w:rPr>
          <w:rFonts w:ascii="Arial" w:eastAsia="Times New Roman" w:hAnsi="Arial" w:cs="Arial"/>
          <w:color w:val="000000" w:themeColor="text1"/>
          <w:sz w:val="24"/>
          <w:szCs w:val="24"/>
        </w:rPr>
        <w:t xml:space="preserve"> Sveikatos priežiūros specialistas, pasinaudojęs nurodyta skatinimo priemone, jei mokymai trunka iki 12 mėnesių, įsipareigoja dirbti Įstaigoje ne mažiau kaip 12</w:t>
      </w:r>
      <w:r w:rsidR="000D06FC">
        <w:rPr>
          <w:rFonts w:ascii="Arial" w:eastAsia="Times New Roman" w:hAnsi="Arial" w:cs="Arial"/>
          <w:color w:val="000000" w:themeColor="text1"/>
          <w:sz w:val="24"/>
          <w:szCs w:val="24"/>
        </w:rPr>
        <w:t xml:space="preserve"> mėnesių</w:t>
      </w:r>
      <w:r w:rsidR="00644778" w:rsidRPr="002712F6">
        <w:rPr>
          <w:rFonts w:ascii="Arial" w:eastAsia="Times New Roman" w:hAnsi="Arial" w:cs="Arial"/>
          <w:color w:val="EE0000"/>
          <w:sz w:val="24"/>
          <w:szCs w:val="24"/>
        </w:rPr>
        <w:t xml:space="preserve"> </w:t>
      </w:r>
      <w:r w:rsidR="00644778" w:rsidRPr="000D2856">
        <w:rPr>
          <w:rFonts w:ascii="Arial" w:eastAsia="Times New Roman" w:hAnsi="Arial" w:cs="Arial"/>
          <w:color w:val="000000" w:themeColor="text1"/>
          <w:sz w:val="24"/>
          <w:szCs w:val="24"/>
        </w:rPr>
        <w:t xml:space="preserve">po mokymų. Jei mokymai trunka ilgiau nei 12 mėnesių, įsipareigojama po mokymų Įstaigoje dirbti laikotarpį, proporcingą Savivaldybės dalinai finansuotam mokymosi laikotarpiui. </w:t>
      </w:r>
    </w:p>
    <w:p w14:paraId="61614AC4" w14:textId="65739CA1" w:rsidR="005A4F42" w:rsidRPr="00652266" w:rsidRDefault="00651D91" w:rsidP="00C020FB">
      <w:pPr>
        <w:pStyle w:val="Sraopastraipa"/>
        <w:widowControl/>
        <w:numPr>
          <w:ilvl w:val="1"/>
          <w:numId w:val="7"/>
        </w:numPr>
        <w:tabs>
          <w:tab w:val="left" w:pos="567"/>
          <w:tab w:val="left" w:pos="993"/>
        </w:tabs>
        <w:autoSpaceDE/>
        <w:autoSpaceDN/>
        <w:adjustRightInd/>
        <w:spacing w:line="276" w:lineRule="auto"/>
        <w:ind w:left="0" w:firstLine="567"/>
        <w:jc w:val="both"/>
        <w:rPr>
          <w:rFonts w:ascii="Arial" w:hAnsi="Arial" w:cs="Arial"/>
          <w:b/>
          <w:bCs/>
          <w:color w:val="000000" w:themeColor="text1"/>
          <w:sz w:val="24"/>
          <w:szCs w:val="24"/>
        </w:rPr>
      </w:pPr>
      <w:r w:rsidRPr="000D2856">
        <w:rPr>
          <w:rFonts w:ascii="Arial" w:eastAsia="Times New Roman" w:hAnsi="Arial" w:cs="Arial"/>
          <w:color w:val="000000" w:themeColor="text1"/>
          <w:sz w:val="24"/>
          <w:szCs w:val="24"/>
        </w:rPr>
        <w:t xml:space="preserve">Klaipėdos rajono sveikatos priežiūros specialistų bendruomeniškumo ir profesinės tinklaveikos stiprinimas. </w:t>
      </w:r>
      <w:r w:rsidR="006B45CA" w:rsidRPr="000D2856">
        <w:rPr>
          <w:rFonts w:ascii="Arial" w:eastAsia="Times New Roman" w:hAnsi="Arial" w:cs="Arial"/>
          <w:color w:val="000000" w:themeColor="text1"/>
          <w:sz w:val="24"/>
          <w:szCs w:val="24"/>
        </w:rPr>
        <w:t>Papildomai skatinimo p</w:t>
      </w:r>
      <w:r w:rsidRPr="000D2856">
        <w:rPr>
          <w:rFonts w:ascii="Arial" w:eastAsia="Times New Roman" w:hAnsi="Arial" w:cs="Arial"/>
          <w:color w:val="000000" w:themeColor="text1"/>
          <w:sz w:val="24"/>
          <w:szCs w:val="24"/>
        </w:rPr>
        <w:t>riemonei per kalendorinius metus skiriama ne daugiau kaip 3 000 Eur Savivaldybės biudžeto lėšų.</w:t>
      </w:r>
      <w:r w:rsidR="00145CED" w:rsidRPr="000D2856">
        <w:rPr>
          <w:rFonts w:ascii="Arial" w:eastAsia="Times New Roman" w:hAnsi="Arial" w:cs="Arial"/>
          <w:color w:val="000000" w:themeColor="text1"/>
          <w:sz w:val="24"/>
          <w:szCs w:val="24"/>
        </w:rPr>
        <w:t xml:space="preserve"> </w:t>
      </w:r>
    </w:p>
    <w:p w14:paraId="3305C52F" w14:textId="1BD5E2FB" w:rsidR="00446F29" w:rsidRPr="000D2856" w:rsidRDefault="005A4F42" w:rsidP="00C020FB">
      <w:pPr>
        <w:pStyle w:val="Sraopastraipa"/>
        <w:widowControl/>
        <w:numPr>
          <w:ilvl w:val="0"/>
          <w:numId w:val="1"/>
        </w:numPr>
        <w:tabs>
          <w:tab w:val="left" w:pos="567"/>
          <w:tab w:val="left" w:pos="993"/>
        </w:tabs>
        <w:spacing w:line="276" w:lineRule="auto"/>
        <w:ind w:left="0" w:firstLine="567"/>
        <w:jc w:val="both"/>
        <w:rPr>
          <w:rFonts w:ascii="Arial" w:hAnsi="Arial" w:cs="Arial"/>
          <w:sz w:val="24"/>
          <w:szCs w:val="24"/>
        </w:rPr>
      </w:pPr>
      <w:r w:rsidRPr="000D2856">
        <w:rPr>
          <w:rFonts w:ascii="Arial" w:hAnsi="Arial" w:cs="Arial"/>
          <w:sz w:val="24"/>
          <w:szCs w:val="24"/>
        </w:rPr>
        <w:t>Prašymą (Aprašo priedas) dėl Aprašo 22 punkte nurodytų sveikatos priežiūros specialistų papildomų skatinimo priemonių finansavimo Įstaigos vadovas teikia Savivaldybės administracijos direktoriui. Prie prašymo turi būti pridedami pasirinktos papildomos skatinimo priemonės skyrimo reikalingumą pagrindžiantys dokumentai.</w:t>
      </w:r>
    </w:p>
    <w:p w14:paraId="040EDAD3" w14:textId="5987B211" w:rsidR="00644778" w:rsidRPr="000D2856" w:rsidRDefault="00644778" w:rsidP="00C020FB">
      <w:pPr>
        <w:pStyle w:val="Sraopastraipa"/>
        <w:widowControl/>
        <w:numPr>
          <w:ilvl w:val="0"/>
          <w:numId w:val="1"/>
        </w:numPr>
        <w:tabs>
          <w:tab w:val="left" w:pos="567"/>
          <w:tab w:val="left" w:pos="993"/>
        </w:tabs>
        <w:spacing w:line="276" w:lineRule="auto"/>
        <w:ind w:left="0" w:firstLine="567"/>
        <w:jc w:val="both"/>
        <w:rPr>
          <w:rFonts w:ascii="Arial" w:hAnsi="Arial" w:cs="Arial"/>
          <w:sz w:val="24"/>
          <w:szCs w:val="24"/>
        </w:rPr>
      </w:pPr>
      <w:r w:rsidRPr="000D2856">
        <w:rPr>
          <w:rFonts w:ascii="Arial" w:hAnsi="Arial" w:cs="Arial"/>
          <w:sz w:val="24"/>
          <w:szCs w:val="24"/>
        </w:rPr>
        <w:t>Įstaigos prašymą nagrinėja Savivaldybės administracijos direktoriaus sudaryta Komisija. Komisija apsvarsto Įstaigos prašymą ir teikia Savivaldybės administracijos direktoriui motyvuotą siūlymą dėl papildomų skatinimo priemonių skyrimo.</w:t>
      </w:r>
    </w:p>
    <w:p w14:paraId="6F641158" w14:textId="77777777" w:rsidR="00644778" w:rsidRPr="000D2856" w:rsidRDefault="00644778" w:rsidP="00C020FB">
      <w:pPr>
        <w:pStyle w:val="Sraopastraipa"/>
        <w:widowControl/>
        <w:numPr>
          <w:ilvl w:val="0"/>
          <w:numId w:val="1"/>
        </w:numPr>
        <w:tabs>
          <w:tab w:val="left" w:pos="567"/>
          <w:tab w:val="left" w:pos="993"/>
        </w:tabs>
        <w:spacing w:line="276" w:lineRule="auto"/>
        <w:ind w:left="0" w:firstLine="567"/>
        <w:jc w:val="both"/>
        <w:rPr>
          <w:rFonts w:ascii="Arial" w:hAnsi="Arial" w:cs="Arial"/>
          <w:sz w:val="24"/>
          <w:szCs w:val="24"/>
        </w:rPr>
      </w:pPr>
      <w:r w:rsidRPr="000D2856">
        <w:rPr>
          <w:rFonts w:ascii="Arial" w:hAnsi="Arial" w:cs="Arial"/>
          <w:sz w:val="24"/>
          <w:szCs w:val="24"/>
        </w:rPr>
        <w:t>Komisija savo darbe vadovaujasi Savivaldybės administracijos direktoriaus įsakymu patvirtintais Komisijos nuostatais ir šiuo Aprašu.</w:t>
      </w:r>
    </w:p>
    <w:p w14:paraId="5EDD2027" w14:textId="77777777" w:rsidR="00644778" w:rsidRPr="000D2856" w:rsidRDefault="00644778" w:rsidP="00C020FB">
      <w:pPr>
        <w:pStyle w:val="Sraopastraipa"/>
        <w:widowControl/>
        <w:numPr>
          <w:ilvl w:val="0"/>
          <w:numId w:val="1"/>
        </w:numPr>
        <w:tabs>
          <w:tab w:val="left" w:pos="567"/>
          <w:tab w:val="left" w:pos="993"/>
        </w:tabs>
        <w:spacing w:line="276" w:lineRule="auto"/>
        <w:ind w:left="0" w:firstLine="567"/>
        <w:jc w:val="both"/>
        <w:rPr>
          <w:rFonts w:ascii="Arial" w:hAnsi="Arial" w:cs="Arial"/>
          <w:sz w:val="24"/>
          <w:szCs w:val="24"/>
        </w:rPr>
      </w:pPr>
      <w:r w:rsidRPr="000D2856">
        <w:rPr>
          <w:rFonts w:ascii="Arial" w:hAnsi="Arial" w:cs="Arial"/>
          <w:sz w:val="24"/>
          <w:szCs w:val="24"/>
        </w:rPr>
        <w:t>Sprendimą dėl finansavimo teikimo priima Savivaldybės administracijos direktorius.</w:t>
      </w:r>
    </w:p>
    <w:p w14:paraId="31AB3AFC" w14:textId="4EE1DC6D" w:rsidR="00644778" w:rsidRPr="000D2856" w:rsidRDefault="00644778" w:rsidP="00C020FB">
      <w:pPr>
        <w:pStyle w:val="Sraopastraipa"/>
        <w:widowControl/>
        <w:numPr>
          <w:ilvl w:val="0"/>
          <w:numId w:val="1"/>
        </w:numPr>
        <w:tabs>
          <w:tab w:val="left" w:pos="567"/>
          <w:tab w:val="left" w:pos="993"/>
        </w:tabs>
        <w:spacing w:line="276" w:lineRule="auto"/>
        <w:ind w:left="0" w:firstLine="567"/>
        <w:jc w:val="both"/>
        <w:rPr>
          <w:rFonts w:ascii="Arial" w:hAnsi="Arial" w:cs="Arial"/>
          <w:sz w:val="24"/>
          <w:szCs w:val="24"/>
        </w:rPr>
      </w:pPr>
      <w:r w:rsidRPr="000D2856">
        <w:rPr>
          <w:rFonts w:ascii="Arial" w:hAnsi="Arial" w:cs="Arial"/>
          <w:sz w:val="24"/>
          <w:szCs w:val="24"/>
        </w:rPr>
        <w:t>Savivaldybės administracijos Atsakingas skyrius rengia Savivaldybės administracijos direktoriaus įsakymo ir sutarties projektus dėl finansavimo teikimo taikant papildomą skatinimo priemonę.</w:t>
      </w:r>
    </w:p>
    <w:p w14:paraId="79C22C92" w14:textId="77777777" w:rsidR="00644778" w:rsidRPr="000D2856" w:rsidRDefault="00644778" w:rsidP="00C020FB">
      <w:pPr>
        <w:pStyle w:val="Sraopastraipa"/>
        <w:widowControl/>
        <w:numPr>
          <w:ilvl w:val="0"/>
          <w:numId w:val="1"/>
        </w:numPr>
        <w:tabs>
          <w:tab w:val="left" w:pos="567"/>
          <w:tab w:val="left" w:pos="993"/>
        </w:tabs>
        <w:spacing w:line="276" w:lineRule="auto"/>
        <w:ind w:left="0" w:firstLine="567"/>
        <w:jc w:val="both"/>
        <w:rPr>
          <w:rFonts w:ascii="Arial" w:hAnsi="Arial" w:cs="Arial"/>
          <w:color w:val="000000" w:themeColor="text1"/>
          <w:sz w:val="24"/>
          <w:szCs w:val="24"/>
        </w:rPr>
      </w:pPr>
      <w:r w:rsidRPr="000D2856">
        <w:rPr>
          <w:rFonts w:ascii="Arial" w:hAnsi="Arial" w:cs="Arial"/>
          <w:color w:val="000000" w:themeColor="text1"/>
          <w:sz w:val="24"/>
          <w:szCs w:val="24"/>
        </w:rPr>
        <w:t>Dvišalėje sutartyje numatomi Savivaldybės administracijos ir Įstaigos įsipareigojimai, teisės ir atsakomybės, sutarties nutraukimo tvarka ir kt.</w:t>
      </w:r>
    </w:p>
    <w:p w14:paraId="3A94C30F" w14:textId="0A85ED30" w:rsidR="00F838F3" w:rsidRPr="000D2856" w:rsidRDefault="00644778" w:rsidP="00C020FB">
      <w:pPr>
        <w:pStyle w:val="Sraopastraipa"/>
        <w:widowControl/>
        <w:numPr>
          <w:ilvl w:val="0"/>
          <w:numId w:val="1"/>
        </w:numPr>
        <w:tabs>
          <w:tab w:val="left" w:pos="567"/>
          <w:tab w:val="left" w:pos="993"/>
        </w:tabs>
        <w:autoSpaceDE/>
        <w:autoSpaceDN/>
        <w:adjustRightInd/>
        <w:spacing w:line="276" w:lineRule="auto"/>
        <w:ind w:left="0" w:firstLine="567"/>
        <w:jc w:val="both"/>
        <w:rPr>
          <w:rFonts w:ascii="Arial" w:hAnsi="Arial" w:cs="Arial"/>
          <w:b/>
          <w:bCs/>
          <w:color w:val="000000" w:themeColor="text1"/>
          <w:sz w:val="24"/>
          <w:szCs w:val="24"/>
        </w:rPr>
      </w:pPr>
      <w:r w:rsidRPr="000D2856">
        <w:rPr>
          <w:rFonts w:ascii="Arial" w:eastAsia="Times New Roman" w:hAnsi="Arial" w:cs="Arial"/>
          <w:color w:val="000000" w:themeColor="text1"/>
          <w:sz w:val="24"/>
          <w:szCs w:val="24"/>
        </w:rPr>
        <w:lastRenderedPageBreak/>
        <w:t xml:space="preserve">Per 60 kalendorinių dienų nuo dvišalės sutarties pasirašymo, </w:t>
      </w:r>
      <w:r w:rsidR="009B20C8">
        <w:rPr>
          <w:rFonts w:ascii="Arial" w:eastAsia="Times New Roman" w:hAnsi="Arial" w:cs="Arial"/>
          <w:color w:val="000000" w:themeColor="text1"/>
          <w:sz w:val="24"/>
          <w:szCs w:val="24"/>
        </w:rPr>
        <w:t xml:space="preserve">papildomai </w:t>
      </w:r>
      <w:r w:rsidRPr="000D2856">
        <w:rPr>
          <w:rFonts w:ascii="Arial" w:eastAsia="Times New Roman" w:hAnsi="Arial" w:cs="Arial"/>
          <w:color w:val="000000" w:themeColor="text1"/>
          <w:sz w:val="24"/>
          <w:szCs w:val="24"/>
        </w:rPr>
        <w:t>skatinimo priemonei skirtos lėšos iš Savivaldybės biudžeto turi būti pervestos į Įstaigos banko sąskaitą.</w:t>
      </w:r>
    </w:p>
    <w:p w14:paraId="30879AA6" w14:textId="12F87384" w:rsidR="00192F2A" w:rsidRPr="00192F2A" w:rsidRDefault="0000075A" w:rsidP="00C020FB">
      <w:pPr>
        <w:pStyle w:val="Sraopastraipa"/>
        <w:widowControl/>
        <w:numPr>
          <w:ilvl w:val="0"/>
          <w:numId w:val="1"/>
        </w:numPr>
        <w:tabs>
          <w:tab w:val="left" w:pos="567"/>
          <w:tab w:val="left" w:pos="993"/>
        </w:tabs>
        <w:spacing w:line="276" w:lineRule="auto"/>
        <w:ind w:left="0" w:firstLine="567"/>
        <w:jc w:val="both"/>
        <w:rPr>
          <w:rFonts w:ascii="Arial" w:hAnsi="Arial" w:cs="Arial"/>
          <w:sz w:val="24"/>
          <w:szCs w:val="24"/>
        </w:rPr>
      </w:pPr>
      <w:r w:rsidRPr="000D2856">
        <w:rPr>
          <w:rFonts w:ascii="Arial" w:hAnsi="Arial" w:cs="Arial"/>
          <w:sz w:val="24"/>
          <w:szCs w:val="24"/>
        </w:rPr>
        <w:t xml:space="preserve">Įstaigos, kurioms taikomas šis Aprašas, kasmet ne vėliau kaip iki gruodžio 15 d. Atsakingam skyriui pateikia </w:t>
      </w:r>
      <w:r w:rsidR="00192F2A">
        <w:rPr>
          <w:rFonts w:ascii="Arial" w:hAnsi="Arial" w:cs="Arial"/>
          <w:sz w:val="24"/>
          <w:szCs w:val="24"/>
        </w:rPr>
        <w:t>informaciją</w:t>
      </w:r>
      <w:r w:rsidR="000D06FC">
        <w:rPr>
          <w:rFonts w:ascii="Arial" w:hAnsi="Arial" w:cs="Arial"/>
          <w:sz w:val="24"/>
          <w:szCs w:val="24"/>
        </w:rPr>
        <w:t xml:space="preserve"> apie</w:t>
      </w:r>
      <w:r w:rsidRPr="000D2856">
        <w:rPr>
          <w:rFonts w:ascii="Arial" w:hAnsi="Arial" w:cs="Arial"/>
          <w:sz w:val="24"/>
          <w:szCs w:val="24"/>
        </w:rPr>
        <w:t xml:space="preserve"> papildomų skatinimo priemonių lėšų panaudojimą.</w:t>
      </w:r>
      <w:r w:rsidR="00192F2A">
        <w:rPr>
          <w:rFonts w:ascii="Arial" w:hAnsi="Arial" w:cs="Arial"/>
          <w:sz w:val="24"/>
          <w:szCs w:val="24"/>
        </w:rPr>
        <w:t xml:space="preserve"> </w:t>
      </w:r>
      <w:r w:rsidR="00192F2A">
        <w:rPr>
          <w:rFonts w:ascii="Arial" w:eastAsia="Times New Roman" w:hAnsi="Arial" w:cs="Arial"/>
          <w:color w:val="000000" w:themeColor="text1"/>
          <w:sz w:val="24"/>
          <w:szCs w:val="24"/>
        </w:rPr>
        <w:t>Kartu nurodoma</w:t>
      </w:r>
      <w:r w:rsidR="00883ED9">
        <w:rPr>
          <w:rFonts w:ascii="Arial" w:eastAsia="Times New Roman" w:hAnsi="Arial" w:cs="Arial"/>
          <w:color w:val="000000" w:themeColor="text1"/>
          <w:sz w:val="24"/>
          <w:szCs w:val="24"/>
        </w:rPr>
        <w:t>s priemonės efektyvumas, pasiekti tikslai, dalyvavusių sveikatos priežiūros specialistų skaičius.</w:t>
      </w:r>
    </w:p>
    <w:p w14:paraId="0F9E54C9" w14:textId="0A8430AA" w:rsidR="00651D91" w:rsidRPr="009441C4" w:rsidRDefault="00192F2A" w:rsidP="009441C4">
      <w:pPr>
        <w:pStyle w:val="Sraopastraipa"/>
        <w:widowControl/>
        <w:numPr>
          <w:ilvl w:val="0"/>
          <w:numId w:val="1"/>
        </w:numPr>
        <w:tabs>
          <w:tab w:val="left" w:pos="567"/>
          <w:tab w:val="left" w:pos="993"/>
        </w:tabs>
        <w:spacing w:line="276" w:lineRule="auto"/>
        <w:ind w:left="0" w:firstLine="567"/>
        <w:jc w:val="both"/>
        <w:rPr>
          <w:rFonts w:ascii="Arial" w:hAnsi="Arial" w:cs="Arial"/>
          <w:sz w:val="24"/>
          <w:szCs w:val="24"/>
        </w:rPr>
      </w:pPr>
      <w:r w:rsidRPr="00192F2A">
        <w:rPr>
          <w:rFonts w:ascii="Arial" w:eastAsia="Times New Roman" w:hAnsi="Arial" w:cs="Arial"/>
          <w:color w:val="000000" w:themeColor="text1"/>
          <w:sz w:val="24"/>
          <w:szCs w:val="24"/>
        </w:rPr>
        <w:t xml:space="preserve">Sveikatos priežiūros specialistui </w:t>
      </w:r>
      <w:r w:rsidRPr="000D06FC">
        <w:rPr>
          <w:rFonts w:ascii="Arial" w:eastAsia="Times New Roman" w:hAnsi="Arial" w:cs="Arial"/>
          <w:sz w:val="24"/>
          <w:szCs w:val="24"/>
        </w:rPr>
        <w:t>pažeidus dvišalės sutarties, sudarytos su Įstaiga,</w:t>
      </w:r>
      <w:r w:rsidRPr="00192F2A">
        <w:rPr>
          <w:rFonts w:ascii="Arial" w:eastAsia="Times New Roman" w:hAnsi="Arial" w:cs="Arial"/>
          <w:color w:val="000000" w:themeColor="text1"/>
          <w:sz w:val="24"/>
          <w:szCs w:val="24"/>
        </w:rPr>
        <w:t xml:space="preserve"> įsipareigojimus, Įstaiga ne ginčo tvarka privalo grąžinti visą išmoką į Savivaldybės banko sąskaitą, nurodytą sutartyje per 60 kalendorinių dienų.</w:t>
      </w:r>
    </w:p>
    <w:p w14:paraId="4BEF5184" w14:textId="37170487" w:rsidR="00652266" w:rsidRPr="000D2856" w:rsidRDefault="00652266" w:rsidP="009441C4">
      <w:pPr>
        <w:pStyle w:val="Antrat1"/>
        <w:spacing w:line="276" w:lineRule="auto"/>
      </w:pPr>
      <w:r w:rsidRPr="000D2856">
        <w:t>V SKYRIUS</w:t>
      </w:r>
    </w:p>
    <w:p w14:paraId="5067E809" w14:textId="1D40EB79" w:rsidR="002E7100" w:rsidRPr="000D2856" w:rsidRDefault="002E7100" w:rsidP="009441C4">
      <w:pPr>
        <w:widowControl/>
        <w:tabs>
          <w:tab w:val="left" w:pos="567"/>
          <w:tab w:val="left" w:pos="993"/>
        </w:tabs>
        <w:spacing w:after="240" w:line="276" w:lineRule="auto"/>
        <w:jc w:val="center"/>
        <w:rPr>
          <w:rFonts w:ascii="Arial" w:hAnsi="Arial" w:cs="Arial"/>
          <w:sz w:val="24"/>
          <w:szCs w:val="24"/>
        </w:rPr>
      </w:pPr>
      <w:r w:rsidRPr="000D2856">
        <w:rPr>
          <w:rFonts w:ascii="Arial" w:hAnsi="Arial" w:cs="Arial"/>
          <w:b/>
          <w:bCs/>
          <w:sz w:val="24"/>
          <w:szCs w:val="24"/>
        </w:rPr>
        <w:t>APRAŠO ĮGYVENDINIMAS IR FINANSAVIMAS</w:t>
      </w:r>
    </w:p>
    <w:p w14:paraId="3D3D9269" w14:textId="3B4B485F" w:rsidR="002E7100" w:rsidRPr="00652266" w:rsidRDefault="002E7100" w:rsidP="00C020FB">
      <w:pPr>
        <w:pStyle w:val="Sraopastraipa"/>
        <w:widowControl/>
        <w:numPr>
          <w:ilvl w:val="0"/>
          <w:numId w:val="1"/>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Aprašo įgyvendinimą koordinuoja Atsakingas skyrius.</w:t>
      </w:r>
    </w:p>
    <w:p w14:paraId="7E26AA9F" w14:textId="6253EB9F" w:rsidR="002E7100" w:rsidRPr="00652266" w:rsidRDefault="002E7100" w:rsidP="00C020FB">
      <w:pPr>
        <w:pStyle w:val="Sraopastraipa"/>
        <w:widowControl/>
        <w:numPr>
          <w:ilvl w:val="0"/>
          <w:numId w:val="1"/>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Aprašui įgyvendinti lėšos skiriamos ir kiekvienais metais numatomos Savivaldybės strateginiame veiklos plane, Sveikatos apsaugos programoje, tvirtinant ar tikslinant Savivaldybės biudžetą.</w:t>
      </w:r>
    </w:p>
    <w:p w14:paraId="2C6C85DB" w14:textId="67D7927C" w:rsidR="002E7100" w:rsidRPr="00652266" w:rsidRDefault="002E7100" w:rsidP="00C020FB">
      <w:pPr>
        <w:pStyle w:val="Sraopastraipa"/>
        <w:widowControl/>
        <w:numPr>
          <w:ilvl w:val="0"/>
          <w:numId w:val="1"/>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 xml:space="preserve">Skatinimo </w:t>
      </w:r>
      <w:r w:rsidR="00652266">
        <w:rPr>
          <w:rFonts w:ascii="Arial" w:eastAsia="Times New Roman" w:hAnsi="Arial" w:cs="Arial"/>
          <w:color w:val="000000" w:themeColor="text1"/>
          <w:sz w:val="24"/>
          <w:szCs w:val="24"/>
        </w:rPr>
        <w:t>p</w:t>
      </w:r>
      <w:r w:rsidRPr="00652266">
        <w:rPr>
          <w:rFonts w:ascii="Arial" w:eastAsia="Times New Roman" w:hAnsi="Arial" w:cs="Arial"/>
          <w:color w:val="000000" w:themeColor="text1"/>
          <w:sz w:val="24"/>
          <w:szCs w:val="24"/>
        </w:rPr>
        <w:t>riemonės trūkstamiems spec</w:t>
      </w:r>
      <w:r w:rsidR="0000075A" w:rsidRPr="00652266">
        <w:rPr>
          <w:rFonts w:ascii="Arial" w:eastAsia="Times New Roman" w:hAnsi="Arial" w:cs="Arial"/>
          <w:color w:val="000000" w:themeColor="text1"/>
          <w:sz w:val="24"/>
          <w:szCs w:val="24"/>
        </w:rPr>
        <w:t>ialistams</w:t>
      </w:r>
      <w:r w:rsidRPr="00652266">
        <w:rPr>
          <w:rFonts w:ascii="Arial" w:eastAsia="Times New Roman" w:hAnsi="Arial" w:cs="Arial"/>
          <w:color w:val="000000" w:themeColor="text1"/>
          <w:sz w:val="24"/>
          <w:szCs w:val="24"/>
        </w:rPr>
        <w:t xml:space="preserve"> </w:t>
      </w:r>
      <w:r w:rsidR="0000075A" w:rsidRPr="00652266">
        <w:rPr>
          <w:rFonts w:ascii="Arial" w:eastAsia="Times New Roman" w:hAnsi="Arial" w:cs="Arial"/>
          <w:color w:val="000000" w:themeColor="text1"/>
          <w:sz w:val="24"/>
          <w:szCs w:val="24"/>
        </w:rPr>
        <w:t>ir gydytojams rezidentams</w:t>
      </w:r>
      <w:r w:rsidRPr="00652266">
        <w:rPr>
          <w:rFonts w:ascii="Arial" w:eastAsia="Times New Roman" w:hAnsi="Arial" w:cs="Arial"/>
          <w:color w:val="000000" w:themeColor="text1"/>
          <w:sz w:val="24"/>
          <w:szCs w:val="24"/>
        </w:rPr>
        <w:t xml:space="preserve"> negali dubliuotis su Lietuvos Respublikos sveikatos apsaugos ministerijos ar Europos struktūrinių fondų, kitų projektų lėšomis ar rėmėjų lėšomis finansuojamomis priemonėmis taikomomis </w:t>
      </w:r>
      <w:r w:rsidR="0000075A" w:rsidRPr="00652266">
        <w:rPr>
          <w:rFonts w:ascii="Arial" w:eastAsia="Times New Roman" w:hAnsi="Arial" w:cs="Arial"/>
          <w:color w:val="000000" w:themeColor="text1"/>
          <w:sz w:val="24"/>
          <w:szCs w:val="24"/>
        </w:rPr>
        <w:t>trūkstamam specialistui</w:t>
      </w:r>
      <w:r w:rsidRPr="00652266">
        <w:rPr>
          <w:rFonts w:ascii="Arial" w:eastAsia="Times New Roman" w:hAnsi="Arial" w:cs="Arial"/>
          <w:color w:val="000000" w:themeColor="text1"/>
          <w:sz w:val="24"/>
          <w:szCs w:val="24"/>
        </w:rPr>
        <w:t xml:space="preserve"> ar gydytojui rezidentui, tačiau</w:t>
      </w:r>
      <w:r w:rsidR="0000075A" w:rsidRPr="00652266">
        <w:rPr>
          <w:rFonts w:ascii="Arial" w:eastAsia="Times New Roman" w:hAnsi="Arial" w:cs="Arial"/>
          <w:color w:val="000000" w:themeColor="text1"/>
          <w:sz w:val="24"/>
          <w:szCs w:val="24"/>
        </w:rPr>
        <w:t xml:space="preserve"> a</w:t>
      </w:r>
      <w:r w:rsidRPr="00652266">
        <w:rPr>
          <w:rFonts w:ascii="Arial" w:eastAsia="Times New Roman" w:hAnsi="Arial" w:cs="Arial"/>
          <w:color w:val="000000" w:themeColor="text1"/>
          <w:sz w:val="24"/>
          <w:szCs w:val="24"/>
        </w:rPr>
        <w:t>smuo gali pasirinkti jam palankiausią priemonę</w:t>
      </w:r>
      <w:r w:rsidR="007617B2" w:rsidRPr="00652266">
        <w:rPr>
          <w:rFonts w:ascii="Arial" w:eastAsia="Times New Roman" w:hAnsi="Arial" w:cs="Arial"/>
          <w:color w:val="000000" w:themeColor="text1"/>
          <w:sz w:val="24"/>
          <w:szCs w:val="24"/>
        </w:rPr>
        <w:t>.</w:t>
      </w:r>
    </w:p>
    <w:p w14:paraId="5A57F235" w14:textId="541B88FF" w:rsidR="002E7100" w:rsidRPr="00652266" w:rsidRDefault="002E7100" w:rsidP="00C020FB">
      <w:pPr>
        <w:pStyle w:val="Sraopastraipa"/>
        <w:widowControl/>
        <w:numPr>
          <w:ilvl w:val="0"/>
          <w:numId w:val="1"/>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 xml:space="preserve">Netaikomas finansavimas ar nutraukiamas finansavimas </w:t>
      </w:r>
      <w:r w:rsidR="0000075A" w:rsidRPr="00652266">
        <w:rPr>
          <w:rFonts w:ascii="Arial" w:eastAsia="Times New Roman" w:hAnsi="Arial" w:cs="Arial"/>
          <w:color w:val="000000" w:themeColor="text1"/>
          <w:sz w:val="24"/>
          <w:szCs w:val="24"/>
        </w:rPr>
        <w:t>sveikatos priežiūros specialistui</w:t>
      </w:r>
      <w:r w:rsidRPr="00652266">
        <w:rPr>
          <w:rFonts w:ascii="Arial" w:eastAsia="Times New Roman" w:hAnsi="Arial" w:cs="Arial"/>
          <w:color w:val="000000" w:themeColor="text1"/>
          <w:sz w:val="24"/>
          <w:szCs w:val="24"/>
        </w:rPr>
        <w:t>, kuris pažeidė profesinės etikos principus, teismo buvo pripažintas pažeidęs pacientų teises.</w:t>
      </w:r>
    </w:p>
    <w:p w14:paraId="1858E194" w14:textId="7E1B570B" w:rsidR="0000075A" w:rsidRPr="00652266" w:rsidRDefault="002E7100" w:rsidP="00C020FB">
      <w:pPr>
        <w:pStyle w:val="Sraopastraipa"/>
        <w:widowControl/>
        <w:numPr>
          <w:ilvl w:val="0"/>
          <w:numId w:val="1"/>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Įstaigos vadovas privalo ne vėliau kaip per 10 darbo dienų raštu informuoti Savivaldybės administraciją:</w:t>
      </w:r>
    </w:p>
    <w:p w14:paraId="4BE49454" w14:textId="23F22E8C" w:rsidR="00DB4C78" w:rsidRPr="00652266" w:rsidRDefault="002E7100" w:rsidP="00C020FB">
      <w:pPr>
        <w:pStyle w:val="Sraopastraipa"/>
        <w:widowControl/>
        <w:numPr>
          <w:ilvl w:val="1"/>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 xml:space="preserve">jeigu </w:t>
      </w:r>
      <w:r w:rsidR="00DB4C78" w:rsidRPr="00652266">
        <w:rPr>
          <w:rFonts w:ascii="Arial" w:eastAsia="Times New Roman" w:hAnsi="Arial" w:cs="Arial"/>
          <w:color w:val="000000" w:themeColor="text1"/>
          <w:sz w:val="24"/>
          <w:szCs w:val="24"/>
        </w:rPr>
        <w:t>sveikatos priežiūros specialistas</w:t>
      </w:r>
      <w:r w:rsidRPr="00652266">
        <w:rPr>
          <w:rFonts w:ascii="Arial" w:eastAsia="Times New Roman" w:hAnsi="Arial" w:cs="Arial"/>
          <w:color w:val="000000" w:themeColor="text1"/>
          <w:sz w:val="24"/>
          <w:szCs w:val="24"/>
        </w:rPr>
        <w:t xml:space="preserve"> nutraukia darbo santykius su Įstaiga, nepraėjus </w:t>
      </w:r>
      <w:r w:rsidR="00DB4C78" w:rsidRPr="00652266">
        <w:rPr>
          <w:rFonts w:ascii="Arial" w:eastAsia="Times New Roman" w:hAnsi="Arial" w:cs="Arial"/>
          <w:color w:val="000000" w:themeColor="text1"/>
          <w:sz w:val="24"/>
          <w:szCs w:val="24"/>
        </w:rPr>
        <w:t>Sutartyje įsipareigoto dirbti laikotarpio</w:t>
      </w:r>
      <w:r w:rsidRPr="00652266">
        <w:rPr>
          <w:rFonts w:ascii="Arial" w:eastAsia="Times New Roman" w:hAnsi="Arial" w:cs="Arial"/>
          <w:color w:val="000000" w:themeColor="text1"/>
          <w:sz w:val="24"/>
          <w:szCs w:val="24"/>
        </w:rPr>
        <w:t xml:space="preserve">, pasinaudojus skatinimo priemonėmis nurodytomis šio Aprašo </w:t>
      </w:r>
      <w:r w:rsidR="009B20C8">
        <w:rPr>
          <w:rFonts w:ascii="Arial" w:eastAsia="Times New Roman" w:hAnsi="Arial" w:cs="Arial"/>
          <w:color w:val="000000" w:themeColor="text1"/>
          <w:sz w:val="24"/>
          <w:szCs w:val="24"/>
        </w:rPr>
        <w:t>19, 20</w:t>
      </w:r>
      <w:r w:rsidR="00DB4C78" w:rsidRPr="00652266">
        <w:rPr>
          <w:rFonts w:ascii="Arial" w:eastAsia="Times New Roman" w:hAnsi="Arial" w:cs="Arial"/>
          <w:color w:val="000000" w:themeColor="text1"/>
          <w:sz w:val="24"/>
          <w:szCs w:val="24"/>
        </w:rPr>
        <w:t xml:space="preserve"> ir 22</w:t>
      </w:r>
      <w:r w:rsidRPr="00652266">
        <w:rPr>
          <w:rFonts w:ascii="Arial" w:eastAsia="Times New Roman" w:hAnsi="Arial" w:cs="Arial"/>
          <w:color w:val="000000" w:themeColor="text1"/>
          <w:sz w:val="24"/>
          <w:szCs w:val="24"/>
        </w:rPr>
        <w:t xml:space="preserve"> punkt</w:t>
      </w:r>
      <w:r w:rsidR="00DB4C78" w:rsidRPr="00652266">
        <w:rPr>
          <w:rFonts w:ascii="Arial" w:eastAsia="Times New Roman" w:hAnsi="Arial" w:cs="Arial"/>
          <w:color w:val="000000" w:themeColor="text1"/>
          <w:sz w:val="24"/>
          <w:szCs w:val="24"/>
        </w:rPr>
        <w:t>uose;</w:t>
      </w:r>
    </w:p>
    <w:p w14:paraId="1306DDBD" w14:textId="33352973" w:rsidR="002E7100" w:rsidRPr="00652266" w:rsidRDefault="002E7100" w:rsidP="00C020FB">
      <w:pPr>
        <w:pStyle w:val="Sraopastraipa"/>
        <w:widowControl/>
        <w:numPr>
          <w:ilvl w:val="1"/>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 xml:space="preserve">jeigu </w:t>
      </w:r>
      <w:r w:rsidR="00DB4C78" w:rsidRPr="00652266">
        <w:rPr>
          <w:rFonts w:ascii="Arial" w:eastAsia="Times New Roman" w:hAnsi="Arial" w:cs="Arial"/>
          <w:color w:val="000000" w:themeColor="text1"/>
          <w:sz w:val="24"/>
          <w:szCs w:val="24"/>
        </w:rPr>
        <w:t>sveikatos priežiūros specialistas</w:t>
      </w:r>
      <w:r w:rsidRPr="00652266">
        <w:rPr>
          <w:rFonts w:ascii="Arial" w:eastAsia="Times New Roman" w:hAnsi="Arial" w:cs="Arial"/>
          <w:color w:val="000000" w:themeColor="text1"/>
          <w:sz w:val="24"/>
          <w:szCs w:val="24"/>
        </w:rPr>
        <w:t xml:space="preserve"> yra atleidžiamas iš darbo Lietuvos Respublikos darbo kodekso 58 straipsnio nustatyta tvarka</w:t>
      </w:r>
      <w:r w:rsidR="009B20C8">
        <w:rPr>
          <w:rFonts w:ascii="Arial" w:eastAsia="Times New Roman" w:hAnsi="Arial" w:cs="Arial"/>
          <w:color w:val="000000" w:themeColor="text1"/>
          <w:sz w:val="24"/>
          <w:szCs w:val="24"/>
        </w:rPr>
        <w:t>.</w:t>
      </w:r>
    </w:p>
    <w:p w14:paraId="7308334A" w14:textId="7C454E68" w:rsidR="002E7100" w:rsidRPr="00652266" w:rsidRDefault="006269C0" w:rsidP="00C020FB">
      <w:pPr>
        <w:pStyle w:val="Sraopastraipa"/>
        <w:widowControl/>
        <w:numPr>
          <w:ilvl w:val="0"/>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Sveikatos priežiūros specialisto</w:t>
      </w:r>
      <w:r w:rsidR="002E7100" w:rsidRPr="00652266">
        <w:rPr>
          <w:rFonts w:ascii="Arial" w:eastAsia="Times New Roman" w:hAnsi="Arial" w:cs="Arial"/>
          <w:color w:val="000000" w:themeColor="text1"/>
          <w:sz w:val="24"/>
          <w:szCs w:val="24"/>
        </w:rPr>
        <w:t xml:space="preserve"> iniciatyva nutraukus sutartį dėl svarbių priežasčių (sveikatos būklės (ar ligos), kuriai esant </w:t>
      </w:r>
      <w:r w:rsidRPr="00652266">
        <w:rPr>
          <w:rFonts w:ascii="Arial" w:eastAsia="Times New Roman" w:hAnsi="Arial" w:cs="Arial"/>
          <w:color w:val="000000" w:themeColor="text1"/>
          <w:sz w:val="24"/>
          <w:szCs w:val="24"/>
        </w:rPr>
        <w:t>sveikatos priežiūros specialistas</w:t>
      </w:r>
      <w:r w:rsidR="002E7100" w:rsidRPr="00652266">
        <w:rPr>
          <w:rFonts w:ascii="Arial" w:eastAsia="Times New Roman" w:hAnsi="Arial" w:cs="Arial"/>
          <w:color w:val="000000" w:themeColor="text1"/>
          <w:sz w:val="24"/>
          <w:szCs w:val="24"/>
        </w:rPr>
        <w:t xml:space="preserve"> </w:t>
      </w:r>
      <w:r w:rsidRPr="00652266">
        <w:rPr>
          <w:rFonts w:ascii="Arial" w:eastAsia="Times New Roman" w:hAnsi="Arial" w:cs="Arial"/>
          <w:color w:val="000000" w:themeColor="text1"/>
          <w:sz w:val="24"/>
          <w:szCs w:val="24"/>
        </w:rPr>
        <w:t xml:space="preserve">negali tęsti </w:t>
      </w:r>
      <w:r w:rsidR="002E7100" w:rsidRPr="00652266">
        <w:rPr>
          <w:rFonts w:ascii="Arial" w:eastAsia="Times New Roman" w:hAnsi="Arial" w:cs="Arial"/>
          <w:color w:val="000000" w:themeColor="text1"/>
          <w:sz w:val="24"/>
          <w:szCs w:val="24"/>
        </w:rPr>
        <w:t xml:space="preserve">darbo pagal įgytą profesiją) ar dėl kitų objektyvių priežasčių, kurių </w:t>
      </w:r>
      <w:r w:rsidR="007617B2" w:rsidRPr="00652266">
        <w:rPr>
          <w:rFonts w:ascii="Arial" w:eastAsia="Times New Roman" w:hAnsi="Arial" w:cs="Arial"/>
          <w:color w:val="000000" w:themeColor="text1"/>
          <w:sz w:val="24"/>
          <w:szCs w:val="24"/>
        </w:rPr>
        <w:t>objektyvumą</w:t>
      </w:r>
      <w:r w:rsidR="002E7100" w:rsidRPr="00652266">
        <w:rPr>
          <w:rFonts w:ascii="Arial" w:eastAsia="Times New Roman" w:hAnsi="Arial" w:cs="Arial"/>
          <w:color w:val="000000" w:themeColor="text1"/>
          <w:sz w:val="24"/>
          <w:szCs w:val="24"/>
        </w:rPr>
        <w:t xml:space="preserve"> </w:t>
      </w:r>
      <w:r w:rsidR="007617B2" w:rsidRPr="00652266">
        <w:rPr>
          <w:rFonts w:ascii="Arial" w:eastAsia="Times New Roman" w:hAnsi="Arial" w:cs="Arial"/>
          <w:color w:val="000000" w:themeColor="text1"/>
          <w:sz w:val="24"/>
          <w:szCs w:val="24"/>
        </w:rPr>
        <w:t>vertina</w:t>
      </w:r>
      <w:r w:rsidR="002E7100" w:rsidRPr="00652266">
        <w:rPr>
          <w:rFonts w:ascii="Arial" w:eastAsia="Times New Roman" w:hAnsi="Arial" w:cs="Arial"/>
          <w:color w:val="000000" w:themeColor="text1"/>
          <w:sz w:val="24"/>
          <w:szCs w:val="24"/>
        </w:rPr>
        <w:t xml:space="preserve"> Komisija</w:t>
      </w:r>
      <w:r w:rsidR="007617B2" w:rsidRPr="00652266">
        <w:rPr>
          <w:rFonts w:ascii="Arial" w:eastAsia="Times New Roman" w:hAnsi="Arial" w:cs="Arial"/>
          <w:color w:val="000000" w:themeColor="text1"/>
          <w:sz w:val="24"/>
          <w:szCs w:val="24"/>
        </w:rPr>
        <w:t>,</w:t>
      </w:r>
      <w:r w:rsidR="002E7100" w:rsidRPr="00652266">
        <w:rPr>
          <w:rFonts w:ascii="Arial" w:eastAsia="Times New Roman" w:hAnsi="Arial" w:cs="Arial"/>
          <w:color w:val="000000" w:themeColor="text1"/>
          <w:sz w:val="24"/>
          <w:szCs w:val="24"/>
        </w:rPr>
        <w:t xml:space="preserve"> </w:t>
      </w:r>
      <w:r w:rsidRPr="00652266">
        <w:rPr>
          <w:rFonts w:ascii="Arial" w:eastAsia="Times New Roman" w:hAnsi="Arial" w:cs="Arial"/>
          <w:color w:val="000000" w:themeColor="text1"/>
          <w:sz w:val="24"/>
          <w:szCs w:val="24"/>
        </w:rPr>
        <w:t>sveikatos priežiūros specialistas</w:t>
      </w:r>
      <w:r w:rsidR="002E7100" w:rsidRPr="00652266">
        <w:rPr>
          <w:rFonts w:ascii="Arial" w:eastAsia="Times New Roman" w:hAnsi="Arial" w:cs="Arial"/>
          <w:color w:val="000000" w:themeColor="text1"/>
          <w:sz w:val="24"/>
          <w:szCs w:val="24"/>
        </w:rPr>
        <w:t xml:space="preserve"> atleidžiamas nuo pareigos grąžinti Įstaigai išmokėtą išmoką. </w:t>
      </w:r>
    </w:p>
    <w:p w14:paraId="1A72CF70" w14:textId="676CE907" w:rsidR="004C1B9B" w:rsidRPr="00652266" w:rsidRDefault="002E7100" w:rsidP="00C020FB">
      <w:pPr>
        <w:pStyle w:val="Sraopastraipa"/>
        <w:widowControl/>
        <w:numPr>
          <w:ilvl w:val="0"/>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 xml:space="preserve">Jei Įstaiga, kurioje dirba </w:t>
      </w:r>
      <w:r w:rsidR="004C1B9B" w:rsidRPr="00652266">
        <w:rPr>
          <w:rFonts w:ascii="Arial" w:eastAsia="Times New Roman" w:hAnsi="Arial" w:cs="Arial"/>
          <w:color w:val="000000" w:themeColor="text1"/>
          <w:sz w:val="24"/>
          <w:szCs w:val="24"/>
        </w:rPr>
        <w:t>sveikatos priežiūros specialistas</w:t>
      </w:r>
      <w:r w:rsidRPr="00652266">
        <w:rPr>
          <w:rFonts w:ascii="Arial" w:eastAsia="Times New Roman" w:hAnsi="Arial" w:cs="Arial"/>
          <w:color w:val="000000" w:themeColor="text1"/>
          <w:sz w:val="24"/>
          <w:szCs w:val="24"/>
        </w:rPr>
        <w:t>:</w:t>
      </w:r>
    </w:p>
    <w:p w14:paraId="02DE9EBC" w14:textId="4F3C597C" w:rsidR="004C1B9B" w:rsidRPr="00652266" w:rsidRDefault="002E7100" w:rsidP="00C020FB">
      <w:pPr>
        <w:pStyle w:val="Sraopastraipa"/>
        <w:widowControl/>
        <w:numPr>
          <w:ilvl w:val="1"/>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 xml:space="preserve">yra likviduojama arba </w:t>
      </w:r>
      <w:r w:rsidR="004C1B9B" w:rsidRPr="00652266">
        <w:rPr>
          <w:rFonts w:ascii="Arial" w:eastAsia="Times New Roman" w:hAnsi="Arial" w:cs="Arial"/>
          <w:color w:val="000000" w:themeColor="text1"/>
          <w:sz w:val="24"/>
          <w:szCs w:val="24"/>
        </w:rPr>
        <w:t>sveikatos priežiūros specialisto</w:t>
      </w:r>
      <w:r w:rsidRPr="00652266">
        <w:rPr>
          <w:rFonts w:ascii="Arial" w:eastAsia="Times New Roman" w:hAnsi="Arial" w:cs="Arial"/>
          <w:color w:val="000000" w:themeColor="text1"/>
          <w:sz w:val="24"/>
          <w:szCs w:val="24"/>
        </w:rPr>
        <w:t xml:space="preserve"> pareigybė toje Įstaigoje, kur jis dirba, yra naikinama, </w:t>
      </w:r>
      <w:r w:rsidR="004C1B9B" w:rsidRPr="00652266">
        <w:rPr>
          <w:rFonts w:ascii="Arial" w:eastAsia="Times New Roman" w:hAnsi="Arial" w:cs="Arial"/>
          <w:color w:val="000000" w:themeColor="text1"/>
          <w:sz w:val="24"/>
          <w:szCs w:val="24"/>
        </w:rPr>
        <w:t>sveikatos priežiūros specialistui</w:t>
      </w:r>
      <w:r w:rsidRPr="00652266">
        <w:rPr>
          <w:rFonts w:ascii="Arial" w:eastAsia="Times New Roman" w:hAnsi="Arial" w:cs="Arial"/>
          <w:color w:val="000000" w:themeColor="text1"/>
          <w:sz w:val="24"/>
          <w:szCs w:val="24"/>
        </w:rPr>
        <w:t xml:space="preserve">, jeigu yra galimybė, turi būti pasiūloma įsidarbinti kitoje Įstaigoje, sudarant naują sutartį ir atidirbti likusį laiką. Dėl objektyvių priežasčių nesant galimybės </w:t>
      </w:r>
      <w:r w:rsidR="004C1B9B" w:rsidRPr="00652266">
        <w:rPr>
          <w:rFonts w:ascii="Arial" w:eastAsia="Times New Roman" w:hAnsi="Arial" w:cs="Arial"/>
          <w:color w:val="000000" w:themeColor="text1"/>
          <w:sz w:val="24"/>
          <w:szCs w:val="24"/>
        </w:rPr>
        <w:t>sveikatos priežiūros specialistui</w:t>
      </w:r>
      <w:r w:rsidRPr="00652266">
        <w:rPr>
          <w:rFonts w:ascii="Arial" w:eastAsia="Times New Roman" w:hAnsi="Arial" w:cs="Arial"/>
          <w:color w:val="000000" w:themeColor="text1"/>
          <w:sz w:val="24"/>
          <w:szCs w:val="24"/>
        </w:rPr>
        <w:t xml:space="preserve"> įsidarbinti kitoje </w:t>
      </w:r>
      <w:r w:rsidRPr="00652266">
        <w:rPr>
          <w:rFonts w:ascii="Arial" w:eastAsia="Times New Roman" w:hAnsi="Arial" w:cs="Arial"/>
          <w:color w:val="000000" w:themeColor="text1"/>
          <w:sz w:val="24"/>
          <w:szCs w:val="24"/>
        </w:rPr>
        <w:lastRenderedPageBreak/>
        <w:t xml:space="preserve">Įstaigoje, </w:t>
      </w:r>
      <w:r w:rsidR="004C1B9B" w:rsidRPr="00652266">
        <w:rPr>
          <w:rFonts w:ascii="Arial" w:eastAsia="Times New Roman" w:hAnsi="Arial" w:cs="Arial"/>
          <w:color w:val="000000" w:themeColor="text1"/>
          <w:sz w:val="24"/>
          <w:szCs w:val="24"/>
        </w:rPr>
        <w:t xml:space="preserve">sveikatos priežiūros </w:t>
      </w:r>
      <w:r w:rsidRPr="00652266">
        <w:rPr>
          <w:rFonts w:ascii="Arial" w:eastAsia="Times New Roman" w:hAnsi="Arial" w:cs="Arial"/>
          <w:color w:val="000000" w:themeColor="text1"/>
          <w:sz w:val="24"/>
          <w:szCs w:val="24"/>
        </w:rPr>
        <w:t>specialistas atleidžiamas nuo pareigos grąžinti išmokėtą išmoką;</w:t>
      </w:r>
    </w:p>
    <w:p w14:paraId="05489ADA" w14:textId="60D40ADA" w:rsidR="002E7100" w:rsidRPr="009441C4" w:rsidRDefault="002E7100" w:rsidP="009441C4">
      <w:pPr>
        <w:pStyle w:val="Sraopastraipa"/>
        <w:widowControl/>
        <w:numPr>
          <w:ilvl w:val="1"/>
          <w:numId w:val="38"/>
        </w:numPr>
        <w:tabs>
          <w:tab w:val="left" w:pos="567"/>
          <w:tab w:val="left" w:pos="993"/>
        </w:tabs>
        <w:autoSpaceDE/>
        <w:autoSpaceDN/>
        <w:adjustRightInd/>
        <w:spacing w:line="276" w:lineRule="auto"/>
        <w:ind w:left="0" w:firstLine="567"/>
        <w:jc w:val="both"/>
        <w:rPr>
          <w:rFonts w:ascii="Arial" w:hAnsi="Arial" w:cs="Arial"/>
          <w:sz w:val="24"/>
          <w:szCs w:val="24"/>
        </w:rPr>
      </w:pPr>
      <w:r w:rsidRPr="00652266">
        <w:rPr>
          <w:rFonts w:ascii="Arial" w:eastAsia="Times New Roman" w:hAnsi="Arial" w:cs="Arial"/>
          <w:color w:val="000000" w:themeColor="text1"/>
          <w:sz w:val="24"/>
          <w:szCs w:val="24"/>
        </w:rPr>
        <w:t xml:space="preserve">reorganizuojama, </w:t>
      </w:r>
      <w:r w:rsidR="004C1B9B" w:rsidRPr="00652266">
        <w:rPr>
          <w:rFonts w:ascii="Arial" w:eastAsia="Times New Roman" w:hAnsi="Arial" w:cs="Arial"/>
          <w:color w:val="000000" w:themeColor="text1"/>
          <w:sz w:val="24"/>
          <w:szCs w:val="24"/>
        </w:rPr>
        <w:t>sveikatos priežiūros specialistas</w:t>
      </w:r>
      <w:r w:rsidRPr="00652266">
        <w:rPr>
          <w:rFonts w:ascii="Arial" w:eastAsia="Times New Roman" w:hAnsi="Arial" w:cs="Arial"/>
          <w:color w:val="000000" w:themeColor="text1"/>
          <w:sz w:val="24"/>
          <w:szCs w:val="24"/>
        </w:rPr>
        <w:t xml:space="preserve">, esant galimybei, lieka dirbti reorganizuotoje Įstaigoje atidirbdamas likusį laiką. Su </w:t>
      </w:r>
      <w:r w:rsidR="004C1B9B" w:rsidRPr="00652266">
        <w:rPr>
          <w:rFonts w:ascii="Arial" w:eastAsia="Times New Roman" w:hAnsi="Arial" w:cs="Arial"/>
          <w:color w:val="000000" w:themeColor="text1"/>
          <w:sz w:val="24"/>
          <w:szCs w:val="24"/>
        </w:rPr>
        <w:t>sveikatos priežiūros specialistu</w:t>
      </w:r>
      <w:r w:rsidRPr="00652266">
        <w:rPr>
          <w:rFonts w:ascii="Arial" w:eastAsia="Times New Roman" w:hAnsi="Arial" w:cs="Arial"/>
          <w:color w:val="000000" w:themeColor="text1"/>
          <w:sz w:val="24"/>
          <w:szCs w:val="24"/>
        </w:rPr>
        <w:t xml:space="preserve"> turi būti sudaromas papildomas susitarimas atsižvelgiant į </w:t>
      </w:r>
      <w:r w:rsidR="004C1B9B" w:rsidRPr="00652266">
        <w:rPr>
          <w:rFonts w:ascii="Arial" w:eastAsia="Times New Roman" w:hAnsi="Arial" w:cs="Arial"/>
          <w:color w:val="000000" w:themeColor="text1"/>
          <w:sz w:val="24"/>
          <w:szCs w:val="24"/>
        </w:rPr>
        <w:t xml:space="preserve">sveikatos priežiūros </w:t>
      </w:r>
      <w:r w:rsidRPr="00652266">
        <w:rPr>
          <w:rFonts w:ascii="Arial" w:eastAsia="Times New Roman" w:hAnsi="Arial" w:cs="Arial"/>
          <w:color w:val="000000" w:themeColor="text1"/>
          <w:sz w:val="24"/>
          <w:szCs w:val="24"/>
        </w:rPr>
        <w:t xml:space="preserve">specialisto išdirbtą laiką Įstaigoje. Nesant galimybės likti dirbti Įstaigoje, </w:t>
      </w:r>
      <w:r w:rsidR="004C1B9B" w:rsidRPr="00652266">
        <w:rPr>
          <w:rFonts w:ascii="Arial" w:eastAsia="Times New Roman" w:hAnsi="Arial" w:cs="Arial"/>
          <w:color w:val="000000" w:themeColor="text1"/>
          <w:sz w:val="24"/>
          <w:szCs w:val="24"/>
        </w:rPr>
        <w:t>sveikatos priežiūros s</w:t>
      </w:r>
      <w:r w:rsidRPr="00652266">
        <w:rPr>
          <w:rFonts w:ascii="Arial" w:eastAsia="Times New Roman" w:hAnsi="Arial" w:cs="Arial"/>
          <w:color w:val="000000" w:themeColor="text1"/>
          <w:sz w:val="24"/>
          <w:szCs w:val="24"/>
        </w:rPr>
        <w:t>pecialistas atleidžiamas nuo pareigos grąžinti išmokėtą išmoką.</w:t>
      </w:r>
    </w:p>
    <w:p w14:paraId="4D693FD0" w14:textId="09DDEFCF" w:rsidR="002E7100" w:rsidRPr="000D2856" w:rsidRDefault="002E7100" w:rsidP="009441C4">
      <w:pPr>
        <w:pStyle w:val="Antrat1"/>
        <w:spacing w:line="276" w:lineRule="auto"/>
      </w:pPr>
      <w:r w:rsidRPr="000D2856">
        <w:t>V</w:t>
      </w:r>
      <w:r w:rsidR="00652266">
        <w:t>I</w:t>
      </w:r>
      <w:r w:rsidRPr="000D2856">
        <w:t xml:space="preserve"> SKYRIUS</w:t>
      </w:r>
    </w:p>
    <w:p w14:paraId="7E84CE85" w14:textId="63294B6C" w:rsidR="002E7100" w:rsidRPr="000D2856" w:rsidRDefault="002E7100" w:rsidP="009441C4">
      <w:pPr>
        <w:widowControl/>
        <w:tabs>
          <w:tab w:val="left" w:pos="567"/>
          <w:tab w:val="left" w:pos="993"/>
        </w:tabs>
        <w:spacing w:after="240" w:line="276" w:lineRule="auto"/>
        <w:jc w:val="center"/>
        <w:rPr>
          <w:rFonts w:ascii="Arial" w:hAnsi="Arial" w:cs="Arial"/>
          <w:sz w:val="24"/>
          <w:szCs w:val="24"/>
        </w:rPr>
      </w:pPr>
      <w:r w:rsidRPr="000D2856">
        <w:rPr>
          <w:rFonts w:ascii="Arial" w:hAnsi="Arial" w:cs="Arial"/>
          <w:b/>
          <w:bCs/>
          <w:sz w:val="24"/>
          <w:szCs w:val="24"/>
        </w:rPr>
        <w:t>ATSAKOMYBĖ</w:t>
      </w:r>
    </w:p>
    <w:p w14:paraId="6AE7152B" w14:textId="587457DF" w:rsidR="002E7100" w:rsidRPr="00652266" w:rsidRDefault="002E7100" w:rsidP="00C020FB">
      <w:pPr>
        <w:pStyle w:val="Sraopastraipa"/>
        <w:widowControl/>
        <w:numPr>
          <w:ilvl w:val="0"/>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Už sutartinių įsipareigojimų įvykdymą atsakinga Įstaiga, pateikusi prašymą dėl skatinimo priemonių finansavimo.</w:t>
      </w:r>
    </w:p>
    <w:p w14:paraId="3E240629" w14:textId="025BE3C0" w:rsidR="002E7100" w:rsidRPr="00652266" w:rsidRDefault="002E7100" w:rsidP="00C020FB">
      <w:pPr>
        <w:pStyle w:val="Sraopastraipa"/>
        <w:widowControl/>
        <w:numPr>
          <w:ilvl w:val="0"/>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Ne pagal paskirtį panaudotos lėšos turi būti išieškomos teisės aktų nustatyta tvarka ir rėmimas nutraukiamas.</w:t>
      </w:r>
    </w:p>
    <w:p w14:paraId="070D3055" w14:textId="1A3CF925" w:rsidR="002E7100" w:rsidRPr="00652266" w:rsidRDefault="002E7100" w:rsidP="00C020FB">
      <w:pPr>
        <w:pStyle w:val="Sraopastraipa"/>
        <w:widowControl/>
        <w:numPr>
          <w:ilvl w:val="0"/>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Įstaiga atsako už pateiktos informacijos ir duomenų teisingumą.</w:t>
      </w:r>
    </w:p>
    <w:p w14:paraId="52AB533C" w14:textId="46FBF7BC" w:rsidR="002E7100" w:rsidRPr="009441C4" w:rsidRDefault="002E7100" w:rsidP="009441C4">
      <w:pPr>
        <w:pStyle w:val="Sraopastraipa"/>
        <w:widowControl/>
        <w:numPr>
          <w:ilvl w:val="0"/>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Įstaiga reikalingą informaciją apie sutartis pateikia Lietuvos Respublikos sveikatos apsaugos ministerijai, kaip tai numato 2008 m. lapkričio 7 d. Lietuvos Respublikos sveikatos apsaugos ministro įsakymas Nr. V-1080 „Dėl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w:t>
      </w:r>
    </w:p>
    <w:p w14:paraId="11A50502" w14:textId="7DD1C607" w:rsidR="002E7100" w:rsidRPr="000D2856" w:rsidRDefault="002E7100" w:rsidP="009441C4">
      <w:pPr>
        <w:pStyle w:val="Antrat1"/>
        <w:spacing w:line="276" w:lineRule="auto"/>
      </w:pPr>
      <w:r w:rsidRPr="000D2856">
        <w:t>VI</w:t>
      </w:r>
      <w:r w:rsidR="00652266">
        <w:t>I</w:t>
      </w:r>
      <w:r w:rsidRPr="000D2856">
        <w:t xml:space="preserve"> SKYRIUS</w:t>
      </w:r>
    </w:p>
    <w:p w14:paraId="485CFA8F" w14:textId="5A96B3B5" w:rsidR="002E7100" w:rsidRPr="000D2856" w:rsidRDefault="002E7100" w:rsidP="009441C4">
      <w:pPr>
        <w:widowControl/>
        <w:tabs>
          <w:tab w:val="left" w:pos="567"/>
          <w:tab w:val="left" w:pos="993"/>
        </w:tabs>
        <w:spacing w:after="240" w:line="276" w:lineRule="auto"/>
        <w:jc w:val="center"/>
        <w:rPr>
          <w:rFonts w:ascii="Arial" w:hAnsi="Arial" w:cs="Arial"/>
          <w:sz w:val="24"/>
          <w:szCs w:val="24"/>
        </w:rPr>
      </w:pPr>
      <w:r w:rsidRPr="000D2856">
        <w:rPr>
          <w:rFonts w:ascii="Arial" w:hAnsi="Arial" w:cs="Arial"/>
          <w:b/>
          <w:bCs/>
          <w:sz w:val="24"/>
          <w:szCs w:val="24"/>
        </w:rPr>
        <w:t>BAIGIAMOSIOS NUOSTATOS</w:t>
      </w:r>
    </w:p>
    <w:p w14:paraId="7A0517D5" w14:textId="74394AAF" w:rsidR="00CA5C71" w:rsidRPr="00CA0164" w:rsidRDefault="002E7100" w:rsidP="00C020FB">
      <w:pPr>
        <w:pStyle w:val="Sraopastraipa"/>
        <w:widowControl/>
        <w:numPr>
          <w:ilvl w:val="0"/>
          <w:numId w:val="38"/>
        </w:numPr>
        <w:tabs>
          <w:tab w:val="left" w:pos="567"/>
          <w:tab w:val="left" w:pos="993"/>
        </w:tabs>
        <w:autoSpaceDE/>
        <w:autoSpaceDN/>
        <w:adjustRightInd/>
        <w:spacing w:line="276" w:lineRule="auto"/>
        <w:ind w:left="0" w:firstLine="567"/>
        <w:jc w:val="both"/>
        <w:rPr>
          <w:rFonts w:ascii="Arial" w:eastAsia="Times New Roman" w:hAnsi="Arial" w:cs="Arial"/>
          <w:color w:val="EE0000"/>
          <w:sz w:val="24"/>
          <w:szCs w:val="24"/>
        </w:rPr>
      </w:pPr>
      <w:r w:rsidRPr="00652266">
        <w:rPr>
          <w:rFonts w:ascii="Arial" w:eastAsia="Times New Roman" w:hAnsi="Arial" w:cs="Arial"/>
          <w:color w:val="000000" w:themeColor="text1"/>
          <w:sz w:val="24"/>
          <w:szCs w:val="24"/>
        </w:rPr>
        <w:t>Tai, kas nereglamentuota Apraše, sprendžiama</w:t>
      </w:r>
      <w:r w:rsidR="00E060FB">
        <w:rPr>
          <w:rFonts w:ascii="Arial" w:eastAsia="Times New Roman" w:hAnsi="Arial" w:cs="Arial"/>
          <w:color w:val="000000" w:themeColor="text1"/>
          <w:sz w:val="24"/>
          <w:szCs w:val="24"/>
        </w:rPr>
        <w:t xml:space="preserve"> Lietuvos Respublikos teisės aktų nustatyta tvarka.</w:t>
      </w:r>
    </w:p>
    <w:p w14:paraId="52C71257" w14:textId="77777777" w:rsidR="00CA5C71" w:rsidRPr="00652266" w:rsidRDefault="002E7100" w:rsidP="00C020FB">
      <w:pPr>
        <w:pStyle w:val="Sraopastraipa"/>
        <w:widowControl/>
        <w:numPr>
          <w:ilvl w:val="0"/>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Aprašą tvirtina, keičia, pripažįsta netekusiu galios Savivaldybės taryba.</w:t>
      </w:r>
    </w:p>
    <w:p w14:paraId="614C1540" w14:textId="3132A9F5" w:rsidR="002E7100" w:rsidRPr="00652266" w:rsidRDefault="00CA5C71" w:rsidP="00C020FB">
      <w:pPr>
        <w:pStyle w:val="Sraopastraipa"/>
        <w:widowControl/>
        <w:numPr>
          <w:ilvl w:val="0"/>
          <w:numId w:val="38"/>
        </w:numPr>
        <w:tabs>
          <w:tab w:val="left" w:pos="567"/>
          <w:tab w:val="left" w:pos="993"/>
        </w:tabs>
        <w:autoSpaceDE/>
        <w:autoSpaceDN/>
        <w:adjustRightInd/>
        <w:spacing w:line="276" w:lineRule="auto"/>
        <w:ind w:left="0" w:firstLine="567"/>
        <w:jc w:val="both"/>
        <w:rPr>
          <w:rFonts w:ascii="Arial" w:eastAsia="Times New Roman" w:hAnsi="Arial" w:cs="Arial"/>
          <w:color w:val="000000" w:themeColor="text1"/>
          <w:sz w:val="24"/>
          <w:szCs w:val="24"/>
        </w:rPr>
      </w:pPr>
      <w:r w:rsidRPr="00652266">
        <w:rPr>
          <w:rFonts w:ascii="Arial" w:eastAsia="Times New Roman" w:hAnsi="Arial" w:cs="Arial"/>
          <w:color w:val="000000" w:themeColor="text1"/>
          <w:sz w:val="24"/>
          <w:szCs w:val="24"/>
        </w:rPr>
        <w:t>Lėšų panaudojimo auditą atlieka Savivaldybės Kontrolės ir audito tarnyba</w:t>
      </w:r>
      <w:r w:rsidR="002E7100" w:rsidRPr="00652266">
        <w:rPr>
          <w:rFonts w:ascii="Arial" w:eastAsia="Times New Roman" w:hAnsi="Arial" w:cs="Arial"/>
          <w:color w:val="000000" w:themeColor="text1"/>
          <w:sz w:val="24"/>
          <w:szCs w:val="24"/>
        </w:rPr>
        <w:t>.</w:t>
      </w:r>
    </w:p>
    <w:p w14:paraId="482759A4" w14:textId="7BCD96D0" w:rsidR="00CA5C71" w:rsidRPr="000D2856" w:rsidRDefault="00CA5C71" w:rsidP="00C020FB">
      <w:pPr>
        <w:widowControl/>
        <w:autoSpaceDE/>
        <w:autoSpaceDN/>
        <w:adjustRightInd/>
        <w:spacing w:line="276" w:lineRule="auto"/>
        <w:rPr>
          <w:rFonts w:ascii="Arial" w:hAnsi="Arial" w:cs="Arial"/>
          <w:sz w:val="24"/>
          <w:szCs w:val="24"/>
        </w:rPr>
      </w:pPr>
      <w:r w:rsidRPr="000D2856">
        <w:rPr>
          <w:rFonts w:ascii="Arial" w:hAnsi="Arial" w:cs="Arial"/>
          <w:sz w:val="24"/>
          <w:szCs w:val="24"/>
        </w:rPr>
        <w:br w:type="page"/>
      </w:r>
    </w:p>
    <w:p w14:paraId="334DE8F0" w14:textId="00CAFB45" w:rsidR="007F14EA" w:rsidRPr="000D2856" w:rsidRDefault="007F14EA" w:rsidP="00C020FB">
      <w:pPr>
        <w:spacing w:line="276" w:lineRule="auto"/>
        <w:ind w:left="5529"/>
        <w:rPr>
          <w:rFonts w:ascii="Arial" w:hAnsi="Arial" w:cs="Arial"/>
          <w:sz w:val="24"/>
          <w:szCs w:val="24"/>
        </w:rPr>
      </w:pPr>
      <w:bookmarkStart w:id="0" w:name="part_86208d0997ad474fa7c17011e011ab18"/>
      <w:bookmarkStart w:id="1" w:name="part_c90081dd7aed4e31947462200df03065"/>
      <w:bookmarkStart w:id="2" w:name="_Hlk82525488"/>
      <w:bookmarkEnd w:id="0"/>
      <w:bookmarkEnd w:id="1"/>
      <w:r w:rsidRPr="000D2856">
        <w:rPr>
          <w:rFonts w:ascii="Arial" w:hAnsi="Arial" w:cs="Arial"/>
          <w:sz w:val="24"/>
          <w:szCs w:val="24"/>
        </w:rPr>
        <w:lastRenderedPageBreak/>
        <w:t xml:space="preserve">Klaipėdos rajono savivaldybės </w:t>
      </w:r>
      <w:r w:rsidR="00CA5C71" w:rsidRPr="000D2856">
        <w:rPr>
          <w:rFonts w:ascii="Arial" w:hAnsi="Arial" w:cs="Arial"/>
          <w:sz w:val="24"/>
          <w:szCs w:val="24"/>
        </w:rPr>
        <w:t>sveikatos priežiūros specialistų</w:t>
      </w:r>
      <w:r w:rsidRPr="000D2856">
        <w:rPr>
          <w:rFonts w:ascii="Arial" w:hAnsi="Arial" w:cs="Arial"/>
          <w:sz w:val="24"/>
          <w:szCs w:val="24"/>
        </w:rPr>
        <w:t xml:space="preserve"> skatinimo priemonių tvarkos aprašo </w:t>
      </w:r>
    </w:p>
    <w:p w14:paraId="1F263483" w14:textId="26E37B4C" w:rsidR="007F14EA" w:rsidRPr="000D2856" w:rsidRDefault="007F14EA" w:rsidP="009441C4">
      <w:pPr>
        <w:spacing w:after="240" w:line="276" w:lineRule="auto"/>
        <w:ind w:firstLine="5528"/>
        <w:rPr>
          <w:rFonts w:ascii="Arial" w:hAnsi="Arial" w:cs="Arial"/>
          <w:sz w:val="24"/>
          <w:szCs w:val="24"/>
        </w:rPr>
      </w:pPr>
      <w:r w:rsidRPr="000D2856">
        <w:rPr>
          <w:rFonts w:ascii="Arial" w:hAnsi="Arial" w:cs="Arial"/>
          <w:sz w:val="24"/>
          <w:szCs w:val="24"/>
        </w:rPr>
        <w:t>priedas</w:t>
      </w:r>
    </w:p>
    <w:p w14:paraId="382B0EB6" w14:textId="2DDBF9F7" w:rsidR="007F14EA" w:rsidRPr="000D2856" w:rsidRDefault="007F14EA" w:rsidP="009441C4">
      <w:pPr>
        <w:spacing w:after="240" w:line="276" w:lineRule="auto"/>
        <w:jc w:val="center"/>
        <w:rPr>
          <w:rFonts w:ascii="Arial" w:hAnsi="Arial" w:cs="Arial"/>
          <w:b/>
          <w:sz w:val="24"/>
          <w:szCs w:val="24"/>
        </w:rPr>
      </w:pPr>
      <w:r w:rsidRPr="000D2856">
        <w:rPr>
          <w:rFonts w:ascii="Arial" w:hAnsi="Arial" w:cs="Arial"/>
          <w:b/>
          <w:sz w:val="24"/>
          <w:szCs w:val="24"/>
        </w:rPr>
        <w:t xml:space="preserve">(Prašymo dėl skatinimo priemonės </w:t>
      </w:r>
      <w:r w:rsidR="00506BAD" w:rsidRPr="000D2856">
        <w:rPr>
          <w:rFonts w:ascii="Arial" w:hAnsi="Arial" w:cs="Arial"/>
          <w:b/>
          <w:sz w:val="24"/>
          <w:szCs w:val="24"/>
        </w:rPr>
        <w:t>sveikatos priežiūros specialistams</w:t>
      </w:r>
      <w:r w:rsidRPr="000D2856">
        <w:rPr>
          <w:rFonts w:ascii="Arial" w:hAnsi="Arial" w:cs="Arial"/>
          <w:b/>
          <w:sz w:val="24"/>
          <w:szCs w:val="24"/>
        </w:rPr>
        <w:t xml:space="preserve"> skyrimo forma)</w:t>
      </w:r>
      <w:bookmarkEnd w:id="2"/>
    </w:p>
    <w:p w14:paraId="66E024B8" w14:textId="77777777" w:rsidR="007F14EA" w:rsidRPr="000D2856" w:rsidRDefault="007F14EA" w:rsidP="00C020FB">
      <w:pPr>
        <w:spacing w:line="276" w:lineRule="auto"/>
        <w:jc w:val="center"/>
        <w:rPr>
          <w:rFonts w:ascii="Arial" w:hAnsi="Arial" w:cs="Arial"/>
          <w:sz w:val="24"/>
          <w:szCs w:val="24"/>
        </w:rPr>
      </w:pPr>
      <w:r w:rsidRPr="000D2856">
        <w:rPr>
          <w:rFonts w:ascii="Arial" w:hAnsi="Arial" w:cs="Arial"/>
          <w:sz w:val="24"/>
          <w:szCs w:val="24"/>
        </w:rPr>
        <w:t>_________________________________________________</w:t>
      </w:r>
    </w:p>
    <w:p w14:paraId="1B3CA863" w14:textId="5B2D2658" w:rsidR="007F14EA" w:rsidRPr="000D2856" w:rsidRDefault="007F14EA" w:rsidP="009441C4">
      <w:pPr>
        <w:spacing w:after="240" w:line="276" w:lineRule="auto"/>
        <w:jc w:val="center"/>
        <w:rPr>
          <w:rFonts w:ascii="Arial" w:hAnsi="Arial" w:cs="Arial"/>
          <w:bCs/>
          <w:sz w:val="24"/>
          <w:szCs w:val="24"/>
        </w:rPr>
      </w:pPr>
      <w:r w:rsidRPr="000D2856">
        <w:rPr>
          <w:rFonts w:ascii="Arial" w:hAnsi="Arial" w:cs="Arial"/>
          <w:sz w:val="24"/>
          <w:szCs w:val="24"/>
        </w:rPr>
        <w:t>(Įstaigos pavadinimas)</w:t>
      </w:r>
    </w:p>
    <w:p w14:paraId="0114A2C1" w14:textId="77777777" w:rsidR="007F14EA" w:rsidRPr="000D2856" w:rsidRDefault="007F14EA" w:rsidP="00C020FB">
      <w:pPr>
        <w:spacing w:line="276" w:lineRule="auto"/>
        <w:rPr>
          <w:rFonts w:ascii="Arial" w:hAnsi="Arial" w:cs="Arial"/>
          <w:sz w:val="24"/>
          <w:szCs w:val="24"/>
        </w:rPr>
      </w:pPr>
      <w:r w:rsidRPr="000D2856">
        <w:rPr>
          <w:rFonts w:ascii="Arial" w:hAnsi="Arial" w:cs="Arial"/>
          <w:sz w:val="24"/>
          <w:szCs w:val="24"/>
        </w:rPr>
        <w:t xml:space="preserve">Klaipėdos rajono savivaldybės </w:t>
      </w:r>
    </w:p>
    <w:p w14:paraId="1833B858" w14:textId="6BDD37E1" w:rsidR="007F14EA" w:rsidRPr="000D2856" w:rsidRDefault="007F14EA" w:rsidP="009441C4">
      <w:pPr>
        <w:spacing w:after="240" w:line="276" w:lineRule="auto"/>
        <w:rPr>
          <w:rFonts w:ascii="Arial" w:hAnsi="Arial" w:cs="Arial"/>
          <w:b/>
          <w:sz w:val="24"/>
          <w:szCs w:val="24"/>
        </w:rPr>
      </w:pPr>
      <w:r w:rsidRPr="000D2856">
        <w:rPr>
          <w:rFonts w:ascii="Arial" w:hAnsi="Arial" w:cs="Arial"/>
          <w:sz w:val="24"/>
          <w:szCs w:val="24"/>
        </w:rPr>
        <w:t>administracijos direktoriui</w:t>
      </w:r>
    </w:p>
    <w:p w14:paraId="1333C527" w14:textId="77777777" w:rsidR="007F14EA" w:rsidRPr="000D2856" w:rsidRDefault="007F14EA" w:rsidP="00C020FB">
      <w:pPr>
        <w:spacing w:line="276" w:lineRule="auto"/>
        <w:jc w:val="center"/>
        <w:rPr>
          <w:rFonts w:ascii="Arial" w:hAnsi="Arial" w:cs="Arial"/>
          <w:b/>
          <w:sz w:val="24"/>
          <w:szCs w:val="24"/>
        </w:rPr>
      </w:pPr>
      <w:r w:rsidRPr="000D2856">
        <w:rPr>
          <w:rFonts w:ascii="Arial" w:hAnsi="Arial" w:cs="Arial"/>
          <w:b/>
          <w:sz w:val="24"/>
          <w:szCs w:val="24"/>
        </w:rPr>
        <w:t xml:space="preserve">PRAŠYMAS </w:t>
      </w:r>
    </w:p>
    <w:p w14:paraId="441F1557" w14:textId="1A3EB09E" w:rsidR="007F14EA" w:rsidRPr="000D2856" w:rsidRDefault="007F14EA" w:rsidP="00C020FB">
      <w:pPr>
        <w:spacing w:line="276" w:lineRule="auto"/>
        <w:jc w:val="center"/>
        <w:rPr>
          <w:rFonts w:ascii="Arial" w:hAnsi="Arial" w:cs="Arial"/>
          <w:b/>
          <w:caps/>
          <w:sz w:val="24"/>
          <w:szCs w:val="24"/>
        </w:rPr>
      </w:pPr>
      <w:r w:rsidRPr="000D2856">
        <w:rPr>
          <w:rFonts w:ascii="Arial" w:hAnsi="Arial" w:cs="Arial"/>
          <w:b/>
          <w:caps/>
          <w:sz w:val="24"/>
          <w:szCs w:val="24"/>
        </w:rPr>
        <w:t xml:space="preserve">DĖL SKATINIMO PRIEMONĖS </w:t>
      </w:r>
      <w:r w:rsidR="00506BAD" w:rsidRPr="000D2856">
        <w:rPr>
          <w:rFonts w:ascii="Arial" w:hAnsi="Arial" w:cs="Arial"/>
          <w:b/>
          <w:bCs/>
          <w:caps/>
          <w:sz w:val="24"/>
          <w:szCs w:val="24"/>
        </w:rPr>
        <w:t>sveikatos priežiūros specialistams</w:t>
      </w:r>
      <w:r w:rsidRPr="000D2856">
        <w:rPr>
          <w:rFonts w:ascii="Arial" w:hAnsi="Arial" w:cs="Arial"/>
          <w:b/>
          <w:caps/>
          <w:sz w:val="24"/>
          <w:szCs w:val="24"/>
        </w:rPr>
        <w:t xml:space="preserve"> SKYRIMO</w:t>
      </w:r>
    </w:p>
    <w:p w14:paraId="77827438" w14:textId="77777777" w:rsidR="007F14EA" w:rsidRPr="000D2856" w:rsidRDefault="007F14EA" w:rsidP="00C020FB">
      <w:pPr>
        <w:spacing w:line="276" w:lineRule="auto"/>
        <w:jc w:val="center"/>
        <w:rPr>
          <w:rFonts w:ascii="Arial" w:hAnsi="Arial" w:cs="Arial"/>
          <w:b/>
          <w:sz w:val="24"/>
          <w:szCs w:val="24"/>
        </w:rPr>
      </w:pPr>
      <w:r w:rsidRPr="000D2856">
        <w:rPr>
          <w:rFonts w:ascii="Arial" w:hAnsi="Arial" w:cs="Arial"/>
          <w:b/>
          <w:sz w:val="24"/>
          <w:szCs w:val="24"/>
        </w:rPr>
        <w:t>_____________</w:t>
      </w:r>
    </w:p>
    <w:p w14:paraId="62B1871F" w14:textId="77777777" w:rsidR="007F14EA" w:rsidRPr="000D2856" w:rsidRDefault="007F14EA" w:rsidP="00C020FB">
      <w:pPr>
        <w:spacing w:line="276" w:lineRule="auto"/>
        <w:jc w:val="center"/>
        <w:rPr>
          <w:rFonts w:ascii="Arial" w:hAnsi="Arial" w:cs="Arial"/>
          <w:sz w:val="24"/>
          <w:szCs w:val="24"/>
        </w:rPr>
      </w:pPr>
      <w:r w:rsidRPr="000D2856">
        <w:rPr>
          <w:rFonts w:ascii="Arial" w:hAnsi="Arial" w:cs="Arial"/>
          <w:sz w:val="24"/>
          <w:szCs w:val="24"/>
        </w:rPr>
        <w:t>(data)</w:t>
      </w:r>
    </w:p>
    <w:p w14:paraId="4F9996FD" w14:textId="77777777" w:rsidR="007F14EA" w:rsidRPr="000D2856" w:rsidRDefault="007F14EA" w:rsidP="00C020FB">
      <w:pPr>
        <w:spacing w:line="276" w:lineRule="auto"/>
        <w:jc w:val="center"/>
        <w:rPr>
          <w:rFonts w:ascii="Arial" w:hAnsi="Arial" w:cs="Arial"/>
          <w:sz w:val="24"/>
          <w:szCs w:val="24"/>
        </w:rPr>
      </w:pPr>
      <w:r w:rsidRPr="000D2856">
        <w:rPr>
          <w:rFonts w:ascii="Arial" w:hAnsi="Arial" w:cs="Arial"/>
          <w:sz w:val="24"/>
          <w:szCs w:val="24"/>
        </w:rPr>
        <w:t>________________</w:t>
      </w:r>
    </w:p>
    <w:p w14:paraId="524242DF" w14:textId="77777777" w:rsidR="007F14EA" w:rsidRPr="000D2856" w:rsidRDefault="007F14EA" w:rsidP="00C020FB">
      <w:pPr>
        <w:spacing w:line="276" w:lineRule="auto"/>
        <w:jc w:val="center"/>
        <w:rPr>
          <w:rFonts w:ascii="Arial" w:hAnsi="Arial" w:cs="Arial"/>
          <w:sz w:val="24"/>
          <w:szCs w:val="24"/>
        </w:rPr>
      </w:pPr>
      <w:r w:rsidRPr="000D2856">
        <w:rPr>
          <w:rFonts w:ascii="Arial" w:hAnsi="Arial" w:cs="Arial"/>
          <w:sz w:val="24"/>
          <w:szCs w:val="24"/>
        </w:rPr>
        <w:t>(sudarymo vieta)</w:t>
      </w:r>
    </w:p>
    <w:tbl>
      <w:tblPr>
        <w:tblW w:w="97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9"/>
      </w:tblGrid>
      <w:tr w:rsidR="007F14EA" w:rsidRPr="000D2856" w14:paraId="1AC520FD" w14:textId="77777777" w:rsidTr="00210D9F">
        <w:trPr>
          <w:trHeight w:val="719"/>
        </w:trPr>
        <w:tc>
          <w:tcPr>
            <w:tcW w:w="9739" w:type="dxa"/>
            <w:tcBorders>
              <w:top w:val="single" w:sz="4" w:space="0" w:color="auto"/>
              <w:left w:val="single" w:sz="4" w:space="0" w:color="auto"/>
              <w:bottom w:val="single" w:sz="4" w:space="0" w:color="auto"/>
              <w:right w:val="single" w:sz="4" w:space="0" w:color="auto"/>
            </w:tcBorders>
            <w:hideMark/>
          </w:tcPr>
          <w:p w14:paraId="530C527B" w14:textId="77777777" w:rsidR="007F14EA" w:rsidRPr="000D2856" w:rsidRDefault="007F14EA" w:rsidP="00C020FB">
            <w:pPr>
              <w:spacing w:line="276" w:lineRule="auto"/>
              <w:rPr>
                <w:rFonts w:ascii="Arial" w:hAnsi="Arial" w:cs="Arial"/>
                <w:b/>
                <w:sz w:val="24"/>
                <w:szCs w:val="24"/>
              </w:rPr>
            </w:pPr>
            <w:r w:rsidRPr="000D2856">
              <w:rPr>
                <w:rFonts w:ascii="Arial" w:hAnsi="Arial" w:cs="Arial"/>
                <w:b/>
                <w:sz w:val="24"/>
                <w:szCs w:val="24"/>
              </w:rPr>
              <w:t>1. Įstaigos kontaktiniai duomenys:</w:t>
            </w:r>
          </w:p>
        </w:tc>
      </w:tr>
      <w:tr w:rsidR="007F14EA" w:rsidRPr="000D2856" w14:paraId="08A7FF09" w14:textId="77777777" w:rsidTr="00210D9F">
        <w:trPr>
          <w:trHeight w:val="719"/>
        </w:trPr>
        <w:tc>
          <w:tcPr>
            <w:tcW w:w="9739" w:type="dxa"/>
            <w:tcBorders>
              <w:top w:val="single" w:sz="4" w:space="0" w:color="auto"/>
              <w:left w:val="single" w:sz="4" w:space="0" w:color="auto"/>
              <w:bottom w:val="single" w:sz="4" w:space="0" w:color="auto"/>
              <w:right w:val="single" w:sz="4" w:space="0" w:color="auto"/>
            </w:tcBorders>
          </w:tcPr>
          <w:p w14:paraId="178F3765" w14:textId="748FDF1E" w:rsidR="007F14EA" w:rsidRPr="000D2856" w:rsidRDefault="007F14EA" w:rsidP="00C020FB">
            <w:pPr>
              <w:tabs>
                <w:tab w:val="left" w:pos="313"/>
              </w:tabs>
              <w:spacing w:line="276" w:lineRule="auto"/>
              <w:rPr>
                <w:rFonts w:ascii="Arial" w:hAnsi="Arial" w:cs="Arial"/>
                <w:bCs/>
                <w:sz w:val="24"/>
                <w:szCs w:val="24"/>
              </w:rPr>
            </w:pPr>
            <w:r w:rsidRPr="000D2856">
              <w:rPr>
                <w:rFonts w:ascii="Arial" w:hAnsi="Arial" w:cs="Arial"/>
                <w:b/>
                <w:sz w:val="24"/>
                <w:szCs w:val="24"/>
              </w:rPr>
              <w:t>2. Skatinimo priemonė</w:t>
            </w:r>
            <w:r w:rsidR="00506BAD" w:rsidRPr="000D2856">
              <w:rPr>
                <w:rFonts w:ascii="Arial" w:hAnsi="Arial" w:cs="Arial"/>
                <w:b/>
                <w:sz w:val="24"/>
                <w:szCs w:val="24"/>
              </w:rPr>
              <w:t>:</w:t>
            </w:r>
            <w:r w:rsidRPr="000D2856">
              <w:rPr>
                <w:rFonts w:ascii="Arial" w:hAnsi="Arial" w:cs="Arial"/>
                <w:b/>
                <w:sz w:val="24"/>
                <w:szCs w:val="24"/>
              </w:rPr>
              <w:t xml:space="preserve"> </w:t>
            </w:r>
            <w:r w:rsidRPr="000D2856">
              <w:rPr>
                <w:rFonts w:ascii="Arial" w:hAnsi="Arial" w:cs="Arial"/>
                <w:bCs/>
                <w:sz w:val="24"/>
                <w:szCs w:val="24"/>
              </w:rPr>
              <w:t>(pažymėti varnele</w:t>
            </w:r>
            <w:r w:rsidR="00A10BE2" w:rsidRPr="000D2856">
              <w:rPr>
                <w:rFonts w:ascii="Arial" w:hAnsi="Arial" w:cs="Arial"/>
                <w:bCs/>
                <w:sz w:val="24"/>
                <w:szCs w:val="24"/>
              </w:rPr>
              <w:t>, jei taikoma</w:t>
            </w:r>
            <w:r w:rsidRPr="000D2856">
              <w:rPr>
                <w:rFonts w:ascii="Arial" w:hAnsi="Arial" w:cs="Arial"/>
                <w:bCs/>
                <w:sz w:val="24"/>
                <w:szCs w:val="24"/>
              </w:rPr>
              <w:t>)</w:t>
            </w:r>
            <w:r w:rsidRPr="000D2856">
              <w:rPr>
                <w:rFonts w:ascii="Arial" w:hAnsi="Arial" w:cs="Arial"/>
                <w:b/>
                <w:sz w:val="24"/>
                <w:szCs w:val="24"/>
              </w:rPr>
              <w:t>:</w:t>
            </w:r>
          </w:p>
          <w:p w14:paraId="6C4CDAFB" w14:textId="024ABBE5" w:rsidR="007F14EA" w:rsidRPr="000D2856" w:rsidRDefault="007F14EA" w:rsidP="00C020FB">
            <w:pPr>
              <w:tabs>
                <w:tab w:val="left" w:pos="313"/>
              </w:tabs>
              <w:spacing w:line="276" w:lineRule="auto"/>
              <w:rPr>
                <w:rFonts w:ascii="Arial" w:hAnsi="Arial" w:cs="Arial"/>
                <w:bCs/>
                <w:sz w:val="24"/>
                <w:szCs w:val="24"/>
              </w:rPr>
            </w:pPr>
            <w:r w:rsidRPr="000D2856">
              <w:rPr>
                <w:rFonts w:ascii="Arial" w:hAnsi="Arial" w:cs="Arial"/>
                <w:bCs/>
                <w:sz w:val="24"/>
                <w:szCs w:val="24"/>
              </w:rPr>
              <w:sym w:font="Symbol" w:char="F0F0"/>
            </w:r>
            <w:r w:rsidRPr="000D2856">
              <w:rPr>
                <w:rFonts w:ascii="Arial" w:hAnsi="Arial" w:cs="Arial"/>
                <w:bCs/>
                <w:sz w:val="24"/>
                <w:szCs w:val="24"/>
              </w:rPr>
              <w:t xml:space="preserve">   </w:t>
            </w:r>
            <w:r w:rsidR="00506BAD" w:rsidRPr="000D2856">
              <w:rPr>
                <w:rFonts w:ascii="Arial" w:hAnsi="Arial" w:cs="Arial"/>
                <w:bCs/>
                <w:sz w:val="24"/>
                <w:szCs w:val="24"/>
              </w:rPr>
              <w:t>trūkstamam specialistui:</w:t>
            </w:r>
          </w:p>
          <w:p w14:paraId="756063D7" w14:textId="5CD69E6A" w:rsidR="00506BAD" w:rsidRPr="000D2856" w:rsidRDefault="00506BAD" w:rsidP="00C020FB">
            <w:pPr>
              <w:tabs>
                <w:tab w:val="left" w:pos="313"/>
              </w:tabs>
              <w:spacing w:line="276" w:lineRule="auto"/>
              <w:rPr>
                <w:rFonts w:ascii="Arial" w:hAnsi="Arial" w:cs="Arial"/>
                <w:bCs/>
                <w:sz w:val="24"/>
                <w:szCs w:val="24"/>
              </w:rPr>
            </w:pPr>
            <w:r w:rsidRPr="000D2856">
              <w:rPr>
                <w:rFonts w:ascii="Arial" w:hAnsi="Arial" w:cs="Arial"/>
                <w:bCs/>
                <w:sz w:val="24"/>
                <w:szCs w:val="24"/>
              </w:rPr>
              <w:t xml:space="preserve">      </w:t>
            </w:r>
            <w:r w:rsidRPr="000D2856">
              <w:rPr>
                <w:rFonts w:ascii="Arial" w:hAnsi="Arial" w:cs="Arial"/>
                <w:bCs/>
                <w:sz w:val="24"/>
                <w:szCs w:val="24"/>
              </w:rPr>
              <w:sym w:font="Symbol" w:char="F0F0"/>
            </w:r>
            <w:r w:rsidRPr="000D2856">
              <w:rPr>
                <w:rFonts w:ascii="Arial" w:hAnsi="Arial" w:cs="Arial"/>
                <w:bCs/>
                <w:sz w:val="24"/>
                <w:szCs w:val="24"/>
              </w:rPr>
              <w:t xml:space="preserve"> gydytojo specialisto poreikiams tenkinti;</w:t>
            </w:r>
          </w:p>
          <w:p w14:paraId="79EEEB15" w14:textId="1CF573E6" w:rsidR="00506BAD" w:rsidRPr="000D2856" w:rsidRDefault="00506BAD" w:rsidP="00C020FB">
            <w:pPr>
              <w:tabs>
                <w:tab w:val="left" w:pos="313"/>
              </w:tabs>
              <w:spacing w:line="276" w:lineRule="auto"/>
              <w:rPr>
                <w:rFonts w:ascii="Arial" w:hAnsi="Arial" w:cs="Arial"/>
                <w:bCs/>
                <w:sz w:val="24"/>
                <w:szCs w:val="24"/>
              </w:rPr>
            </w:pPr>
            <w:r w:rsidRPr="000D2856">
              <w:rPr>
                <w:rFonts w:ascii="Arial" w:hAnsi="Arial" w:cs="Arial"/>
                <w:bCs/>
                <w:sz w:val="24"/>
                <w:szCs w:val="24"/>
              </w:rPr>
              <w:t xml:space="preserve">      </w:t>
            </w:r>
            <w:r w:rsidRPr="000D2856">
              <w:rPr>
                <w:rFonts w:ascii="Arial" w:hAnsi="Arial" w:cs="Arial"/>
                <w:bCs/>
                <w:sz w:val="24"/>
                <w:szCs w:val="24"/>
              </w:rPr>
              <w:sym w:font="Symbol" w:char="F0F0"/>
            </w:r>
            <w:r w:rsidRPr="000D2856">
              <w:rPr>
                <w:rFonts w:ascii="Arial" w:hAnsi="Arial" w:cs="Arial"/>
                <w:bCs/>
                <w:sz w:val="24"/>
                <w:szCs w:val="24"/>
              </w:rPr>
              <w:t xml:space="preserve"> kito sveikatos priežiūros specialisto poreikiams tenkinti;</w:t>
            </w:r>
          </w:p>
          <w:p w14:paraId="24717160" w14:textId="27F8A485" w:rsidR="00A10BE2" w:rsidRPr="000D2856" w:rsidRDefault="00506BAD" w:rsidP="00C020FB">
            <w:pPr>
              <w:tabs>
                <w:tab w:val="left" w:pos="313"/>
              </w:tabs>
              <w:spacing w:line="276" w:lineRule="auto"/>
              <w:rPr>
                <w:rFonts w:ascii="Arial" w:hAnsi="Arial" w:cs="Arial"/>
                <w:bCs/>
                <w:sz w:val="24"/>
                <w:szCs w:val="24"/>
              </w:rPr>
            </w:pPr>
            <w:r w:rsidRPr="000D2856">
              <w:rPr>
                <w:rFonts w:ascii="Arial" w:hAnsi="Arial" w:cs="Arial"/>
                <w:bCs/>
                <w:sz w:val="24"/>
                <w:szCs w:val="24"/>
              </w:rPr>
              <w:t xml:space="preserve">      </w:t>
            </w:r>
            <w:r w:rsidRPr="000D2856">
              <w:rPr>
                <w:rFonts w:ascii="Arial" w:hAnsi="Arial" w:cs="Arial"/>
                <w:bCs/>
                <w:sz w:val="24"/>
                <w:szCs w:val="24"/>
              </w:rPr>
              <w:sym w:font="Symbol" w:char="F0F0"/>
            </w:r>
            <w:r w:rsidRPr="000D2856">
              <w:rPr>
                <w:rFonts w:ascii="Arial" w:hAnsi="Arial" w:cs="Arial"/>
                <w:bCs/>
                <w:sz w:val="24"/>
                <w:szCs w:val="24"/>
              </w:rPr>
              <w:t xml:space="preserve"> visuomenės sveikatos specialisto poreikiams tenkinti</w:t>
            </w:r>
            <w:r w:rsidR="00A10BE2" w:rsidRPr="000D2856">
              <w:rPr>
                <w:rFonts w:ascii="Arial" w:hAnsi="Arial" w:cs="Arial"/>
                <w:bCs/>
                <w:sz w:val="24"/>
                <w:szCs w:val="24"/>
              </w:rPr>
              <w:t>.</w:t>
            </w:r>
          </w:p>
          <w:p w14:paraId="5B79BF5A" w14:textId="6619697F" w:rsidR="007F14EA" w:rsidRPr="000D2856" w:rsidRDefault="007F14EA" w:rsidP="00C020FB">
            <w:pPr>
              <w:tabs>
                <w:tab w:val="left" w:pos="313"/>
              </w:tabs>
              <w:spacing w:line="276" w:lineRule="auto"/>
              <w:rPr>
                <w:rFonts w:ascii="Arial" w:hAnsi="Arial" w:cs="Arial"/>
                <w:bCs/>
                <w:sz w:val="24"/>
                <w:szCs w:val="24"/>
              </w:rPr>
            </w:pPr>
            <w:r w:rsidRPr="000D2856">
              <w:rPr>
                <w:rFonts w:ascii="Arial" w:hAnsi="Arial" w:cs="Arial"/>
                <w:bCs/>
                <w:sz w:val="24"/>
                <w:szCs w:val="24"/>
              </w:rPr>
              <w:sym w:font="Symbol" w:char="F0F0"/>
            </w:r>
            <w:r w:rsidRPr="000D2856">
              <w:rPr>
                <w:rFonts w:ascii="Arial" w:hAnsi="Arial" w:cs="Arial"/>
                <w:bCs/>
                <w:sz w:val="24"/>
                <w:szCs w:val="24"/>
              </w:rPr>
              <w:t xml:space="preserve">   gydytojui rezidentui</w:t>
            </w:r>
            <w:r w:rsidR="00506BAD" w:rsidRPr="000D2856">
              <w:rPr>
                <w:rFonts w:ascii="Arial" w:hAnsi="Arial" w:cs="Arial"/>
                <w:bCs/>
                <w:sz w:val="24"/>
                <w:szCs w:val="24"/>
              </w:rPr>
              <w:t>:</w:t>
            </w:r>
          </w:p>
          <w:p w14:paraId="13E332A2" w14:textId="60060466" w:rsidR="00506BAD" w:rsidRPr="000D2856" w:rsidRDefault="00506BAD" w:rsidP="00C020FB">
            <w:pPr>
              <w:tabs>
                <w:tab w:val="left" w:pos="313"/>
              </w:tabs>
              <w:spacing w:line="276" w:lineRule="auto"/>
              <w:rPr>
                <w:rFonts w:ascii="Arial" w:hAnsi="Arial" w:cs="Arial"/>
                <w:bCs/>
                <w:sz w:val="24"/>
                <w:szCs w:val="24"/>
              </w:rPr>
            </w:pPr>
            <w:r w:rsidRPr="000D2856">
              <w:rPr>
                <w:rFonts w:ascii="Arial" w:hAnsi="Arial" w:cs="Arial"/>
                <w:bCs/>
                <w:sz w:val="24"/>
                <w:szCs w:val="24"/>
              </w:rPr>
              <w:t xml:space="preserve">      </w:t>
            </w:r>
            <w:r w:rsidRPr="000D2856">
              <w:rPr>
                <w:rFonts w:ascii="Arial" w:hAnsi="Arial" w:cs="Arial"/>
                <w:bCs/>
                <w:sz w:val="24"/>
                <w:szCs w:val="24"/>
              </w:rPr>
              <w:sym w:font="Symbol" w:char="F0F0"/>
            </w:r>
            <w:r w:rsidRPr="000D2856">
              <w:rPr>
                <w:rFonts w:ascii="Arial" w:hAnsi="Arial" w:cs="Arial"/>
                <w:bCs/>
                <w:sz w:val="24"/>
                <w:szCs w:val="24"/>
              </w:rPr>
              <w:t xml:space="preserve"> </w:t>
            </w:r>
            <w:r w:rsidRPr="000D2856">
              <w:rPr>
                <w:rFonts w:ascii="Arial" w:eastAsia="Times New Roman" w:hAnsi="Arial" w:cs="Arial"/>
                <w:sz w:val="24"/>
                <w:szCs w:val="24"/>
              </w:rPr>
              <w:t>rezidentūros studijoms ar joms apmokėti paimtos paskolos kompensavimas;</w:t>
            </w:r>
          </w:p>
          <w:p w14:paraId="1197D3E0" w14:textId="73DC977A" w:rsidR="007F14EA" w:rsidRPr="000D2856" w:rsidRDefault="00506BAD" w:rsidP="00C020FB">
            <w:pPr>
              <w:tabs>
                <w:tab w:val="left" w:pos="313"/>
              </w:tabs>
              <w:spacing w:line="276" w:lineRule="auto"/>
              <w:rPr>
                <w:rFonts w:ascii="Arial" w:hAnsi="Arial" w:cs="Arial"/>
                <w:bCs/>
                <w:sz w:val="24"/>
                <w:szCs w:val="24"/>
              </w:rPr>
            </w:pPr>
            <w:r w:rsidRPr="000D2856">
              <w:rPr>
                <w:rFonts w:ascii="Arial" w:hAnsi="Arial" w:cs="Arial"/>
                <w:bCs/>
                <w:sz w:val="24"/>
                <w:szCs w:val="24"/>
              </w:rPr>
              <w:t xml:space="preserve">      </w:t>
            </w:r>
            <w:r w:rsidRPr="000D2856">
              <w:rPr>
                <w:rFonts w:ascii="Arial" w:hAnsi="Arial" w:cs="Arial"/>
                <w:bCs/>
                <w:sz w:val="24"/>
                <w:szCs w:val="24"/>
              </w:rPr>
              <w:sym w:font="Symbol" w:char="F0F0"/>
            </w:r>
            <w:r w:rsidRPr="000D2856">
              <w:rPr>
                <w:rFonts w:ascii="Arial" w:hAnsi="Arial" w:cs="Arial"/>
                <w:bCs/>
                <w:sz w:val="24"/>
                <w:szCs w:val="24"/>
              </w:rPr>
              <w:t xml:space="preserve"> poreikiams tenkinti</w:t>
            </w:r>
            <w:r w:rsidR="009B20C8">
              <w:rPr>
                <w:rFonts w:ascii="Arial" w:hAnsi="Arial" w:cs="Arial"/>
                <w:bCs/>
                <w:sz w:val="24"/>
                <w:szCs w:val="24"/>
              </w:rPr>
              <w:t>.</w:t>
            </w:r>
          </w:p>
        </w:tc>
      </w:tr>
      <w:tr w:rsidR="00A10BE2" w:rsidRPr="000D2856" w14:paraId="667BBEB8" w14:textId="77777777" w:rsidTr="00210D9F">
        <w:trPr>
          <w:trHeight w:val="719"/>
        </w:trPr>
        <w:tc>
          <w:tcPr>
            <w:tcW w:w="9739" w:type="dxa"/>
            <w:tcBorders>
              <w:top w:val="single" w:sz="4" w:space="0" w:color="auto"/>
              <w:left w:val="single" w:sz="4" w:space="0" w:color="auto"/>
              <w:bottom w:val="single" w:sz="4" w:space="0" w:color="auto"/>
              <w:right w:val="single" w:sz="4" w:space="0" w:color="auto"/>
            </w:tcBorders>
          </w:tcPr>
          <w:p w14:paraId="3947708D" w14:textId="3E612B32" w:rsidR="00A10BE2" w:rsidRPr="000D2856" w:rsidRDefault="00A10BE2" w:rsidP="00C020FB">
            <w:pPr>
              <w:tabs>
                <w:tab w:val="left" w:pos="313"/>
              </w:tabs>
              <w:spacing w:line="276" w:lineRule="auto"/>
              <w:rPr>
                <w:rFonts w:ascii="Arial" w:hAnsi="Arial" w:cs="Arial"/>
                <w:bCs/>
                <w:sz w:val="24"/>
                <w:szCs w:val="24"/>
              </w:rPr>
            </w:pPr>
            <w:r w:rsidRPr="000D2856">
              <w:rPr>
                <w:rFonts w:ascii="Arial" w:hAnsi="Arial" w:cs="Arial"/>
                <w:b/>
                <w:sz w:val="24"/>
                <w:szCs w:val="24"/>
              </w:rPr>
              <w:t xml:space="preserve">3. Papildomos skatinimo priemonės sveikatos priežiūros specialistams: </w:t>
            </w:r>
            <w:r w:rsidRPr="000D2856">
              <w:rPr>
                <w:rFonts w:ascii="Arial" w:hAnsi="Arial" w:cs="Arial"/>
                <w:bCs/>
                <w:sz w:val="24"/>
                <w:szCs w:val="24"/>
              </w:rPr>
              <w:t>(pažymėti varnele, jei taikoma):</w:t>
            </w:r>
          </w:p>
          <w:p w14:paraId="04B5B3C2" w14:textId="77777777" w:rsidR="00A10BE2" w:rsidRPr="000D2856" w:rsidRDefault="00A10BE2" w:rsidP="00C020FB">
            <w:pPr>
              <w:tabs>
                <w:tab w:val="left" w:pos="313"/>
              </w:tabs>
              <w:spacing w:line="276" w:lineRule="auto"/>
              <w:rPr>
                <w:rFonts w:ascii="Arial" w:hAnsi="Arial" w:cs="Arial"/>
                <w:bCs/>
                <w:sz w:val="24"/>
                <w:szCs w:val="24"/>
              </w:rPr>
            </w:pPr>
            <w:r w:rsidRPr="000D2856">
              <w:rPr>
                <w:rFonts w:ascii="Arial" w:hAnsi="Arial" w:cs="Arial"/>
                <w:bCs/>
                <w:sz w:val="24"/>
                <w:szCs w:val="24"/>
              </w:rPr>
              <w:t xml:space="preserve">      </w:t>
            </w:r>
            <w:r w:rsidRPr="000D2856">
              <w:rPr>
                <w:rFonts w:ascii="Arial" w:hAnsi="Arial" w:cs="Arial"/>
                <w:bCs/>
                <w:sz w:val="24"/>
                <w:szCs w:val="24"/>
              </w:rPr>
              <w:sym w:font="Symbol" w:char="F0F0"/>
            </w:r>
            <w:r w:rsidRPr="000D2856">
              <w:rPr>
                <w:rFonts w:ascii="Arial" w:hAnsi="Arial" w:cs="Arial"/>
                <w:bCs/>
                <w:sz w:val="24"/>
                <w:szCs w:val="24"/>
              </w:rPr>
              <w:t xml:space="preserve"> p</w:t>
            </w:r>
            <w:r w:rsidRPr="000D2856">
              <w:rPr>
                <w:rFonts w:ascii="Arial" w:eastAsia="Times New Roman" w:hAnsi="Arial" w:cs="Arial"/>
                <w:color w:val="000000" w:themeColor="text1"/>
                <w:sz w:val="24"/>
                <w:szCs w:val="24"/>
              </w:rPr>
              <w:t>apildomas mokymas ir/ar kvalifikacijos tobulinimas pagal pagrįstą Įstaigos poreikį;</w:t>
            </w:r>
          </w:p>
          <w:p w14:paraId="644FDA6F" w14:textId="1E95FB84" w:rsidR="00A10BE2" w:rsidRPr="000D2856" w:rsidRDefault="00A10BE2" w:rsidP="00C020FB">
            <w:pPr>
              <w:tabs>
                <w:tab w:val="left" w:pos="313"/>
              </w:tabs>
              <w:spacing w:line="276" w:lineRule="auto"/>
              <w:rPr>
                <w:rFonts w:ascii="Arial" w:hAnsi="Arial" w:cs="Arial"/>
                <w:b/>
                <w:sz w:val="24"/>
                <w:szCs w:val="24"/>
              </w:rPr>
            </w:pPr>
            <w:r w:rsidRPr="000D2856">
              <w:rPr>
                <w:rFonts w:ascii="Arial" w:hAnsi="Arial" w:cs="Arial"/>
                <w:bCs/>
                <w:sz w:val="24"/>
                <w:szCs w:val="24"/>
              </w:rPr>
              <w:t xml:space="preserve">      </w:t>
            </w:r>
            <w:r w:rsidRPr="000D2856">
              <w:rPr>
                <w:rFonts w:ascii="Arial" w:hAnsi="Arial" w:cs="Arial"/>
                <w:bCs/>
                <w:sz w:val="24"/>
                <w:szCs w:val="24"/>
              </w:rPr>
              <w:sym w:font="Symbol" w:char="F0F0"/>
            </w:r>
            <w:r w:rsidRPr="000D2856">
              <w:rPr>
                <w:rFonts w:ascii="Arial" w:hAnsi="Arial" w:cs="Arial"/>
                <w:bCs/>
                <w:sz w:val="24"/>
                <w:szCs w:val="24"/>
              </w:rPr>
              <w:t xml:space="preserve"> </w:t>
            </w:r>
            <w:r w:rsidRPr="000D2856">
              <w:rPr>
                <w:rFonts w:ascii="Arial" w:eastAsia="Times New Roman" w:hAnsi="Arial" w:cs="Arial"/>
                <w:color w:val="000000" w:themeColor="text1"/>
                <w:sz w:val="24"/>
                <w:szCs w:val="24"/>
              </w:rPr>
              <w:t>bendruomeniškumo ir profesinės tinklaveikos stiprinim</w:t>
            </w:r>
            <w:r w:rsidR="006B07D0" w:rsidRPr="000D2856">
              <w:rPr>
                <w:rFonts w:ascii="Arial" w:eastAsia="Times New Roman" w:hAnsi="Arial" w:cs="Arial"/>
                <w:color w:val="000000" w:themeColor="text1"/>
                <w:sz w:val="24"/>
                <w:szCs w:val="24"/>
              </w:rPr>
              <w:t>as.</w:t>
            </w:r>
          </w:p>
        </w:tc>
      </w:tr>
      <w:tr w:rsidR="007F14EA" w:rsidRPr="000D2856" w14:paraId="482BB89A" w14:textId="77777777" w:rsidTr="00210D9F">
        <w:trPr>
          <w:trHeight w:val="719"/>
        </w:trPr>
        <w:tc>
          <w:tcPr>
            <w:tcW w:w="9739" w:type="dxa"/>
            <w:tcBorders>
              <w:top w:val="single" w:sz="4" w:space="0" w:color="auto"/>
              <w:left w:val="single" w:sz="4" w:space="0" w:color="auto"/>
              <w:bottom w:val="single" w:sz="4" w:space="0" w:color="auto"/>
              <w:right w:val="single" w:sz="4" w:space="0" w:color="auto"/>
            </w:tcBorders>
            <w:hideMark/>
          </w:tcPr>
          <w:p w14:paraId="2FEFBAC3" w14:textId="5B48EF34" w:rsidR="007F14EA" w:rsidRPr="000D2856" w:rsidRDefault="007F14EA" w:rsidP="00C020FB">
            <w:pPr>
              <w:spacing w:line="276" w:lineRule="auto"/>
              <w:rPr>
                <w:rFonts w:ascii="Arial" w:hAnsi="Arial" w:cs="Arial"/>
                <w:b/>
                <w:sz w:val="24"/>
                <w:szCs w:val="24"/>
              </w:rPr>
            </w:pPr>
            <w:r w:rsidRPr="000D2856">
              <w:rPr>
                <w:rFonts w:ascii="Arial" w:hAnsi="Arial" w:cs="Arial"/>
                <w:b/>
                <w:sz w:val="24"/>
                <w:szCs w:val="24"/>
              </w:rPr>
              <w:t>3. Specialisto, kuriam prašoma skirti skatinimo priemonę, kontaktiniai duomenys</w:t>
            </w:r>
            <w:r w:rsidR="00A10BE2" w:rsidRPr="000D2856">
              <w:rPr>
                <w:rFonts w:ascii="Arial" w:hAnsi="Arial" w:cs="Arial"/>
                <w:b/>
                <w:sz w:val="24"/>
                <w:szCs w:val="24"/>
              </w:rPr>
              <w:t>:</w:t>
            </w:r>
          </w:p>
          <w:p w14:paraId="1ADC910D" w14:textId="77777777" w:rsidR="007F14EA" w:rsidRPr="000D2856" w:rsidRDefault="007F14EA" w:rsidP="00C020FB">
            <w:pPr>
              <w:spacing w:line="276" w:lineRule="auto"/>
              <w:rPr>
                <w:rFonts w:ascii="Arial" w:hAnsi="Arial" w:cs="Arial"/>
                <w:sz w:val="24"/>
                <w:szCs w:val="24"/>
              </w:rPr>
            </w:pPr>
            <w:r w:rsidRPr="000D2856">
              <w:rPr>
                <w:rFonts w:ascii="Arial" w:hAnsi="Arial" w:cs="Arial"/>
                <w:sz w:val="24"/>
                <w:szCs w:val="24"/>
              </w:rPr>
              <w:t xml:space="preserve">Vardas </w:t>
            </w:r>
          </w:p>
          <w:p w14:paraId="1AB55AC5" w14:textId="77777777" w:rsidR="007F14EA" w:rsidRPr="000D2856" w:rsidRDefault="007F14EA" w:rsidP="00C020FB">
            <w:pPr>
              <w:spacing w:line="276" w:lineRule="auto"/>
              <w:rPr>
                <w:rFonts w:ascii="Arial" w:hAnsi="Arial" w:cs="Arial"/>
                <w:sz w:val="24"/>
                <w:szCs w:val="24"/>
              </w:rPr>
            </w:pPr>
            <w:r w:rsidRPr="000D2856">
              <w:rPr>
                <w:rFonts w:ascii="Arial" w:hAnsi="Arial" w:cs="Arial"/>
                <w:sz w:val="24"/>
                <w:szCs w:val="24"/>
              </w:rPr>
              <w:t>Pavardė</w:t>
            </w:r>
          </w:p>
          <w:p w14:paraId="3A67F023" w14:textId="77777777" w:rsidR="007F14EA" w:rsidRPr="000D2856" w:rsidRDefault="007F14EA" w:rsidP="00C020FB">
            <w:pPr>
              <w:spacing w:line="276" w:lineRule="auto"/>
              <w:rPr>
                <w:rFonts w:ascii="Arial" w:hAnsi="Arial" w:cs="Arial"/>
                <w:b/>
                <w:sz w:val="24"/>
                <w:szCs w:val="24"/>
              </w:rPr>
            </w:pPr>
            <w:r w:rsidRPr="000D2856">
              <w:rPr>
                <w:rFonts w:ascii="Arial" w:hAnsi="Arial" w:cs="Arial"/>
                <w:sz w:val="24"/>
                <w:szCs w:val="24"/>
              </w:rPr>
              <w:t xml:space="preserve">Gyvenamosios vietos adresas </w:t>
            </w:r>
          </w:p>
          <w:p w14:paraId="40744DE0" w14:textId="77777777" w:rsidR="007F14EA" w:rsidRPr="000D2856" w:rsidRDefault="007F14EA" w:rsidP="00C020FB">
            <w:pPr>
              <w:spacing w:line="276" w:lineRule="auto"/>
              <w:rPr>
                <w:rFonts w:ascii="Arial" w:hAnsi="Arial" w:cs="Arial"/>
                <w:b/>
                <w:sz w:val="24"/>
                <w:szCs w:val="24"/>
              </w:rPr>
            </w:pPr>
            <w:r w:rsidRPr="000D2856">
              <w:rPr>
                <w:rFonts w:ascii="Arial" w:hAnsi="Arial" w:cs="Arial"/>
                <w:sz w:val="24"/>
                <w:szCs w:val="24"/>
              </w:rPr>
              <w:t xml:space="preserve">Telefonas </w:t>
            </w:r>
          </w:p>
          <w:p w14:paraId="48DC5813" w14:textId="77777777" w:rsidR="007F14EA" w:rsidRPr="000D2856" w:rsidRDefault="007F14EA" w:rsidP="00C020FB">
            <w:pPr>
              <w:spacing w:line="276" w:lineRule="auto"/>
              <w:rPr>
                <w:rFonts w:ascii="Arial" w:hAnsi="Arial" w:cs="Arial"/>
                <w:sz w:val="24"/>
                <w:szCs w:val="24"/>
              </w:rPr>
            </w:pPr>
            <w:r w:rsidRPr="000D2856">
              <w:rPr>
                <w:rFonts w:ascii="Arial" w:hAnsi="Arial" w:cs="Arial"/>
                <w:sz w:val="24"/>
                <w:szCs w:val="24"/>
              </w:rPr>
              <w:t>El. paštas</w:t>
            </w:r>
          </w:p>
        </w:tc>
      </w:tr>
      <w:tr w:rsidR="007F14EA" w:rsidRPr="000D2856" w14:paraId="612BF6D2" w14:textId="77777777" w:rsidTr="00210D9F">
        <w:trPr>
          <w:trHeight w:val="394"/>
        </w:trPr>
        <w:tc>
          <w:tcPr>
            <w:tcW w:w="9739" w:type="dxa"/>
            <w:tcBorders>
              <w:top w:val="single" w:sz="4" w:space="0" w:color="auto"/>
              <w:left w:val="single" w:sz="4" w:space="0" w:color="auto"/>
              <w:bottom w:val="single" w:sz="4" w:space="0" w:color="auto"/>
              <w:right w:val="single" w:sz="4" w:space="0" w:color="auto"/>
            </w:tcBorders>
          </w:tcPr>
          <w:p w14:paraId="5055D4C5" w14:textId="77777777" w:rsidR="007F14EA" w:rsidRPr="000D2856" w:rsidRDefault="007F14EA" w:rsidP="00C020FB">
            <w:pPr>
              <w:tabs>
                <w:tab w:val="left" w:pos="313"/>
              </w:tabs>
              <w:spacing w:line="276" w:lineRule="auto"/>
              <w:rPr>
                <w:rFonts w:ascii="Arial" w:hAnsi="Arial" w:cs="Arial"/>
                <w:b/>
                <w:sz w:val="24"/>
                <w:szCs w:val="24"/>
              </w:rPr>
            </w:pPr>
            <w:r w:rsidRPr="000D2856">
              <w:rPr>
                <w:rFonts w:ascii="Arial" w:hAnsi="Arial" w:cs="Arial"/>
                <w:b/>
                <w:sz w:val="24"/>
                <w:szCs w:val="24"/>
              </w:rPr>
              <w:t>4.</w:t>
            </w:r>
            <w:r w:rsidRPr="000D2856">
              <w:rPr>
                <w:rFonts w:ascii="Arial" w:hAnsi="Arial" w:cs="Arial"/>
                <w:b/>
                <w:sz w:val="24"/>
                <w:szCs w:val="24"/>
              </w:rPr>
              <w:tab/>
              <w:t>Specialisto išsilavinimas, profesinė kvalifikacija ir turima darbo patirtis.</w:t>
            </w:r>
          </w:p>
          <w:p w14:paraId="07D067D4" w14:textId="77777777" w:rsidR="007F14EA" w:rsidRPr="000D2856" w:rsidRDefault="007F14EA" w:rsidP="00C020FB">
            <w:pPr>
              <w:tabs>
                <w:tab w:val="left" w:pos="313"/>
              </w:tabs>
              <w:spacing w:line="276" w:lineRule="auto"/>
              <w:rPr>
                <w:rFonts w:ascii="Arial" w:hAnsi="Arial" w:cs="Arial"/>
                <w:sz w:val="24"/>
                <w:szCs w:val="24"/>
              </w:rPr>
            </w:pPr>
          </w:p>
        </w:tc>
      </w:tr>
      <w:tr w:rsidR="007F14EA" w:rsidRPr="000D2856" w14:paraId="4185F173" w14:textId="77777777" w:rsidTr="00210D9F">
        <w:trPr>
          <w:trHeight w:val="719"/>
        </w:trPr>
        <w:tc>
          <w:tcPr>
            <w:tcW w:w="9739" w:type="dxa"/>
            <w:tcBorders>
              <w:top w:val="single" w:sz="4" w:space="0" w:color="auto"/>
              <w:left w:val="single" w:sz="4" w:space="0" w:color="auto"/>
              <w:bottom w:val="single" w:sz="4" w:space="0" w:color="auto"/>
              <w:right w:val="single" w:sz="4" w:space="0" w:color="auto"/>
            </w:tcBorders>
            <w:hideMark/>
          </w:tcPr>
          <w:p w14:paraId="528CA3FB" w14:textId="77777777" w:rsidR="006B07D0" w:rsidRPr="000D2856" w:rsidRDefault="006B07D0" w:rsidP="00C020FB">
            <w:pPr>
              <w:tabs>
                <w:tab w:val="left" w:pos="313"/>
              </w:tabs>
              <w:spacing w:line="276" w:lineRule="auto"/>
              <w:rPr>
                <w:rFonts w:ascii="Arial" w:hAnsi="Arial" w:cs="Arial"/>
                <w:b/>
                <w:sz w:val="24"/>
                <w:szCs w:val="24"/>
              </w:rPr>
            </w:pPr>
            <w:r w:rsidRPr="000D2856">
              <w:rPr>
                <w:rFonts w:ascii="Arial" w:hAnsi="Arial" w:cs="Arial"/>
                <w:b/>
                <w:sz w:val="24"/>
                <w:szCs w:val="24"/>
              </w:rPr>
              <w:lastRenderedPageBreak/>
              <w:t>6.</w:t>
            </w:r>
            <w:r w:rsidRPr="000D2856">
              <w:rPr>
                <w:rFonts w:ascii="Arial" w:hAnsi="Arial" w:cs="Arial"/>
                <w:b/>
                <w:sz w:val="24"/>
                <w:szCs w:val="24"/>
              </w:rPr>
              <w:tab/>
              <w:t>Kokiose Įstaigose ir kokiu darbo krūviu Specialistas dirba?</w:t>
            </w:r>
          </w:p>
          <w:p w14:paraId="5C36E898" w14:textId="77777777" w:rsidR="007F14EA" w:rsidRPr="000D2856" w:rsidRDefault="007F14EA" w:rsidP="00C020FB">
            <w:pPr>
              <w:tabs>
                <w:tab w:val="left" w:pos="313"/>
              </w:tabs>
              <w:spacing w:line="276" w:lineRule="auto"/>
              <w:rPr>
                <w:rFonts w:ascii="Arial" w:hAnsi="Arial" w:cs="Arial"/>
                <w:b/>
              </w:rPr>
            </w:pPr>
          </w:p>
        </w:tc>
      </w:tr>
      <w:tr w:rsidR="007F14EA" w:rsidRPr="000D2856" w14:paraId="0C749788" w14:textId="77777777" w:rsidTr="00210D9F">
        <w:trPr>
          <w:trHeight w:val="719"/>
        </w:trPr>
        <w:tc>
          <w:tcPr>
            <w:tcW w:w="9739" w:type="dxa"/>
            <w:tcBorders>
              <w:top w:val="single" w:sz="4" w:space="0" w:color="auto"/>
              <w:left w:val="single" w:sz="4" w:space="0" w:color="auto"/>
              <w:bottom w:val="single" w:sz="4" w:space="0" w:color="auto"/>
              <w:right w:val="single" w:sz="4" w:space="0" w:color="auto"/>
            </w:tcBorders>
          </w:tcPr>
          <w:p w14:paraId="0F7A9412" w14:textId="082BED55" w:rsidR="006B07D0" w:rsidRPr="000D2856" w:rsidRDefault="006B07D0" w:rsidP="00C020FB">
            <w:pPr>
              <w:tabs>
                <w:tab w:val="left" w:pos="313"/>
              </w:tabs>
              <w:spacing w:line="276" w:lineRule="auto"/>
              <w:rPr>
                <w:rFonts w:ascii="Arial" w:hAnsi="Arial" w:cs="Arial"/>
                <w:b/>
                <w:sz w:val="24"/>
                <w:szCs w:val="24"/>
              </w:rPr>
            </w:pPr>
            <w:r w:rsidRPr="000D2856">
              <w:rPr>
                <w:rFonts w:ascii="Arial" w:hAnsi="Arial" w:cs="Arial"/>
                <w:b/>
                <w:sz w:val="24"/>
                <w:szCs w:val="24"/>
              </w:rPr>
              <w:t>7. Pateikiami motyvai dėl skatinimo priemonių reikalingumo.</w:t>
            </w:r>
          </w:p>
          <w:p w14:paraId="6C8F2CB6" w14:textId="77777777" w:rsidR="006B07D0" w:rsidRPr="000D2856" w:rsidRDefault="006B07D0" w:rsidP="00C020FB">
            <w:pPr>
              <w:tabs>
                <w:tab w:val="left" w:pos="313"/>
              </w:tabs>
              <w:spacing w:line="276" w:lineRule="auto"/>
              <w:rPr>
                <w:rFonts w:ascii="Arial" w:hAnsi="Arial" w:cs="Arial"/>
                <w:i/>
                <w:iCs/>
              </w:rPr>
            </w:pPr>
            <w:r w:rsidRPr="000D2856">
              <w:rPr>
                <w:rFonts w:ascii="Arial" w:hAnsi="Arial" w:cs="Arial"/>
                <w:b/>
                <w:i/>
                <w:iCs/>
              </w:rPr>
              <w:t xml:space="preserve">Skatinimo priemonė trūkstamam specialistui ar gydytojui rezidentui – </w:t>
            </w:r>
            <w:r w:rsidRPr="000D2856">
              <w:rPr>
                <w:rFonts w:ascii="Arial" w:hAnsi="Arial" w:cs="Arial"/>
                <w:i/>
                <w:iCs/>
              </w:rPr>
              <w:t>įvertinamas šios kvalifikacijos specialistų skaičius Klaipėdos rajone, nuo kada trūksta šios profesijos specialistų Įstaigoje,</w:t>
            </w:r>
            <w:r w:rsidRPr="000D2856">
              <w:rPr>
                <w:rFonts w:ascii="Arial" w:hAnsi="Arial" w:cs="Arial"/>
                <w:b/>
                <w:i/>
                <w:iCs/>
              </w:rPr>
              <w:t xml:space="preserve"> </w:t>
            </w:r>
            <w:r w:rsidRPr="000D2856">
              <w:rPr>
                <w:rFonts w:ascii="Arial" w:hAnsi="Arial" w:cs="Arial"/>
                <w:i/>
                <w:iCs/>
              </w:rPr>
              <w:t>kokiais būdais buvo ieškoma šios kvalifikacijos specialisto, Įstaigos paslaugų plėtros prognozės, kokias darbo ir / ar buities sąlygas įsipareigoja sudaryti Įstaiga ir t. t.).</w:t>
            </w:r>
          </w:p>
          <w:p w14:paraId="4BB32878" w14:textId="77777777" w:rsidR="006B07D0" w:rsidRPr="000D2856" w:rsidRDefault="006B07D0" w:rsidP="00C020FB">
            <w:pPr>
              <w:tabs>
                <w:tab w:val="left" w:pos="313"/>
              </w:tabs>
              <w:spacing w:line="276" w:lineRule="auto"/>
              <w:rPr>
                <w:rFonts w:ascii="Arial" w:hAnsi="Arial" w:cs="Arial"/>
                <w:bCs/>
                <w:i/>
                <w:iCs/>
              </w:rPr>
            </w:pPr>
            <w:r w:rsidRPr="000D2856">
              <w:rPr>
                <w:rFonts w:ascii="Arial" w:hAnsi="Arial" w:cs="Arial"/>
                <w:b/>
                <w:i/>
                <w:iCs/>
              </w:rPr>
              <w:t>P</w:t>
            </w:r>
            <w:r w:rsidR="00D44E6B" w:rsidRPr="00D44E6B">
              <w:rPr>
                <w:rFonts w:ascii="Arial" w:hAnsi="Arial" w:cs="Arial"/>
                <w:b/>
                <w:i/>
                <w:iCs/>
              </w:rPr>
              <w:t>apildomas mokymas ir/ar kvalifikacijos tobulinimas pagal pagrįstą Įstaigos poreikį</w:t>
            </w:r>
            <w:r w:rsidRPr="000D2856">
              <w:rPr>
                <w:rFonts w:ascii="Arial" w:hAnsi="Arial" w:cs="Arial"/>
                <w:b/>
                <w:i/>
                <w:iCs/>
              </w:rPr>
              <w:t xml:space="preserve"> – </w:t>
            </w:r>
            <w:r w:rsidRPr="000D2856">
              <w:rPr>
                <w:rFonts w:ascii="Arial" w:hAnsi="Arial" w:cs="Arial"/>
                <w:bCs/>
                <w:i/>
                <w:iCs/>
              </w:rPr>
              <w:t>pagrįsti, kodėl pasirinkti mokymai ar kvalifikacijos tobulinimas yra būtini Įstaigos veiklai ar naujų paslaugų diegimui. Nurodyti, kaip įgytos žinios ar įgūdžiai prisidės prie paslaugų kokybės gerinimo, teisės aktų ar licencijavimo reikalavimų įgyvendinimo bei Įstaigos strateginių tikslų pasiekimų.</w:t>
            </w:r>
          </w:p>
          <w:p w14:paraId="57950F30" w14:textId="056F8059" w:rsidR="007F14EA" w:rsidRPr="000D2856" w:rsidRDefault="006B07D0" w:rsidP="00C020FB">
            <w:pPr>
              <w:tabs>
                <w:tab w:val="left" w:pos="313"/>
              </w:tabs>
              <w:spacing w:line="276" w:lineRule="auto"/>
              <w:rPr>
                <w:rFonts w:ascii="Arial" w:hAnsi="Arial" w:cs="Arial"/>
                <w:b/>
                <w:bCs/>
                <w:i/>
                <w:iCs/>
              </w:rPr>
            </w:pPr>
            <w:r w:rsidRPr="000D2856">
              <w:rPr>
                <w:rFonts w:ascii="Arial" w:eastAsia="Times New Roman" w:hAnsi="Arial" w:cs="Arial"/>
                <w:b/>
                <w:bCs/>
                <w:i/>
                <w:iCs/>
                <w:color w:val="000000" w:themeColor="text1"/>
              </w:rPr>
              <w:t xml:space="preserve">Klaipėdos rajono sveikatos priežiūros specialistų bendruomeniškumo ir profesinės tinklaveikos stiprinimas – </w:t>
            </w:r>
            <w:r w:rsidRPr="000D2856">
              <w:rPr>
                <w:rFonts w:ascii="Arial" w:eastAsia="Times New Roman" w:hAnsi="Arial" w:cs="Arial"/>
                <w:i/>
                <w:iCs/>
                <w:color w:val="000000" w:themeColor="text1"/>
              </w:rPr>
              <w:t xml:space="preserve">nurodyti, kur ir kaip vyks specialistų bendruomeniškumo ir profesinės tinklaveikos stiprinimas, kiek Įstaigos darbuotojų dalyvaus, kaip šis dalyvavimas gali prisidėti prie Klaipėdos rajono sveikatos priežiūros paslaugų </w:t>
            </w:r>
            <w:r w:rsidR="008B4131">
              <w:rPr>
                <w:rFonts w:ascii="Arial" w:eastAsia="Times New Roman" w:hAnsi="Arial" w:cs="Arial"/>
                <w:i/>
                <w:iCs/>
                <w:color w:val="000000" w:themeColor="text1"/>
              </w:rPr>
              <w:t>kokybės</w:t>
            </w:r>
            <w:r w:rsidR="008B4131" w:rsidRPr="000D2856">
              <w:rPr>
                <w:rFonts w:ascii="Arial" w:eastAsia="Times New Roman" w:hAnsi="Arial" w:cs="Arial"/>
                <w:i/>
                <w:iCs/>
                <w:color w:val="000000" w:themeColor="text1"/>
              </w:rPr>
              <w:t xml:space="preserve"> </w:t>
            </w:r>
            <w:r w:rsidRPr="000D2856">
              <w:rPr>
                <w:rFonts w:ascii="Arial" w:eastAsia="Times New Roman" w:hAnsi="Arial" w:cs="Arial"/>
                <w:i/>
                <w:iCs/>
                <w:color w:val="000000" w:themeColor="text1"/>
              </w:rPr>
              <w:t>ir naujų paslaugų diegimo įstaigoje, kokią naudą tai suteiks Įstaigoje dirbantiems sveikatos priežiūros specialistams</w:t>
            </w:r>
            <w:r w:rsidR="00EA4ECA">
              <w:rPr>
                <w:rFonts w:ascii="Arial" w:eastAsia="Times New Roman" w:hAnsi="Arial" w:cs="Arial"/>
                <w:i/>
                <w:iCs/>
                <w:color w:val="000000" w:themeColor="text1"/>
              </w:rPr>
              <w:t>, pacientams</w:t>
            </w:r>
            <w:r w:rsidRPr="000D2856">
              <w:rPr>
                <w:rFonts w:ascii="Arial" w:eastAsia="Times New Roman" w:hAnsi="Arial" w:cs="Arial"/>
                <w:i/>
                <w:iCs/>
                <w:color w:val="000000" w:themeColor="text1"/>
              </w:rPr>
              <w:t xml:space="preserve"> ir Įstaigai.</w:t>
            </w:r>
          </w:p>
        </w:tc>
      </w:tr>
      <w:tr w:rsidR="007F14EA" w:rsidRPr="000D2856" w14:paraId="633082C6" w14:textId="77777777" w:rsidTr="00210D9F">
        <w:trPr>
          <w:trHeight w:val="719"/>
        </w:trPr>
        <w:tc>
          <w:tcPr>
            <w:tcW w:w="9739" w:type="dxa"/>
            <w:tcBorders>
              <w:top w:val="single" w:sz="4" w:space="0" w:color="auto"/>
              <w:left w:val="single" w:sz="4" w:space="0" w:color="auto"/>
              <w:bottom w:val="single" w:sz="4" w:space="0" w:color="auto"/>
              <w:right w:val="single" w:sz="4" w:space="0" w:color="auto"/>
            </w:tcBorders>
          </w:tcPr>
          <w:p w14:paraId="6FE5EFE1" w14:textId="565A3549" w:rsidR="007F14EA" w:rsidRPr="000D2856" w:rsidRDefault="007F14EA" w:rsidP="00C020FB">
            <w:pPr>
              <w:tabs>
                <w:tab w:val="left" w:pos="313"/>
              </w:tabs>
              <w:spacing w:line="276" w:lineRule="auto"/>
              <w:rPr>
                <w:rFonts w:ascii="Arial" w:hAnsi="Arial" w:cs="Arial"/>
                <w:b/>
                <w:bCs/>
                <w:sz w:val="24"/>
                <w:szCs w:val="24"/>
              </w:rPr>
            </w:pPr>
            <w:r w:rsidRPr="000D2856">
              <w:rPr>
                <w:rFonts w:ascii="Arial" w:hAnsi="Arial" w:cs="Arial"/>
                <w:b/>
                <w:sz w:val="24"/>
                <w:szCs w:val="24"/>
              </w:rPr>
              <w:t>8.</w:t>
            </w:r>
            <w:r w:rsidRPr="000D2856">
              <w:rPr>
                <w:rFonts w:ascii="Arial" w:hAnsi="Arial" w:cs="Arial"/>
                <w:b/>
                <w:sz w:val="24"/>
                <w:szCs w:val="24"/>
              </w:rPr>
              <w:tab/>
              <w:t>Prašoma lėšų suma</w:t>
            </w:r>
            <w:r w:rsidR="006B07D0" w:rsidRPr="000D2856">
              <w:rPr>
                <w:rFonts w:ascii="Arial" w:hAnsi="Arial" w:cs="Arial"/>
                <w:b/>
                <w:sz w:val="24"/>
                <w:szCs w:val="24"/>
              </w:rPr>
              <w:t>.</w:t>
            </w:r>
          </w:p>
        </w:tc>
      </w:tr>
      <w:tr w:rsidR="007F14EA" w:rsidRPr="000D2856" w14:paraId="00971A8F" w14:textId="77777777" w:rsidTr="00210D9F">
        <w:trPr>
          <w:trHeight w:val="719"/>
        </w:trPr>
        <w:tc>
          <w:tcPr>
            <w:tcW w:w="9739" w:type="dxa"/>
            <w:tcBorders>
              <w:top w:val="single" w:sz="4" w:space="0" w:color="auto"/>
              <w:left w:val="single" w:sz="4" w:space="0" w:color="auto"/>
              <w:bottom w:val="single" w:sz="4" w:space="0" w:color="auto"/>
              <w:right w:val="single" w:sz="4" w:space="0" w:color="auto"/>
            </w:tcBorders>
          </w:tcPr>
          <w:p w14:paraId="5715BF78" w14:textId="77777777" w:rsidR="007F14EA" w:rsidRPr="000D2856" w:rsidRDefault="007F14EA" w:rsidP="00C020FB">
            <w:pPr>
              <w:tabs>
                <w:tab w:val="left" w:pos="313"/>
              </w:tabs>
              <w:spacing w:line="276" w:lineRule="auto"/>
              <w:rPr>
                <w:rFonts w:ascii="Arial" w:hAnsi="Arial" w:cs="Arial"/>
                <w:b/>
                <w:sz w:val="24"/>
                <w:szCs w:val="24"/>
              </w:rPr>
            </w:pPr>
            <w:r w:rsidRPr="000D2856">
              <w:rPr>
                <w:rFonts w:ascii="Arial" w:hAnsi="Arial" w:cs="Arial"/>
                <w:b/>
                <w:sz w:val="24"/>
                <w:szCs w:val="24"/>
              </w:rPr>
              <w:t>9.</w:t>
            </w:r>
            <w:r w:rsidRPr="000D2856">
              <w:rPr>
                <w:rFonts w:ascii="Arial" w:hAnsi="Arial" w:cs="Arial"/>
                <w:b/>
                <w:sz w:val="24"/>
                <w:szCs w:val="24"/>
              </w:rPr>
              <w:tab/>
              <w:t>Pridedami dokumentai:</w:t>
            </w:r>
          </w:p>
          <w:p w14:paraId="785F3AC1" w14:textId="77777777" w:rsidR="007F14EA" w:rsidRPr="000D2856" w:rsidRDefault="007F14EA" w:rsidP="00C020FB">
            <w:pPr>
              <w:pStyle w:val="Sraopastraipa"/>
              <w:widowControl/>
              <w:numPr>
                <w:ilvl w:val="0"/>
                <w:numId w:val="25"/>
              </w:numPr>
              <w:tabs>
                <w:tab w:val="left" w:pos="313"/>
              </w:tabs>
              <w:autoSpaceDE/>
              <w:autoSpaceDN/>
              <w:adjustRightInd/>
              <w:spacing w:line="276" w:lineRule="auto"/>
              <w:ind w:left="0" w:firstLine="0"/>
              <w:rPr>
                <w:rFonts w:ascii="Arial" w:hAnsi="Arial" w:cs="Arial"/>
                <w:sz w:val="24"/>
                <w:szCs w:val="24"/>
              </w:rPr>
            </w:pPr>
            <w:r w:rsidRPr="000D2856">
              <w:rPr>
                <w:rFonts w:ascii="Arial" w:hAnsi="Arial" w:cs="Arial"/>
                <w:sz w:val="24"/>
                <w:szCs w:val="24"/>
              </w:rPr>
              <w:t xml:space="preserve"> asmens tapatybę patvirtinančio dokumento kopija, ........lapai;</w:t>
            </w:r>
          </w:p>
          <w:p w14:paraId="785DE7FC" w14:textId="77777777" w:rsidR="007F14EA" w:rsidRPr="000D2856" w:rsidRDefault="007F14EA" w:rsidP="00C020FB">
            <w:pPr>
              <w:pStyle w:val="Sraopastraipa"/>
              <w:widowControl/>
              <w:numPr>
                <w:ilvl w:val="0"/>
                <w:numId w:val="25"/>
              </w:numPr>
              <w:tabs>
                <w:tab w:val="left" w:pos="313"/>
              </w:tabs>
              <w:autoSpaceDE/>
              <w:autoSpaceDN/>
              <w:adjustRightInd/>
              <w:spacing w:line="276" w:lineRule="auto"/>
              <w:ind w:left="0" w:firstLine="0"/>
              <w:rPr>
                <w:rFonts w:ascii="Arial" w:hAnsi="Arial" w:cs="Arial"/>
                <w:sz w:val="24"/>
                <w:szCs w:val="24"/>
              </w:rPr>
            </w:pPr>
            <w:r w:rsidRPr="000D2856">
              <w:rPr>
                <w:rFonts w:ascii="Arial" w:hAnsi="Arial" w:cs="Arial"/>
                <w:sz w:val="24"/>
                <w:szCs w:val="24"/>
              </w:rPr>
              <w:t xml:space="preserve"> išsilavinimą ir  kvalifikaciją patvirtinančių dokumentų kopijos,   ..... lapai;</w:t>
            </w:r>
          </w:p>
          <w:p w14:paraId="4599A1B6" w14:textId="77777777" w:rsidR="007F14EA" w:rsidRPr="000D2856" w:rsidRDefault="007F14EA" w:rsidP="00C020FB">
            <w:pPr>
              <w:pStyle w:val="Sraopastraipa"/>
              <w:widowControl/>
              <w:numPr>
                <w:ilvl w:val="0"/>
                <w:numId w:val="25"/>
              </w:numPr>
              <w:tabs>
                <w:tab w:val="left" w:pos="313"/>
              </w:tabs>
              <w:autoSpaceDE/>
              <w:autoSpaceDN/>
              <w:adjustRightInd/>
              <w:spacing w:line="276" w:lineRule="auto"/>
              <w:ind w:left="0" w:firstLine="0"/>
              <w:rPr>
                <w:rFonts w:ascii="Arial" w:hAnsi="Arial" w:cs="Arial"/>
                <w:sz w:val="24"/>
                <w:szCs w:val="24"/>
              </w:rPr>
            </w:pPr>
            <w:r w:rsidRPr="000D2856">
              <w:rPr>
                <w:rFonts w:ascii="Arial" w:hAnsi="Arial" w:cs="Arial"/>
                <w:sz w:val="24"/>
                <w:szCs w:val="24"/>
              </w:rPr>
              <w:t xml:space="preserve"> darbo sutarties su Įstaiga kopija (jei dirba kitose Įstaigose, darbo sutarčių kopijos), ... lapai;</w:t>
            </w:r>
          </w:p>
          <w:p w14:paraId="31DDA400" w14:textId="77777777" w:rsidR="007F14EA" w:rsidRPr="000D2856" w:rsidRDefault="007F14EA" w:rsidP="00C020FB">
            <w:pPr>
              <w:pStyle w:val="Sraopastraipa"/>
              <w:widowControl/>
              <w:numPr>
                <w:ilvl w:val="0"/>
                <w:numId w:val="25"/>
              </w:numPr>
              <w:tabs>
                <w:tab w:val="left" w:pos="313"/>
              </w:tabs>
              <w:autoSpaceDE/>
              <w:autoSpaceDN/>
              <w:adjustRightInd/>
              <w:spacing w:line="276" w:lineRule="auto"/>
              <w:ind w:left="0" w:firstLine="0"/>
              <w:rPr>
                <w:rFonts w:ascii="Arial" w:hAnsi="Arial" w:cs="Arial"/>
                <w:sz w:val="24"/>
                <w:szCs w:val="24"/>
              </w:rPr>
            </w:pPr>
            <w:r w:rsidRPr="000D2856">
              <w:rPr>
                <w:rFonts w:ascii="Arial" w:hAnsi="Arial" w:cs="Arial"/>
                <w:sz w:val="24"/>
                <w:szCs w:val="24"/>
              </w:rPr>
              <w:t xml:space="preserve"> vadovo rekomendacija, ....... lapai;</w:t>
            </w:r>
          </w:p>
          <w:p w14:paraId="1EE96885" w14:textId="77777777" w:rsidR="007F14EA" w:rsidRPr="000D2856" w:rsidRDefault="007F14EA" w:rsidP="00C020FB">
            <w:pPr>
              <w:pStyle w:val="Sraopastraipa"/>
              <w:widowControl/>
              <w:numPr>
                <w:ilvl w:val="0"/>
                <w:numId w:val="25"/>
              </w:numPr>
              <w:tabs>
                <w:tab w:val="left" w:pos="313"/>
              </w:tabs>
              <w:autoSpaceDE/>
              <w:autoSpaceDN/>
              <w:adjustRightInd/>
              <w:spacing w:line="276" w:lineRule="auto"/>
              <w:ind w:left="0" w:firstLine="0"/>
              <w:rPr>
                <w:rFonts w:ascii="Arial" w:hAnsi="Arial" w:cs="Arial"/>
                <w:sz w:val="24"/>
                <w:szCs w:val="24"/>
              </w:rPr>
            </w:pPr>
            <w:r w:rsidRPr="000D2856">
              <w:rPr>
                <w:rFonts w:ascii="Arial" w:hAnsi="Arial" w:cs="Arial"/>
                <w:sz w:val="24"/>
                <w:szCs w:val="24"/>
              </w:rPr>
              <w:t xml:space="preserve"> nepiniginių priemonių planas, ....... lapai;</w:t>
            </w:r>
          </w:p>
          <w:p w14:paraId="503C3615" w14:textId="706E33EB" w:rsidR="006B07D0" w:rsidRPr="000D2856" w:rsidRDefault="006B07D0" w:rsidP="00C020FB">
            <w:pPr>
              <w:pStyle w:val="Sraopastraipa"/>
              <w:widowControl/>
              <w:numPr>
                <w:ilvl w:val="0"/>
                <w:numId w:val="25"/>
              </w:numPr>
              <w:tabs>
                <w:tab w:val="left" w:pos="313"/>
              </w:tabs>
              <w:autoSpaceDE/>
              <w:autoSpaceDN/>
              <w:adjustRightInd/>
              <w:spacing w:line="276" w:lineRule="auto"/>
              <w:ind w:left="0" w:firstLine="0"/>
              <w:rPr>
                <w:rFonts w:ascii="Arial" w:hAnsi="Arial" w:cs="Arial"/>
                <w:sz w:val="24"/>
                <w:szCs w:val="24"/>
              </w:rPr>
            </w:pPr>
            <w:r w:rsidRPr="000D2856">
              <w:rPr>
                <w:rFonts w:ascii="Arial" w:hAnsi="Arial" w:cs="Arial"/>
                <w:sz w:val="24"/>
                <w:szCs w:val="24"/>
              </w:rPr>
              <w:t xml:space="preserve"> papildomų mokymų ir/ar kvalifikacijos tobulinimo sutartis, ....... lapai;</w:t>
            </w:r>
          </w:p>
          <w:p w14:paraId="7B5B8BF5" w14:textId="77777777" w:rsidR="007F14EA" w:rsidRPr="000D2856" w:rsidRDefault="007F14EA" w:rsidP="00C020FB">
            <w:pPr>
              <w:pStyle w:val="Sraopastraipa"/>
              <w:widowControl/>
              <w:numPr>
                <w:ilvl w:val="0"/>
                <w:numId w:val="25"/>
              </w:numPr>
              <w:tabs>
                <w:tab w:val="left" w:pos="313"/>
              </w:tabs>
              <w:autoSpaceDE/>
              <w:autoSpaceDN/>
              <w:adjustRightInd/>
              <w:spacing w:line="276" w:lineRule="auto"/>
              <w:ind w:left="0" w:firstLine="0"/>
              <w:rPr>
                <w:rFonts w:ascii="Arial" w:hAnsi="Arial" w:cs="Arial"/>
                <w:sz w:val="24"/>
                <w:szCs w:val="24"/>
              </w:rPr>
            </w:pPr>
            <w:r w:rsidRPr="000D2856">
              <w:rPr>
                <w:rFonts w:ascii="Arial" w:hAnsi="Arial" w:cs="Arial"/>
                <w:sz w:val="24"/>
                <w:szCs w:val="24"/>
              </w:rPr>
              <w:t xml:space="preserve"> kita (nurodyti), ...... lapai.</w:t>
            </w:r>
          </w:p>
          <w:p w14:paraId="02152773" w14:textId="77777777" w:rsidR="007F14EA" w:rsidRPr="000D2856" w:rsidRDefault="007F14EA" w:rsidP="00C020FB">
            <w:pPr>
              <w:tabs>
                <w:tab w:val="left" w:pos="313"/>
              </w:tabs>
              <w:spacing w:line="276" w:lineRule="auto"/>
              <w:rPr>
                <w:rFonts w:ascii="Arial" w:hAnsi="Arial" w:cs="Arial"/>
                <w:b/>
                <w:sz w:val="24"/>
                <w:szCs w:val="24"/>
              </w:rPr>
            </w:pPr>
          </w:p>
        </w:tc>
      </w:tr>
    </w:tbl>
    <w:p w14:paraId="6F72E577" w14:textId="77777777" w:rsidR="007F14EA" w:rsidRPr="000D2856" w:rsidRDefault="007F14EA" w:rsidP="009441C4">
      <w:pPr>
        <w:spacing w:before="240" w:line="276" w:lineRule="auto"/>
        <w:rPr>
          <w:rFonts w:ascii="Arial" w:hAnsi="Arial" w:cs="Arial"/>
          <w:sz w:val="24"/>
          <w:szCs w:val="24"/>
        </w:rPr>
      </w:pPr>
      <w:r w:rsidRPr="000D2856">
        <w:rPr>
          <w:rFonts w:ascii="Arial" w:hAnsi="Arial" w:cs="Arial"/>
          <w:sz w:val="24"/>
          <w:szCs w:val="24"/>
        </w:rPr>
        <w:t xml:space="preserve">Įstaigos vadovas </w:t>
      </w:r>
    </w:p>
    <w:tbl>
      <w:tblPr>
        <w:tblW w:w="9639" w:type="dxa"/>
        <w:tblLook w:val="04A0" w:firstRow="1" w:lastRow="0" w:firstColumn="1" w:lastColumn="0" w:noHBand="0" w:noVBand="1"/>
      </w:tblPr>
      <w:tblGrid>
        <w:gridCol w:w="2773"/>
        <w:gridCol w:w="477"/>
        <w:gridCol w:w="2748"/>
        <w:gridCol w:w="700"/>
        <w:gridCol w:w="2941"/>
      </w:tblGrid>
      <w:tr w:rsidR="007F14EA" w:rsidRPr="000D2856" w14:paraId="5BC8909E" w14:textId="77777777" w:rsidTr="00210D9F">
        <w:tc>
          <w:tcPr>
            <w:tcW w:w="2773" w:type="dxa"/>
            <w:tcBorders>
              <w:top w:val="single" w:sz="4" w:space="0" w:color="auto"/>
              <w:left w:val="nil"/>
              <w:bottom w:val="nil"/>
              <w:right w:val="nil"/>
            </w:tcBorders>
            <w:hideMark/>
          </w:tcPr>
          <w:p w14:paraId="25DA0682" w14:textId="77777777" w:rsidR="007F14EA" w:rsidRPr="000D2856" w:rsidRDefault="007F14EA" w:rsidP="00C020FB">
            <w:pPr>
              <w:spacing w:line="276" w:lineRule="auto"/>
              <w:rPr>
                <w:rFonts w:ascii="Arial" w:hAnsi="Arial" w:cs="Arial"/>
                <w:i/>
                <w:sz w:val="24"/>
                <w:szCs w:val="24"/>
              </w:rPr>
            </w:pPr>
            <w:r w:rsidRPr="000D2856">
              <w:rPr>
                <w:rFonts w:ascii="Arial" w:hAnsi="Arial" w:cs="Arial"/>
                <w:i/>
                <w:sz w:val="24"/>
                <w:szCs w:val="24"/>
              </w:rPr>
              <w:t>(pareigos)</w:t>
            </w:r>
          </w:p>
        </w:tc>
        <w:tc>
          <w:tcPr>
            <w:tcW w:w="477" w:type="dxa"/>
          </w:tcPr>
          <w:p w14:paraId="383881DE" w14:textId="77777777" w:rsidR="007F14EA" w:rsidRPr="000D2856" w:rsidRDefault="007F14EA" w:rsidP="00C020FB">
            <w:pPr>
              <w:spacing w:line="276" w:lineRule="auto"/>
              <w:jc w:val="center"/>
              <w:rPr>
                <w:rFonts w:ascii="Arial" w:hAnsi="Arial" w:cs="Arial"/>
                <w:i/>
                <w:sz w:val="24"/>
                <w:szCs w:val="24"/>
              </w:rPr>
            </w:pPr>
          </w:p>
        </w:tc>
        <w:tc>
          <w:tcPr>
            <w:tcW w:w="2748" w:type="dxa"/>
            <w:tcBorders>
              <w:top w:val="single" w:sz="4" w:space="0" w:color="auto"/>
              <w:left w:val="nil"/>
              <w:bottom w:val="nil"/>
              <w:right w:val="nil"/>
            </w:tcBorders>
            <w:hideMark/>
          </w:tcPr>
          <w:p w14:paraId="6ADAF6EA" w14:textId="77777777" w:rsidR="007F14EA" w:rsidRPr="000D2856" w:rsidRDefault="007F14EA" w:rsidP="00C020FB">
            <w:pPr>
              <w:spacing w:line="276" w:lineRule="auto"/>
              <w:jc w:val="center"/>
              <w:rPr>
                <w:rFonts w:ascii="Arial" w:hAnsi="Arial" w:cs="Arial"/>
                <w:i/>
                <w:sz w:val="24"/>
                <w:szCs w:val="24"/>
              </w:rPr>
            </w:pPr>
            <w:r w:rsidRPr="000D2856">
              <w:rPr>
                <w:rFonts w:ascii="Arial" w:hAnsi="Arial" w:cs="Arial"/>
                <w:i/>
                <w:sz w:val="24"/>
                <w:szCs w:val="24"/>
              </w:rPr>
              <w:t>(parašas)</w:t>
            </w:r>
          </w:p>
        </w:tc>
        <w:tc>
          <w:tcPr>
            <w:tcW w:w="700" w:type="dxa"/>
          </w:tcPr>
          <w:p w14:paraId="6D3F63F8" w14:textId="77777777" w:rsidR="007F14EA" w:rsidRPr="000D2856" w:rsidRDefault="007F14EA" w:rsidP="00C020FB">
            <w:pPr>
              <w:spacing w:line="276" w:lineRule="auto"/>
              <w:jc w:val="center"/>
              <w:rPr>
                <w:rFonts w:ascii="Arial" w:hAnsi="Arial" w:cs="Arial"/>
                <w:i/>
                <w:sz w:val="24"/>
                <w:szCs w:val="24"/>
              </w:rPr>
            </w:pPr>
          </w:p>
        </w:tc>
        <w:tc>
          <w:tcPr>
            <w:tcW w:w="2941" w:type="dxa"/>
            <w:tcBorders>
              <w:top w:val="single" w:sz="4" w:space="0" w:color="auto"/>
              <w:left w:val="nil"/>
              <w:bottom w:val="nil"/>
              <w:right w:val="nil"/>
            </w:tcBorders>
            <w:hideMark/>
          </w:tcPr>
          <w:p w14:paraId="33EB0FC4" w14:textId="77777777" w:rsidR="007F14EA" w:rsidRPr="000D2856" w:rsidRDefault="007F14EA" w:rsidP="00C020FB">
            <w:pPr>
              <w:tabs>
                <w:tab w:val="left" w:pos="315"/>
                <w:tab w:val="center" w:pos="1362"/>
              </w:tabs>
              <w:spacing w:line="276" w:lineRule="auto"/>
              <w:rPr>
                <w:rFonts w:ascii="Arial" w:hAnsi="Arial" w:cs="Arial"/>
                <w:i/>
                <w:sz w:val="24"/>
                <w:szCs w:val="24"/>
              </w:rPr>
            </w:pPr>
            <w:r w:rsidRPr="000D2856">
              <w:rPr>
                <w:rFonts w:ascii="Arial" w:hAnsi="Arial" w:cs="Arial"/>
                <w:i/>
                <w:sz w:val="24"/>
                <w:szCs w:val="24"/>
              </w:rPr>
              <w:t>(vardas ir pavardė)</w:t>
            </w:r>
          </w:p>
        </w:tc>
      </w:tr>
    </w:tbl>
    <w:p w14:paraId="77F15C86" w14:textId="77777777" w:rsidR="007F14EA" w:rsidRPr="000D2856" w:rsidRDefault="007F14EA" w:rsidP="009441C4">
      <w:pPr>
        <w:spacing w:before="240" w:line="276" w:lineRule="auto"/>
        <w:jc w:val="both"/>
        <w:rPr>
          <w:rFonts w:ascii="Arial" w:hAnsi="Arial" w:cs="Arial"/>
          <w:sz w:val="24"/>
          <w:szCs w:val="24"/>
        </w:rPr>
      </w:pPr>
      <w:r w:rsidRPr="000D2856">
        <w:rPr>
          <w:rFonts w:ascii="Arial" w:hAnsi="Arial" w:cs="Arial"/>
          <w:sz w:val="24"/>
          <w:szCs w:val="24"/>
        </w:rPr>
        <w:t>Asmens duomenys naudojami tik gavus asmens sutikimą juos naudoti. Asmens duomenys naudojami tik Tvarkos apraše numatytoms procedūroms vykdyti. Asmens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asmens duomenų tvarkymą ir apsaugą, laikymąsi ir įgyvendinimą.</w:t>
      </w:r>
    </w:p>
    <w:p w14:paraId="3F11E201" w14:textId="5CC8EC10" w:rsidR="002E62DE" w:rsidRPr="00652266" w:rsidRDefault="007F14EA" w:rsidP="009441C4">
      <w:pPr>
        <w:spacing w:before="240" w:line="276" w:lineRule="auto"/>
        <w:jc w:val="center"/>
        <w:rPr>
          <w:rFonts w:ascii="Arial" w:hAnsi="Arial" w:cs="Arial"/>
          <w:sz w:val="24"/>
          <w:szCs w:val="24"/>
        </w:rPr>
      </w:pPr>
      <w:r w:rsidRPr="000D2856">
        <w:rPr>
          <w:rFonts w:ascii="Arial" w:hAnsi="Arial" w:cs="Arial"/>
          <w:sz w:val="24"/>
          <w:szCs w:val="24"/>
        </w:rPr>
        <w:t>______________</w:t>
      </w:r>
    </w:p>
    <w:sectPr w:rsidR="002E62DE" w:rsidRPr="0065226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60CD"/>
    <w:multiLevelType w:val="multilevel"/>
    <w:tmpl w:val="A90C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97417"/>
    <w:multiLevelType w:val="multilevel"/>
    <w:tmpl w:val="D3D888D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1562BB"/>
    <w:multiLevelType w:val="multilevel"/>
    <w:tmpl w:val="CCDEFB3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F5587"/>
    <w:multiLevelType w:val="multilevel"/>
    <w:tmpl w:val="B0202DE6"/>
    <w:lvl w:ilvl="0">
      <w:start w:val="19"/>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0A2A1D5A"/>
    <w:multiLevelType w:val="multilevel"/>
    <w:tmpl w:val="78E69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5F60C3"/>
    <w:multiLevelType w:val="multilevel"/>
    <w:tmpl w:val="D2327C7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CB2A80"/>
    <w:multiLevelType w:val="multilevel"/>
    <w:tmpl w:val="710C4352"/>
    <w:lvl w:ilvl="0">
      <w:start w:val="1"/>
      <w:numFmt w:val="decimal"/>
      <w:lvlText w:val="%1."/>
      <w:lvlJc w:val="left"/>
      <w:pPr>
        <w:ind w:left="501"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none"/>
      <w:isLgl/>
      <w:lvlText w:val="8.2."/>
      <w:lvlJc w:val="left"/>
      <w:pPr>
        <w:ind w:left="1581" w:hanging="720"/>
      </w:pPr>
      <w:rPr>
        <w:rFonts w:ascii="Times New Roman" w:hAnsi="Times New Roman" w:cs="Times New Roman" w:hint="default"/>
        <w:color w:val="000000"/>
        <w:sz w:val="24"/>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abstractNum w:abstractNumId="7" w15:restartNumberingAfterBreak="0">
    <w:nsid w:val="14FD68BD"/>
    <w:multiLevelType w:val="multilevel"/>
    <w:tmpl w:val="F5346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2B4290"/>
    <w:multiLevelType w:val="multilevel"/>
    <w:tmpl w:val="95BA6E4A"/>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FC4FC2"/>
    <w:multiLevelType w:val="multilevel"/>
    <w:tmpl w:val="12F0EF12"/>
    <w:lvl w:ilvl="0">
      <w:start w:val="34"/>
      <w:numFmt w:val="decimal"/>
      <w:lvlText w:val="%1."/>
      <w:lvlJc w:val="left"/>
      <w:pPr>
        <w:ind w:left="540" w:hanging="5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 w15:restartNumberingAfterBreak="0">
    <w:nsid w:val="21FE3FFD"/>
    <w:multiLevelType w:val="hybridMultilevel"/>
    <w:tmpl w:val="F92251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B76DCF"/>
    <w:multiLevelType w:val="hybridMultilevel"/>
    <w:tmpl w:val="CCBA7030"/>
    <w:lvl w:ilvl="0" w:tplc="41604F2A">
      <w:start w:val="1"/>
      <w:numFmt w:val="bullet"/>
      <w:lvlText w:val=""/>
      <w:lvlJc w:val="left"/>
      <w:pPr>
        <w:ind w:left="784" w:hanging="360"/>
      </w:pPr>
      <w:rPr>
        <w:rFonts w:ascii="Symbol" w:hAnsi="Symbol" w:hint="default"/>
      </w:rPr>
    </w:lvl>
    <w:lvl w:ilvl="1" w:tplc="04270003" w:tentative="1">
      <w:start w:val="1"/>
      <w:numFmt w:val="bullet"/>
      <w:lvlText w:val="o"/>
      <w:lvlJc w:val="left"/>
      <w:pPr>
        <w:ind w:left="1504" w:hanging="360"/>
      </w:pPr>
      <w:rPr>
        <w:rFonts w:ascii="Courier New" w:hAnsi="Courier New" w:cs="Courier New" w:hint="default"/>
      </w:rPr>
    </w:lvl>
    <w:lvl w:ilvl="2" w:tplc="04270005" w:tentative="1">
      <w:start w:val="1"/>
      <w:numFmt w:val="bullet"/>
      <w:lvlText w:val=""/>
      <w:lvlJc w:val="left"/>
      <w:pPr>
        <w:ind w:left="2224" w:hanging="360"/>
      </w:pPr>
      <w:rPr>
        <w:rFonts w:ascii="Wingdings" w:hAnsi="Wingdings" w:hint="default"/>
      </w:rPr>
    </w:lvl>
    <w:lvl w:ilvl="3" w:tplc="04270001" w:tentative="1">
      <w:start w:val="1"/>
      <w:numFmt w:val="bullet"/>
      <w:lvlText w:val=""/>
      <w:lvlJc w:val="left"/>
      <w:pPr>
        <w:ind w:left="2944" w:hanging="360"/>
      </w:pPr>
      <w:rPr>
        <w:rFonts w:ascii="Symbol" w:hAnsi="Symbol" w:hint="default"/>
      </w:rPr>
    </w:lvl>
    <w:lvl w:ilvl="4" w:tplc="04270003" w:tentative="1">
      <w:start w:val="1"/>
      <w:numFmt w:val="bullet"/>
      <w:lvlText w:val="o"/>
      <w:lvlJc w:val="left"/>
      <w:pPr>
        <w:ind w:left="3664" w:hanging="360"/>
      </w:pPr>
      <w:rPr>
        <w:rFonts w:ascii="Courier New" w:hAnsi="Courier New" w:cs="Courier New" w:hint="default"/>
      </w:rPr>
    </w:lvl>
    <w:lvl w:ilvl="5" w:tplc="04270005" w:tentative="1">
      <w:start w:val="1"/>
      <w:numFmt w:val="bullet"/>
      <w:lvlText w:val=""/>
      <w:lvlJc w:val="left"/>
      <w:pPr>
        <w:ind w:left="4384" w:hanging="360"/>
      </w:pPr>
      <w:rPr>
        <w:rFonts w:ascii="Wingdings" w:hAnsi="Wingdings" w:hint="default"/>
      </w:rPr>
    </w:lvl>
    <w:lvl w:ilvl="6" w:tplc="04270001" w:tentative="1">
      <w:start w:val="1"/>
      <w:numFmt w:val="bullet"/>
      <w:lvlText w:val=""/>
      <w:lvlJc w:val="left"/>
      <w:pPr>
        <w:ind w:left="5104" w:hanging="360"/>
      </w:pPr>
      <w:rPr>
        <w:rFonts w:ascii="Symbol" w:hAnsi="Symbol" w:hint="default"/>
      </w:rPr>
    </w:lvl>
    <w:lvl w:ilvl="7" w:tplc="04270003" w:tentative="1">
      <w:start w:val="1"/>
      <w:numFmt w:val="bullet"/>
      <w:lvlText w:val="o"/>
      <w:lvlJc w:val="left"/>
      <w:pPr>
        <w:ind w:left="5824" w:hanging="360"/>
      </w:pPr>
      <w:rPr>
        <w:rFonts w:ascii="Courier New" w:hAnsi="Courier New" w:cs="Courier New" w:hint="default"/>
      </w:rPr>
    </w:lvl>
    <w:lvl w:ilvl="8" w:tplc="04270005" w:tentative="1">
      <w:start w:val="1"/>
      <w:numFmt w:val="bullet"/>
      <w:lvlText w:val=""/>
      <w:lvlJc w:val="left"/>
      <w:pPr>
        <w:ind w:left="6544" w:hanging="360"/>
      </w:pPr>
      <w:rPr>
        <w:rFonts w:ascii="Wingdings" w:hAnsi="Wingdings" w:hint="default"/>
      </w:rPr>
    </w:lvl>
  </w:abstractNum>
  <w:abstractNum w:abstractNumId="12" w15:restartNumberingAfterBreak="0">
    <w:nsid w:val="23D2767E"/>
    <w:multiLevelType w:val="multilevel"/>
    <w:tmpl w:val="2228AB28"/>
    <w:lvl w:ilvl="0">
      <w:start w:val="19"/>
      <w:numFmt w:val="decimal"/>
      <w:lvlText w:val="%1."/>
      <w:lvlJc w:val="left"/>
      <w:pPr>
        <w:ind w:left="540" w:hanging="540"/>
      </w:pPr>
      <w:rPr>
        <w:rFonts w:eastAsia="Calibri" w:hint="default"/>
      </w:rPr>
    </w:lvl>
    <w:lvl w:ilvl="1">
      <w:start w:val="1"/>
      <w:numFmt w:val="decimal"/>
      <w:lvlText w:val="%1.%2."/>
      <w:lvlJc w:val="left"/>
      <w:pPr>
        <w:ind w:left="1287" w:hanging="72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781" w:hanging="108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4275" w:hanging="144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769" w:hanging="1800"/>
      </w:pPr>
      <w:rPr>
        <w:rFonts w:eastAsia="Calibri" w:hint="default"/>
      </w:rPr>
    </w:lvl>
    <w:lvl w:ilvl="8">
      <w:start w:val="1"/>
      <w:numFmt w:val="decimal"/>
      <w:lvlText w:val="%1.%2.%3.%4.%5.%6.%7.%8.%9."/>
      <w:lvlJc w:val="left"/>
      <w:pPr>
        <w:ind w:left="6696" w:hanging="2160"/>
      </w:pPr>
      <w:rPr>
        <w:rFonts w:eastAsia="Calibri" w:hint="default"/>
      </w:rPr>
    </w:lvl>
  </w:abstractNum>
  <w:abstractNum w:abstractNumId="13" w15:restartNumberingAfterBreak="0">
    <w:nsid w:val="2D926BC8"/>
    <w:multiLevelType w:val="multilevel"/>
    <w:tmpl w:val="4600E7DC"/>
    <w:lvl w:ilvl="0">
      <w:start w:val="20"/>
      <w:numFmt w:val="decimal"/>
      <w:lvlText w:val="%1."/>
      <w:lvlJc w:val="left"/>
      <w:pPr>
        <w:ind w:left="540" w:hanging="540"/>
      </w:pPr>
      <w:rPr>
        <w:rFonts w:hint="default"/>
        <w:b w:val="0"/>
        <w:color w:val="auto"/>
      </w:rPr>
    </w:lvl>
    <w:lvl w:ilvl="1">
      <w:start w:val="1"/>
      <w:numFmt w:val="decimal"/>
      <w:lvlText w:val="%1.%2."/>
      <w:lvlJc w:val="left"/>
      <w:pPr>
        <w:ind w:left="1287" w:hanging="720"/>
      </w:pPr>
      <w:rPr>
        <w:rFonts w:hint="default"/>
        <w:b w:val="0"/>
        <w:color w:val="auto"/>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781" w:hanging="1080"/>
      </w:pPr>
      <w:rPr>
        <w:rFonts w:hint="default"/>
        <w:b w:val="0"/>
        <w:color w:val="auto"/>
      </w:rPr>
    </w:lvl>
    <w:lvl w:ilvl="4">
      <w:start w:val="1"/>
      <w:numFmt w:val="decimal"/>
      <w:lvlText w:val="%1.%2.%3.%4.%5."/>
      <w:lvlJc w:val="left"/>
      <w:pPr>
        <w:ind w:left="3348" w:hanging="1080"/>
      </w:pPr>
      <w:rPr>
        <w:rFonts w:hint="default"/>
        <w:b w:val="0"/>
        <w:color w:val="auto"/>
      </w:rPr>
    </w:lvl>
    <w:lvl w:ilvl="5">
      <w:start w:val="1"/>
      <w:numFmt w:val="decimal"/>
      <w:lvlText w:val="%1.%2.%3.%4.%5.%6."/>
      <w:lvlJc w:val="left"/>
      <w:pPr>
        <w:ind w:left="4275" w:hanging="1440"/>
      </w:pPr>
      <w:rPr>
        <w:rFonts w:hint="default"/>
        <w:b w:val="0"/>
        <w:color w:val="auto"/>
      </w:rPr>
    </w:lvl>
    <w:lvl w:ilvl="6">
      <w:start w:val="1"/>
      <w:numFmt w:val="decimal"/>
      <w:lvlText w:val="%1.%2.%3.%4.%5.%6.%7."/>
      <w:lvlJc w:val="left"/>
      <w:pPr>
        <w:ind w:left="4842" w:hanging="1440"/>
      </w:pPr>
      <w:rPr>
        <w:rFonts w:hint="default"/>
        <w:b w:val="0"/>
        <w:color w:val="auto"/>
      </w:rPr>
    </w:lvl>
    <w:lvl w:ilvl="7">
      <w:start w:val="1"/>
      <w:numFmt w:val="decimal"/>
      <w:lvlText w:val="%1.%2.%3.%4.%5.%6.%7.%8."/>
      <w:lvlJc w:val="left"/>
      <w:pPr>
        <w:ind w:left="5769" w:hanging="1800"/>
      </w:pPr>
      <w:rPr>
        <w:rFonts w:hint="default"/>
        <w:b w:val="0"/>
        <w:color w:val="auto"/>
      </w:rPr>
    </w:lvl>
    <w:lvl w:ilvl="8">
      <w:start w:val="1"/>
      <w:numFmt w:val="decimal"/>
      <w:lvlText w:val="%1.%2.%3.%4.%5.%6.%7.%8.%9."/>
      <w:lvlJc w:val="left"/>
      <w:pPr>
        <w:ind w:left="6696" w:hanging="2160"/>
      </w:pPr>
      <w:rPr>
        <w:rFonts w:hint="default"/>
        <w:b w:val="0"/>
        <w:color w:val="auto"/>
      </w:rPr>
    </w:lvl>
  </w:abstractNum>
  <w:abstractNum w:abstractNumId="14" w15:restartNumberingAfterBreak="0">
    <w:nsid w:val="2E2C0E17"/>
    <w:multiLevelType w:val="multilevel"/>
    <w:tmpl w:val="672A104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510C1F"/>
    <w:multiLevelType w:val="multilevel"/>
    <w:tmpl w:val="782491D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467405"/>
    <w:multiLevelType w:val="multilevel"/>
    <w:tmpl w:val="6DFE1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300897"/>
    <w:multiLevelType w:val="multilevel"/>
    <w:tmpl w:val="2728B54A"/>
    <w:lvl w:ilvl="0">
      <w:start w:val="5"/>
      <w:numFmt w:val="decimal"/>
      <w:lvlText w:val="%1."/>
      <w:lvlJc w:val="left"/>
      <w:pPr>
        <w:ind w:left="408" w:hanging="408"/>
      </w:pPr>
      <w:rPr>
        <w:rFonts w:hint="default"/>
      </w:rPr>
    </w:lvl>
    <w:lvl w:ilvl="1">
      <w:start w:val="1"/>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7FA3D93"/>
    <w:multiLevelType w:val="multilevel"/>
    <w:tmpl w:val="6C428928"/>
    <w:lvl w:ilvl="0">
      <w:start w:val="22"/>
      <w:numFmt w:val="decimal"/>
      <w:lvlText w:val="%1."/>
      <w:lvlJc w:val="left"/>
      <w:pPr>
        <w:ind w:left="540" w:hanging="540"/>
      </w:pPr>
      <w:rPr>
        <w:rFonts w:eastAsia="Times New Roman" w:hint="default"/>
        <w:b w:val="0"/>
        <w:color w:val="EE0000"/>
      </w:rPr>
    </w:lvl>
    <w:lvl w:ilvl="1">
      <w:start w:val="1"/>
      <w:numFmt w:val="decimal"/>
      <w:lvlText w:val="%1.%2."/>
      <w:lvlJc w:val="left"/>
      <w:pPr>
        <w:ind w:left="1287" w:hanging="720"/>
      </w:pPr>
      <w:rPr>
        <w:rFonts w:eastAsia="Times New Roman" w:hint="default"/>
        <w:b w:val="0"/>
        <w:color w:val="000000" w:themeColor="text1"/>
      </w:rPr>
    </w:lvl>
    <w:lvl w:ilvl="2">
      <w:start w:val="1"/>
      <w:numFmt w:val="decimal"/>
      <w:lvlText w:val="%1.%2.%3."/>
      <w:lvlJc w:val="left"/>
      <w:pPr>
        <w:ind w:left="1854" w:hanging="720"/>
      </w:pPr>
      <w:rPr>
        <w:rFonts w:eastAsia="Times New Roman" w:hint="default"/>
        <w:b w:val="0"/>
        <w:color w:val="EE0000"/>
      </w:rPr>
    </w:lvl>
    <w:lvl w:ilvl="3">
      <w:start w:val="1"/>
      <w:numFmt w:val="decimal"/>
      <w:lvlText w:val="%1.%2.%3.%4."/>
      <w:lvlJc w:val="left"/>
      <w:pPr>
        <w:ind w:left="2781" w:hanging="1080"/>
      </w:pPr>
      <w:rPr>
        <w:rFonts w:eastAsia="Times New Roman" w:hint="default"/>
        <w:b w:val="0"/>
        <w:color w:val="EE0000"/>
      </w:rPr>
    </w:lvl>
    <w:lvl w:ilvl="4">
      <w:start w:val="1"/>
      <w:numFmt w:val="decimal"/>
      <w:lvlText w:val="%1.%2.%3.%4.%5."/>
      <w:lvlJc w:val="left"/>
      <w:pPr>
        <w:ind w:left="3348" w:hanging="1080"/>
      </w:pPr>
      <w:rPr>
        <w:rFonts w:eastAsia="Times New Roman" w:hint="default"/>
        <w:b w:val="0"/>
        <w:color w:val="EE0000"/>
      </w:rPr>
    </w:lvl>
    <w:lvl w:ilvl="5">
      <w:start w:val="1"/>
      <w:numFmt w:val="decimal"/>
      <w:lvlText w:val="%1.%2.%3.%4.%5.%6."/>
      <w:lvlJc w:val="left"/>
      <w:pPr>
        <w:ind w:left="4275" w:hanging="1440"/>
      </w:pPr>
      <w:rPr>
        <w:rFonts w:eastAsia="Times New Roman" w:hint="default"/>
        <w:b w:val="0"/>
        <w:color w:val="EE0000"/>
      </w:rPr>
    </w:lvl>
    <w:lvl w:ilvl="6">
      <w:start w:val="1"/>
      <w:numFmt w:val="decimal"/>
      <w:lvlText w:val="%1.%2.%3.%4.%5.%6.%7."/>
      <w:lvlJc w:val="left"/>
      <w:pPr>
        <w:ind w:left="4842" w:hanging="1440"/>
      </w:pPr>
      <w:rPr>
        <w:rFonts w:eastAsia="Times New Roman" w:hint="default"/>
        <w:b w:val="0"/>
        <w:color w:val="EE0000"/>
      </w:rPr>
    </w:lvl>
    <w:lvl w:ilvl="7">
      <w:start w:val="1"/>
      <w:numFmt w:val="decimal"/>
      <w:lvlText w:val="%1.%2.%3.%4.%5.%6.%7.%8."/>
      <w:lvlJc w:val="left"/>
      <w:pPr>
        <w:ind w:left="5769" w:hanging="1800"/>
      </w:pPr>
      <w:rPr>
        <w:rFonts w:eastAsia="Times New Roman" w:hint="default"/>
        <w:b w:val="0"/>
        <w:color w:val="EE0000"/>
      </w:rPr>
    </w:lvl>
    <w:lvl w:ilvl="8">
      <w:start w:val="1"/>
      <w:numFmt w:val="decimal"/>
      <w:lvlText w:val="%1.%2.%3.%4.%5.%6.%7.%8.%9."/>
      <w:lvlJc w:val="left"/>
      <w:pPr>
        <w:ind w:left="6696" w:hanging="2160"/>
      </w:pPr>
      <w:rPr>
        <w:rFonts w:eastAsia="Times New Roman" w:hint="default"/>
        <w:b w:val="0"/>
        <w:color w:val="EE0000"/>
      </w:rPr>
    </w:lvl>
  </w:abstractNum>
  <w:abstractNum w:abstractNumId="19" w15:restartNumberingAfterBreak="0">
    <w:nsid w:val="3801360C"/>
    <w:multiLevelType w:val="multilevel"/>
    <w:tmpl w:val="4A4EF34E"/>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2A34FA"/>
    <w:multiLevelType w:val="multilevel"/>
    <w:tmpl w:val="1460F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A5AAF"/>
    <w:multiLevelType w:val="multilevel"/>
    <w:tmpl w:val="89F61298"/>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6D4673"/>
    <w:multiLevelType w:val="multilevel"/>
    <w:tmpl w:val="E73EDC66"/>
    <w:lvl w:ilvl="0">
      <w:start w:val="3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BB0EBA"/>
    <w:multiLevelType w:val="multilevel"/>
    <w:tmpl w:val="5AEA2B2E"/>
    <w:lvl w:ilvl="0">
      <w:start w:val="3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620E50"/>
    <w:multiLevelType w:val="multilevel"/>
    <w:tmpl w:val="926E2474"/>
    <w:lvl w:ilvl="0">
      <w:start w:val="19"/>
      <w:numFmt w:val="decimal"/>
      <w:lvlText w:val="%1."/>
      <w:lvlJc w:val="left"/>
      <w:pPr>
        <w:ind w:left="540" w:hanging="540"/>
      </w:pPr>
      <w:rPr>
        <w:rFonts w:hint="default"/>
      </w:rPr>
    </w:lvl>
    <w:lvl w:ilvl="1">
      <w:start w:val="1"/>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46DD5A8F"/>
    <w:multiLevelType w:val="multilevel"/>
    <w:tmpl w:val="D3E46014"/>
    <w:lvl w:ilvl="0">
      <w:start w:val="37"/>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4A1424C0"/>
    <w:multiLevelType w:val="multilevel"/>
    <w:tmpl w:val="8032644A"/>
    <w:lvl w:ilvl="0">
      <w:start w:val="36"/>
      <w:numFmt w:val="decimal"/>
      <w:lvlText w:val="%1."/>
      <w:lvlJc w:val="left"/>
      <w:pPr>
        <w:ind w:left="540" w:hanging="540"/>
      </w:pPr>
      <w:rPr>
        <w:rFonts w:hint="default"/>
        <w:color w:val="auto"/>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502E44CA"/>
    <w:multiLevelType w:val="multilevel"/>
    <w:tmpl w:val="9084C2A4"/>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241313"/>
    <w:multiLevelType w:val="multilevel"/>
    <w:tmpl w:val="DE1E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FA38DF"/>
    <w:multiLevelType w:val="multilevel"/>
    <w:tmpl w:val="823EFB7C"/>
    <w:lvl w:ilvl="0">
      <w:start w:val="18"/>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15:restartNumberingAfterBreak="0">
    <w:nsid w:val="5E192B2C"/>
    <w:multiLevelType w:val="multilevel"/>
    <w:tmpl w:val="FC840EE8"/>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50F2BA8"/>
    <w:multiLevelType w:val="multilevel"/>
    <w:tmpl w:val="33D6F99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081068"/>
    <w:multiLevelType w:val="multilevel"/>
    <w:tmpl w:val="E6D4F4A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C9E4B3B"/>
    <w:multiLevelType w:val="multilevel"/>
    <w:tmpl w:val="97B22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8F53F7"/>
    <w:multiLevelType w:val="multilevel"/>
    <w:tmpl w:val="D88066CE"/>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59698B"/>
    <w:multiLevelType w:val="multilevel"/>
    <w:tmpl w:val="8AF6796C"/>
    <w:lvl w:ilvl="0">
      <w:start w:val="22"/>
      <w:numFmt w:val="decimal"/>
      <w:lvlText w:val="%1."/>
      <w:lvlJc w:val="left"/>
      <w:pPr>
        <w:ind w:left="540" w:hanging="540"/>
      </w:pPr>
      <w:rPr>
        <w:rFonts w:eastAsia="Times New Roman" w:hint="default"/>
        <w:b w:val="0"/>
        <w:color w:val="EE0000"/>
      </w:rPr>
    </w:lvl>
    <w:lvl w:ilvl="1">
      <w:start w:val="1"/>
      <w:numFmt w:val="decimal"/>
      <w:lvlText w:val="%1.%2."/>
      <w:lvlJc w:val="left"/>
      <w:pPr>
        <w:ind w:left="720" w:hanging="720"/>
      </w:pPr>
      <w:rPr>
        <w:rFonts w:eastAsia="Times New Roman" w:hint="default"/>
        <w:b w:val="0"/>
        <w:color w:val="EE0000"/>
      </w:rPr>
    </w:lvl>
    <w:lvl w:ilvl="2">
      <w:start w:val="1"/>
      <w:numFmt w:val="decimal"/>
      <w:lvlText w:val="%1.%2.%3."/>
      <w:lvlJc w:val="left"/>
      <w:pPr>
        <w:ind w:left="720" w:hanging="720"/>
      </w:pPr>
      <w:rPr>
        <w:rFonts w:eastAsia="Times New Roman" w:hint="default"/>
        <w:b w:val="0"/>
        <w:color w:val="EE0000"/>
      </w:rPr>
    </w:lvl>
    <w:lvl w:ilvl="3">
      <w:start w:val="1"/>
      <w:numFmt w:val="decimal"/>
      <w:lvlText w:val="%1.%2.%3.%4."/>
      <w:lvlJc w:val="left"/>
      <w:pPr>
        <w:ind w:left="1080" w:hanging="1080"/>
      </w:pPr>
      <w:rPr>
        <w:rFonts w:eastAsia="Times New Roman" w:hint="default"/>
        <w:b w:val="0"/>
        <w:color w:val="EE0000"/>
      </w:rPr>
    </w:lvl>
    <w:lvl w:ilvl="4">
      <w:start w:val="1"/>
      <w:numFmt w:val="decimal"/>
      <w:lvlText w:val="%1.%2.%3.%4.%5."/>
      <w:lvlJc w:val="left"/>
      <w:pPr>
        <w:ind w:left="1080" w:hanging="1080"/>
      </w:pPr>
      <w:rPr>
        <w:rFonts w:eastAsia="Times New Roman" w:hint="default"/>
        <w:b w:val="0"/>
        <w:color w:val="EE0000"/>
      </w:rPr>
    </w:lvl>
    <w:lvl w:ilvl="5">
      <w:start w:val="1"/>
      <w:numFmt w:val="decimal"/>
      <w:lvlText w:val="%1.%2.%3.%4.%5.%6."/>
      <w:lvlJc w:val="left"/>
      <w:pPr>
        <w:ind w:left="1440" w:hanging="1440"/>
      </w:pPr>
      <w:rPr>
        <w:rFonts w:eastAsia="Times New Roman" w:hint="default"/>
        <w:b w:val="0"/>
        <w:color w:val="EE0000"/>
      </w:rPr>
    </w:lvl>
    <w:lvl w:ilvl="6">
      <w:start w:val="1"/>
      <w:numFmt w:val="decimal"/>
      <w:lvlText w:val="%1.%2.%3.%4.%5.%6.%7."/>
      <w:lvlJc w:val="left"/>
      <w:pPr>
        <w:ind w:left="1440" w:hanging="1440"/>
      </w:pPr>
      <w:rPr>
        <w:rFonts w:eastAsia="Times New Roman" w:hint="default"/>
        <w:b w:val="0"/>
        <w:color w:val="EE0000"/>
      </w:rPr>
    </w:lvl>
    <w:lvl w:ilvl="7">
      <w:start w:val="1"/>
      <w:numFmt w:val="decimal"/>
      <w:lvlText w:val="%1.%2.%3.%4.%5.%6.%7.%8."/>
      <w:lvlJc w:val="left"/>
      <w:pPr>
        <w:ind w:left="1800" w:hanging="1800"/>
      </w:pPr>
      <w:rPr>
        <w:rFonts w:eastAsia="Times New Roman" w:hint="default"/>
        <w:b w:val="0"/>
        <w:color w:val="EE0000"/>
      </w:rPr>
    </w:lvl>
    <w:lvl w:ilvl="8">
      <w:start w:val="1"/>
      <w:numFmt w:val="decimal"/>
      <w:lvlText w:val="%1.%2.%3.%4.%5.%6.%7.%8.%9."/>
      <w:lvlJc w:val="left"/>
      <w:pPr>
        <w:ind w:left="2160" w:hanging="2160"/>
      </w:pPr>
      <w:rPr>
        <w:rFonts w:eastAsia="Times New Roman" w:hint="default"/>
        <w:b w:val="0"/>
        <w:color w:val="EE0000"/>
      </w:rPr>
    </w:lvl>
  </w:abstractNum>
  <w:abstractNum w:abstractNumId="36" w15:restartNumberingAfterBreak="0">
    <w:nsid w:val="7B0A72F0"/>
    <w:multiLevelType w:val="multilevel"/>
    <w:tmpl w:val="777EB43E"/>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620AB8"/>
    <w:multiLevelType w:val="multilevel"/>
    <w:tmpl w:val="2228B2C4"/>
    <w:lvl w:ilvl="0">
      <w:start w:val="1"/>
      <w:numFmt w:val="decimal"/>
      <w:lvlText w:val="%1."/>
      <w:lvlJc w:val="left"/>
      <w:pPr>
        <w:ind w:left="1070" w:hanging="360"/>
      </w:pPr>
      <w:rPr>
        <w:rFonts w:hint="default"/>
        <w:b w:val="0"/>
        <w:bCs w:val="0"/>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decimal"/>
      <w:isLgl/>
      <w:lvlText w:val="%1.%2.%3."/>
      <w:lvlJc w:val="left"/>
      <w:pPr>
        <w:ind w:left="1581" w:hanging="720"/>
      </w:pPr>
      <w:rPr>
        <w:rFonts w:ascii="Times New Roman" w:hAnsi="Times New Roman" w:cs="Times New Roman" w:hint="default"/>
        <w:color w:val="000000"/>
        <w:sz w:val="24"/>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num w:numId="1" w16cid:durableId="921716436">
    <w:abstractNumId w:val="37"/>
  </w:num>
  <w:num w:numId="2" w16cid:durableId="621151511">
    <w:abstractNumId w:val="17"/>
  </w:num>
  <w:num w:numId="3" w16cid:durableId="1263031318">
    <w:abstractNumId w:val="12"/>
  </w:num>
  <w:num w:numId="4" w16cid:durableId="486212565">
    <w:abstractNumId w:val="24"/>
  </w:num>
  <w:num w:numId="5" w16cid:durableId="412970089">
    <w:abstractNumId w:val="29"/>
  </w:num>
  <w:num w:numId="6" w16cid:durableId="1105879030">
    <w:abstractNumId w:val="35"/>
  </w:num>
  <w:num w:numId="7" w16cid:durableId="389425164">
    <w:abstractNumId w:val="18"/>
  </w:num>
  <w:num w:numId="8" w16cid:durableId="873540316">
    <w:abstractNumId w:val="34"/>
  </w:num>
  <w:num w:numId="9" w16cid:durableId="2034265292">
    <w:abstractNumId w:val="32"/>
  </w:num>
  <w:num w:numId="10" w16cid:durableId="1557887234">
    <w:abstractNumId w:val="5"/>
  </w:num>
  <w:num w:numId="11" w16cid:durableId="59408247">
    <w:abstractNumId w:val="1"/>
  </w:num>
  <w:num w:numId="12" w16cid:durableId="1544362983">
    <w:abstractNumId w:val="22"/>
  </w:num>
  <w:num w:numId="13" w16cid:durableId="1148084890">
    <w:abstractNumId w:val="15"/>
  </w:num>
  <w:num w:numId="14" w16cid:durableId="697660091">
    <w:abstractNumId w:val="36"/>
  </w:num>
  <w:num w:numId="15" w16cid:durableId="2082554232">
    <w:abstractNumId w:val="23"/>
  </w:num>
  <w:num w:numId="16" w16cid:durableId="1150825982">
    <w:abstractNumId w:val="31"/>
  </w:num>
  <w:num w:numId="17" w16cid:durableId="1999914647">
    <w:abstractNumId w:val="2"/>
  </w:num>
  <w:num w:numId="18" w16cid:durableId="704595626">
    <w:abstractNumId w:val="30"/>
  </w:num>
  <w:num w:numId="19" w16cid:durableId="1503087282">
    <w:abstractNumId w:val="14"/>
  </w:num>
  <w:num w:numId="20" w16cid:durableId="1185677696">
    <w:abstractNumId w:val="27"/>
  </w:num>
  <w:num w:numId="21" w16cid:durableId="1079716931">
    <w:abstractNumId w:val="19"/>
  </w:num>
  <w:num w:numId="22" w16cid:durableId="1210456943">
    <w:abstractNumId w:val="21"/>
  </w:num>
  <w:num w:numId="23" w16cid:durableId="1431198030">
    <w:abstractNumId w:val="8"/>
  </w:num>
  <w:num w:numId="24" w16cid:durableId="1446536266">
    <w:abstractNumId w:val="11"/>
  </w:num>
  <w:num w:numId="25" w16cid:durableId="598559660">
    <w:abstractNumId w:val="6"/>
  </w:num>
  <w:num w:numId="26" w16cid:durableId="1111975916">
    <w:abstractNumId w:val="4"/>
  </w:num>
  <w:num w:numId="27" w16cid:durableId="1079064392">
    <w:abstractNumId w:val="7"/>
  </w:num>
  <w:num w:numId="28" w16cid:durableId="2101832800">
    <w:abstractNumId w:val="0"/>
  </w:num>
  <w:num w:numId="29" w16cid:durableId="1531215061">
    <w:abstractNumId w:val="33"/>
  </w:num>
  <w:num w:numId="30" w16cid:durableId="703675957">
    <w:abstractNumId w:val="20"/>
  </w:num>
  <w:num w:numId="31" w16cid:durableId="14354397">
    <w:abstractNumId w:val="16"/>
  </w:num>
  <w:num w:numId="32" w16cid:durableId="206839087">
    <w:abstractNumId w:val="28"/>
  </w:num>
  <w:num w:numId="33" w16cid:durableId="360397106">
    <w:abstractNumId w:val="9"/>
  </w:num>
  <w:num w:numId="34" w16cid:durableId="1059672526">
    <w:abstractNumId w:val="25"/>
  </w:num>
  <w:num w:numId="35" w16cid:durableId="1708868489">
    <w:abstractNumId w:val="10"/>
  </w:num>
  <w:num w:numId="36" w16cid:durableId="608439163">
    <w:abstractNumId w:val="3"/>
  </w:num>
  <w:num w:numId="37" w16cid:durableId="842818500">
    <w:abstractNumId w:val="13"/>
  </w:num>
  <w:num w:numId="38" w16cid:durableId="14495412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C23"/>
    <w:rsid w:val="0000075A"/>
    <w:rsid w:val="0009519B"/>
    <w:rsid w:val="000C2114"/>
    <w:rsid w:val="000D06FC"/>
    <w:rsid w:val="000D2856"/>
    <w:rsid w:val="00107E7B"/>
    <w:rsid w:val="0014392E"/>
    <w:rsid w:val="00145CED"/>
    <w:rsid w:val="001639B1"/>
    <w:rsid w:val="00192F2A"/>
    <w:rsid w:val="002050D0"/>
    <w:rsid w:val="002451C6"/>
    <w:rsid w:val="002712F6"/>
    <w:rsid w:val="002D251D"/>
    <w:rsid w:val="002D6CBD"/>
    <w:rsid w:val="002E62DE"/>
    <w:rsid w:val="002E7100"/>
    <w:rsid w:val="0030497D"/>
    <w:rsid w:val="003541E4"/>
    <w:rsid w:val="00391C55"/>
    <w:rsid w:val="00432CDD"/>
    <w:rsid w:val="00442282"/>
    <w:rsid w:val="00446F29"/>
    <w:rsid w:val="00462DF1"/>
    <w:rsid w:val="00482D6C"/>
    <w:rsid w:val="004C1B9B"/>
    <w:rsid w:val="00506BAD"/>
    <w:rsid w:val="00565988"/>
    <w:rsid w:val="00596A39"/>
    <w:rsid w:val="005A4F42"/>
    <w:rsid w:val="006140F2"/>
    <w:rsid w:val="00620A77"/>
    <w:rsid w:val="006269C0"/>
    <w:rsid w:val="00626D49"/>
    <w:rsid w:val="00644778"/>
    <w:rsid w:val="00651D91"/>
    <w:rsid w:val="00652266"/>
    <w:rsid w:val="0067184B"/>
    <w:rsid w:val="006744A7"/>
    <w:rsid w:val="006B07D0"/>
    <w:rsid w:val="006B45CA"/>
    <w:rsid w:val="006D2AF1"/>
    <w:rsid w:val="00705C35"/>
    <w:rsid w:val="007412DB"/>
    <w:rsid w:val="00743D19"/>
    <w:rsid w:val="0075779D"/>
    <w:rsid w:val="007617B2"/>
    <w:rsid w:val="0076348A"/>
    <w:rsid w:val="00783931"/>
    <w:rsid w:val="007F14EA"/>
    <w:rsid w:val="00801FC3"/>
    <w:rsid w:val="008271EC"/>
    <w:rsid w:val="008652FA"/>
    <w:rsid w:val="00882416"/>
    <w:rsid w:val="00883ED9"/>
    <w:rsid w:val="00886ABB"/>
    <w:rsid w:val="008B4131"/>
    <w:rsid w:val="009441C4"/>
    <w:rsid w:val="009B20C8"/>
    <w:rsid w:val="009D710D"/>
    <w:rsid w:val="009E7F38"/>
    <w:rsid w:val="00A046B0"/>
    <w:rsid w:val="00A06E12"/>
    <w:rsid w:val="00A10BE2"/>
    <w:rsid w:val="00A3760E"/>
    <w:rsid w:val="00A50C23"/>
    <w:rsid w:val="00A5589B"/>
    <w:rsid w:val="00AA485C"/>
    <w:rsid w:val="00B87B98"/>
    <w:rsid w:val="00BB624B"/>
    <w:rsid w:val="00BD050E"/>
    <w:rsid w:val="00C020FB"/>
    <w:rsid w:val="00C44581"/>
    <w:rsid w:val="00C5055D"/>
    <w:rsid w:val="00C553C1"/>
    <w:rsid w:val="00CA0164"/>
    <w:rsid w:val="00CA5C71"/>
    <w:rsid w:val="00CC2455"/>
    <w:rsid w:val="00D24240"/>
    <w:rsid w:val="00D24BB5"/>
    <w:rsid w:val="00D43139"/>
    <w:rsid w:val="00D44E6B"/>
    <w:rsid w:val="00DA04D6"/>
    <w:rsid w:val="00DB4C78"/>
    <w:rsid w:val="00E060FB"/>
    <w:rsid w:val="00EA4ECA"/>
    <w:rsid w:val="00EB27C7"/>
    <w:rsid w:val="00F24685"/>
    <w:rsid w:val="00F35C18"/>
    <w:rsid w:val="00F52D63"/>
    <w:rsid w:val="00F82C95"/>
    <w:rsid w:val="00F838F3"/>
    <w:rsid w:val="00F85A19"/>
    <w:rsid w:val="00FE7C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48A60"/>
  <w15:chartTrackingRefBased/>
  <w15:docId w15:val="{E5B10CCF-8313-430C-B131-072CDB43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0C2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uiPriority w:val="9"/>
    <w:qFormat/>
    <w:rsid w:val="00C020FB"/>
    <w:pPr>
      <w:keepNext/>
      <w:keepLines/>
      <w:spacing w:before="240"/>
      <w:jc w:val="center"/>
      <w:outlineLvl w:val="0"/>
    </w:pPr>
    <w:rPr>
      <w:rFonts w:ascii="Arial" w:eastAsiaTheme="majorEastAsia" w:hAnsi="Arial" w:cstheme="majorBidi"/>
      <w:b/>
      <w:color w:val="000000" w:themeColor="text1"/>
      <w:sz w:val="24"/>
      <w:szCs w:val="40"/>
    </w:rPr>
  </w:style>
  <w:style w:type="paragraph" w:styleId="Antrat2">
    <w:name w:val="heading 2"/>
    <w:basedOn w:val="prastasis"/>
    <w:next w:val="prastasis"/>
    <w:link w:val="Antrat2Diagrama"/>
    <w:uiPriority w:val="9"/>
    <w:semiHidden/>
    <w:unhideWhenUsed/>
    <w:qFormat/>
    <w:rsid w:val="00A50C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50C2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50C2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50C2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50C2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50C2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50C2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50C2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20FB"/>
    <w:rPr>
      <w:rFonts w:ascii="Arial" w:eastAsiaTheme="majorEastAsia" w:hAnsi="Arial" w:cstheme="majorBidi"/>
      <w:b/>
      <w:color w:val="000000" w:themeColor="text1"/>
      <w:kern w:val="0"/>
      <w:szCs w:val="40"/>
      <w:lang w:eastAsia="lt-LT"/>
      <w14:ligatures w14:val="none"/>
    </w:rPr>
  </w:style>
  <w:style w:type="character" w:customStyle="1" w:styleId="Antrat2Diagrama">
    <w:name w:val="Antraštė 2 Diagrama"/>
    <w:basedOn w:val="Numatytasispastraiposriftas"/>
    <w:link w:val="Antrat2"/>
    <w:uiPriority w:val="9"/>
    <w:semiHidden/>
    <w:rsid w:val="00A50C2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50C2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50C2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50C2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50C2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50C2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50C2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50C2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50C2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50C2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50C2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50C2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50C2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50C23"/>
    <w:rPr>
      <w:i/>
      <w:iCs/>
      <w:color w:val="404040" w:themeColor="text1" w:themeTint="BF"/>
    </w:rPr>
  </w:style>
  <w:style w:type="paragraph" w:styleId="Sraopastraipa">
    <w:name w:val="List Paragraph"/>
    <w:basedOn w:val="prastasis"/>
    <w:uiPriority w:val="34"/>
    <w:qFormat/>
    <w:rsid w:val="00A50C23"/>
    <w:pPr>
      <w:ind w:left="720"/>
      <w:contextualSpacing/>
    </w:pPr>
  </w:style>
  <w:style w:type="character" w:styleId="Rykuspabraukimas">
    <w:name w:val="Intense Emphasis"/>
    <w:basedOn w:val="Numatytasispastraiposriftas"/>
    <w:uiPriority w:val="21"/>
    <w:qFormat/>
    <w:rsid w:val="00A50C23"/>
    <w:rPr>
      <w:i/>
      <w:iCs/>
      <w:color w:val="2F5496" w:themeColor="accent1" w:themeShade="BF"/>
    </w:rPr>
  </w:style>
  <w:style w:type="paragraph" w:styleId="Iskirtacitata">
    <w:name w:val="Intense Quote"/>
    <w:basedOn w:val="prastasis"/>
    <w:next w:val="prastasis"/>
    <w:link w:val="IskirtacitataDiagrama"/>
    <w:uiPriority w:val="30"/>
    <w:qFormat/>
    <w:rsid w:val="00A50C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50C23"/>
    <w:rPr>
      <w:i/>
      <w:iCs/>
      <w:color w:val="2F5496" w:themeColor="accent1" w:themeShade="BF"/>
    </w:rPr>
  </w:style>
  <w:style w:type="character" w:styleId="Rykinuoroda">
    <w:name w:val="Intense Reference"/>
    <w:basedOn w:val="Numatytasispastraiposriftas"/>
    <w:uiPriority w:val="32"/>
    <w:qFormat/>
    <w:rsid w:val="00A50C23"/>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A50C23"/>
    <w:rPr>
      <w:sz w:val="16"/>
      <w:szCs w:val="16"/>
    </w:rPr>
  </w:style>
  <w:style w:type="paragraph" w:styleId="Komentarotekstas">
    <w:name w:val="annotation text"/>
    <w:basedOn w:val="prastasis"/>
    <w:link w:val="KomentarotekstasDiagrama"/>
    <w:uiPriority w:val="99"/>
    <w:unhideWhenUsed/>
    <w:rsid w:val="00A50C23"/>
  </w:style>
  <w:style w:type="character" w:customStyle="1" w:styleId="KomentarotekstasDiagrama">
    <w:name w:val="Komentaro tekstas Diagrama"/>
    <w:basedOn w:val="Numatytasispastraiposriftas"/>
    <w:link w:val="Komentarotekstas"/>
    <w:uiPriority w:val="99"/>
    <w:rsid w:val="00A50C23"/>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50C23"/>
    <w:rPr>
      <w:b/>
      <w:bCs/>
    </w:rPr>
  </w:style>
  <w:style w:type="character" w:customStyle="1" w:styleId="KomentarotemaDiagrama">
    <w:name w:val="Komentaro tema Diagrama"/>
    <w:basedOn w:val="KomentarotekstasDiagrama"/>
    <w:link w:val="Komentarotema"/>
    <w:uiPriority w:val="99"/>
    <w:semiHidden/>
    <w:rsid w:val="00A50C23"/>
    <w:rPr>
      <w:rFonts w:ascii="Times New Roman" w:eastAsia="Calibri" w:hAnsi="Times New Roman" w:cs="Times New Roman"/>
      <w:b/>
      <w:bCs/>
      <w:kern w:val="0"/>
      <w:sz w:val="20"/>
      <w:szCs w:val="20"/>
      <w:lang w:eastAsia="lt-LT"/>
      <w14:ligatures w14:val="none"/>
    </w:rPr>
  </w:style>
  <w:style w:type="paragraph" w:styleId="prastasiniatinklio">
    <w:name w:val="Normal (Web)"/>
    <w:basedOn w:val="prastasis"/>
    <w:uiPriority w:val="99"/>
    <w:semiHidden/>
    <w:unhideWhenUsed/>
    <w:rsid w:val="00B87B98"/>
    <w:rPr>
      <w:sz w:val="24"/>
      <w:szCs w:val="24"/>
    </w:rPr>
  </w:style>
  <w:style w:type="paragraph" w:styleId="Pataisymai">
    <w:name w:val="Revision"/>
    <w:hidden/>
    <w:uiPriority w:val="99"/>
    <w:semiHidden/>
    <w:rsid w:val="00F52D63"/>
    <w:pPr>
      <w:spacing w:after="0" w:line="240" w:lineRule="auto"/>
    </w:pPr>
    <w:rPr>
      <w:rFonts w:ascii="Times New Roman" w:eastAsia="Calibri"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12753</Words>
  <Characters>7270</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Jonušavičienė</dc:creator>
  <cp:keywords/>
  <dc:description/>
  <cp:lastModifiedBy>Viktorija Bakšinskytė</cp:lastModifiedBy>
  <cp:revision>2</cp:revision>
  <dcterms:created xsi:type="dcterms:W3CDTF">2025-11-14T13:28:00Z</dcterms:created>
  <dcterms:modified xsi:type="dcterms:W3CDTF">2025-11-14T13:28:00Z</dcterms:modified>
</cp:coreProperties>
</file>